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7237" w14:textId="0781DE51" w:rsidR="000E033B" w:rsidRPr="00195237" w:rsidRDefault="00195237" w:rsidP="000E033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195237">
        <w:rPr>
          <w:rFonts w:ascii="Times New Roman" w:hAnsi="Times New Roman" w:cs="Times New Roman"/>
          <w:b/>
          <w:bCs/>
          <w:sz w:val="24"/>
        </w:rPr>
        <w:t>Issei Saito</w:t>
      </w:r>
    </w:p>
    <w:p w14:paraId="0DDCAEC3" w14:textId="1FBF733D" w:rsidR="00A55BE8" w:rsidRDefault="00195237" w:rsidP="000B5CAD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  <w:sectPr w:rsidR="00A55BE8" w:rsidSect="00264637">
          <w:type w:val="continuous"/>
          <w:pgSz w:w="11906" w:h="16838"/>
          <w:pgMar w:top="1985" w:right="1701" w:bottom="1701" w:left="1701" w:header="851" w:footer="992" w:gutter="0"/>
          <w:cols w:num="2" w:space="420" w:equalWidth="0">
            <w:col w:w="1890" w:space="425"/>
            <w:col w:w="6189"/>
          </w:cols>
          <w:docGrid w:type="lines" w:linePitch="360" w:charSpace="25975"/>
        </w:sectPr>
      </w:pPr>
      <w:r w:rsidRPr="00195237">
        <w:rPr>
          <w:rFonts w:ascii="Times New Roman" w:hAnsi="Times New Roman" w:cs="Times New Roman"/>
        </w:rPr>
        <w:t>s2332042@edu.cc.uec.ac.jp</w:t>
      </w:r>
      <w:r w:rsidR="000A2D7F">
        <w:rPr>
          <w:rFonts w:ascii="Times New Roman" w:hAnsi="Times New Roman" w:cs="Times New Roman"/>
        </w:rPr>
        <w:t xml:space="preserve"> </w:t>
      </w:r>
    </w:p>
    <w:p w14:paraId="62C31067" w14:textId="1CE5A208" w:rsidR="00A55BE8" w:rsidRPr="00A55BE8" w:rsidRDefault="00A55BE8" w:rsidP="00A55BE8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A55BE8">
        <w:rPr>
          <w:rFonts w:ascii="Times New Roman" w:hAnsi="Times New Roman" w:cs="Times New Roman"/>
          <w:b/>
          <w:bCs/>
          <w:sz w:val="24"/>
        </w:rPr>
        <w:t>R</w:t>
      </w:r>
      <w:r>
        <w:rPr>
          <w:rFonts w:ascii="Times New Roman" w:hAnsi="Times New Roman" w:cs="Times New Roman"/>
          <w:b/>
          <w:bCs/>
          <w:sz w:val="24"/>
        </w:rPr>
        <w:t>ESEARCH</w:t>
      </w:r>
      <w:r w:rsidRPr="00A55BE8">
        <w:rPr>
          <w:rFonts w:ascii="Times New Roman" w:hAnsi="Times New Roman" w:cs="Times New Roman"/>
          <w:b/>
          <w:bCs/>
          <w:sz w:val="24"/>
        </w:rPr>
        <w:t xml:space="preserve"> </w:t>
      </w:r>
      <w:r w:rsidR="00F50D96">
        <w:rPr>
          <w:rFonts w:ascii="Times New Roman" w:hAnsi="Times New Roman" w:cs="Times New Roman"/>
          <w:b/>
          <w:bCs/>
          <w:sz w:val="24"/>
        </w:rPr>
        <w:t>Summary</w:t>
      </w:r>
    </w:p>
    <w:p w14:paraId="57AA87FF" w14:textId="77777777" w:rsidR="00CA0059" w:rsidRDefault="00CA0059" w:rsidP="00A55BE8">
      <w:pPr>
        <w:jc w:val="left"/>
        <w:rPr>
          <w:rFonts w:ascii="Times New Roman" w:hAnsi="Times New Roman" w:cs="Times New Roman"/>
        </w:rPr>
      </w:pPr>
    </w:p>
    <w:p w14:paraId="3C9BF718" w14:textId="77777777" w:rsidR="00066757" w:rsidRDefault="00066757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BDE38A8" w14:textId="77777777" w:rsidR="000B5CAD" w:rsidRDefault="000B5CAD" w:rsidP="00A55BE8">
      <w:pPr>
        <w:jc w:val="left"/>
        <w:rPr>
          <w:rFonts w:ascii="Times New Roman" w:hAnsi="Times New Roman" w:cs="Times New Roman" w:hint="eastAsia"/>
          <w:b/>
          <w:bCs/>
          <w:sz w:val="24"/>
        </w:rPr>
      </w:pPr>
    </w:p>
    <w:p w14:paraId="5D4EC5A6" w14:textId="17539094" w:rsidR="00A55BE8" w:rsidRDefault="00A55BE8" w:rsidP="00A55BE8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66CA64E1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2657F680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BD77212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98AE582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7A1531D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1380BAC" w14:textId="77777777" w:rsidR="003D0C17" w:rsidRDefault="003D0C17" w:rsidP="003D0C17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W</w:t>
      </w:r>
      <w:r>
        <w:rPr>
          <w:rFonts w:ascii="Times New Roman" w:hAnsi="Times New Roman" w:cs="Times New Roman"/>
          <w:b/>
          <w:bCs/>
          <w:sz w:val="24"/>
        </w:rPr>
        <w:t>ORK EXPERIENCE</w:t>
      </w:r>
    </w:p>
    <w:p w14:paraId="41F08D36" w14:textId="77777777" w:rsidR="000B5CAD" w:rsidRDefault="000B5CAD" w:rsidP="000B5CA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AF24602" w14:textId="77777777" w:rsidR="003D0C17" w:rsidRDefault="003D0C17" w:rsidP="003D0C17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49C3784" w14:textId="77777777" w:rsidR="003D0C17" w:rsidRDefault="003D0C17" w:rsidP="003D0C17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2C44915D" w14:textId="77777777" w:rsidR="003D0C17" w:rsidRDefault="003D0C17" w:rsidP="003D0C17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DA42947" w14:textId="77777777" w:rsidR="003D0C17" w:rsidRDefault="003D0C17" w:rsidP="003D0C17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19ACD9C" w14:textId="77777777" w:rsidR="003D0C17" w:rsidRDefault="003D0C17" w:rsidP="003D0C17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C77D468" w14:textId="1DD07810" w:rsidR="003D0C17" w:rsidRPr="00066757" w:rsidRDefault="003D0C17" w:rsidP="003D0C17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RESEARCH EXPERIENCE</w:t>
      </w:r>
    </w:p>
    <w:p w14:paraId="1C1C9856" w14:textId="77777777" w:rsidR="003D0C17" w:rsidRDefault="003D0C17" w:rsidP="003D0C17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61AC801" w14:textId="77777777" w:rsidR="003D0C17" w:rsidRDefault="003D0C17" w:rsidP="000B5CAD">
      <w:pPr>
        <w:jc w:val="left"/>
        <w:rPr>
          <w:rFonts w:ascii="Times New Roman" w:hAnsi="Times New Roman" w:cs="Times New Roman" w:hint="eastAsia"/>
          <w:b/>
          <w:bCs/>
          <w:sz w:val="24"/>
        </w:rPr>
      </w:pPr>
    </w:p>
    <w:p w14:paraId="5E384F99" w14:textId="6BB961F9" w:rsidR="000B5CAD" w:rsidRDefault="000B5CAD" w:rsidP="000B5CAD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</w:t>
      </w:r>
      <w:r>
        <w:rPr>
          <w:rFonts w:ascii="Times New Roman" w:hAnsi="Times New Roman" w:cs="Times New Roman"/>
          <w:b/>
          <w:bCs/>
          <w:sz w:val="24"/>
        </w:rPr>
        <w:t>UBLICATIONS</w:t>
      </w:r>
    </w:p>
    <w:p w14:paraId="315279E6" w14:textId="77777777" w:rsidR="000B5CAD" w:rsidRPr="000B5CAD" w:rsidRDefault="000B5CAD" w:rsidP="000B5CAD">
      <w:pPr>
        <w:jc w:val="left"/>
        <w:rPr>
          <w:rFonts w:ascii="Times New Roman" w:hAnsi="Times New Roman" w:cs="Times New Roman"/>
          <w:sz w:val="20"/>
          <w:szCs w:val="20"/>
        </w:rPr>
      </w:pPr>
      <w:r w:rsidRPr="000B5CAD">
        <w:rPr>
          <w:rFonts w:ascii="Times New Roman" w:hAnsi="Times New Roman" w:cs="Times New Roman" w:hint="eastAsia"/>
          <w:sz w:val="20"/>
          <w:szCs w:val="20"/>
        </w:rPr>
        <w:t>(</w:t>
      </w:r>
      <w:r w:rsidRPr="000B5CAD">
        <w:rPr>
          <w:rFonts w:ascii="Times New Roman" w:hAnsi="Times New Roman" w:cs="Times New Roman"/>
          <w:sz w:val="20"/>
          <w:szCs w:val="20"/>
        </w:rPr>
        <w:t>Domestic conference)</w:t>
      </w:r>
    </w:p>
    <w:p w14:paraId="35782BE2" w14:textId="77777777" w:rsidR="000B5CAD" w:rsidRDefault="000B5CA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CE37BB6" w14:textId="77777777" w:rsidR="000B5CAD" w:rsidRDefault="000B5CA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3649618" w14:textId="77777777" w:rsidR="000B5CAD" w:rsidRDefault="000B5CA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4479BD4" w14:textId="77777777" w:rsidR="000B5CAD" w:rsidRDefault="000B5CA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C4770A6" w14:textId="77777777" w:rsidR="000B5CAD" w:rsidRDefault="000B5CA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0CEDF88" w14:textId="5A32071B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</w:t>
      </w:r>
      <w:r>
        <w:rPr>
          <w:rFonts w:ascii="Times New Roman" w:hAnsi="Times New Roman" w:cs="Times New Roman"/>
          <w:b/>
          <w:bCs/>
          <w:sz w:val="24"/>
        </w:rPr>
        <w:t>UBLICATIONS</w:t>
      </w:r>
    </w:p>
    <w:p w14:paraId="6D2B7702" w14:textId="26B7DF37" w:rsidR="000B5CAD" w:rsidRPr="000B5CAD" w:rsidRDefault="000B5CAD" w:rsidP="00A55BE8">
      <w:pPr>
        <w:jc w:val="left"/>
        <w:rPr>
          <w:rFonts w:ascii="Times New Roman" w:hAnsi="Times New Roman" w:cs="Times New Roman"/>
          <w:sz w:val="20"/>
          <w:szCs w:val="20"/>
        </w:rPr>
      </w:pPr>
      <w:r w:rsidRPr="000B5CAD">
        <w:rPr>
          <w:rFonts w:ascii="Times New Roman" w:hAnsi="Times New Roman" w:cs="Times New Roman" w:hint="eastAsia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International</w:t>
      </w:r>
      <w:r w:rsidRPr="000B5CAD">
        <w:rPr>
          <w:rFonts w:ascii="Times New Roman" w:hAnsi="Times New Roman" w:cs="Times New Roman"/>
          <w:sz w:val="20"/>
          <w:szCs w:val="20"/>
        </w:rPr>
        <w:t xml:space="preserve"> conference)</w:t>
      </w:r>
    </w:p>
    <w:p w14:paraId="4882BED5" w14:textId="77777777" w:rsidR="00F93A7F" w:rsidRDefault="00F93A7F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6223969" w14:textId="77777777" w:rsidR="00F93A7F" w:rsidRDefault="00F93A7F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22554CCD" w14:textId="77777777" w:rsidR="00F93A7F" w:rsidRDefault="00F93A7F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B9F64C7" w14:textId="77777777" w:rsidR="0031103D" w:rsidRDefault="0031103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9CE961C" w14:textId="77777777" w:rsidR="0031103D" w:rsidRDefault="0031103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646E090" w14:textId="77777777" w:rsidR="000B5CAD" w:rsidRDefault="000B5CA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D412F29" w14:textId="4CBAEC23" w:rsidR="00553F37" w:rsidRDefault="00553F37" w:rsidP="00A55BE8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</w:t>
      </w:r>
      <w:r>
        <w:rPr>
          <w:rFonts w:ascii="Times New Roman" w:hAnsi="Times New Roman" w:cs="Times New Roman"/>
          <w:b/>
          <w:bCs/>
          <w:sz w:val="24"/>
        </w:rPr>
        <w:t xml:space="preserve">REPRINTS </w:t>
      </w:r>
    </w:p>
    <w:p w14:paraId="24377CCD" w14:textId="77777777" w:rsidR="00063D0E" w:rsidRDefault="00063D0E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A885833" w14:textId="5C041B13" w:rsidR="00A55BE8" w:rsidRDefault="00A55BE8" w:rsidP="00063D0E">
      <w:pPr>
        <w:spacing w:line="2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</w:p>
    <w:p w14:paraId="583EE6F5" w14:textId="77777777" w:rsidR="00066757" w:rsidRDefault="00066757" w:rsidP="000A2D7F">
      <w:pPr>
        <w:spacing w:line="240" w:lineRule="exact"/>
        <w:rPr>
          <w:rFonts w:ascii="Times New Roman" w:hAnsi="Times New Roman" w:cs="Times New Roman"/>
          <w:szCs w:val="21"/>
        </w:rPr>
      </w:pPr>
    </w:p>
    <w:p w14:paraId="7BAFCC47" w14:textId="77777777" w:rsidR="00063D0E" w:rsidRDefault="00063D0E" w:rsidP="00331EB9">
      <w:pPr>
        <w:spacing w:line="240" w:lineRule="exact"/>
        <w:rPr>
          <w:rFonts w:ascii="Times New Roman" w:hAnsi="Times New Roman" w:cs="Times New Roman"/>
          <w:szCs w:val="21"/>
        </w:rPr>
      </w:pPr>
    </w:p>
    <w:p w14:paraId="58FCEC4B" w14:textId="77777777" w:rsidR="00D2459E" w:rsidRDefault="00D2459E" w:rsidP="00331EB9">
      <w:pPr>
        <w:spacing w:line="240" w:lineRule="exact"/>
        <w:rPr>
          <w:rFonts w:ascii="Times New Roman" w:hAnsi="Times New Roman" w:cs="Times New Roman"/>
          <w:szCs w:val="21"/>
        </w:rPr>
      </w:pPr>
    </w:p>
    <w:p w14:paraId="06D042DC" w14:textId="77777777" w:rsidR="00F50D96" w:rsidRDefault="00F50D96" w:rsidP="00331EB9">
      <w:pPr>
        <w:spacing w:line="240" w:lineRule="exact"/>
        <w:rPr>
          <w:rFonts w:ascii="Times New Roman" w:hAnsi="Times New Roman" w:cs="Times New Roman" w:hint="eastAsia"/>
          <w:szCs w:val="21"/>
        </w:rPr>
      </w:pPr>
    </w:p>
    <w:p w14:paraId="3AA20743" w14:textId="0CEA7A10" w:rsidR="002B09B8" w:rsidRPr="00D06992" w:rsidRDefault="002B09B8" w:rsidP="002B09B8">
      <w:pPr>
        <w:spacing w:line="240" w:lineRule="exact"/>
        <w:rPr>
          <w:rFonts w:ascii="Times New Roman" w:hAnsi="Times New Roman" w:cs="Times New Roman" w:hint="eastAsia"/>
          <w:b/>
          <w:bCs/>
          <w:sz w:val="22"/>
          <w:szCs w:val="22"/>
        </w:rPr>
      </w:pPr>
      <w:r w:rsidRPr="00D06992">
        <w:rPr>
          <w:rFonts w:ascii="Times New Roman" w:hAnsi="Times New Roman" w:cs="Times New Roman"/>
          <w:b/>
          <w:bCs/>
          <w:sz w:val="22"/>
          <w:szCs w:val="22"/>
        </w:rPr>
        <w:t>Emergent communication, human behavior analysis using probabilistic generative model.</w:t>
      </w:r>
    </w:p>
    <w:p w14:paraId="20DD94C3" w14:textId="2CEF6D9C" w:rsidR="00626D79" w:rsidRDefault="00D06992" w:rsidP="00DC10C0">
      <w:pPr>
        <w:spacing w:line="240" w:lineRule="exact"/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</w:rPr>
      </w:pPr>
      <w:r w:rsidRPr="00D06992">
        <w:rPr>
          <w:rFonts w:ascii="Times New Roman" w:hAnsi="Times New Roman" w:cs="Times New Roman"/>
          <w:szCs w:val="21"/>
        </w:rPr>
        <w:t xml:space="preserve">I conduct research focused on modeling phenomena in the world using probabilistic approaches. My work involves developing models to uncover the processes behind emergent communication. I also collaborate with industry to create </w:t>
      </w:r>
      <w:r>
        <w:rPr>
          <w:rFonts w:ascii="Times New Roman" w:hAnsi="Times New Roman" w:cs="Times New Roman"/>
          <w:szCs w:val="21"/>
        </w:rPr>
        <w:t xml:space="preserve">probabilistic </w:t>
      </w:r>
      <w:r w:rsidRPr="00D06992">
        <w:rPr>
          <w:rFonts w:ascii="Times New Roman" w:hAnsi="Times New Roman" w:cs="Times New Roman"/>
          <w:szCs w:val="21"/>
        </w:rPr>
        <w:t>models for application in worker behavior analysis.</w:t>
      </w:r>
      <w:r>
        <w:rPr>
          <w:rFonts w:ascii="Times New Roman" w:hAnsi="Times New Roman" w:cs="Times New Roman"/>
          <w:szCs w:val="21"/>
        </w:rPr>
        <w:br/>
      </w:r>
    </w:p>
    <w:p w14:paraId="6B93F20B" w14:textId="31BD4494" w:rsidR="00A55BE8" w:rsidRPr="00A32FBB" w:rsidRDefault="00A55BE8" w:rsidP="00DC10C0">
      <w:pPr>
        <w:spacing w:line="240" w:lineRule="exact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>The University of Electro-Communications</w:t>
      </w:r>
      <w:r w:rsidR="0031103D"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  </w:t>
      </w:r>
      <w:r w:rsidR="00A85762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  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April 2023 ~ present</w:t>
      </w:r>
    </w:p>
    <w:p w14:paraId="63E68938" w14:textId="16F6A325" w:rsidR="00A55BE8" w:rsidRPr="00A32FBB" w:rsidRDefault="00A55BE8" w:rsidP="00DC10C0">
      <w:p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M</w:t>
      </w:r>
      <w:r w:rsidR="00245F99">
        <w:rPr>
          <w:rFonts w:ascii="Times New Roman" w:hAnsi="Times New Roman" w:cs="Times New Roman"/>
          <w:color w:val="000000" w:themeColor="text1"/>
          <w:szCs w:val="21"/>
        </w:rPr>
        <w:t>.S.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in Mechanical and Intelligent Systems Engineering</w:t>
      </w:r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>,</w:t>
      </w:r>
    </w:p>
    <w:p w14:paraId="1E2B1877" w14:textId="1908924C" w:rsidR="00A55BE8" w:rsidRPr="00A32FBB" w:rsidRDefault="00A55BE8" w:rsidP="00DC10C0">
      <w:p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Advisor:</w:t>
      </w:r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 xml:space="preserve"> Prof.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Tomoaki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Nakamura </w:t>
      </w:r>
    </w:p>
    <w:p w14:paraId="682238B9" w14:textId="77777777" w:rsidR="00A55BE8" w:rsidRDefault="00A55BE8" w:rsidP="00DC10C0">
      <w:pPr>
        <w:spacing w:line="240" w:lineRule="exac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3B22994" w14:textId="45BDE809" w:rsidR="00180EF4" w:rsidRPr="00A32FBB" w:rsidRDefault="00180EF4" w:rsidP="00DC10C0">
      <w:pPr>
        <w:spacing w:line="240" w:lineRule="exact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>The University of Electro-</w:t>
      </w:r>
      <w:proofErr w:type="gramStart"/>
      <w:r w:rsidR="00A85762"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>Communications</w:t>
      </w:r>
      <w:r w:rsidR="00331EB9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 </w:t>
      </w:r>
      <w:r w:rsidR="00A85762" w:rsidRPr="00A85762">
        <w:rPr>
          <w:rFonts w:ascii="Times New Roman" w:hAnsi="Times New Roman" w:cs="Times New Roman"/>
          <w:color w:val="000000" w:themeColor="text1"/>
          <w:szCs w:val="21"/>
        </w:rPr>
        <w:t>April</w:t>
      </w:r>
      <w:proofErr w:type="gramEnd"/>
      <w:r w:rsidRPr="00A8576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2019 ~ March 2023</w:t>
      </w:r>
    </w:p>
    <w:p w14:paraId="0A61DC9E" w14:textId="7DD7E260" w:rsidR="00A55BE8" w:rsidRPr="00A32FBB" w:rsidRDefault="00A55BE8" w:rsidP="00DC10C0">
      <w:p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B</w:t>
      </w:r>
      <w:r w:rsidR="00245F99">
        <w:rPr>
          <w:rFonts w:ascii="Times New Roman" w:hAnsi="Times New Roman" w:cs="Times New Roman"/>
          <w:color w:val="000000" w:themeColor="text1"/>
          <w:szCs w:val="21"/>
        </w:rPr>
        <w:t>.S.</w:t>
      </w:r>
      <w:r w:rsidR="0006675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>in Advanced Robotics Program, Cluster II (Emerging Multi-Interdisciplinary Engineering),</w:t>
      </w:r>
      <w:r w:rsidR="00180EF4"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</w:t>
      </w:r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>School of Informatics and Engineering</w:t>
      </w:r>
      <w:r w:rsidR="00180EF4" w:rsidRPr="00A32FBB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 xml:space="preserve"> Advisor: Prof. </w:t>
      </w:r>
      <w:proofErr w:type="spellStart"/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>Tomoaki</w:t>
      </w:r>
      <w:proofErr w:type="spellEnd"/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 xml:space="preserve"> Nakamura</w:t>
      </w:r>
    </w:p>
    <w:p w14:paraId="7234CAA4" w14:textId="77777777" w:rsidR="00180EF4" w:rsidRDefault="00180EF4" w:rsidP="00DC10C0">
      <w:pPr>
        <w:spacing w:line="24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5FD519" w14:textId="77777777" w:rsidR="003D0C17" w:rsidRPr="00B4453A" w:rsidRDefault="003D0C17" w:rsidP="003D0C17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 w:rsidRPr="00B4453A">
        <w:rPr>
          <w:rFonts w:ascii="Times New Roman" w:hAnsi="Times New Roman" w:cs="Times New Roman"/>
          <w:b/>
          <w:bCs/>
          <w:szCs w:val="21"/>
        </w:rPr>
        <w:t xml:space="preserve">Contractor at Avanti R&amp;D, Inc. </w:t>
      </w:r>
      <w:r w:rsidRPr="00B4453A">
        <w:rPr>
          <w:rFonts w:ascii="Times New Roman" w:hAnsi="Times New Roman" w:cs="Times New Roman" w:hint="eastAsia"/>
          <w:b/>
          <w:bCs/>
          <w:szCs w:val="21"/>
        </w:rPr>
        <w:t xml:space="preserve">　　　　　　　</w:t>
      </w:r>
      <w:r w:rsidRPr="00B4453A">
        <w:rPr>
          <w:rFonts w:ascii="Times New Roman" w:hAnsi="Times New Roman" w:cs="Times New Roman" w:hint="eastAsia"/>
          <w:szCs w:val="21"/>
        </w:rPr>
        <w:t>J</w:t>
      </w:r>
      <w:r w:rsidRPr="00B4453A">
        <w:rPr>
          <w:rFonts w:ascii="Times New Roman" w:hAnsi="Times New Roman" w:cs="Times New Roman"/>
          <w:szCs w:val="21"/>
        </w:rPr>
        <w:t>une.2024 - Present</w:t>
      </w:r>
    </w:p>
    <w:p w14:paraId="437EF068" w14:textId="77777777" w:rsidR="003D0C17" w:rsidRDefault="003D0C17" w:rsidP="003D0C17">
      <w:pPr>
        <w:pStyle w:val="a7"/>
        <w:numPr>
          <w:ilvl w:val="0"/>
          <w:numId w:val="15"/>
        </w:numPr>
        <w:spacing w:line="240" w:lineRule="exact"/>
        <w:ind w:leftChars="0"/>
        <w:rPr>
          <w:rFonts w:ascii="Times New Roman" w:hAnsi="Times New Roman" w:cs="Times New Roman"/>
          <w:szCs w:val="21"/>
        </w:rPr>
      </w:pPr>
      <w:r w:rsidRPr="00B4453A">
        <w:rPr>
          <w:rFonts w:ascii="Times New Roman" w:hAnsi="Times New Roman" w:cs="Times New Roman"/>
          <w:szCs w:val="21"/>
        </w:rPr>
        <w:t>Engaged in research and development, focusing on advanced technologies (details are confidential due to NDA).</w:t>
      </w:r>
    </w:p>
    <w:p w14:paraId="77D994D4" w14:textId="77777777" w:rsidR="003D0C17" w:rsidRPr="00B4453A" w:rsidRDefault="003D0C17" w:rsidP="003D0C17">
      <w:pPr>
        <w:pStyle w:val="a7"/>
        <w:numPr>
          <w:ilvl w:val="0"/>
          <w:numId w:val="15"/>
        </w:numPr>
        <w:spacing w:line="240" w:lineRule="exact"/>
        <w:ind w:leftChars="0"/>
        <w:rPr>
          <w:rFonts w:ascii="Times New Roman" w:hAnsi="Times New Roman" w:cs="Times New Roman"/>
          <w:szCs w:val="21"/>
        </w:rPr>
      </w:pPr>
      <w:r w:rsidRPr="00B4453A">
        <w:t>Developing tools for data analysis using Python to support project goals.</w:t>
      </w:r>
    </w:p>
    <w:p w14:paraId="712F7B0E" w14:textId="77777777" w:rsidR="003D0C17" w:rsidRPr="00D2459E" w:rsidRDefault="003D0C17" w:rsidP="003D0C17">
      <w:pPr>
        <w:pStyle w:val="a7"/>
        <w:numPr>
          <w:ilvl w:val="0"/>
          <w:numId w:val="15"/>
        </w:numPr>
        <w:spacing w:line="240" w:lineRule="exact"/>
        <w:ind w:leftChars="0"/>
        <w:rPr>
          <w:rFonts w:ascii="Times New Roman" w:hAnsi="Times New Roman" w:cs="Times New Roman"/>
          <w:szCs w:val="21"/>
        </w:rPr>
      </w:pPr>
      <w:r>
        <w:t>Communicating in English to drive the project forward.</w:t>
      </w:r>
    </w:p>
    <w:p w14:paraId="4590B39C" w14:textId="77777777" w:rsidR="003D0C17" w:rsidRPr="00D2459E" w:rsidRDefault="003D0C17" w:rsidP="003D0C17">
      <w:pPr>
        <w:spacing w:line="240" w:lineRule="exact"/>
        <w:jc w:val="left"/>
        <w:rPr>
          <w:rFonts w:ascii="Times New Roman" w:hAnsi="Times New Roman" w:cs="Times New Roman"/>
          <w:b/>
          <w:bCs/>
          <w:szCs w:val="21"/>
        </w:rPr>
      </w:pPr>
    </w:p>
    <w:p w14:paraId="5B473452" w14:textId="77777777" w:rsidR="003D0C17" w:rsidRDefault="003D0C17" w:rsidP="003D0C17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 w:rsidRPr="00D43BAD">
        <w:rPr>
          <w:rFonts w:ascii="Times New Roman" w:hAnsi="Times New Roman" w:cs="Times New Roman"/>
          <w:b/>
          <w:bCs/>
          <w:szCs w:val="21"/>
        </w:rPr>
        <w:t xml:space="preserve">Visiting researcher at SUNY Binghamton </w:t>
      </w:r>
      <w:r>
        <w:rPr>
          <w:rFonts w:ascii="Times New Roman" w:hAnsi="Times New Roman" w:cs="Times New Roman"/>
          <w:b/>
          <w:bCs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>Sep.2023 – June.2024</w:t>
      </w:r>
    </w:p>
    <w:p w14:paraId="55AF2706" w14:textId="77777777" w:rsidR="003D0C17" w:rsidRDefault="003D0C17" w:rsidP="003D0C17">
      <w:pPr>
        <w:pStyle w:val="a7"/>
        <w:numPr>
          <w:ilvl w:val="0"/>
          <w:numId w:val="13"/>
        </w:numPr>
        <w:spacing w:line="240" w:lineRule="exact"/>
        <w:ind w:left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Collaborative research with AIR group advised by Prof. </w:t>
      </w:r>
      <w:proofErr w:type="spellStart"/>
      <w:r>
        <w:rPr>
          <w:rFonts w:ascii="Times New Roman" w:hAnsi="Times New Roman" w:cs="Times New Roman"/>
          <w:szCs w:val="21"/>
        </w:rPr>
        <w:t>Shiqi</w:t>
      </w:r>
      <w:proofErr w:type="spellEnd"/>
      <w:r>
        <w:rPr>
          <w:rFonts w:ascii="Times New Roman" w:hAnsi="Times New Roman" w:cs="Times New Roman"/>
          <w:szCs w:val="21"/>
        </w:rPr>
        <w:t xml:space="preserve"> Zhang</w:t>
      </w:r>
    </w:p>
    <w:p w14:paraId="3B78E6F9" w14:textId="77777777" w:rsidR="003D0C17" w:rsidRDefault="003D0C17" w:rsidP="003D0C17">
      <w:pPr>
        <w:pStyle w:val="a7"/>
        <w:numPr>
          <w:ilvl w:val="0"/>
          <w:numId w:val="13"/>
        </w:numPr>
        <w:spacing w:line="240" w:lineRule="exact"/>
        <w:ind w:left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esearch on emergent communication </w:t>
      </w:r>
      <w:proofErr w:type="gramStart"/>
      <w:r>
        <w:rPr>
          <w:rFonts w:ascii="Times New Roman" w:hAnsi="Times New Roman" w:cs="Times New Roman"/>
          <w:szCs w:val="21"/>
        </w:rPr>
        <w:t>( EC</w:t>
      </w:r>
      <w:proofErr w:type="gramEnd"/>
      <w:r>
        <w:rPr>
          <w:rFonts w:ascii="Times New Roman" w:hAnsi="Times New Roman" w:cs="Times New Roman"/>
          <w:szCs w:val="21"/>
        </w:rPr>
        <w:t xml:space="preserve"> ) .</w:t>
      </w:r>
    </w:p>
    <w:p w14:paraId="2841B779" w14:textId="77777777" w:rsidR="003D0C17" w:rsidRDefault="003D0C17" w:rsidP="003D0C17">
      <w:pPr>
        <w:pStyle w:val="a7"/>
        <w:numPr>
          <w:ilvl w:val="0"/>
          <w:numId w:val="13"/>
        </w:numPr>
        <w:spacing w:line="240" w:lineRule="exact"/>
        <w:ind w:left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objective of this research is modeling the process of emergent symbol(language) between agents.</w:t>
      </w:r>
    </w:p>
    <w:p w14:paraId="7C286EB3" w14:textId="77777777" w:rsidR="003D0C17" w:rsidRDefault="003D0C17" w:rsidP="003D0C17">
      <w:pPr>
        <w:pStyle w:val="a7"/>
        <w:numPr>
          <w:ilvl w:val="0"/>
          <w:numId w:val="13"/>
        </w:numPr>
        <w:spacing w:line="240" w:lineRule="exact"/>
        <w:ind w:left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 xml:space="preserve">e modeled how human generate and recognize the continuous signals (vocal language) using Probabilistic Generative Model (PGM). [publication 4] </w:t>
      </w:r>
    </w:p>
    <w:p w14:paraId="362BCFC0" w14:textId="77777777" w:rsidR="003D0C17" w:rsidRDefault="003D0C17" w:rsidP="003D0C17">
      <w:pPr>
        <w:spacing w:line="240" w:lineRule="exact"/>
        <w:jc w:val="left"/>
        <w:rPr>
          <w:rFonts w:ascii="Times New Roman" w:hAnsi="Times New Roman" w:cs="Times New Roman"/>
          <w:szCs w:val="21"/>
        </w:rPr>
      </w:pPr>
    </w:p>
    <w:p w14:paraId="49CDC301" w14:textId="77777777" w:rsidR="003D0C17" w:rsidRPr="00B4453A" w:rsidRDefault="003D0C17" w:rsidP="003D0C17">
      <w:pPr>
        <w:pStyle w:val="a7"/>
        <w:spacing w:line="240" w:lineRule="exact"/>
        <w:ind w:leftChars="0" w:left="440"/>
        <w:rPr>
          <w:rFonts w:ascii="Times New Roman" w:hAnsi="Times New Roman" w:cs="Times New Roman"/>
          <w:szCs w:val="21"/>
        </w:rPr>
      </w:pPr>
    </w:p>
    <w:p w14:paraId="75BED76D" w14:textId="77777777" w:rsidR="003D0C17" w:rsidRPr="00B4453A" w:rsidRDefault="003D0C17" w:rsidP="003D0C17">
      <w:pPr>
        <w:spacing w:line="240" w:lineRule="exact"/>
        <w:rPr>
          <w:rFonts w:ascii="Times New Roman" w:hAnsi="Times New Roman" w:cs="Times New Roman"/>
          <w:szCs w:val="21"/>
        </w:rPr>
      </w:pPr>
      <w:r w:rsidRPr="00B4453A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Teaching Assistant at UEC                   </w:t>
      </w:r>
      <w:r w:rsidRPr="00B4453A">
        <w:rPr>
          <w:rFonts w:ascii="Times New Roman" w:hAnsi="Times New Roman" w:cs="Times New Roman"/>
          <w:color w:val="000000" w:themeColor="text1"/>
          <w:szCs w:val="21"/>
        </w:rPr>
        <w:t>Apr.2022 – Sep.2022</w:t>
      </w:r>
    </w:p>
    <w:p w14:paraId="355B572D" w14:textId="77777777" w:rsidR="003D0C17" w:rsidRDefault="003D0C17" w:rsidP="003D0C17">
      <w:pPr>
        <w:pStyle w:val="a7"/>
        <w:numPr>
          <w:ilvl w:val="0"/>
          <w:numId w:val="4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Career Education, Prof.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Toshinori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Mathuki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>, Spring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Semester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2022</w:t>
      </w:r>
    </w:p>
    <w:p w14:paraId="0C2C2674" w14:textId="77777777" w:rsidR="003D0C17" w:rsidRPr="00A32FBB" w:rsidRDefault="003D0C17" w:rsidP="003D0C17">
      <w:pPr>
        <w:pStyle w:val="a7"/>
        <w:numPr>
          <w:ilvl w:val="0"/>
          <w:numId w:val="4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My duties involved assisting undergraduate students in learning.</w:t>
      </w:r>
    </w:p>
    <w:p w14:paraId="1FC34016" w14:textId="77777777" w:rsidR="0031103D" w:rsidRPr="003D0C17" w:rsidRDefault="0031103D" w:rsidP="00DC10C0">
      <w:pPr>
        <w:spacing w:line="24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877343" w14:textId="77777777" w:rsidR="00066757" w:rsidRDefault="00066757" w:rsidP="00DC10C0">
      <w:pPr>
        <w:spacing w:line="24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3DEEEE" w14:textId="77777777" w:rsidR="00D2459E" w:rsidRDefault="00D2459E" w:rsidP="00DC10C0">
      <w:pPr>
        <w:spacing w:line="24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19D019" w14:textId="4F10B979" w:rsidR="00F93A7F" w:rsidRPr="00D2459E" w:rsidRDefault="00F93A7F" w:rsidP="00D2459E">
      <w:pPr>
        <w:pStyle w:val="a7"/>
        <w:numPr>
          <w:ilvl w:val="0"/>
          <w:numId w:val="1"/>
        </w:numPr>
        <w:spacing w:line="240" w:lineRule="exact"/>
        <w:ind w:left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D2459E">
        <w:rPr>
          <w:rFonts w:ascii="Times New Roman" w:hAnsi="Times New Roman" w:cs="Times New Roman"/>
          <w:b/>
          <w:bCs/>
          <w:color w:val="000000" w:themeColor="text1"/>
          <w:szCs w:val="21"/>
        </w:rPr>
        <w:t>Issei Saito</w:t>
      </w:r>
      <w:r w:rsidRPr="00D2459E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D2459E">
        <w:rPr>
          <w:rFonts w:ascii="Times New Roman" w:hAnsi="Times New Roman" w:cs="Times New Roman"/>
          <w:color w:val="000000" w:themeColor="text1"/>
          <w:szCs w:val="21"/>
        </w:rPr>
        <w:t>Tomoaki</w:t>
      </w:r>
      <w:proofErr w:type="spellEnd"/>
      <w:r w:rsidRPr="00D2459E">
        <w:rPr>
          <w:rFonts w:ascii="Times New Roman" w:hAnsi="Times New Roman" w:cs="Times New Roman"/>
          <w:color w:val="000000" w:themeColor="text1"/>
          <w:szCs w:val="21"/>
        </w:rPr>
        <w:t xml:space="preserve"> Nakamura, Toshiyuki Hatta, </w:t>
      </w:r>
      <w:proofErr w:type="spellStart"/>
      <w:r w:rsidRPr="00D2459E">
        <w:rPr>
          <w:rFonts w:ascii="Times New Roman" w:hAnsi="Times New Roman" w:cs="Times New Roman"/>
          <w:color w:val="000000" w:themeColor="text1"/>
          <w:szCs w:val="21"/>
        </w:rPr>
        <w:t>Wataru</w:t>
      </w:r>
      <w:proofErr w:type="spellEnd"/>
      <w:r w:rsidRPr="00D2459E">
        <w:rPr>
          <w:rFonts w:ascii="Times New Roman" w:hAnsi="Times New Roman" w:cs="Times New Roman"/>
          <w:color w:val="000000" w:themeColor="text1"/>
          <w:szCs w:val="21"/>
        </w:rPr>
        <w:t xml:space="preserve"> Fujita, </w:t>
      </w:r>
      <w:proofErr w:type="spellStart"/>
      <w:r w:rsidRPr="00D2459E">
        <w:rPr>
          <w:rFonts w:ascii="Times New Roman" w:hAnsi="Times New Roman" w:cs="Times New Roman"/>
          <w:color w:val="000000" w:themeColor="text1"/>
          <w:szCs w:val="21"/>
        </w:rPr>
        <w:t>Shintaro</w:t>
      </w:r>
      <w:proofErr w:type="spellEnd"/>
      <w:r w:rsidRPr="00D2459E">
        <w:rPr>
          <w:rFonts w:ascii="Times New Roman" w:hAnsi="Times New Roman" w:cs="Times New Roman"/>
          <w:color w:val="000000" w:themeColor="text1"/>
          <w:szCs w:val="21"/>
        </w:rPr>
        <w:t xml:space="preserve"> Watanabe, and Shotaro Miwa</w:t>
      </w:r>
      <w:r w:rsidR="002E1E66" w:rsidRPr="00D2459E">
        <w:rPr>
          <w:rFonts w:ascii="Times New Roman" w:hAnsi="Times New Roman" w:cs="Times New Roman"/>
          <w:color w:val="000000" w:themeColor="text1"/>
          <w:szCs w:val="21"/>
        </w:rPr>
        <w:t xml:space="preserve">. </w:t>
      </w:r>
      <w:r w:rsidRPr="00D2459E">
        <w:rPr>
          <w:rFonts w:ascii="Times New Roman" w:hAnsi="Times New Roman" w:cs="Times New Roman"/>
          <w:color w:val="000000" w:themeColor="text1"/>
          <w:szCs w:val="21"/>
        </w:rPr>
        <w:t>Improving the accuracy of 3D skeletal position estimation using the Viterbi algorithm</w:t>
      </w:r>
      <w:r w:rsidR="002E1E66" w:rsidRPr="00D2459E">
        <w:rPr>
          <w:rFonts w:ascii="Times New Roman" w:hAnsi="Times New Roman" w:cs="Times New Roman"/>
          <w:color w:val="000000" w:themeColor="text1"/>
          <w:szCs w:val="21"/>
        </w:rPr>
        <w:t>. T</w:t>
      </w:r>
      <w:r w:rsidRPr="00D2459E">
        <w:rPr>
          <w:rFonts w:ascii="Times New Roman" w:hAnsi="Times New Roman" w:cs="Times New Roman"/>
          <w:color w:val="000000" w:themeColor="text1"/>
          <w:szCs w:val="21"/>
        </w:rPr>
        <w:t>he 55th National Convention of IPSJ (</w:t>
      </w:r>
      <w:r w:rsidRPr="00D2459E">
        <w:rPr>
          <w:rFonts w:ascii="Times New Roman" w:hAnsi="Times New Roman" w:cs="Times New Roman"/>
          <w:color w:val="000000" w:themeColor="text1"/>
          <w:szCs w:val="21"/>
          <w:lang w:val="en"/>
        </w:rPr>
        <w:t>Information Processing Society of Japan), Vol2, page 321~322</w:t>
      </w:r>
      <w:r w:rsidRPr="00D2459E">
        <w:rPr>
          <w:rFonts w:ascii="Times New Roman" w:hAnsi="Times New Roman" w:cs="Times New Roman"/>
          <w:color w:val="000000" w:themeColor="text1"/>
          <w:szCs w:val="21"/>
        </w:rPr>
        <w:t>, March 2023</w:t>
      </w:r>
    </w:p>
    <w:p w14:paraId="3885EFF0" w14:textId="77777777" w:rsidR="00DC10C0" w:rsidRPr="00A32FBB" w:rsidRDefault="00DC10C0" w:rsidP="00DC10C0">
      <w:pPr>
        <w:pStyle w:val="a7"/>
        <w:spacing w:line="240" w:lineRule="exact"/>
        <w:ind w:leftChars="0" w:left="440"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70ABDA99" w14:textId="307C1870" w:rsidR="00DC10C0" w:rsidRDefault="00F93A7F" w:rsidP="00063D0E">
      <w:pPr>
        <w:pStyle w:val="a7"/>
        <w:numPr>
          <w:ilvl w:val="0"/>
          <w:numId w:val="1"/>
        </w:numPr>
        <w:spacing w:line="240" w:lineRule="exact"/>
        <w:ind w:left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>Issei Saito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Tomoaki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Nakamura, Toshiyuki Hatta,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Wataru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Fujita,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Shintaro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Watanabe, and Shotaro Miwa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 xml:space="preserve">. 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Analysis of work behavior using GP-HSMM-based double articulation analyzer</w:t>
      </w:r>
      <w:r w:rsidR="002E1E66" w:rsidRPr="00A32FBB"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. 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>T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he Annual Conference of JSAI (The Japanese Society for Artificial Intelligence), 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 xml:space="preserve">June 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2023</w:t>
      </w:r>
    </w:p>
    <w:p w14:paraId="6132E208" w14:textId="77777777" w:rsidR="00063D0E" w:rsidRPr="00063D0E" w:rsidRDefault="00063D0E" w:rsidP="00063D0E">
      <w:pPr>
        <w:pStyle w:val="a7"/>
        <w:rPr>
          <w:rFonts w:ascii="Times New Roman" w:hAnsi="Times New Roman" w:cs="Times New Roman"/>
          <w:color w:val="000000" w:themeColor="text1"/>
          <w:szCs w:val="21"/>
        </w:rPr>
      </w:pPr>
    </w:p>
    <w:p w14:paraId="7C116638" w14:textId="77777777" w:rsidR="00063D0E" w:rsidRPr="000B5CAD" w:rsidRDefault="00063D0E" w:rsidP="00D2459E">
      <w:pPr>
        <w:pStyle w:val="a7"/>
        <w:numPr>
          <w:ilvl w:val="0"/>
          <w:numId w:val="1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 w:rsidRPr="000B5CAD">
        <w:rPr>
          <w:rFonts w:ascii="Times New Roman" w:hAnsi="Times New Roman" w:cs="Times New Roman"/>
          <w:b/>
          <w:bCs/>
          <w:color w:val="000000" w:themeColor="text1"/>
          <w:szCs w:val="21"/>
        </w:rPr>
        <w:t>Issei Saito</w:t>
      </w:r>
      <w:r w:rsidRPr="000B5CAD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0B5CAD">
        <w:rPr>
          <w:rFonts w:ascii="Times New Roman" w:hAnsi="Times New Roman" w:cs="Times New Roman"/>
          <w:color w:val="000000" w:themeColor="text1"/>
          <w:szCs w:val="21"/>
        </w:rPr>
        <w:t>Tomoaki</w:t>
      </w:r>
      <w:proofErr w:type="spellEnd"/>
      <w:r w:rsidRPr="000B5CAD">
        <w:rPr>
          <w:rFonts w:ascii="Times New Roman" w:hAnsi="Times New Roman" w:cs="Times New Roman"/>
          <w:color w:val="000000" w:themeColor="text1"/>
          <w:szCs w:val="21"/>
        </w:rPr>
        <w:t xml:space="preserve"> Nakamura, Toshiyuki Hatta, </w:t>
      </w:r>
      <w:proofErr w:type="spellStart"/>
      <w:r w:rsidRPr="000B5CAD">
        <w:rPr>
          <w:rFonts w:ascii="Times New Roman" w:hAnsi="Times New Roman" w:cs="Times New Roman"/>
          <w:color w:val="000000" w:themeColor="text1"/>
          <w:szCs w:val="21"/>
        </w:rPr>
        <w:t>Wataru</w:t>
      </w:r>
      <w:proofErr w:type="spellEnd"/>
      <w:r w:rsidRPr="000B5CAD">
        <w:rPr>
          <w:rFonts w:ascii="Times New Roman" w:hAnsi="Times New Roman" w:cs="Times New Roman"/>
          <w:color w:val="000000" w:themeColor="text1"/>
          <w:szCs w:val="21"/>
        </w:rPr>
        <w:t xml:space="preserve"> Fujita, </w:t>
      </w:r>
      <w:proofErr w:type="spellStart"/>
      <w:r w:rsidRPr="000B5CAD">
        <w:rPr>
          <w:rFonts w:ascii="Times New Roman" w:hAnsi="Times New Roman" w:cs="Times New Roman"/>
          <w:color w:val="000000" w:themeColor="text1"/>
          <w:szCs w:val="21"/>
        </w:rPr>
        <w:t>Shintaro</w:t>
      </w:r>
      <w:proofErr w:type="spellEnd"/>
      <w:r w:rsidRPr="000B5CAD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0B5CAD">
        <w:rPr>
          <w:rFonts w:ascii="Times New Roman" w:hAnsi="Times New Roman" w:cs="Times New Roman"/>
          <w:color w:val="000000" w:themeColor="text1"/>
          <w:szCs w:val="21"/>
        </w:rPr>
        <w:t>Watanabe, and Shotaro Miwa, Unsupervised Work Behavior Analysis Using Hierarchical Probabilistic Segmentation, The 49th Annual Conference of the IEEE Industrial Electronics Society (IECON) October 16-19, 2023. Accepted</w:t>
      </w:r>
    </w:p>
    <w:p w14:paraId="5EFB6423" w14:textId="77777777" w:rsidR="00063D0E" w:rsidRPr="00063D0E" w:rsidRDefault="00063D0E" w:rsidP="00063D0E">
      <w:pPr>
        <w:pStyle w:val="a7"/>
        <w:spacing w:line="240" w:lineRule="exact"/>
        <w:ind w:leftChars="0" w:left="440"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6F9C7B4B" w14:textId="7007314E" w:rsidR="00063D0E" w:rsidRPr="000B5CAD" w:rsidRDefault="00063D0E" w:rsidP="00D2459E">
      <w:pPr>
        <w:pStyle w:val="a7"/>
        <w:numPr>
          <w:ilvl w:val="0"/>
          <w:numId w:val="1"/>
        </w:numPr>
        <w:spacing w:line="240" w:lineRule="exact"/>
        <w:ind w:left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0B5CAD">
        <w:rPr>
          <w:rFonts w:ascii="Times New Roman" w:hAnsi="Times New Roman"/>
          <w:b/>
          <w:bCs/>
          <w:color w:val="000000" w:themeColor="text1"/>
          <w:szCs w:val="21"/>
          <w:u w:val="single"/>
        </w:rPr>
        <w:t>Issei Saito</w:t>
      </w:r>
      <w:r w:rsidRPr="000B5CAD">
        <w:rPr>
          <w:rFonts w:ascii="Times New Roman" w:hAnsi="Times New Roman"/>
          <w:color w:val="000000" w:themeColor="text1"/>
          <w:szCs w:val="21"/>
        </w:rPr>
        <w:t xml:space="preserve">, </w:t>
      </w:r>
      <w:proofErr w:type="spellStart"/>
      <w:r w:rsidRPr="000B5CAD">
        <w:rPr>
          <w:rFonts w:ascii="Times New Roman" w:hAnsi="Times New Roman"/>
          <w:color w:val="000000" w:themeColor="text1"/>
          <w:szCs w:val="21"/>
        </w:rPr>
        <w:t>Tomoaki</w:t>
      </w:r>
      <w:proofErr w:type="spellEnd"/>
      <w:r w:rsidRPr="000B5CAD">
        <w:rPr>
          <w:rFonts w:ascii="Times New Roman" w:hAnsi="Times New Roman"/>
          <w:color w:val="000000" w:themeColor="text1"/>
          <w:szCs w:val="21"/>
        </w:rPr>
        <w:t xml:space="preserve"> Nakamura, Akira Taniguchi, </w:t>
      </w:r>
      <w:proofErr w:type="spellStart"/>
      <w:r w:rsidRPr="000B5CAD">
        <w:rPr>
          <w:rFonts w:ascii="Times New Roman" w:hAnsi="Times New Roman"/>
          <w:color w:val="000000" w:themeColor="text1"/>
          <w:szCs w:val="21"/>
        </w:rPr>
        <w:t>Tadahiro</w:t>
      </w:r>
      <w:proofErr w:type="spellEnd"/>
      <w:r w:rsidRPr="000B5CAD">
        <w:rPr>
          <w:rFonts w:ascii="Times New Roman" w:hAnsi="Times New Roman"/>
          <w:color w:val="000000" w:themeColor="text1"/>
          <w:szCs w:val="21"/>
        </w:rPr>
        <w:t xml:space="preserve"> Taniguchi, </w:t>
      </w:r>
      <w:proofErr w:type="spellStart"/>
      <w:r w:rsidRPr="000B5CAD">
        <w:rPr>
          <w:rFonts w:ascii="Times New Roman" w:hAnsi="Times New Roman"/>
          <w:color w:val="000000" w:themeColor="text1"/>
          <w:szCs w:val="21"/>
        </w:rPr>
        <w:t>Yohei</w:t>
      </w:r>
      <w:proofErr w:type="spellEnd"/>
      <w:r w:rsidRPr="000B5CAD">
        <w:rPr>
          <w:rFonts w:ascii="Times New Roman" w:hAnsi="Times New Roman"/>
          <w:color w:val="000000" w:themeColor="text1"/>
          <w:szCs w:val="21"/>
        </w:rPr>
        <w:t xml:space="preserve"> </w:t>
      </w:r>
      <w:proofErr w:type="spellStart"/>
      <w:r w:rsidRPr="000B5CAD">
        <w:rPr>
          <w:rFonts w:ascii="Times New Roman" w:hAnsi="Times New Roman"/>
          <w:color w:val="000000" w:themeColor="text1"/>
          <w:szCs w:val="21"/>
        </w:rPr>
        <w:t>Hayamizu</w:t>
      </w:r>
      <w:proofErr w:type="spellEnd"/>
      <w:r w:rsidRPr="000B5CAD">
        <w:rPr>
          <w:rFonts w:ascii="Times New Roman" w:hAnsi="Times New Roman"/>
          <w:color w:val="000000" w:themeColor="text1"/>
          <w:szCs w:val="21"/>
        </w:rPr>
        <w:t xml:space="preserve">, and </w:t>
      </w:r>
      <w:proofErr w:type="spellStart"/>
      <w:r w:rsidRPr="000B5CAD">
        <w:rPr>
          <w:rFonts w:ascii="Times New Roman" w:hAnsi="Times New Roman"/>
          <w:color w:val="000000" w:themeColor="text1"/>
          <w:szCs w:val="21"/>
        </w:rPr>
        <w:t>Shiqi</w:t>
      </w:r>
      <w:proofErr w:type="spellEnd"/>
      <w:r w:rsidRPr="000B5CAD">
        <w:rPr>
          <w:rFonts w:ascii="Times New Roman" w:hAnsi="Times New Roman"/>
          <w:color w:val="000000" w:themeColor="text1"/>
          <w:szCs w:val="21"/>
        </w:rPr>
        <w:t xml:space="preserve"> Zhang, “Emergence of Continuous Signal as Shared Symbols Through Emergent Communication”, The IEEE International Conference on Development and Learning (ICDL) conference, May 20-23, 2024, accepted.</w:t>
      </w:r>
    </w:p>
    <w:p w14:paraId="4003C349" w14:textId="77777777" w:rsidR="000B5CAD" w:rsidRPr="000B5CAD" w:rsidRDefault="000B5CAD" w:rsidP="000B5CAD">
      <w:pPr>
        <w:pStyle w:val="a7"/>
        <w:rPr>
          <w:rFonts w:ascii="Times New Roman" w:hAnsi="Times New Roman" w:cs="Times New Roman"/>
          <w:color w:val="000000" w:themeColor="text1"/>
          <w:szCs w:val="21"/>
        </w:rPr>
      </w:pPr>
    </w:p>
    <w:p w14:paraId="770CC58E" w14:textId="77777777" w:rsidR="000B5CAD" w:rsidRPr="000B5CAD" w:rsidRDefault="000B5CAD" w:rsidP="000B5CAD">
      <w:pPr>
        <w:pStyle w:val="a7"/>
        <w:spacing w:line="240" w:lineRule="exact"/>
        <w:ind w:leftChars="0" w:left="440"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60E8B331" w14:textId="2AC9E6D0" w:rsidR="00D43BAD" w:rsidRPr="00393200" w:rsidRDefault="00063D0E" w:rsidP="00D2459E">
      <w:pPr>
        <w:pStyle w:val="a3"/>
        <w:numPr>
          <w:ilvl w:val="0"/>
          <w:numId w:val="1"/>
        </w:numPr>
        <w:spacing w:afterLines="25" w:after="90" w:line="280" w:lineRule="exact"/>
        <w:rPr>
          <w:rFonts w:ascii="Times New Roman" w:hAnsi="Times New Roman"/>
          <w:color w:val="000000" w:themeColor="text1"/>
          <w:szCs w:val="21"/>
        </w:rPr>
      </w:pPr>
      <w:r w:rsidRPr="000B5CAD">
        <w:rPr>
          <w:rFonts w:ascii="Times New Roman" w:hAnsi="Times New Roman"/>
          <w:b/>
          <w:bCs/>
          <w:color w:val="000000" w:themeColor="text1"/>
          <w:szCs w:val="21"/>
          <w:u w:val="single"/>
        </w:rPr>
        <w:t>Issei Saito</w:t>
      </w:r>
      <w:r w:rsidRPr="000B5CAD">
        <w:rPr>
          <w:rFonts w:ascii="Times New Roman" w:hAnsi="Times New Roman"/>
          <w:color w:val="000000" w:themeColor="text1"/>
          <w:szCs w:val="21"/>
          <w:u w:val="single"/>
        </w:rPr>
        <w:t>,</w:t>
      </w:r>
      <w:r w:rsidRPr="000B5CAD">
        <w:rPr>
          <w:rFonts w:ascii="Times New Roman" w:hAnsi="Times New Roman"/>
          <w:color w:val="000000" w:themeColor="text1"/>
          <w:szCs w:val="21"/>
        </w:rPr>
        <w:t xml:space="preserve"> </w:t>
      </w:r>
      <w:proofErr w:type="spellStart"/>
      <w:r w:rsidRPr="000B5CAD">
        <w:rPr>
          <w:rFonts w:ascii="Times New Roman" w:hAnsi="Times New Roman"/>
          <w:color w:val="000000" w:themeColor="text1"/>
          <w:szCs w:val="21"/>
        </w:rPr>
        <w:t>Tomoaki</w:t>
      </w:r>
      <w:proofErr w:type="spellEnd"/>
      <w:r w:rsidRPr="000B5CAD">
        <w:rPr>
          <w:rFonts w:ascii="Times New Roman" w:hAnsi="Times New Roman"/>
          <w:color w:val="000000" w:themeColor="text1"/>
          <w:szCs w:val="21"/>
        </w:rPr>
        <w:t xml:space="preserve"> Nakamura, Toshiyuki Hatta, </w:t>
      </w:r>
      <w:proofErr w:type="spellStart"/>
      <w:r w:rsidRPr="000B5CAD">
        <w:rPr>
          <w:rFonts w:ascii="Times New Roman" w:hAnsi="Times New Roman"/>
          <w:color w:val="000000" w:themeColor="text1"/>
          <w:szCs w:val="21"/>
        </w:rPr>
        <w:t>Wataru</w:t>
      </w:r>
      <w:proofErr w:type="spellEnd"/>
      <w:r w:rsidRPr="000B5CAD">
        <w:rPr>
          <w:rFonts w:ascii="Times New Roman" w:hAnsi="Times New Roman"/>
          <w:color w:val="000000" w:themeColor="text1"/>
          <w:szCs w:val="21"/>
        </w:rPr>
        <w:t xml:space="preserve"> Fujita, </w:t>
      </w:r>
      <w:proofErr w:type="spellStart"/>
      <w:r w:rsidRPr="000B5CAD">
        <w:rPr>
          <w:rFonts w:ascii="Times New Roman" w:hAnsi="Times New Roman"/>
          <w:color w:val="000000" w:themeColor="text1"/>
          <w:szCs w:val="21"/>
        </w:rPr>
        <w:t>Shintaro</w:t>
      </w:r>
      <w:proofErr w:type="spellEnd"/>
      <w:r w:rsidRPr="000B5CAD">
        <w:rPr>
          <w:rFonts w:ascii="Times New Roman" w:hAnsi="Times New Roman"/>
          <w:color w:val="000000" w:themeColor="text1"/>
          <w:szCs w:val="21"/>
        </w:rPr>
        <w:t xml:space="preserve"> Watanabe, and Shotaro Miwa, “Unsupervised Work Behavior Pattern Extraction</w:t>
      </w:r>
      <w:r w:rsidRPr="000B5CAD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Pr="000B5CAD">
        <w:rPr>
          <w:rFonts w:ascii="Times New Roman" w:hAnsi="Times New Roman"/>
          <w:color w:val="000000" w:themeColor="text1"/>
          <w:szCs w:val="21"/>
        </w:rPr>
        <w:t xml:space="preserve">Based on Hierarchical Probabilistic Model”, </w:t>
      </w:r>
      <w:proofErr w:type="spellStart"/>
      <w:r w:rsidRPr="000B5CAD">
        <w:rPr>
          <w:rFonts w:ascii="Times New Roman" w:hAnsi="Times New Roman"/>
          <w:color w:val="000000" w:themeColor="text1"/>
          <w:szCs w:val="21"/>
        </w:rPr>
        <w:t>arXiv</w:t>
      </w:r>
      <w:proofErr w:type="spellEnd"/>
      <w:r w:rsidRPr="000B5CAD">
        <w:rPr>
          <w:rFonts w:ascii="Times New Roman" w:hAnsi="Times New Roman"/>
          <w:color w:val="000000" w:themeColor="text1"/>
          <w:szCs w:val="21"/>
        </w:rPr>
        <w:t>:</w:t>
      </w:r>
      <w:r w:rsidRPr="00063D0E">
        <w:t xml:space="preserve"> </w:t>
      </w:r>
      <w:r w:rsidRPr="000B5CAD">
        <w:rPr>
          <w:rFonts w:ascii="Times New Roman" w:hAnsi="Times New Roman"/>
          <w:color w:val="000000" w:themeColor="text1"/>
          <w:szCs w:val="21"/>
        </w:rPr>
        <w:t>2405.09838, 2024.</w:t>
      </w:r>
    </w:p>
    <w:p w14:paraId="103C33C9" w14:textId="77777777" w:rsidR="00D43BAD" w:rsidRDefault="00D43BAD" w:rsidP="000A2D7F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4B0E2C5" w14:textId="77777777" w:rsidR="00393200" w:rsidRDefault="00393200" w:rsidP="000A2D7F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1A69F918" w14:textId="77777777" w:rsidR="00393200" w:rsidRDefault="00393200" w:rsidP="000A2D7F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6C67054" w14:textId="77777777" w:rsidR="00393200" w:rsidRDefault="00393200" w:rsidP="000A2D7F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024E55E" w14:textId="77777777" w:rsidR="000A2D7F" w:rsidRDefault="000A2D7F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CA5560C" w14:textId="77777777" w:rsidR="00D43BAD" w:rsidRDefault="00D43BA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2316309" w14:textId="77777777" w:rsidR="00D43BAD" w:rsidRDefault="00D43BA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EB62169" w14:textId="77777777" w:rsidR="00D43BAD" w:rsidRDefault="00D43BA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00A854A" w14:textId="77777777" w:rsidR="00D43BAD" w:rsidRDefault="00D43BA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411545E" w14:textId="77777777" w:rsidR="00D43BAD" w:rsidRDefault="00D43BA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BBE4676" w14:textId="77777777" w:rsidR="00D43BAD" w:rsidRDefault="00D43BA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2AB8C176" w14:textId="77777777" w:rsidR="00D43BAD" w:rsidRDefault="00D43BA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1F00907" w14:textId="77777777" w:rsidR="00D2459E" w:rsidRDefault="00D2459E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29BDDF2" w14:textId="77777777" w:rsidR="00D2459E" w:rsidRDefault="00D2459E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82953A2" w14:textId="77777777" w:rsidR="00D2459E" w:rsidRDefault="00D2459E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B0FF430" w14:textId="77777777" w:rsidR="00D2459E" w:rsidRDefault="00D2459E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0412AB9" w14:textId="77777777" w:rsidR="00D2459E" w:rsidRDefault="00D2459E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14F6494" w14:textId="3E17C083" w:rsidR="0031103D" w:rsidRDefault="0031103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>KILLS</w:t>
      </w:r>
    </w:p>
    <w:p w14:paraId="37C4EA1E" w14:textId="353F56E0" w:rsidR="0031103D" w:rsidRPr="00A55BE8" w:rsidRDefault="0031103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9358048" w14:textId="77777777" w:rsidR="00066757" w:rsidRDefault="00066757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F09B2AA" w14:textId="77777777" w:rsidR="000B5CAD" w:rsidRDefault="000B5CA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AD410F6" w14:textId="77777777" w:rsidR="000B5CAD" w:rsidRDefault="000B5CA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46F2AAD" w14:textId="24917221" w:rsidR="0031103D" w:rsidRDefault="001B1BC4" w:rsidP="0031103D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O</w:t>
      </w:r>
      <w:r>
        <w:rPr>
          <w:rFonts w:ascii="Times New Roman" w:hAnsi="Times New Roman" w:cs="Times New Roman"/>
          <w:b/>
          <w:bCs/>
          <w:sz w:val="24"/>
        </w:rPr>
        <w:t>thers</w:t>
      </w:r>
    </w:p>
    <w:p w14:paraId="4402E35F" w14:textId="3EED67FE" w:rsidR="00063D0E" w:rsidRPr="00393200" w:rsidRDefault="0031103D" w:rsidP="00393200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 w:rsidRPr="00CA0059">
        <w:rPr>
          <w:rFonts w:ascii="Times New Roman" w:hAnsi="Times New Roman" w:cs="Times New Roman"/>
          <w:b/>
          <w:bCs/>
          <w:sz w:val="24"/>
        </w:rPr>
        <w:br w:type="column"/>
      </w:r>
      <w:r w:rsidR="00063D0E" w:rsidRPr="00D57102">
        <w:rPr>
          <w:rFonts w:ascii="Times New Roman" w:hAnsi="Times New Roman" w:cs="Times New Roman"/>
          <w:b/>
          <w:bCs/>
          <w:color w:val="000000" w:themeColor="text1"/>
          <w:szCs w:val="21"/>
        </w:rPr>
        <w:lastRenderedPageBreak/>
        <w:t>Joint research with Advanced Technology R&amp;D Center, Mitsubishi Electric Corporation</w:t>
      </w:r>
      <w:r w:rsidR="00063D0E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as a researcher         </w:t>
      </w:r>
      <w:r w:rsidR="00063D0E" w:rsidRPr="00D57102">
        <w:rPr>
          <w:rFonts w:ascii="Times New Roman" w:hAnsi="Times New Roman" w:cs="Times New Roman"/>
          <w:color w:val="000000" w:themeColor="text1"/>
          <w:szCs w:val="21"/>
        </w:rPr>
        <w:t xml:space="preserve">August 2022 to </w:t>
      </w:r>
      <w:proofErr w:type="gramStart"/>
      <w:r w:rsidR="00D2459E">
        <w:rPr>
          <w:rFonts w:ascii="Times New Roman" w:hAnsi="Times New Roman" w:cs="Times New Roman"/>
          <w:color w:val="000000" w:themeColor="text1"/>
          <w:szCs w:val="21"/>
        </w:rPr>
        <w:t>present</w:t>
      </w:r>
      <w:proofErr w:type="gramEnd"/>
    </w:p>
    <w:p w14:paraId="3DD97D3E" w14:textId="17AC6AAE" w:rsidR="00063D0E" w:rsidRPr="00A32FBB" w:rsidRDefault="00063D0E" w:rsidP="00063D0E">
      <w:pPr>
        <w:pStyle w:val="a7"/>
        <w:numPr>
          <w:ilvl w:val="0"/>
          <w:numId w:val="6"/>
        </w:numPr>
        <w:spacing w:line="240" w:lineRule="exact"/>
        <w:ind w:leftChars="0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Research on an efficient work analysis system with our segmentation Algorithms</w:t>
      </w:r>
      <w:r w:rsidR="00D43BAD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5BA69A2D" w14:textId="77777777" w:rsidR="00063D0E" w:rsidRPr="00A32FBB" w:rsidRDefault="00063D0E" w:rsidP="00063D0E">
      <w:pPr>
        <w:pStyle w:val="a7"/>
        <w:numPr>
          <w:ilvl w:val="0"/>
          <w:numId w:val="6"/>
        </w:numPr>
        <w:spacing w:line="240" w:lineRule="exact"/>
        <w:ind w:leftChars="0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A32FBB">
        <w:rPr>
          <w:rFonts w:ascii="Times New Roman" w:hAnsi="Times New Roman" w:cs="Times New Roman" w:hint="eastAsia"/>
          <w:color w:val="000000" w:themeColor="text1"/>
          <w:szCs w:val="21"/>
        </w:rPr>
        <w:t>T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he aim of developing the system is to automate work analysis that is currently done by hand and improve 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productivity. </w:t>
      </w:r>
    </w:p>
    <w:p w14:paraId="3462EF33" w14:textId="77777777" w:rsidR="00063D0E" w:rsidRDefault="00063D0E" w:rsidP="00063D0E">
      <w:pPr>
        <w:pStyle w:val="a7"/>
        <w:numPr>
          <w:ilvl w:val="0"/>
          <w:numId w:val="6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 w:rsidRPr="00506566">
        <w:rPr>
          <w:rFonts w:ascii="Times New Roman" w:hAnsi="Times New Roman" w:cs="Times New Roman"/>
          <w:color w:val="000000" w:themeColor="text1"/>
          <w:szCs w:val="21"/>
        </w:rPr>
        <w:t xml:space="preserve">I </w:t>
      </w:r>
      <w:proofErr w:type="gramStart"/>
      <w:r w:rsidRPr="00506566">
        <w:rPr>
          <w:rFonts w:ascii="Times New Roman" w:hAnsi="Times New Roman" w:cs="Times New Roman"/>
          <w:color w:val="000000" w:themeColor="text1"/>
          <w:szCs w:val="21"/>
        </w:rPr>
        <w:t>was in charge of</w:t>
      </w:r>
      <w:proofErr w:type="gramEnd"/>
      <w:r w:rsidRPr="00506566">
        <w:rPr>
          <w:rFonts w:ascii="Times New Roman" w:hAnsi="Times New Roman" w:cs="Times New Roman"/>
          <w:color w:val="000000" w:themeColor="text1"/>
          <w:szCs w:val="21"/>
        </w:rPr>
        <w:t xml:space="preserve"> improving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and implementing the segmentation model</w:t>
      </w:r>
      <w:r w:rsidRPr="00506566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0453549B" w14:textId="77777777" w:rsidR="00393200" w:rsidRDefault="00393200" w:rsidP="00393200">
      <w:pPr>
        <w:spacing w:line="240" w:lineRule="exact"/>
        <w:jc w:val="left"/>
        <w:rPr>
          <w:rFonts w:ascii="Times New Roman" w:hAnsi="Times New Roman" w:cs="Times New Roman"/>
          <w:b/>
          <w:bCs/>
          <w:szCs w:val="21"/>
        </w:rPr>
      </w:pPr>
    </w:p>
    <w:p w14:paraId="53584942" w14:textId="77777777" w:rsidR="00D2459E" w:rsidRDefault="00D2459E" w:rsidP="00D2459E">
      <w:pPr>
        <w:spacing w:line="240" w:lineRule="exact"/>
        <w:jc w:val="left"/>
        <w:rPr>
          <w:rFonts w:ascii="Times New Roman" w:hAnsi="Times New Roman" w:cs="Times New Roman"/>
          <w:b/>
          <w:bCs/>
          <w:szCs w:val="21"/>
        </w:rPr>
      </w:pPr>
    </w:p>
    <w:p w14:paraId="543FEC4E" w14:textId="77777777" w:rsidR="00066757" w:rsidRPr="00066757" w:rsidRDefault="00066757" w:rsidP="00066757">
      <w:p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</w:p>
    <w:p w14:paraId="33593DDC" w14:textId="77777777" w:rsidR="00066757" w:rsidRPr="00066757" w:rsidRDefault="00066757" w:rsidP="00066757">
      <w:pPr>
        <w:pStyle w:val="a7"/>
        <w:rPr>
          <w:rFonts w:ascii="Times New Roman" w:hAnsi="Times New Roman" w:cs="Times New Roman"/>
          <w:color w:val="000000" w:themeColor="text1"/>
          <w:szCs w:val="21"/>
        </w:rPr>
      </w:pPr>
    </w:p>
    <w:p w14:paraId="175BAAFC" w14:textId="5E148505" w:rsidR="0031103D" w:rsidRDefault="0031103D" w:rsidP="0031103D">
      <w:pPr>
        <w:pStyle w:val="a7"/>
        <w:numPr>
          <w:ilvl w:val="0"/>
          <w:numId w:val="4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Programming Languages: Python, C, Ruby</w:t>
      </w:r>
    </w:p>
    <w:p w14:paraId="01A2D65A" w14:textId="0EDD8285" w:rsidR="000B5CAD" w:rsidRDefault="000B5CAD" w:rsidP="0031103D">
      <w:pPr>
        <w:pStyle w:val="a7"/>
        <w:numPr>
          <w:ilvl w:val="0"/>
          <w:numId w:val="4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Research ability </w:t>
      </w:r>
      <w:proofErr w:type="gramStart"/>
      <w:r>
        <w:rPr>
          <w:rFonts w:ascii="Times New Roman" w:hAnsi="Times New Roman" w:cs="Times New Roman"/>
          <w:color w:val="000000" w:themeColor="text1"/>
          <w:szCs w:val="21"/>
        </w:rPr>
        <w:t>( published</w:t>
      </w:r>
      <w:proofErr w:type="gramEnd"/>
      <w:r>
        <w:rPr>
          <w:rFonts w:ascii="Times New Roman" w:hAnsi="Times New Roman" w:cs="Times New Roman"/>
          <w:color w:val="000000" w:themeColor="text1"/>
          <w:szCs w:val="21"/>
        </w:rPr>
        <w:t xml:space="preserve"> 4 papers and 1 preprint)</w:t>
      </w:r>
    </w:p>
    <w:p w14:paraId="6A754B08" w14:textId="3AA2CD42" w:rsidR="00D43BAD" w:rsidRPr="00A32FBB" w:rsidRDefault="00D43BAD" w:rsidP="0031103D">
      <w:pPr>
        <w:pStyle w:val="a7"/>
        <w:numPr>
          <w:ilvl w:val="0"/>
          <w:numId w:val="4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The knowledge of </w:t>
      </w:r>
      <w:r w:rsidR="000B5CAD">
        <w:rPr>
          <w:rFonts w:ascii="Times New Roman" w:hAnsi="Times New Roman" w:cs="Times New Roman"/>
          <w:color w:val="000000" w:themeColor="text1"/>
          <w:szCs w:val="21"/>
        </w:rPr>
        <w:t>Bayesian inference</w:t>
      </w:r>
    </w:p>
    <w:p w14:paraId="32BB42FD" w14:textId="77777777" w:rsidR="0031103D" w:rsidRDefault="0031103D" w:rsidP="0031103D">
      <w:pPr>
        <w:widowControl/>
        <w:numPr>
          <w:ilvl w:val="0"/>
          <w:numId w:val="4"/>
        </w:num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English skill: IELTS 6.0</w:t>
      </w:r>
    </w:p>
    <w:p w14:paraId="7CC923C6" w14:textId="39487D82" w:rsidR="000B5CAD" w:rsidRPr="00A32FBB" w:rsidRDefault="000B5CAD" w:rsidP="0031103D">
      <w:pPr>
        <w:widowControl/>
        <w:numPr>
          <w:ilvl w:val="0"/>
          <w:numId w:val="4"/>
        </w:num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J</w:t>
      </w:r>
      <w:r>
        <w:rPr>
          <w:rFonts w:ascii="Times New Roman" w:hAnsi="Times New Roman" w:cs="Times New Roman"/>
          <w:color w:val="000000" w:themeColor="text1"/>
          <w:szCs w:val="21"/>
        </w:rPr>
        <w:t>apanese native</w:t>
      </w:r>
    </w:p>
    <w:p w14:paraId="00DE4F68" w14:textId="77777777" w:rsidR="00066757" w:rsidRDefault="00066757" w:rsidP="0031103D">
      <w:pPr>
        <w:jc w:val="left"/>
        <w:rPr>
          <w:rFonts w:ascii="Times New Roman" w:hAnsi="Times New Roman" w:cs="Times New Roman"/>
          <w:b/>
          <w:bCs/>
          <w:szCs w:val="21"/>
        </w:rPr>
      </w:pPr>
    </w:p>
    <w:p w14:paraId="5008D245" w14:textId="77777777" w:rsidR="000B5CAD" w:rsidRDefault="000B5CAD" w:rsidP="0031103D">
      <w:pPr>
        <w:jc w:val="left"/>
        <w:rPr>
          <w:rFonts w:ascii="Times New Roman" w:hAnsi="Times New Roman" w:cs="Times New Roman"/>
          <w:b/>
          <w:bCs/>
          <w:szCs w:val="21"/>
        </w:rPr>
      </w:pPr>
    </w:p>
    <w:p w14:paraId="273708A4" w14:textId="697A4D13" w:rsidR="00CA0059" w:rsidRPr="00A32FBB" w:rsidRDefault="00393200" w:rsidP="0031103D">
      <w:pPr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Offensive leader and </w:t>
      </w:r>
      <w:r w:rsidR="001B1BC4" w:rsidRPr="00A32FBB">
        <w:rPr>
          <w:rFonts w:ascii="Times New Roman" w:hAnsi="Times New Roman" w:cs="Times New Roman"/>
          <w:b/>
          <w:bCs/>
          <w:szCs w:val="21"/>
        </w:rPr>
        <w:t>Vice-Captain on the college’s American Football Team</w:t>
      </w:r>
    </w:p>
    <w:p w14:paraId="16459998" w14:textId="1A79902C" w:rsidR="00626D79" w:rsidRPr="00A32FBB" w:rsidRDefault="00626D79" w:rsidP="000A2D7F">
      <w:pPr>
        <w:pStyle w:val="a7"/>
        <w:numPr>
          <w:ilvl w:val="0"/>
          <w:numId w:val="9"/>
        </w:numPr>
        <w:spacing w:line="240" w:lineRule="exact"/>
        <w:ind w:leftChars="0" w:left="442" w:hanging="442"/>
        <w:jc w:val="left"/>
        <w:rPr>
          <w:rFonts w:ascii="Times New Roman" w:hAnsi="Times New Roman" w:cs="Times New Roman"/>
          <w:szCs w:val="21"/>
        </w:rPr>
      </w:pPr>
      <w:r w:rsidRPr="00A32FBB">
        <w:rPr>
          <w:rFonts w:ascii="Times New Roman" w:hAnsi="Times New Roman" w:cs="Times New Roman" w:hint="eastAsia"/>
          <w:szCs w:val="21"/>
        </w:rPr>
        <w:t>A</w:t>
      </w:r>
      <w:r w:rsidRPr="00A32FBB">
        <w:rPr>
          <w:rFonts w:ascii="Times New Roman" w:hAnsi="Times New Roman" w:cs="Times New Roman"/>
          <w:szCs w:val="21"/>
        </w:rPr>
        <w:t>ct as a team leader, 2022</w:t>
      </w:r>
    </w:p>
    <w:p w14:paraId="58BD096B" w14:textId="77777777" w:rsidR="0031103D" w:rsidRPr="00393200" w:rsidRDefault="00331EB9" w:rsidP="0031103D">
      <w:pPr>
        <w:pStyle w:val="a7"/>
        <w:numPr>
          <w:ilvl w:val="0"/>
          <w:numId w:val="9"/>
        </w:numPr>
        <w:spacing w:line="240" w:lineRule="exact"/>
        <w:ind w:leftChars="0" w:left="442" w:hanging="442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Cs w:val="21"/>
        </w:rPr>
        <w:t>C</w:t>
      </w:r>
      <w:r w:rsidR="00626D79" w:rsidRPr="00A32FBB">
        <w:rPr>
          <w:rFonts w:ascii="Times New Roman" w:hAnsi="Times New Roman" w:cs="Times New Roman"/>
          <w:szCs w:val="21"/>
        </w:rPr>
        <w:t xml:space="preserve">ommunicate well and act responsibly in a </w:t>
      </w:r>
      <w:proofErr w:type="gramStart"/>
      <w:r w:rsidR="00626D79" w:rsidRPr="00A32FBB">
        <w:rPr>
          <w:rFonts w:ascii="Times New Roman" w:hAnsi="Times New Roman" w:cs="Times New Roman"/>
          <w:szCs w:val="21"/>
        </w:rPr>
        <w:t>group</w:t>
      </w:r>
      <w:proofErr w:type="gramEnd"/>
    </w:p>
    <w:p w14:paraId="24B0A4BA" w14:textId="73E7E081" w:rsidR="00393200" w:rsidRPr="00393200" w:rsidRDefault="00393200" w:rsidP="0031103D">
      <w:pPr>
        <w:pStyle w:val="a7"/>
        <w:numPr>
          <w:ilvl w:val="0"/>
          <w:numId w:val="9"/>
        </w:numPr>
        <w:spacing w:line="240" w:lineRule="exact"/>
        <w:ind w:leftChars="0" w:left="442" w:hanging="442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trong heathy body</w:t>
      </w:r>
    </w:p>
    <w:p w14:paraId="25898100" w14:textId="62E4EC47" w:rsidR="00393200" w:rsidRPr="00393200" w:rsidRDefault="00393200" w:rsidP="00393200">
      <w:pPr>
        <w:spacing w:line="240" w:lineRule="exact"/>
        <w:jc w:val="left"/>
        <w:rPr>
          <w:rFonts w:ascii="Times New Roman" w:hAnsi="Times New Roman" w:cs="Times New Roman"/>
          <w:sz w:val="20"/>
          <w:szCs w:val="20"/>
        </w:rPr>
        <w:sectPr w:rsidR="00393200" w:rsidRPr="00393200" w:rsidSect="00264637">
          <w:type w:val="continuous"/>
          <w:pgSz w:w="11906" w:h="16838"/>
          <w:pgMar w:top="1985" w:right="1701" w:bottom="1701" w:left="1701" w:header="851" w:footer="992" w:gutter="0"/>
          <w:cols w:num="2" w:space="420" w:equalWidth="0">
            <w:col w:w="1890" w:space="425"/>
            <w:col w:w="6189"/>
          </w:cols>
          <w:docGrid w:type="lines" w:linePitch="360" w:charSpace="25975"/>
        </w:sectPr>
      </w:pPr>
    </w:p>
    <w:p w14:paraId="6A971331" w14:textId="25E06FA3" w:rsidR="00B54957" w:rsidRPr="000B5CAD" w:rsidRDefault="00B54957" w:rsidP="0031103D">
      <w:pPr>
        <w:widowControl/>
        <w:spacing w:line="24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B54957" w:rsidRPr="000B5CAD" w:rsidSect="00264637">
      <w:type w:val="continuous"/>
      <w:pgSz w:w="11906" w:h="16838"/>
      <w:pgMar w:top="1985" w:right="1701" w:bottom="1701" w:left="1701" w:header="851" w:footer="992" w:gutter="0"/>
      <w:cols w:num="2" w:space="420" w:equalWidth="0">
        <w:col w:w="1890" w:space="425"/>
        <w:col w:w="6189"/>
      </w:cols>
      <w:docGrid w:type="lines" w:linePitch="360" w:charSpace="259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1970" w14:textId="77777777" w:rsidR="00B606AF" w:rsidRDefault="00B606AF" w:rsidP="00195237">
      <w:r>
        <w:separator/>
      </w:r>
    </w:p>
  </w:endnote>
  <w:endnote w:type="continuationSeparator" w:id="0">
    <w:p w14:paraId="26466891" w14:textId="77777777" w:rsidR="00B606AF" w:rsidRDefault="00B606AF" w:rsidP="0019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78BB" w14:textId="77777777" w:rsidR="00B606AF" w:rsidRDefault="00B606AF" w:rsidP="00195237">
      <w:r>
        <w:separator/>
      </w:r>
    </w:p>
  </w:footnote>
  <w:footnote w:type="continuationSeparator" w:id="0">
    <w:p w14:paraId="6BB3FCF1" w14:textId="77777777" w:rsidR="00B606AF" w:rsidRDefault="00B606AF" w:rsidP="00195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08F"/>
    <w:multiLevelType w:val="hybridMultilevel"/>
    <w:tmpl w:val="23EEB5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48E7934"/>
    <w:multiLevelType w:val="hybridMultilevel"/>
    <w:tmpl w:val="5578605E"/>
    <w:lvl w:ilvl="0" w:tplc="4AB8E12C">
      <w:start w:val="1"/>
      <w:numFmt w:val="decimal"/>
      <w:lvlText w:val="%1."/>
      <w:lvlJc w:val="left"/>
      <w:pPr>
        <w:ind w:left="440" w:hanging="440"/>
      </w:pPr>
      <w:rPr>
        <w:b/>
        <w:bCs/>
        <w:i w:val="0"/>
        <w:iCs w:val="0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AA7841"/>
    <w:multiLevelType w:val="hybridMultilevel"/>
    <w:tmpl w:val="5F9AFE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75A0648"/>
    <w:multiLevelType w:val="hybridMultilevel"/>
    <w:tmpl w:val="774C05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B750280"/>
    <w:multiLevelType w:val="hybridMultilevel"/>
    <w:tmpl w:val="4D9CDD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C10533A"/>
    <w:multiLevelType w:val="hybridMultilevel"/>
    <w:tmpl w:val="499AFF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931AE6"/>
    <w:multiLevelType w:val="hybridMultilevel"/>
    <w:tmpl w:val="FF8C5ED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6B65CDE"/>
    <w:multiLevelType w:val="hybridMultilevel"/>
    <w:tmpl w:val="135C22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8C47A0B"/>
    <w:multiLevelType w:val="hybridMultilevel"/>
    <w:tmpl w:val="92D68F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E69302F"/>
    <w:multiLevelType w:val="hybridMultilevel"/>
    <w:tmpl w:val="6F0A3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34345E4"/>
    <w:multiLevelType w:val="hybridMultilevel"/>
    <w:tmpl w:val="6AD4CF4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66977D54"/>
    <w:multiLevelType w:val="multilevel"/>
    <w:tmpl w:val="C42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53F96"/>
    <w:multiLevelType w:val="hybridMultilevel"/>
    <w:tmpl w:val="61E04C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F2E1734"/>
    <w:multiLevelType w:val="hybridMultilevel"/>
    <w:tmpl w:val="CB16C7E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7CAA5E98"/>
    <w:multiLevelType w:val="hybridMultilevel"/>
    <w:tmpl w:val="1AD85A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65016592">
    <w:abstractNumId w:val="0"/>
  </w:num>
  <w:num w:numId="2" w16cid:durableId="858392837">
    <w:abstractNumId w:val="3"/>
  </w:num>
  <w:num w:numId="3" w16cid:durableId="1109274881">
    <w:abstractNumId w:val="7"/>
  </w:num>
  <w:num w:numId="4" w16cid:durableId="1351569009">
    <w:abstractNumId w:val="14"/>
  </w:num>
  <w:num w:numId="5" w16cid:durableId="65418088">
    <w:abstractNumId w:val="11"/>
  </w:num>
  <w:num w:numId="6" w16cid:durableId="480578834">
    <w:abstractNumId w:val="2"/>
  </w:num>
  <w:num w:numId="7" w16cid:durableId="1165970131">
    <w:abstractNumId w:val="8"/>
  </w:num>
  <w:num w:numId="8" w16cid:durableId="65688687">
    <w:abstractNumId w:val="9"/>
  </w:num>
  <w:num w:numId="9" w16cid:durableId="1553662191">
    <w:abstractNumId w:val="12"/>
  </w:num>
  <w:num w:numId="10" w16cid:durableId="1507478620">
    <w:abstractNumId w:val="1"/>
  </w:num>
  <w:num w:numId="11" w16cid:durableId="1917472011">
    <w:abstractNumId w:val="10"/>
  </w:num>
  <w:num w:numId="12" w16cid:durableId="743142162">
    <w:abstractNumId w:val="6"/>
  </w:num>
  <w:num w:numId="13" w16cid:durableId="1358042663">
    <w:abstractNumId w:val="5"/>
  </w:num>
  <w:num w:numId="14" w16cid:durableId="1525096872">
    <w:abstractNumId w:val="13"/>
  </w:num>
  <w:num w:numId="15" w16cid:durableId="555049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40"/>
  <w:drawingGridHorizontalSpacing w:val="337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37"/>
    <w:rsid w:val="00063D0E"/>
    <w:rsid w:val="00066757"/>
    <w:rsid w:val="000A2D7F"/>
    <w:rsid w:val="000A3E01"/>
    <w:rsid w:val="000B5CAD"/>
    <w:rsid w:val="000E033B"/>
    <w:rsid w:val="00180EF4"/>
    <w:rsid w:val="00195237"/>
    <w:rsid w:val="001B1BC4"/>
    <w:rsid w:val="001D6D83"/>
    <w:rsid w:val="00206519"/>
    <w:rsid w:val="00245F99"/>
    <w:rsid w:val="00264637"/>
    <w:rsid w:val="002B09B8"/>
    <w:rsid w:val="002D1E4B"/>
    <w:rsid w:val="002E1E66"/>
    <w:rsid w:val="0031103D"/>
    <w:rsid w:val="003302BF"/>
    <w:rsid w:val="00331EB9"/>
    <w:rsid w:val="00393200"/>
    <w:rsid w:val="003B1FE7"/>
    <w:rsid w:val="003D0C17"/>
    <w:rsid w:val="004012E3"/>
    <w:rsid w:val="0044059D"/>
    <w:rsid w:val="00506566"/>
    <w:rsid w:val="00537FBE"/>
    <w:rsid w:val="00553F37"/>
    <w:rsid w:val="00600E3F"/>
    <w:rsid w:val="00626BED"/>
    <w:rsid w:val="00626D79"/>
    <w:rsid w:val="006872AA"/>
    <w:rsid w:val="006F3942"/>
    <w:rsid w:val="008129AE"/>
    <w:rsid w:val="008F7E83"/>
    <w:rsid w:val="00906D29"/>
    <w:rsid w:val="009162A9"/>
    <w:rsid w:val="00944191"/>
    <w:rsid w:val="00995780"/>
    <w:rsid w:val="009B32B0"/>
    <w:rsid w:val="009F765F"/>
    <w:rsid w:val="00A11C23"/>
    <w:rsid w:val="00A32FBB"/>
    <w:rsid w:val="00A55BE8"/>
    <w:rsid w:val="00A85762"/>
    <w:rsid w:val="00B4453A"/>
    <w:rsid w:val="00B51D78"/>
    <w:rsid w:val="00B54957"/>
    <w:rsid w:val="00B606AF"/>
    <w:rsid w:val="00C83DE4"/>
    <w:rsid w:val="00C92584"/>
    <w:rsid w:val="00CA0059"/>
    <w:rsid w:val="00CB10DF"/>
    <w:rsid w:val="00D06992"/>
    <w:rsid w:val="00D2459E"/>
    <w:rsid w:val="00D43BAD"/>
    <w:rsid w:val="00D57102"/>
    <w:rsid w:val="00DB3750"/>
    <w:rsid w:val="00DC10C0"/>
    <w:rsid w:val="00EF597A"/>
    <w:rsid w:val="00F50D96"/>
    <w:rsid w:val="00F93A7F"/>
    <w:rsid w:val="00F96EF1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387A46"/>
  <w15:chartTrackingRefBased/>
  <w15:docId w15:val="{9D81CDDC-4735-F544-987A-8DD94DA7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9523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195237"/>
  </w:style>
  <w:style w:type="paragraph" w:styleId="a5">
    <w:name w:val="footer"/>
    <w:basedOn w:val="a"/>
    <w:link w:val="a6"/>
    <w:uiPriority w:val="99"/>
    <w:unhideWhenUsed/>
    <w:rsid w:val="001952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5237"/>
  </w:style>
  <w:style w:type="paragraph" w:styleId="a7">
    <w:name w:val="List Paragraph"/>
    <w:basedOn w:val="a"/>
    <w:uiPriority w:val="34"/>
    <w:qFormat/>
    <w:rsid w:val="00F93A7F"/>
    <w:pPr>
      <w:ind w:leftChars="400" w:left="840"/>
    </w:pPr>
  </w:style>
  <w:style w:type="paragraph" w:styleId="a8">
    <w:name w:val="Revision"/>
    <w:hidden/>
    <w:uiPriority w:val="99"/>
    <w:semiHidden/>
    <w:rsid w:val="00331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13023-3151-2748-8EBA-FB1AFB17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s2332042</dc:creator>
  <cp:keywords/>
  <dc:description/>
  <cp:lastModifiedBy>s2332042</cp:lastModifiedBy>
  <cp:revision>8</cp:revision>
  <cp:lastPrinted>2023-07-08T11:27:00Z</cp:lastPrinted>
  <dcterms:created xsi:type="dcterms:W3CDTF">2024-05-31T22:22:00Z</dcterms:created>
  <dcterms:modified xsi:type="dcterms:W3CDTF">2024-09-01T10:50:00Z</dcterms:modified>
</cp:coreProperties>
</file>