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59" w:rsidRPr="00FD178F" w:rsidRDefault="00F47895" w:rsidP="00F47895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FD178F">
        <w:rPr>
          <w:rFonts w:ascii="Arial" w:hAnsi="Arial" w:cs="Arial"/>
          <w:b/>
          <w:sz w:val="28"/>
          <w:szCs w:val="24"/>
          <w:u w:val="single"/>
        </w:rPr>
        <w:t>CASO DE USO EXTENDIDO</w:t>
      </w:r>
    </w:p>
    <w:p w:rsidR="00F47895" w:rsidRPr="00F47895" w:rsidRDefault="00F47895" w:rsidP="00F47895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RF- 01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t>Registro Usuario</w:t>
            </w:r>
            <w:r w:rsidR="0058359A">
              <w:rPr>
                <w:rFonts w:ascii="Arial" w:hAnsi="Arial" w:cs="Arial"/>
                <w:sz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OBJ–01 Gestión de </w:t>
            </w:r>
            <w:r w:rsidR="000B7A8F">
              <w:rPr>
                <w:rFonts w:ascii="Arial" w:hAnsi="Arial" w:cs="Arial"/>
                <w:sz w:val="24"/>
                <w:szCs w:val="24"/>
              </w:rPr>
              <w:t>Tienda Online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RI–02 </w:t>
            </w:r>
            <w:r w:rsidR="001C49CD">
              <w:rPr>
                <w:rFonts w:ascii="Arial" w:hAnsi="Arial" w:cs="Arial"/>
                <w:sz w:val="24"/>
                <w:szCs w:val="24"/>
              </w:rPr>
              <w:t>Inicio de Sesión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1C49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deberá comportarse tal como se describe en el siguiente caso de uso cuando un </w:t>
            </w:r>
            <w:r w:rsidR="001C49CD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solicite un registro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C49CD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no está registrado con anterioridad y tiene su documentación disponible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Secuencia </w:t>
            </w:r>
            <w:r w:rsidRPr="00F47895">
              <w:rPr>
                <w:rFonts w:ascii="Arial" w:hAnsi="Arial" w:cs="Arial"/>
                <w:b/>
                <w:sz w:val="24"/>
                <w:szCs w:val="24"/>
              </w:rPr>
              <w:t>Normal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F47895" w:rsidRPr="00F47895" w:rsidRDefault="00F47895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usuario solicita al sistema comenzar el proceso de registro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F47895" w:rsidRDefault="00F47895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sistema solicita los siguientes datos del nuevo usuario: nº de</w:t>
            </w:r>
            <w:r w:rsidR="001C49CD">
              <w:rPr>
                <w:rFonts w:ascii="Arial" w:hAnsi="Arial" w:cs="Arial"/>
                <w:sz w:val="24"/>
                <w:szCs w:val="24"/>
              </w:rPr>
              <w:t>l documento de identidad, nombres, e/mail, nombre de usuario, tipo de usuario (</w:t>
            </w:r>
            <w:r w:rsidR="009454C1">
              <w:rPr>
                <w:rFonts w:ascii="Arial" w:hAnsi="Arial" w:cs="Arial"/>
                <w:sz w:val="24"/>
                <w:szCs w:val="24"/>
              </w:rPr>
              <w:t>Aprendiz, Instructor, Colegio</w:t>
            </w:r>
            <w:r w:rsidR="001C49CD">
              <w:rPr>
                <w:rFonts w:ascii="Arial" w:hAnsi="Arial" w:cs="Arial"/>
                <w:sz w:val="24"/>
                <w:szCs w:val="24"/>
              </w:rPr>
              <w:t>)</w:t>
            </w:r>
            <w:r w:rsidR="009454C1">
              <w:rPr>
                <w:rFonts w:ascii="Arial" w:hAnsi="Arial" w:cs="Arial"/>
                <w:sz w:val="24"/>
                <w:szCs w:val="24"/>
              </w:rPr>
              <w:t>,</w:t>
            </w:r>
            <w:r w:rsidR="001C49CD">
              <w:rPr>
                <w:rFonts w:ascii="Arial" w:hAnsi="Arial" w:cs="Arial"/>
                <w:sz w:val="24"/>
                <w:szCs w:val="24"/>
              </w:rPr>
              <w:t xml:space="preserve"> password e información personal detallada</w:t>
            </w:r>
            <w:r w:rsidRPr="00F478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C49CD" w:rsidRPr="00F47895" w:rsidRDefault="001C49CD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dependiendo del ti</w:t>
            </w:r>
            <w:r w:rsidR="009454C1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9454C1">
              <w:rPr>
                <w:rFonts w:ascii="Arial" w:hAnsi="Arial" w:cs="Arial"/>
                <w:sz w:val="24"/>
                <w:szCs w:val="24"/>
              </w:rPr>
              <w:t xml:space="preserve"> de usuario el sistema le solicitara algunos datos específicos para cada tipo de usuario.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F47895" w:rsidRPr="00F47895" w:rsidRDefault="009454C1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47895" w:rsidRPr="00F47895">
              <w:rPr>
                <w:rFonts w:ascii="Arial" w:hAnsi="Arial" w:cs="Arial"/>
                <w:sz w:val="24"/>
                <w:szCs w:val="24"/>
              </w:rPr>
              <w:t>usuario digita los datos pedidos por el sistema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pide una confirmación de parte del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para saber si está seguro de que los datos que proporciona son los correctos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58359A">
              <w:rPr>
                <w:rFonts w:ascii="Arial" w:hAnsi="Arial" w:cs="Arial"/>
                <w:sz w:val="24"/>
                <w:szCs w:val="24"/>
              </w:rPr>
              <w:t>usuario acepta la confirmación.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almacena </w:t>
            </w:r>
            <w:r w:rsidR="009454C1">
              <w:rPr>
                <w:rFonts w:ascii="Arial" w:hAnsi="Arial" w:cs="Arial"/>
                <w:sz w:val="24"/>
                <w:szCs w:val="24"/>
              </w:rPr>
              <w:t xml:space="preserve">los datos e informa al </w:t>
            </w:r>
            <w:r w:rsidRPr="00F47895">
              <w:rPr>
                <w:rFonts w:ascii="Arial" w:hAnsi="Arial" w:cs="Arial"/>
                <w:sz w:val="24"/>
                <w:szCs w:val="24"/>
              </w:rPr>
              <w:t>usuario que su proceso ha terminado con éxito.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enviara un correo al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 informándole que su registro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fue exitos</w:t>
            </w:r>
            <w:r w:rsidR="009454C1">
              <w:rPr>
                <w:rFonts w:ascii="Arial" w:hAnsi="Arial" w:cs="Arial"/>
                <w:sz w:val="24"/>
                <w:szCs w:val="24"/>
              </w:rPr>
              <w:t>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usuario es poseedor de</w:t>
            </w:r>
            <w:r w:rsidR="0058359A">
              <w:rPr>
                <w:rFonts w:ascii="Arial" w:hAnsi="Arial" w:cs="Arial"/>
                <w:sz w:val="24"/>
                <w:szCs w:val="24"/>
              </w:rPr>
              <w:t xml:space="preserve"> una cuenta en la tienda online.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rechaza la confirmación ofrecida por el sistema, el sistema lo enviara al formulario de registro con los espacios en blanco para volver a digitarlos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F47895" w:rsidRPr="00F47895" w:rsidRDefault="009454C1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sistema detecta </w:t>
            </w:r>
            <w:r w:rsidR="00F47895" w:rsidRPr="00F47895">
              <w:rPr>
                <w:rFonts w:ascii="Arial" w:hAnsi="Arial" w:cs="Arial"/>
                <w:sz w:val="24"/>
                <w:szCs w:val="24"/>
              </w:rPr>
              <w:t>que el usuario ya está registrado, le advertirá que ya se encuentra registrado y lo llevara a</w:t>
            </w:r>
            <w:r>
              <w:rPr>
                <w:rFonts w:ascii="Arial" w:hAnsi="Arial" w:cs="Arial"/>
                <w:sz w:val="24"/>
                <w:szCs w:val="24"/>
              </w:rPr>
              <w:t>l inicio de sesión.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F47895" w:rsidRPr="00F47895" w:rsidRDefault="009454C1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47895" w:rsidRPr="00F47895">
              <w:rPr>
                <w:rFonts w:ascii="Arial" w:hAnsi="Arial" w:cs="Arial"/>
                <w:sz w:val="24"/>
                <w:szCs w:val="24"/>
              </w:rPr>
              <w:t>0 segundos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10 veces/día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Media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La frecuencia será mucho mayor durante los dos primeros meses, probablemente 20 veces/día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47895" w:rsidRPr="00F47895" w:rsidRDefault="00F47895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47895" w:rsidRPr="00F47895" w:rsidRDefault="00F47895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RF- 02</w:t>
            </w:r>
          </w:p>
        </w:tc>
        <w:tc>
          <w:tcPr>
            <w:tcW w:w="5763" w:type="dxa"/>
            <w:gridSpan w:val="2"/>
          </w:tcPr>
          <w:p w:rsidR="00F47895" w:rsidRPr="00F47895" w:rsidRDefault="009454C1" w:rsidP="000B7A8F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Inicio de Sesión.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OBJ–01 Gestión </w:t>
            </w:r>
            <w:r w:rsidR="009454C1" w:rsidRPr="00F47895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9454C1">
              <w:rPr>
                <w:rFonts w:ascii="Arial" w:hAnsi="Arial" w:cs="Arial"/>
                <w:sz w:val="24"/>
                <w:szCs w:val="24"/>
              </w:rPr>
              <w:t>Tienda Online.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F47895" w:rsidRPr="00F47895" w:rsidRDefault="009454C1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RF-01 Registro U</w:t>
            </w:r>
            <w:r w:rsidR="00F47895" w:rsidRPr="00F47895">
              <w:rPr>
                <w:rFonts w:ascii="Arial" w:hAnsi="Arial" w:cs="Arial"/>
                <w:sz w:val="24"/>
                <w:szCs w:val="24"/>
              </w:rPr>
              <w:t>suario.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sistema deberá comportarse tal como se describe en el siguiente caso de uso cuando el usuario acceda al sistema.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 solicitante deberá estar registrado para poder acceder al sistema.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58359A" w:rsidRDefault="0058359A" w:rsidP="0058359A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9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Secuencia </w:t>
            </w:r>
            <w:r w:rsidR="00F47895" w:rsidRPr="0058359A">
              <w:rPr>
                <w:rFonts w:ascii="Arial" w:hAnsi="Arial" w:cs="Arial"/>
                <w:b/>
                <w:sz w:val="24"/>
              </w:rPr>
              <w:t>Normal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 solicita comenzar el proceso de autenticación.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9454C1" w:rsidRPr="00F47895">
              <w:rPr>
                <w:rFonts w:ascii="Arial" w:hAnsi="Arial" w:cs="Arial"/>
                <w:sz w:val="24"/>
                <w:szCs w:val="24"/>
              </w:rPr>
              <w:t>solicitara los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siguientes datos del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administrador: correo electrónico</w:t>
            </w:r>
            <w:r w:rsidR="009454C1">
              <w:rPr>
                <w:rFonts w:ascii="Arial" w:hAnsi="Arial" w:cs="Arial"/>
                <w:sz w:val="24"/>
                <w:szCs w:val="24"/>
              </w:rPr>
              <w:t xml:space="preserve"> o nombre de 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y contraseña.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 digita los datos solicitados.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sistema c</w:t>
            </w:r>
            <w:r w:rsidR="009454C1">
              <w:rPr>
                <w:rFonts w:ascii="Arial" w:hAnsi="Arial" w:cs="Arial"/>
                <w:sz w:val="24"/>
                <w:szCs w:val="24"/>
              </w:rPr>
              <w:t>omprueba que los datos del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 o administrador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coinciden con los datos adquiridos en el registro.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permitirá que 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 acceda a su cuenta. 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9454C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el administrador acceden a su cuenta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Si los datos aportados por 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9454C1" w:rsidRPr="00F47895">
              <w:rPr>
                <w:rFonts w:ascii="Arial" w:hAnsi="Arial" w:cs="Arial"/>
                <w:sz w:val="24"/>
                <w:szCs w:val="24"/>
              </w:rPr>
              <w:t>administrador no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son correcta, el sistema cancela la operación, de este caso de uso terminara.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58359A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F47895" w:rsidRPr="00F47895" w:rsidRDefault="0058359A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segundos.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20 veces/día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Alta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La frecuencia será mucho mayor por lo menos cada tres meses.</w:t>
            </w:r>
          </w:p>
        </w:tc>
      </w:tr>
    </w:tbl>
    <w:p w:rsidR="000B7A8F" w:rsidRDefault="000B7A8F" w:rsidP="00F47895">
      <w:pPr>
        <w:jc w:val="both"/>
        <w:rPr>
          <w:rFonts w:ascii="Arial" w:hAnsi="Arial" w:cs="Arial"/>
          <w:sz w:val="24"/>
          <w:szCs w:val="24"/>
        </w:rPr>
      </w:pPr>
    </w:p>
    <w:p w:rsidR="0058359A" w:rsidRDefault="0058359A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F4789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RF- 03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  <w:lang w:val="es-ES_tradnl"/>
              </w:rPr>
              <w:t>Modificación Datos</w:t>
            </w:r>
            <w:r w:rsidR="0058359A">
              <w:rPr>
                <w:rFonts w:ascii="Arial" w:hAnsi="Arial" w:cs="Arial"/>
                <w:sz w:val="24"/>
                <w:lang w:val="es-ES_tradnl"/>
              </w:rPr>
              <w:t xml:space="preserve"> del Usuario.</w:t>
            </w:r>
          </w:p>
        </w:tc>
      </w:tr>
      <w:tr w:rsidR="000B7A8F" w:rsidRPr="000B7A8F" w:rsidTr="001C49CD">
        <w:trPr>
          <w:cantSplit/>
          <w:trHeight w:val="532"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OBJ-01 Gestión de Tienda Online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5835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RI-02 </w:t>
            </w:r>
            <w:r w:rsidR="0058359A">
              <w:rPr>
                <w:rFonts w:ascii="Arial" w:hAnsi="Arial" w:cs="Arial"/>
                <w:sz w:val="24"/>
                <w:szCs w:val="24"/>
              </w:rPr>
              <w:t>Inicio de Sesión.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5835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sistema tiene una opción para modificar los datos del usuario sin importar que sea administrador o </w:t>
            </w:r>
            <w:r w:rsidR="0058359A">
              <w:rPr>
                <w:rFonts w:ascii="Arial" w:hAnsi="Arial" w:cs="Arial"/>
                <w:sz w:val="24"/>
                <w:szCs w:val="24"/>
              </w:rPr>
              <w:t>usuario</w:t>
            </w:r>
            <w:r w:rsidRPr="000B7A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5835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58359A">
              <w:rPr>
                <w:rFonts w:ascii="Arial" w:hAnsi="Arial" w:cs="Arial"/>
                <w:sz w:val="24"/>
                <w:szCs w:val="24"/>
              </w:rPr>
              <w:t>usuario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y/o administrador debe estar registrado y autenticado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 w:val="restart"/>
          </w:tcPr>
          <w:p w:rsidR="000B7A8F" w:rsidRPr="0058359A" w:rsidRDefault="0058359A" w:rsidP="0058359A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9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Secuencia </w:t>
            </w:r>
            <w:r w:rsidR="000B7A8F" w:rsidRPr="0058359A">
              <w:rPr>
                <w:rFonts w:ascii="Arial" w:hAnsi="Arial" w:cs="Arial"/>
                <w:b/>
                <w:sz w:val="24"/>
              </w:rPr>
              <w:t>Normal</w:t>
            </w: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0B7A8F" w:rsidRPr="000B7A8F" w:rsidRDefault="000B7A8F" w:rsidP="005835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58359A">
              <w:rPr>
                <w:rFonts w:ascii="Arial" w:hAnsi="Arial" w:cs="Arial"/>
                <w:sz w:val="24"/>
                <w:szCs w:val="24"/>
              </w:rPr>
              <w:t>usuario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y/o administrador solicita el formulario de modificación al sistema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facilita el formulario para la modificación de los siguientes datos, tipo de documento y numero, cambio de contraseña, cambio de residencia, teléfono, celular, fijo, estado en el CEET.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aprendiz (Usuario) modifica los datos requeridos según su criterio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verifica los datos a través del sistema.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aprendiz y/o administrador confirma sus respectivos cambios en los datos.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usuario ha modificado sus datos correctamente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 w:val="restart"/>
          </w:tcPr>
          <w:p w:rsidR="000B7A8F" w:rsidRPr="000B7A8F" w:rsidRDefault="000B7A8F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usuario ha entregado datos falsos el sistema dice que asigne datos validos entonces este caso de uso termina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muestra el formato para llenar los datos modificables, a continuación este caso de uso</w:t>
            </w:r>
          </w:p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Continúa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usuario solicita cancelar el proceso, el sistema cancela la operación, a continuación este caso de uso termina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 w:val="restart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 minutos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Indefinida / aleatorio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dos primeros meses, probablemente 100 veces/día</w:t>
            </w:r>
          </w:p>
        </w:tc>
      </w:tr>
    </w:tbl>
    <w:p w:rsidR="000B7A8F" w:rsidRPr="00F47895" w:rsidRDefault="000B7A8F" w:rsidP="00F47895">
      <w:pPr>
        <w:jc w:val="both"/>
        <w:rPr>
          <w:rFonts w:ascii="Arial" w:hAnsi="Arial" w:cs="Arial"/>
          <w:sz w:val="24"/>
          <w:szCs w:val="24"/>
        </w:rPr>
      </w:pPr>
    </w:p>
    <w:p w:rsidR="00F47895" w:rsidRDefault="00F47895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RF- 04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Gestión del producto: Crear.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OBJ–01 Gestión de Entrada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RI–02 </w:t>
            </w:r>
            <w:r>
              <w:rPr>
                <w:rFonts w:ascii="Arial" w:hAnsi="Arial" w:cs="Arial"/>
                <w:sz w:val="24"/>
                <w:szCs w:val="24"/>
              </w:rPr>
              <w:t>Inicio de Sesión.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 caso de uso cuando el administrador ingrese un nuevo producto.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producto no está en el sistema anteriormente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934C8C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C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Secuencia </w:t>
            </w:r>
            <w:r w:rsidRPr="00934C8C">
              <w:rPr>
                <w:rFonts w:ascii="Arial" w:hAnsi="Arial" w:cs="Arial"/>
                <w:b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solicita </w:t>
            </w:r>
            <w:r w:rsidRPr="000B7A8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sistema comenzar el proceso para ingresar un nuevo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solicita los siguientes datos del nuevo producto: código del producto, nombre, modelo, talla y cantidad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proporciona los datos requeridos por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pide una confirmación de parte del administrador para saber si está seguro en ingresar este nuevo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administrador confirma los datos proporcionados al sistema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almacena los datos e informa al administrador que su proceso ha terminado con éxito.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proporcionara una orden de recibido con toda la información dada anteriormente.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administrador tiene un nuevo producto en el sistema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administrador rechaza la confirmación ofrecida por el sistema, el sistema lo enviara al formulario de ingreso con los espacios en blanco para volver a digitarlos o en su defecto cancelar el ingreso del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sistema detecta que el nuevo producto ya se encuentra ingresado al sistema, este le dará un mensaje al administrador y cancelara el ingreso.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segundos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10 veces/día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dos primeros días, probablemente 15 veces/día</w:t>
            </w:r>
          </w:p>
        </w:tc>
      </w:tr>
    </w:tbl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RF- 05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Gestión del producto: Modificar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OBJ–01 Gestión de Entrada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RI–02 </w:t>
            </w:r>
            <w:r>
              <w:rPr>
                <w:rFonts w:ascii="Arial" w:hAnsi="Arial" w:cs="Arial"/>
                <w:sz w:val="24"/>
                <w:szCs w:val="24"/>
              </w:rPr>
              <w:t>Inicio de Sesión</w:t>
            </w:r>
          </w:p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RI-04 </w:t>
            </w:r>
            <w:r>
              <w:rPr>
                <w:rFonts w:ascii="Arial" w:hAnsi="Arial" w:cs="Arial"/>
                <w:sz w:val="24"/>
              </w:rPr>
              <w:t>Gestión del producto: Crear.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 caso de uso cuando el administrador ingrese un nuevo producto.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producto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solicita </w:t>
            </w:r>
            <w:r w:rsidRPr="000B7A8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sistema comenzar el proceso para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u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solicit</w:t>
            </w:r>
            <w:r>
              <w:rPr>
                <w:rFonts w:ascii="Arial" w:hAnsi="Arial" w:cs="Arial"/>
                <w:sz w:val="24"/>
                <w:szCs w:val="24"/>
              </w:rPr>
              <w:t>a los siguientes datos de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producto: código del producto, nombre, modelo, talla y cantidad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proporciona los datos requeridos por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pide una confirmación de parte del administrador para saber si 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seguro de modificar este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administrador confirma los datos proporcionados al sistema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almacena los datos e informa al administrador que su proceso ha terminado con éxito.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proporcionara una orden de recibido con toda la información dada anteriormente.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tiene un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producto </w:t>
            </w:r>
            <w:r>
              <w:rPr>
                <w:rFonts w:ascii="Arial" w:hAnsi="Arial" w:cs="Arial"/>
                <w:sz w:val="24"/>
                <w:szCs w:val="24"/>
              </w:rPr>
              <w:t xml:space="preserve">modificado 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en el sistema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administrador rechaza la confirmación of</w:t>
            </w:r>
            <w:r>
              <w:rPr>
                <w:rFonts w:ascii="Arial" w:hAnsi="Arial" w:cs="Arial"/>
                <w:sz w:val="24"/>
                <w:szCs w:val="24"/>
              </w:rPr>
              <w:t>recida por el sistema, el sistema ubicara al usuario en el formulario de modificación con los espacios en el último estado antes de la modificación,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para volver a digitarlos o e</w:t>
            </w:r>
            <w:r>
              <w:rPr>
                <w:rFonts w:ascii="Arial" w:hAnsi="Arial" w:cs="Arial"/>
                <w:sz w:val="24"/>
                <w:szCs w:val="24"/>
              </w:rPr>
              <w:t>n su defecto cancelar la modificación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del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</w:t>
            </w:r>
            <w:r>
              <w:rPr>
                <w:rFonts w:ascii="Arial" w:hAnsi="Arial" w:cs="Arial"/>
                <w:sz w:val="24"/>
                <w:szCs w:val="24"/>
              </w:rPr>
              <w:t xml:space="preserve"> el sistema detecta que el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</w:t>
            </w:r>
            <w:r>
              <w:rPr>
                <w:rFonts w:ascii="Arial" w:hAnsi="Arial" w:cs="Arial"/>
                <w:sz w:val="24"/>
                <w:szCs w:val="24"/>
              </w:rPr>
              <w:t>oducto ya se ha modificado, desde una fecha muy reciente</w:t>
            </w:r>
            <w:r w:rsidRPr="000B7A8F">
              <w:rPr>
                <w:rFonts w:ascii="Arial" w:hAnsi="Arial" w:cs="Arial"/>
                <w:sz w:val="24"/>
                <w:szCs w:val="24"/>
              </w:rPr>
              <w:t>, este le dará un mensaje al admin</w:t>
            </w:r>
            <w:r>
              <w:rPr>
                <w:rFonts w:ascii="Arial" w:hAnsi="Arial" w:cs="Arial"/>
                <w:sz w:val="24"/>
                <w:szCs w:val="24"/>
              </w:rPr>
              <w:t>istrador y le dará la opción de revisar las características del producto para a continuación, modificarlo o cancelarlo.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segundos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10 veces/día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dos primeros días, probablemente 15 veces/día</w:t>
            </w:r>
          </w:p>
        </w:tc>
      </w:tr>
    </w:tbl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RF- 06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Existencia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OBJ–01 Gestión de Entrada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RI-02 Inicio de Sesión</w:t>
            </w:r>
          </w:p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RI–04 </w:t>
            </w:r>
            <w:r>
              <w:rPr>
                <w:rFonts w:ascii="Arial" w:hAnsi="Arial" w:cs="Arial"/>
                <w:sz w:val="24"/>
              </w:rPr>
              <w:t>Gestión del producto: Crear.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 caso de uso cuando el administrador lo consideren oportuno.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producto está en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solicita al sistema comenzar el proceso de consulta de los datos del producto ingresado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solicita al administrador que identifique el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proporciona el código del producto requerido por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muestra la siguiente información asociada al producto: código producto, nombre, modelo, tallas y existencias.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 la cantidad de productos existentes registrando la nueva cantidad fecha y precio por mayor.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Si el administrador desea puede descargar un documento en </w:t>
            </w:r>
            <w:proofErr w:type="spellStart"/>
            <w:r w:rsidRPr="000B7A8F"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 w:rsidRPr="000B7A8F">
              <w:rPr>
                <w:rFonts w:ascii="Arial" w:hAnsi="Arial" w:cs="Arial"/>
                <w:sz w:val="24"/>
                <w:szCs w:val="24"/>
              </w:rPr>
              <w:t xml:space="preserve"> con estos datos o imprimirlo directamente de la plataforma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obtendrá un documento con la consulta del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administrador solicita cancelar la operación, el sistema cancela la operación, a continuación este caso de uso termina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sistema detecta que este producto no está registrado con el código proporcionado, el sistema comunica al administrador de la situación, a continuación este caso de uso termina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 segundos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 veces/día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10 veces/día</w:t>
            </w:r>
          </w:p>
        </w:tc>
      </w:tr>
    </w:tbl>
    <w:p w:rsidR="000B7A8F" w:rsidRDefault="000B7A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RF- 07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Gestión de la Tienda Online: Crear Pedidos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RI-01 Registro Usuario</w:t>
            </w:r>
          </w:p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RI-02 Inicio de Sesión.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74E8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sistema deberá comportarse tal como se describe en el siguiente caso de uso cuando el usuario quiera generar un pedido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74E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usuario deberá </w:t>
            </w:r>
            <w:r>
              <w:rPr>
                <w:rFonts w:ascii="Arial" w:hAnsi="Arial" w:cs="Arial"/>
                <w:sz w:val="24"/>
                <w:szCs w:val="24"/>
              </w:rPr>
              <w:t>de iniciar sesión con anterioridad.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tendrá que solicitar al sistema, el formulario para la creación de un pedido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0B7A8F" w:rsidRDefault="00A74E8F" w:rsidP="00A74E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so</w:t>
            </w:r>
            <w:r>
              <w:rPr>
                <w:rFonts w:ascii="Arial" w:hAnsi="Arial" w:cs="Arial"/>
                <w:sz w:val="24"/>
                <w:szCs w:val="24"/>
              </w:rPr>
              <w:t xml:space="preserve">licitara los siguientes datos al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usuario: tipo de modelo, talla,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complementos de modelo,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forma </w:t>
            </w:r>
            <w:r>
              <w:rPr>
                <w:rFonts w:ascii="Arial" w:hAnsi="Arial" w:cs="Arial"/>
                <w:sz w:val="24"/>
                <w:szCs w:val="24"/>
              </w:rPr>
              <w:t>de pago</w:t>
            </w:r>
            <w:r w:rsidRPr="000B7A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deberá proporcionar los datos solicitados por el sistema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almacena y procesa los datos proporcionados y genera una opción de confirmación informand</w:t>
            </w:r>
            <w:r>
              <w:rPr>
                <w:rFonts w:ascii="Arial" w:hAnsi="Arial" w:cs="Arial"/>
                <w:sz w:val="24"/>
                <w:szCs w:val="24"/>
              </w:rPr>
              <w:t xml:space="preserve">o al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que su compra fue exitosa y el tiempo que al pedido</w:t>
            </w:r>
            <w:r>
              <w:rPr>
                <w:rFonts w:ascii="Arial" w:hAnsi="Arial" w:cs="Arial"/>
                <w:sz w:val="24"/>
                <w:szCs w:val="24"/>
              </w:rPr>
              <w:t xml:space="preserve"> le tomara llegar a su destino final</w:t>
            </w:r>
            <w:r w:rsidRPr="000B7A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confirmara la orden de pedido generada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enviara un correo con la orden de pedido.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</w:t>
            </w:r>
            <w:proofErr w:type="spellEnd"/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tendrá una compra de producto.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aprendiz no confirma la orden de pedido generada, el sistema lo redirigirá al formulario para la creación de un pedido en blanco.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30 segundos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15 veces/día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0B7A8F" w:rsidRDefault="000B7A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RF- 08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Gestión de la Tienda Online: Consultar Pedidos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RI-01 Registro Usuario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RI-02 Inicio de Sesión </w:t>
            </w:r>
          </w:p>
          <w:p w:rsidR="00A74E8F" w:rsidRPr="00FD178F" w:rsidRDefault="00A74E8F" w:rsidP="00A74E8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 quiera consultar un pedido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</w:t>
            </w:r>
            <w:r>
              <w:rPr>
                <w:rFonts w:ascii="Arial" w:hAnsi="Arial" w:cs="Arial"/>
                <w:sz w:val="24"/>
                <w:szCs w:val="24"/>
              </w:rPr>
              <w:t>o deberá realizar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  <w:trHeight w:val="867"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usuario solicita al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el pedido realizado 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le solicitara al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usuario que proporcione su </w:t>
            </w:r>
            <w:r>
              <w:rPr>
                <w:rFonts w:ascii="Arial" w:hAnsi="Arial" w:cs="Arial"/>
                <w:sz w:val="24"/>
                <w:szCs w:val="24"/>
              </w:rPr>
              <w:t>nombre de usuario y contraseña.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ingresara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los datos solicitados por el sistema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siguiente información asoc</w:t>
            </w:r>
            <w:r>
              <w:rPr>
                <w:rFonts w:ascii="Arial" w:hAnsi="Arial" w:cs="Arial"/>
                <w:sz w:val="24"/>
                <w:szCs w:val="24"/>
              </w:rPr>
              <w:t xml:space="preserve">iada con el pedido del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usuario: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Numero de documento de identidad, nombre, apellidos, dirección, números de teléfono, correo ele</w:t>
            </w:r>
            <w:r>
              <w:rPr>
                <w:rFonts w:ascii="Arial" w:hAnsi="Arial" w:cs="Arial"/>
                <w:sz w:val="24"/>
                <w:szCs w:val="24"/>
              </w:rPr>
              <w:t>ctrónico, sede o colegio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información del producto pedido, necesidad del producto, saldo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pedido</w:t>
            </w:r>
            <w:r w:rsidRPr="00FD17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 confir</w:t>
            </w:r>
            <w:r>
              <w:rPr>
                <w:rFonts w:ascii="Arial" w:hAnsi="Arial" w:cs="Arial"/>
                <w:sz w:val="24"/>
                <w:szCs w:val="24"/>
              </w:rPr>
              <w:t>mara la orden de pedido generado.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enviara un correo con la orden de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obtendrá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documento con la información de su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no confirma la orden de pedido generada</w:t>
            </w:r>
            <w:r>
              <w:rPr>
                <w:rFonts w:ascii="Arial" w:hAnsi="Arial" w:cs="Arial"/>
                <w:sz w:val="24"/>
                <w:szCs w:val="24"/>
              </w:rPr>
              <w:t>, el sistema lo redirigirá al inicio.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segundos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 veces/día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0B7A8F" w:rsidRDefault="000B7A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RF- 09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Gestionar reportes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RI-02 inicio de sesión 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A74E8F" w:rsidRPr="00864ADB" w:rsidRDefault="00A74E8F" w:rsidP="00AB214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64ADB">
              <w:rPr>
                <w:rFonts w:ascii="Arial" w:hAnsi="Arial" w:cs="Arial"/>
                <w:sz w:val="24"/>
                <w:szCs w:val="20"/>
                <w:lang w:val="es-ES_tradnl"/>
              </w:rPr>
              <w:t>Permite al administrador obtener reportes de los pedidos realizados, por concluir o cancelados, así como también, ver listados de clientes de acuerdo a su estado de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</w:t>
            </w:r>
            <w:r>
              <w:rPr>
                <w:rFonts w:ascii="Arial" w:hAnsi="Arial" w:cs="Arial"/>
                <w:sz w:val="24"/>
                <w:szCs w:val="24"/>
              </w:rPr>
              <w:t>o deberá realizar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gridAfter w:val="2"/>
          <w:wAfter w:w="5763" w:type="dxa"/>
          <w:cantSplit/>
          <w:trHeight w:val="458"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le solicitara al administrador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que proporcione su </w:t>
            </w:r>
            <w:r>
              <w:rPr>
                <w:rFonts w:ascii="Arial" w:hAnsi="Arial" w:cs="Arial"/>
                <w:sz w:val="24"/>
                <w:szCs w:val="24"/>
              </w:rPr>
              <w:t>nombre y contraseña.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 ingresara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los datos solicitados por el sistema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le solicita al sistema los pedidos realizados.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siguiente información asoc</w:t>
            </w:r>
            <w:r>
              <w:rPr>
                <w:rFonts w:ascii="Arial" w:hAnsi="Arial" w:cs="Arial"/>
                <w:sz w:val="24"/>
                <w:szCs w:val="24"/>
              </w:rPr>
              <w:t>iada con los pedidos realizados por el usuario.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documento, dirección, números de teléfono, sede o colegio, información del producto, saldo total del pedido realizado por el usuario.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confirmara que los datos proporcionados por el sistema son correctos.</w:t>
            </w:r>
          </w:p>
        </w:tc>
      </w:tr>
      <w:tr w:rsidR="00A74E8F" w:rsidRPr="00FD178F" w:rsidTr="00AB214B">
        <w:trPr>
          <w:cantSplit/>
          <w:trHeight w:val="795"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enviara un correo con la orden de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obtendrá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documento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con la información solicitada</w:t>
            </w:r>
            <w:r w:rsidRPr="00FD17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administrador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no conf</w:t>
            </w:r>
            <w:r>
              <w:rPr>
                <w:rFonts w:ascii="Arial" w:hAnsi="Arial" w:cs="Arial"/>
                <w:sz w:val="24"/>
                <w:szCs w:val="24"/>
              </w:rPr>
              <w:t>irma la orden, el sistema lo redirigirá al inicio.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 segundos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veces/día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FD178F" w:rsidRDefault="00FD17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D178F" w:rsidRDefault="00FD17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RF- 10</w:t>
            </w:r>
          </w:p>
        </w:tc>
        <w:tc>
          <w:tcPr>
            <w:tcW w:w="5763" w:type="dxa"/>
            <w:gridSpan w:val="2"/>
          </w:tcPr>
          <w:p w:rsidR="00A74E8F" w:rsidRPr="00FD178F" w:rsidRDefault="00345571" w:rsidP="00AB214B">
            <w:pPr>
              <w:pStyle w:val="Ttulo1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Gestion</w:t>
            </w:r>
            <w:proofErr w:type="spellEnd"/>
            <w:r w:rsidR="00A74E8F">
              <w:rPr>
                <w:rFonts w:ascii="Arial" w:hAnsi="Arial" w:cs="Arial"/>
                <w:sz w:val="24"/>
              </w:rPr>
              <w:t xml:space="preserve"> factura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RI-01 Registro Usuario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RI-02 Inicio de Sesión 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DD30B2" w:rsidRDefault="00A74E8F" w:rsidP="00AB214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D30B2">
              <w:rPr>
                <w:rFonts w:ascii="Arial" w:hAnsi="Arial" w:cs="Arial"/>
                <w:sz w:val="24"/>
                <w:szCs w:val="24"/>
                <w:lang w:val="es-ES_tradnl"/>
              </w:rPr>
              <w:t>Las facturas se generaran por cada venta que se realice en el sistema, La factura tendrá unos campos definidos como lo son: Numero de documento, fecha factura, detalle, cantidad, valor unitario,  subtotal, impuestos, total.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</w:t>
            </w:r>
            <w:r>
              <w:rPr>
                <w:rFonts w:ascii="Arial" w:hAnsi="Arial" w:cs="Arial"/>
                <w:sz w:val="24"/>
                <w:szCs w:val="24"/>
              </w:rPr>
              <w:t>o deberá realizar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  <w:trHeight w:val="867"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usuario solicita al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el pedido realizado 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le solicitara al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usuario que proporcione su </w:t>
            </w:r>
            <w:r>
              <w:rPr>
                <w:rFonts w:ascii="Arial" w:hAnsi="Arial" w:cs="Arial"/>
                <w:sz w:val="24"/>
                <w:szCs w:val="24"/>
              </w:rPr>
              <w:t>nombre de usuario y contraseña.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ingresara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los datos solicitados por el sistema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siguiente información asoc</w:t>
            </w:r>
            <w:r>
              <w:rPr>
                <w:rFonts w:ascii="Arial" w:hAnsi="Arial" w:cs="Arial"/>
                <w:sz w:val="24"/>
                <w:szCs w:val="24"/>
              </w:rPr>
              <w:t xml:space="preserve">iada con el pedido del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usuario: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Numero de documento de identidad, nombre, apellidos, dirección, números de teléfono, correo ele</w:t>
            </w:r>
            <w:r>
              <w:rPr>
                <w:rFonts w:ascii="Arial" w:hAnsi="Arial" w:cs="Arial"/>
                <w:sz w:val="24"/>
                <w:szCs w:val="24"/>
              </w:rPr>
              <w:t>ctrónico, sede o colegio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información del producto pedido, necesidad del producto, saldo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pedido</w:t>
            </w:r>
            <w:r w:rsidRPr="00FD17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 confir</w:t>
            </w:r>
            <w:r>
              <w:rPr>
                <w:rFonts w:ascii="Arial" w:hAnsi="Arial" w:cs="Arial"/>
                <w:sz w:val="24"/>
                <w:szCs w:val="24"/>
              </w:rPr>
              <w:t>mara la orden de pedido generado.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enviara un correo con la orden de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le proporcionara la factura.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obtendrá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documento con la información de su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no confirma la orden de pedido generada</w:t>
            </w:r>
            <w:r>
              <w:rPr>
                <w:rFonts w:ascii="Arial" w:hAnsi="Arial" w:cs="Arial"/>
                <w:sz w:val="24"/>
                <w:szCs w:val="24"/>
              </w:rPr>
              <w:t>, el sistema lo redirigirá al inicio.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segundos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 veces/día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A74E8F" w:rsidRDefault="00A74E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B214B" w:rsidRDefault="00AB214B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RF- 11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Creación de catálogos 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33C98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RI-01 </w:t>
            </w:r>
            <w:r>
              <w:rPr>
                <w:rFonts w:ascii="Arial" w:hAnsi="Arial" w:cs="Arial"/>
                <w:sz w:val="24"/>
                <w:szCs w:val="24"/>
              </w:rPr>
              <w:t xml:space="preserve">inicio sesión. </w:t>
            </w:r>
          </w:p>
          <w:p w:rsidR="00633C98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</w:t>
            </w:r>
            <w:r>
              <w:rPr>
                <w:rFonts w:ascii="Arial" w:hAnsi="Arial" w:cs="Arial"/>
                <w:sz w:val="24"/>
                <w:szCs w:val="24"/>
              </w:rPr>
              <w:t>04 Gestión del producto: Crear</w:t>
            </w:r>
          </w:p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RI-06 </w:t>
            </w:r>
            <w:r w:rsidRPr="000B7A8F">
              <w:rPr>
                <w:rFonts w:ascii="Arial" w:hAnsi="Arial" w:cs="Arial"/>
                <w:sz w:val="24"/>
              </w:rPr>
              <w:t>Consultar Existencia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crea cada uno de los catálogos que se van a dar a conocer a los usuarios.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>
              <w:rPr>
                <w:rFonts w:ascii="Arial" w:hAnsi="Arial" w:cs="Arial"/>
                <w:sz w:val="24"/>
                <w:szCs w:val="24"/>
              </w:rPr>
              <w:t>estar registrado para de que esta manera pueda diseñar  el catalogo.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633C98" w:rsidRPr="00FD178F" w:rsidRDefault="00633C98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lastRenderedPageBreak/>
              <w:t>Normal</w:t>
            </w:r>
          </w:p>
        </w:tc>
        <w:tc>
          <w:tcPr>
            <w:tcW w:w="789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Paso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4"/>
                <w:szCs w:val="24"/>
              </w:rPr>
              <w:t>creación de catálogos.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sistema muestra la información </w:t>
            </w:r>
            <w:r>
              <w:rPr>
                <w:rFonts w:ascii="Arial" w:hAnsi="Arial" w:cs="Arial"/>
                <w:sz w:val="24"/>
                <w:szCs w:val="24"/>
              </w:rPr>
              <w:t>de los  productos que están registrados.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crea el catalogo basado en los productos dados por el sistema.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solicitara una confirmación del administrador.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accede a la confirmación 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almacenara el catalogo y dará un aviso al administrador sobre la creación exitosa del catálogo.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tendrá un catálogo de productos.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no accede a la confirmación  este caso de uso se dará por terminado.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minuto y 30 segundos.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FD178F">
              <w:rPr>
                <w:rFonts w:ascii="Arial" w:hAnsi="Arial" w:cs="Arial"/>
                <w:sz w:val="24"/>
                <w:szCs w:val="24"/>
              </w:rPr>
              <w:t>veces/día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AB214B" w:rsidRDefault="00AB214B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33C98" w:rsidRDefault="00633C98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RF- 12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Modificación de catálogos 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Requisitos asociados</w:t>
            </w:r>
          </w:p>
        </w:tc>
        <w:tc>
          <w:tcPr>
            <w:tcW w:w="5763" w:type="dxa"/>
            <w:gridSpan w:val="2"/>
          </w:tcPr>
          <w:p w:rsidR="00633C98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RI-01 </w:t>
            </w:r>
            <w:r>
              <w:rPr>
                <w:rFonts w:ascii="Arial" w:hAnsi="Arial" w:cs="Arial"/>
                <w:sz w:val="24"/>
                <w:szCs w:val="24"/>
              </w:rPr>
              <w:t xml:space="preserve">inicio sesión. </w:t>
            </w:r>
          </w:p>
          <w:p w:rsidR="00633C98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RI-04 Gestión del producto: Crear</w:t>
            </w:r>
          </w:p>
          <w:p w:rsidR="00633C98" w:rsidRPr="00FD178F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RI-06 </w:t>
            </w:r>
            <w:r w:rsidRPr="000B7A8F">
              <w:rPr>
                <w:rFonts w:ascii="Arial" w:hAnsi="Arial" w:cs="Arial"/>
                <w:sz w:val="24"/>
              </w:rPr>
              <w:t>Consultar Existencia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33C98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33C98" w:rsidRPr="00FD178F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Gestión de catálogos.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modificara cada uno de los catálogos que se van a dar a conocer a los usuarios.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>
              <w:rPr>
                <w:rFonts w:ascii="Arial" w:hAnsi="Arial" w:cs="Arial"/>
                <w:sz w:val="24"/>
                <w:szCs w:val="24"/>
              </w:rPr>
              <w:t>estar registrado para de que esta manera pueda modificar  el catalogo.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633C98" w:rsidRPr="00FD178F" w:rsidRDefault="00633C98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4"/>
                <w:szCs w:val="24"/>
              </w:rPr>
              <w:t>modificación de los catálogos.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catálogos que existentes en el </w:t>
            </w:r>
            <w:r w:rsidR="003530BF"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modificara  el catalogo basado en los productos dados por el sistema.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solicitara una confirmación del administrador.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accede a la confirmación 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633C98" w:rsidRPr="00FD178F" w:rsidRDefault="00633C98" w:rsidP="003530B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almacenara el catalogo modificado y dará un aviso al administrador sobre la modificación exitosa del catálogo.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tendrá un catálogo de productos modificado.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no accede a la confirmación  este caso de uso se dará por terminado.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  <w:vMerge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minuto y 30 segundos.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FD178F">
              <w:rPr>
                <w:rFonts w:ascii="Arial" w:hAnsi="Arial" w:cs="Arial"/>
                <w:sz w:val="24"/>
                <w:szCs w:val="24"/>
              </w:rPr>
              <w:t>veces/día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633C98" w:rsidRPr="00FD178F" w:rsidTr="004E27EB">
        <w:trPr>
          <w:cantSplit/>
        </w:trPr>
        <w:tc>
          <w:tcPr>
            <w:tcW w:w="2881" w:type="dxa"/>
          </w:tcPr>
          <w:p w:rsidR="00633C98" w:rsidRPr="00FD178F" w:rsidRDefault="00633C98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633C98" w:rsidRDefault="00633C98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530BF" w:rsidRDefault="003530B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RF- 13</w:t>
            </w:r>
          </w:p>
        </w:tc>
        <w:tc>
          <w:tcPr>
            <w:tcW w:w="5763" w:type="dxa"/>
            <w:gridSpan w:val="2"/>
          </w:tcPr>
          <w:p w:rsidR="003530BF" w:rsidRPr="00FD178F" w:rsidRDefault="00266BA4" w:rsidP="004E27E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</w:t>
            </w:r>
            <w:bookmarkStart w:id="0" w:name="_GoBack"/>
            <w:bookmarkEnd w:id="0"/>
            <w:r w:rsidR="003530BF">
              <w:rPr>
                <w:rFonts w:ascii="Arial" w:hAnsi="Arial" w:cs="Arial"/>
                <w:sz w:val="24"/>
              </w:rPr>
              <w:t xml:space="preserve"> categoría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530B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RI-01 </w:t>
            </w:r>
            <w:r>
              <w:rPr>
                <w:rFonts w:ascii="Arial" w:hAnsi="Arial" w:cs="Arial"/>
                <w:sz w:val="24"/>
                <w:szCs w:val="24"/>
              </w:rPr>
              <w:t xml:space="preserve">inicio sesión. </w:t>
            </w:r>
          </w:p>
          <w:p w:rsidR="003530B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RI-04 Gestión del producto: Crear</w:t>
            </w:r>
          </w:p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RI-06 </w:t>
            </w:r>
            <w:r w:rsidRPr="000B7A8F">
              <w:rPr>
                <w:rFonts w:ascii="Arial" w:hAnsi="Arial" w:cs="Arial"/>
                <w:sz w:val="24"/>
              </w:rPr>
              <w:t>Consultar Existencia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gestiona   las categorías que se van a dar a conocer a los usuarios.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>
              <w:rPr>
                <w:rFonts w:ascii="Arial" w:hAnsi="Arial" w:cs="Arial"/>
                <w:sz w:val="24"/>
                <w:szCs w:val="24"/>
              </w:rPr>
              <w:t xml:space="preserve">estar registrado para de que esta manera pueda gestionar las categorías 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3530BF" w:rsidRPr="00FD178F" w:rsidRDefault="003530BF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solicita al sistema comenzar el proceso </w:t>
            </w:r>
            <w:r>
              <w:rPr>
                <w:rFonts w:ascii="Arial" w:hAnsi="Arial" w:cs="Arial"/>
                <w:sz w:val="24"/>
                <w:szCs w:val="24"/>
              </w:rPr>
              <w:t>de gestión de categorías.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sistema muestra la información </w:t>
            </w:r>
            <w:r>
              <w:rPr>
                <w:rFonts w:ascii="Arial" w:hAnsi="Arial" w:cs="Arial"/>
                <w:sz w:val="24"/>
                <w:szCs w:val="24"/>
              </w:rPr>
              <w:t>de los  productos que están registrados.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</w:rPr>
              <w:t>crea</w:t>
            </w:r>
            <w:r>
              <w:rPr>
                <w:rFonts w:ascii="Arial" w:hAnsi="Arial" w:cs="Arial"/>
                <w:sz w:val="24"/>
                <w:szCs w:val="24"/>
              </w:rPr>
              <w:t xml:space="preserve"> las categorías con  los productos dados por el sistema.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solicitara una confirmación del administrador.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accede a la confirmación 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almacenara la gestión de categorías  y dará un aviso al administrador sobre la creación exitosa de la gestión de categorías realizada.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tendrá una gestión de categorías de los productos.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no accede a la confirmación  este caso de uso se dará por terminado.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minutos.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FD178F">
              <w:rPr>
                <w:rFonts w:ascii="Arial" w:hAnsi="Arial" w:cs="Arial"/>
                <w:sz w:val="24"/>
                <w:szCs w:val="24"/>
              </w:rPr>
              <w:t>veces/día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3530BF" w:rsidRDefault="003530B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530BF" w:rsidRDefault="003530B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RF- 14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3530BF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Modificación de </w:t>
            </w:r>
            <w:r>
              <w:rPr>
                <w:rFonts w:ascii="Arial" w:hAnsi="Arial" w:cs="Arial"/>
                <w:sz w:val="24"/>
              </w:rPr>
              <w:t>categoría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530B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RI-01 </w:t>
            </w:r>
            <w:r>
              <w:rPr>
                <w:rFonts w:ascii="Arial" w:hAnsi="Arial" w:cs="Arial"/>
                <w:sz w:val="24"/>
                <w:szCs w:val="24"/>
              </w:rPr>
              <w:t xml:space="preserve">inicio sesión. </w:t>
            </w:r>
          </w:p>
          <w:p w:rsidR="003530B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RI-04 Gestión del producto: Crear</w:t>
            </w:r>
          </w:p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RI-06 </w:t>
            </w:r>
            <w:r w:rsidRPr="000B7A8F">
              <w:rPr>
                <w:rFonts w:ascii="Arial" w:hAnsi="Arial" w:cs="Arial"/>
                <w:sz w:val="24"/>
              </w:rPr>
              <w:t>Consultar Existencia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530B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</w:t>
            </w:r>
            <w:r>
              <w:rPr>
                <w:rFonts w:ascii="Arial" w:hAnsi="Arial" w:cs="Arial"/>
                <w:sz w:val="24"/>
                <w:szCs w:val="24"/>
              </w:rPr>
              <w:t xml:space="preserve">11 Gestión de </w:t>
            </w:r>
            <w:r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modificara</w:t>
            </w:r>
            <w:r>
              <w:rPr>
                <w:rFonts w:ascii="Arial" w:hAnsi="Arial" w:cs="Arial"/>
                <w:sz w:val="24"/>
                <w:szCs w:val="24"/>
              </w:rPr>
              <w:t xml:space="preserve"> una o más categorías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 van a dar a conocer a los usuarios.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>
              <w:rPr>
                <w:rFonts w:ascii="Arial" w:hAnsi="Arial" w:cs="Arial"/>
                <w:sz w:val="24"/>
                <w:szCs w:val="24"/>
              </w:rPr>
              <w:t>estar registrado para de que esta manera pueda modificar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la categoría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Secuencia</w:t>
            </w:r>
          </w:p>
          <w:p w:rsidR="003530BF" w:rsidRPr="00FD178F" w:rsidRDefault="003530BF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4"/>
                <w:szCs w:val="24"/>
              </w:rPr>
              <w:t xml:space="preserve">modificación </w:t>
            </w:r>
            <w:r>
              <w:rPr>
                <w:rFonts w:ascii="Arial" w:hAnsi="Arial" w:cs="Arial"/>
                <w:sz w:val="24"/>
                <w:szCs w:val="24"/>
              </w:rPr>
              <w:t>de las categorías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las categorías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existentes en el </w:t>
            </w: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modificara </w:t>
            </w:r>
            <w:r>
              <w:rPr>
                <w:rFonts w:ascii="Arial" w:hAnsi="Arial" w:cs="Arial"/>
                <w:sz w:val="24"/>
                <w:szCs w:val="24"/>
              </w:rPr>
              <w:t xml:space="preserve">la categoría </w:t>
            </w:r>
            <w:r>
              <w:rPr>
                <w:rFonts w:ascii="Arial" w:hAnsi="Arial" w:cs="Arial"/>
                <w:sz w:val="24"/>
                <w:szCs w:val="24"/>
              </w:rPr>
              <w:t>basado en los productos dados por el sistema.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solicitara una confirmación del administrador.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accede a la confirmación 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almacenara </w:t>
            </w:r>
            <w:r>
              <w:rPr>
                <w:rFonts w:ascii="Arial" w:hAnsi="Arial" w:cs="Arial"/>
                <w:sz w:val="24"/>
                <w:szCs w:val="24"/>
              </w:rPr>
              <w:t>la categoría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y dará un aviso al administrador sobre la </w:t>
            </w:r>
            <w:r>
              <w:rPr>
                <w:rFonts w:ascii="Arial" w:hAnsi="Arial" w:cs="Arial"/>
                <w:sz w:val="24"/>
                <w:szCs w:val="24"/>
              </w:rPr>
              <w:t xml:space="preserve">modificación </w:t>
            </w:r>
            <w:r>
              <w:rPr>
                <w:rFonts w:ascii="Arial" w:hAnsi="Arial" w:cs="Arial"/>
                <w:sz w:val="24"/>
                <w:szCs w:val="24"/>
              </w:rPr>
              <w:t>exitosa 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categoría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tendrá un catálogo de productos modificado.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4E27E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no accede a la confirmación  este caso de uso se dará por terminado.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  <w:vMerge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4E2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minuto y 30 segundos.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FD178F">
              <w:rPr>
                <w:rFonts w:ascii="Arial" w:hAnsi="Arial" w:cs="Arial"/>
                <w:sz w:val="24"/>
                <w:szCs w:val="24"/>
              </w:rPr>
              <w:t>veces/día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3530BF" w:rsidRPr="00FD178F" w:rsidTr="004E27EB">
        <w:trPr>
          <w:cantSplit/>
        </w:trPr>
        <w:tc>
          <w:tcPr>
            <w:tcW w:w="2881" w:type="dxa"/>
          </w:tcPr>
          <w:p w:rsidR="003530BF" w:rsidRPr="00FD178F" w:rsidRDefault="003530BF" w:rsidP="004E27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4E27E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3530BF" w:rsidRPr="00F47895" w:rsidRDefault="003530B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3530BF" w:rsidRPr="00F47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95"/>
    <w:rsid w:val="000B7A8F"/>
    <w:rsid w:val="001B0DA4"/>
    <w:rsid w:val="001C49CD"/>
    <w:rsid w:val="00266BA4"/>
    <w:rsid w:val="00345571"/>
    <w:rsid w:val="003530BF"/>
    <w:rsid w:val="0058359A"/>
    <w:rsid w:val="00633C98"/>
    <w:rsid w:val="007C1459"/>
    <w:rsid w:val="009454C1"/>
    <w:rsid w:val="00A74E8F"/>
    <w:rsid w:val="00AB214B"/>
    <w:rsid w:val="00F47895"/>
    <w:rsid w:val="00F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26BA4-8691-4DB6-A29A-140D9578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4789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47895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3281</Words>
  <Characters>18708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Anderson Steevenn Garcia Romero</cp:lastModifiedBy>
  <cp:revision>7</cp:revision>
  <dcterms:created xsi:type="dcterms:W3CDTF">2016-09-09T15:05:00Z</dcterms:created>
  <dcterms:modified xsi:type="dcterms:W3CDTF">2016-11-11T20:31:00Z</dcterms:modified>
</cp:coreProperties>
</file>