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917" w14:textId="77777777" w:rsidR="005A7612" w:rsidRPr="005A7612" w:rsidRDefault="005A7612" w:rsidP="00271088">
      <w:pPr>
        <w:widowControl w:val="0"/>
        <w:ind w:left="-360" w:right="-360"/>
        <w:jc w:val="center"/>
        <w:rPr>
          <w:rFonts w:ascii="Arial" w:eastAsia="Roboto" w:hAnsi="Arial" w:cs="Arial"/>
          <w:b/>
          <w:iCs/>
          <w:color w:val="212121"/>
          <w:sz w:val="32"/>
          <w:szCs w:val="32"/>
        </w:rPr>
      </w:pPr>
    </w:p>
    <w:p w14:paraId="3259155E" w14:textId="063DC2FB" w:rsidR="00271088" w:rsidRPr="005A7612" w:rsidRDefault="00271088" w:rsidP="00271088">
      <w:pPr>
        <w:widowControl w:val="0"/>
        <w:ind w:left="-360" w:right="-360"/>
        <w:jc w:val="center"/>
        <w:rPr>
          <w:rFonts w:ascii="Arial" w:eastAsia="Roboto" w:hAnsi="Arial" w:cs="Arial"/>
          <w:b/>
          <w:color w:val="212121"/>
        </w:rPr>
      </w:pPr>
      <w:r w:rsidRPr="005A7612">
        <w:rPr>
          <w:rFonts w:ascii="Arial" w:eastAsia="Roboto" w:hAnsi="Arial" w:cs="Arial"/>
          <w:b/>
          <w:iCs/>
          <w:color w:val="212121"/>
        </w:rPr>
        <w:t>Project Management in the Information Age</w:t>
      </w:r>
    </w:p>
    <w:p w14:paraId="7A59F5D0" w14:textId="20920A6E" w:rsidR="00271088" w:rsidRPr="005A7612" w:rsidRDefault="00271088" w:rsidP="00271088">
      <w:pPr>
        <w:widowControl w:val="0"/>
        <w:ind w:left="-360" w:right="-360"/>
        <w:jc w:val="center"/>
        <w:rPr>
          <w:rFonts w:ascii="Arial" w:eastAsia="Roboto Light" w:hAnsi="Arial" w:cs="Arial"/>
          <w:b/>
          <w:color w:val="212121"/>
        </w:rPr>
      </w:pPr>
      <w:r w:rsidRPr="005A7612">
        <w:rPr>
          <w:rFonts w:ascii="Arial" w:eastAsia="Roboto Light" w:hAnsi="Arial" w:cs="Arial"/>
          <w:b/>
          <w:color w:val="212121"/>
        </w:rPr>
        <w:t xml:space="preserve">MASY1-GC 1250 | </w:t>
      </w:r>
      <w:r w:rsidR="00760A38" w:rsidRPr="005A7612">
        <w:rPr>
          <w:rFonts w:ascii="Arial" w:eastAsia="Roboto Light" w:hAnsi="Arial" w:cs="Arial"/>
          <w:b/>
          <w:color w:val="212121"/>
        </w:rPr>
        <w:t xml:space="preserve">Section </w:t>
      </w:r>
      <w:r w:rsidRPr="005A7612">
        <w:rPr>
          <w:rFonts w:ascii="Arial" w:eastAsia="Roboto Light" w:hAnsi="Arial" w:cs="Arial"/>
          <w:b/>
          <w:color w:val="212121"/>
        </w:rPr>
        <w:t>107 | Spring 2024 | 01/23/2024 - 04/30/2024 | 3 Credits</w:t>
      </w:r>
    </w:p>
    <w:p w14:paraId="68381B61" w14:textId="77777777" w:rsidR="00271088" w:rsidRPr="005A7612" w:rsidRDefault="00271088" w:rsidP="00271088">
      <w:pPr>
        <w:widowControl w:val="0"/>
        <w:ind w:left="-360" w:right="-360"/>
        <w:jc w:val="center"/>
        <w:rPr>
          <w:rFonts w:ascii="Arial" w:eastAsia="Roboto Light" w:hAnsi="Arial" w:cs="Arial"/>
          <w:color w:val="212121"/>
        </w:rPr>
      </w:pPr>
      <w:r w:rsidRPr="005A7612">
        <w:rPr>
          <w:rFonts w:ascii="Arial" w:eastAsia="Roboto Light" w:hAnsi="Arial" w:cs="Arial"/>
          <w:b/>
          <w:color w:val="212121"/>
        </w:rPr>
        <w:t xml:space="preserve">Modality: </w:t>
      </w:r>
      <w:r w:rsidRPr="005A7612">
        <w:rPr>
          <w:rFonts w:ascii="Arial" w:eastAsia="Roboto Light" w:hAnsi="Arial" w:cs="Arial"/>
          <w:color w:val="212121"/>
        </w:rPr>
        <w:t>In Person</w:t>
      </w:r>
    </w:p>
    <w:p w14:paraId="225BF4B4" w14:textId="5915CD80" w:rsidR="00271088" w:rsidRPr="005A7612" w:rsidRDefault="00271088" w:rsidP="00271088">
      <w:pPr>
        <w:widowControl w:val="0"/>
        <w:ind w:left="-360" w:right="-360"/>
        <w:jc w:val="center"/>
        <w:rPr>
          <w:rFonts w:ascii="Arial" w:eastAsia="Roboto Light" w:hAnsi="Arial" w:cs="Arial"/>
        </w:rPr>
      </w:pPr>
      <w:r w:rsidRPr="005A7612">
        <w:rPr>
          <w:rFonts w:ascii="Arial" w:eastAsia="Roboto Light" w:hAnsi="Arial" w:cs="Arial"/>
          <w:b/>
        </w:rPr>
        <w:t xml:space="preserve">Course Site URL: </w:t>
      </w:r>
      <w:hyperlink r:id="rId7" w:history="1">
        <w:r w:rsidRPr="005A7612">
          <w:rPr>
            <w:rStyle w:val="Hyperlink"/>
            <w:rFonts w:ascii="Arial" w:eastAsia="Roboto Light" w:hAnsi="Arial" w:cs="Arial"/>
          </w:rPr>
          <w:t>https://brightspace.nyu.edu/d2l/home/330611</w:t>
        </w:r>
      </w:hyperlink>
    </w:p>
    <w:p w14:paraId="4D043808" w14:textId="77777777" w:rsidR="00271088" w:rsidRPr="005A7612" w:rsidRDefault="00271088" w:rsidP="00271088">
      <w:pPr>
        <w:widowControl w:val="0"/>
        <w:ind w:left="-360" w:right="-360"/>
        <w:jc w:val="center"/>
        <w:rPr>
          <w:rFonts w:ascii="Arial" w:eastAsia="Roboto Light" w:hAnsi="Arial" w:cs="Arial"/>
        </w:rPr>
      </w:pPr>
    </w:p>
    <w:p w14:paraId="46E8F5A3" w14:textId="77777777" w:rsidR="00271088" w:rsidRPr="005A7612" w:rsidRDefault="00271088" w:rsidP="00271088">
      <w:pPr>
        <w:ind w:left="-360" w:right="-360"/>
        <w:rPr>
          <w:rFonts w:ascii="Arial" w:eastAsia="Roboto" w:hAnsi="Arial" w:cs="Arial"/>
          <w:b/>
        </w:rPr>
      </w:pPr>
      <w:bookmarkStart w:id="0" w:name="bookmark=id.a6wzg5ed4i34" w:colFirst="0" w:colLast="0"/>
      <w:bookmarkEnd w:id="0"/>
      <w:r w:rsidRPr="005A7612">
        <w:rPr>
          <w:rFonts w:ascii="Arial" w:eastAsia="Roboto" w:hAnsi="Arial" w:cs="Arial"/>
          <w:b/>
        </w:rPr>
        <w:t>General Course Information</w:t>
      </w:r>
    </w:p>
    <w:p w14:paraId="702244C7" w14:textId="0204154C" w:rsidR="003A0CD8" w:rsidRPr="005A7612" w:rsidRDefault="003A0CD8" w:rsidP="003A0CD8">
      <w:pPr>
        <w:ind w:left="-360" w:right="-360"/>
        <w:rPr>
          <w:rFonts w:ascii="Arial" w:eastAsia="Roboto Light" w:hAnsi="Arial" w:cs="Arial"/>
        </w:rPr>
      </w:pPr>
      <w:r w:rsidRPr="005A7612">
        <w:rPr>
          <w:rFonts w:ascii="Arial" w:eastAsia="Roboto Light" w:hAnsi="Arial" w:cs="Arial"/>
        </w:rPr>
        <w:t xml:space="preserve">Instructor Name/Title: </w:t>
      </w:r>
      <w:r w:rsidR="00271088" w:rsidRPr="005A7612">
        <w:rPr>
          <w:rFonts w:ascii="Arial" w:eastAsia="Roboto Light" w:hAnsi="Arial" w:cs="Arial"/>
        </w:rPr>
        <w:t>Shoshana Bass, PhD</w:t>
      </w:r>
      <w:r w:rsidRPr="005A7612">
        <w:rPr>
          <w:rFonts w:ascii="Arial" w:eastAsia="Roboto Light" w:hAnsi="Arial" w:cs="Arial"/>
        </w:rPr>
        <w:t xml:space="preserve"> – Clinical Assistant Professor (She/Her)</w:t>
      </w:r>
    </w:p>
    <w:p w14:paraId="75ADAA17" w14:textId="6DB57077" w:rsidR="00271088" w:rsidRPr="005A7612" w:rsidRDefault="00271088" w:rsidP="003A0CD8">
      <w:pPr>
        <w:ind w:left="-360" w:right="-360"/>
        <w:rPr>
          <w:rFonts w:ascii="Arial" w:eastAsia="Roboto Light" w:hAnsi="Arial" w:cs="Arial"/>
        </w:rPr>
      </w:pPr>
      <w:r w:rsidRPr="005A7612">
        <w:rPr>
          <w:rFonts w:ascii="Arial" w:eastAsia="Roboto Light" w:hAnsi="Arial" w:cs="Arial"/>
        </w:rPr>
        <w:t>Email: shoshana.bass@nyu.edu</w:t>
      </w:r>
    </w:p>
    <w:p w14:paraId="22632C9E" w14:textId="273BEFD0" w:rsidR="00271088" w:rsidRPr="005A7612" w:rsidRDefault="00271088" w:rsidP="00271088">
      <w:pPr>
        <w:ind w:left="-360" w:right="-360"/>
        <w:rPr>
          <w:rFonts w:ascii="Arial" w:eastAsia="Roboto" w:hAnsi="Arial" w:cs="Arial"/>
          <w:color w:val="57068C"/>
        </w:rPr>
      </w:pPr>
      <w:r w:rsidRPr="005A7612">
        <w:rPr>
          <w:rFonts w:ascii="Arial" w:eastAsia="Roboto Light" w:hAnsi="Arial" w:cs="Arial"/>
          <w:b/>
          <w:color w:val="212121"/>
        </w:rPr>
        <w:t>Class Meeting Schedule:</w:t>
      </w:r>
      <w:r w:rsidRPr="005A7612">
        <w:rPr>
          <w:rFonts w:ascii="Arial" w:eastAsia="Roboto Light" w:hAnsi="Arial" w:cs="Arial"/>
          <w:color w:val="212121"/>
        </w:rPr>
        <w:t xml:space="preserve"> 1/23/2024 – 4/30/2024: Tuesdays 1:00 – 3:35PM </w:t>
      </w:r>
    </w:p>
    <w:p w14:paraId="51B37167" w14:textId="53404A85" w:rsidR="00271088" w:rsidRPr="005A7612" w:rsidRDefault="00271088" w:rsidP="00271088">
      <w:pPr>
        <w:ind w:left="-360" w:right="-360"/>
        <w:rPr>
          <w:rFonts w:ascii="Arial" w:eastAsia="Roboto" w:hAnsi="Arial" w:cs="Arial"/>
          <w:color w:val="57068C"/>
          <w:highlight w:val="white"/>
        </w:rPr>
      </w:pPr>
      <w:r w:rsidRPr="005A7612">
        <w:rPr>
          <w:rFonts w:ascii="Arial" w:eastAsia="Roboto Light" w:hAnsi="Arial" w:cs="Arial"/>
          <w:b/>
          <w:color w:val="212121"/>
        </w:rPr>
        <w:t>Class Location:</w:t>
      </w:r>
      <w:r w:rsidRPr="005A7612">
        <w:rPr>
          <w:rFonts w:ascii="Arial" w:eastAsia="Roboto Light" w:hAnsi="Arial" w:cs="Arial"/>
          <w:color w:val="212121"/>
        </w:rPr>
        <w:t xml:space="preserve"> 20 W 43rd St (Midtown Ctr) Room 421</w:t>
      </w:r>
    </w:p>
    <w:p w14:paraId="6C126B9C" w14:textId="4B13EB99" w:rsidR="00271088" w:rsidRPr="005A7612" w:rsidRDefault="00271088" w:rsidP="00271088">
      <w:pPr>
        <w:ind w:left="-360" w:right="-360"/>
        <w:rPr>
          <w:rFonts w:ascii="Arial" w:eastAsia="Roboto" w:hAnsi="Arial" w:cs="Arial"/>
          <w:color w:val="57068C"/>
          <w:highlight w:val="white"/>
        </w:rPr>
      </w:pPr>
      <w:r w:rsidRPr="005A7612">
        <w:rPr>
          <w:rFonts w:ascii="Arial" w:eastAsia="Roboto Light" w:hAnsi="Arial" w:cs="Arial"/>
          <w:b/>
        </w:rPr>
        <w:t>Office Hours:</w:t>
      </w:r>
      <w:r w:rsidRPr="005A7612">
        <w:rPr>
          <w:rFonts w:ascii="Arial" w:eastAsia="Roboto Light" w:hAnsi="Arial" w:cs="Arial"/>
        </w:rPr>
        <w:t xml:space="preserve">  Tuesdays 12PM-1PM – Room 434 at MTC and By Appointment</w:t>
      </w:r>
    </w:p>
    <w:p w14:paraId="19B72ECB" w14:textId="77777777" w:rsidR="00271088" w:rsidRPr="005A7612" w:rsidRDefault="00271088" w:rsidP="00271088">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238AE39C" w14:textId="77777777" w:rsidR="00271088" w:rsidRPr="005A7612" w:rsidRDefault="001C5124" w:rsidP="00271088">
      <w:pPr>
        <w:ind w:left="-360" w:right="-360"/>
        <w:rPr>
          <w:rFonts w:ascii="Arial" w:eastAsia="Roboto Light" w:hAnsi="Arial" w:cs="Arial"/>
          <w:color w:val="57068C"/>
        </w:rPr>
      </w:pPr>
      <w:sdt>
        <w:sdtPr>
          <w:rPr>
            <w:rFonts w:ascii="Arial" w:hAnsi="Arial" w:cs="Arial"/>
          </w:rPr>
          <w:tag w:val="goog_rdk_1"/>
          <w:id w:val="-835300271"/>
        </w:sdtPr>
        <w:sdtEndPr/>
        <w:sdtContent/>
      </w:sdt>
      <w:r w:rsidR="00271088" w:rsidRPr="005A7612">
        <w:rPr>
          <w:rFonts w:ascii="Arial" w:eastAsia="Roboto" w:hAnsi="Arial" w:cs="Arial"/>
          <w:b/>
        </w:rPr>
        <w:t xml:space="preserve">Description </w:t>
      </w:r>
    </w:p>
    <w:p w14:paraId="249776A3" w14:textId="7E92D455" w:rsidR="00271088" w:rsidRPr="005A7612" w:rsidRDefault="00271088" w:rsidP="00271088">
      <w:pPr>
        <w:pBdr>
          <w:top w:val="nil"/>
          <w:left w:val="nil"/>
          <w:bottom w:val="nil"/>
          <w:right w:val="nil"/>
          <w:between w:val="nil"/>
        </w:pBdr>
        <w:ind w:left="-360" w:right="-360"/>
        <w:rPr>
          <w:rFonts w:ascii="Arial" w:eastAsia="Roboto Light" w:hAnsi="Arial" w:cs="Arial"/>
        </w:rPr>
      </w:pPr>
      <w:r w:rsidRPr="005A7612">
        <w:rPr>
          <w:rFonts w:ascii="Arial" w:eastAsia="Roboto Light" w:hAnsi="Arial" w:cs="Arial"/>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technology-related projects by applying various project management techniques effectively.</w:t>
      </w:r>
    </w:p>
    <w:p w14:paraId="38C2BA45" w14:textId="77777777" w:rsidR="00271088" w:rsidRPr="005A7612" w:rsidRDefault="00271088" w:rsidP="00271088">
      <w:pPr>
        <w:pBdr>
          <w:top w:val="nil"/>
          <w:left w:val="nil"/>
          <w:bottom w:val="nil"/>
          <w:right w:val="nil"/>
          <w:between w:val="nil"/>
        </w:pBdr>
        <w:ind w:left="-360" w:right="-360"/>
        <w:rPr>
          <w:rFonts w:ascii="Arial" w:eastAsia="Roboto Light" w:hAnsi="Arial" w:cs="Arial"/>
          <w:color w:val="57068C"/>
        </w:rPr>
      </w:pPr>
    </w:p>
    <w:p w14:paraId="61AF14A5" w14:textId="77777777" w:rsidR="00271088" w:rsidRPr="005A7612" w:rsidRDefault="00271088" w:rsidP="00271088">
      <w:pPr>
        <w:ind w:left="-360" w:right="-360"/>
        <w:rPr>
          <w:rFonts w:ascii="Arial" w:eastAsia="Roboto" w:hAnsi="Arial" w:cs="Arial"/>
          <w:b/>
        </w:rPr>
      </w:pPr>
      <w:bookmarkStart w:id="2" w:name="bookmark=id.vf9ofadcoe16" w:colFirst="0" w:colLast="0"/>
      <w:bookmarkEnd w:id="2"/>
      <w:r w:rsidRPr="005A7612">
        <w:rPr>
          <w:rFonts w:ascii="Arial" w:eastAsia="Roboto" w:hAnsi="Arial" w:cs="Arial"/>
          <w:b/>
        </w:rPr>
        <w:t xml:space="preserve">Prerequisites </w:t>
      </w:r>
    </w:p>
    <w:p w14:paraId="14B7D815" w14:textId="2D7EB97E" w:rsidR="00271088" w:rsidRPr="005A7612" w:rsidRDefault="00271088" w:rsidP="00271088">
      <w:pPr>
        <w:ind w:left="-360" w:right="-360"/>
        <w:rPr>
          <w:rFonts w:ascii="Arial" w:eastAsia="Roboto Light" w:hAnsi="Arial" w:cs="Arial"/>
        </w:rPr>
      </w:pPr>
      <w:r w:rsidRPr="005A7612">
        <w:rPr>
          <w:rFonts w:ascii="Arial" w:eastAsia="Roboto Light" w:hAnsi="Arial" w:cs="Arial"/>
        </w:rPr>
        <w:t>MASY1-GC1240 – Information Technology and Data Analytics</w:t>
      </w:r>
    </w:p>
    <w:p w14:paraId="6BE964CF" w14:textId="77777777" w:rsidR="00271088" w:rsidRPr="005A7612" w:rsidRDefault="00271088" w:rsidP="00271088">
      <w:pPr>
        <w:ind w:left="-360" w:right="-360"/>
        <w:rPr>
          <w:rFonts w:ascii="Arial" w:eastAsia="Roboto Light" w:hAnsi="Arial" w:cs="Arial"/>
          <w:color w:val="57068C"/>
        </w:rPr>
      </w:pPr>
    </w:p>
    <w:p w14:paraId="141D2247" w14:textId="77777777" w:rsidR="00271088" w:rsidRPr="005A7612" w:rsidRDefault="00271088" w:rsidP="00271088">
      <w:pPr>
        <w:ind w:left="-360" w:right="-360"/>
        <w:rPr>
          <w:rFonts w:ascii="Arial" w:eastAsia="Roboto Light" w:hAnsi="Arial" w:cs="Arial"/>
        </w:rPr>
      </w:pPr>
      <w:bookmarkStart w:id="3" w:name="bookmark=id.40qyr265vs3a" w:colFirst="0" w:colLast="0"/>
      <w:bookmarkEnd w:id="3"/>
      <w:r w:rsidRPr="005A7612">
        <w:rPr>
          <w:rFonts w:ascii="Arial" w:eastAsia="Roboto" w:hAnsi="Arial" w:cs="Arial"/>
          <w:b/>
        </w:rPr>
        <w:t xml:space="preserve">Learning Outcomes </w:t>
      </w:r>
    </w:p>
    <w:p w14:paraId="2561F365" w14:textId="0EDECAF7" w:rsidR="00271088" w:rsidRPr="005A7612" w:rsidRDefault="00271088" w:rsidP="00271088">
      <w:pPr>
        <w:ind w:left="-360" w:right="-360"/>
        <w:rPr>
          <w:rFonts w:ascii="Arial" w:eastAsia="Roboto Light" w:hAnsi="Arial" w:cs="Arial"/>
        </w:rPr>
      </w:pPr>
      <w:r w:rsidRPr="005A7612">
        <w:rPr>
          <w:rFonts w:ascii="Arial" w:eastAsia="Roboto Light" w:hAnsi="Arial" w:cs="Arial"/>
        </w:rPr>
        <w:t>Upon completion of this course, students will be able to:</w:t>
      </w:r>
    </w:p>
    <w:p w14:paraId="66FC3CB4" w14:textId="3D898645" w:rsidR="00271088" w:rsidRPr="005A7612" w:rsidRDefault="00271088" w:rsidP="00271088">
      <w:pPr>
        <w:pStyle w:val="ListParagraph"/>
        <w:numPr>
          <w:ilvl w:val="0"/>
          <w:numId w:val="2"/>
        </w:numPr>
        <w:ind w:right="-360"/>
        <w:rPr>
          <w:rFonts w:ascii="Arial" w:eastAsia="Roboto Light" w:hAnsi="Arial" w:cs="Arial"/>
        </w:rPr>
      </w:pPr>
      <w:r w:rsidRPr="005A7612">
        <w:rPr>
          <w:rFonts w:ascii="Arial" w:eastAsia="Roboto Light" w:hAnsi="Arial" w:cs="Arial"/>
        </w:rPr>
        <w:t>Determine the business need for a proposed technology project and its alignment to the organization’s mission and/or business model using various analytic tools</w:t>
      </w:r>
    </w:p>
    <w:p w14:paraId="34D850A5" w14:textId="793A498D" w:rsidR="00271088" w:rsidRPr="005A7612" w:rsidRDefault="00271088" w:rsidP="00271088">
      <w:pPr>
        <w:pStyle w:val="ListParagraph"/>
        <w:numPr>
          <w:ilvl w:val="0"/>
          <w:numId w:val="2"/>
        </w:numPr>
        <w:ind w:right="-360"/>
        <w:rPr>
          <w:rFonts w:ascii="Arial" w:eastAsia="Roboto Light" w:hAnsi="Arial" w:cs="Arial"/>
        </w:rPr>
      </w:pPr>
      <w:r w:rsidRPr="005A7612">
        <w:rPr>
          <w:rFonts w:ascii="Arial" w:eastAsia="Roboto Light" w:hAnsi="Arial" w:cs="Arial"/>
        </w:rPr>
        <w:t>Develop a technology-related project proposal, including a recommendation for a systems solution and the framework methodology for the planning and execution of a project plan.</w:t>
      </w:r>
    </w:p>
    <w:p w14:paraId="343F9EDC" w14:textId="303D3301" w:rsidR="00271088" w:rsidRPr="005A7612" w:rsidRDefault="00271088" w:rsidP="00271088">
      <w:pPr>
        <w:pStyle w:val="ListParagraph"/>
        <w:numPr>
          <w:ilvl w:val="0"/>
          <w:numId w:val="2"/>
        </w:numPr>
        <w:ind w:right="-360"/>
        <w:rPr>
          <w:rFonts w:ascii="Arial" w:eastAsia="Roboto Light" w:hAnsi="Arial" w:cs="Arial"/>
        </w:rPr>
      </w:pPr>
      <w:r w:rsidRPr="005A7612">
        <w:rPr>
          <w:rFonts w:ascii="Arial" w:eastAsia="Roboto Light" w:hAnsi="Arial" w:cs="Arial"/>
        </w:rPr>
        <w:t>Apply project management principles to create a technology related project plan including the product/service deliverables and the project plan artifacts</w:t>
      </w:r>
    </w:p>
    <w:p w14:paraId="7681FE94" w14:textId="26B37453" w:rsidR="00271088" w:rsidRPr="005A7612" w:rsidRDefault="00271088" w:rsidP="00271088">
      <w:pPr>
        <w:pStyle w:val="ListParagraph"/>
        <w:numPr>
          <w:ilvl w:val="0"/>
          <w:numId w:val="2"/>
        </w:numPr>
        <w:ind w:right="-360"/>
        <w:rPr>
          <w:rFonts w:ascii="Arial" w:eastAsia="Roboto Light" w:hAnsi="Arial" w:cs="Arial"/>
        </w:rPr>
      </w:pPr>
      <w:r w:rsidRPr="005A7612">
        <w:rPr>
          <w:rFonts w:ascii="Arial" w:eastAsia="Roboto Light" w:hAnsi="Arial" w:cs="Arial"/>
        </w:rPr>
        <w:t>Produce a functional specification to represent the features and functions of a project deliverable for alignment to a technical design specification</w:t>
      </w:r>
    </w:p>
    <w:p w14:paraId="1F553FDD" w14:textId="2A38149A" w:rsidR="00271088" w:rsidRPr="005A7612" w:rsidRDefault="00271088" w:rsidP="00271088">
      <w:pPr>
        <w:pStyle w:val="ListParagraph"/>
        <w:numPr>
          <w:ilvl w:val="0"/>
          <w:numId w:val="2"/>
        </w:numPr>
        <w:ind w:right="-360"/>
        <w:rPr>
          <w:rFonts w:ascii="Arial" w:eastAsia="Roboto Light" w:hAnsi="Arial" w:cs="Arial"/>
        </w:rPr>
      </w:pPr>
      <w:r w:rsidRPr="005A7612">
        <w:rPr>
          <w:rFonts w:ascii="Arial" w:eastAsia="Roboto Light" w:hAnsi="Arial" w:cs="Arial"/>
        </w:rPr>
        <w:t>Apply the Systems Development Lifecycle Model (SDLC) to technology related projects across the lifecycle phases, including planning, analysis, design, implementation, and operations</w:t>
      </w:r>
    </w:p>
    <w:p w14:paraId="41E1C3D8" w14:textId="7596815B" w:rsidR="00271088" w:rsidRPr="005A7612" w:rsidRDefault="00271088" w:rsidP="00271088">
      <w:pPr>
        <w:pStyle w:val="ListParagraph"/>
        <w:numPr>
          <w:ilvl w:val="0"/>
          <w:numId w:val="2"/>
        </w:numPr>
        <w:ind w:right="-360"/>
        <w:rPr>
          <w:rFonts w:ascii="Arial" w:eastAsia="Roboto Light" w:hAnsi="Arial" w:cs="Arial"/>
        </w:rPr>
      </w:pPr>
      <w:r w:rsidRPr="005A7612">
        <w:rPr>
          <w:rFonts w:ascii="Arial" w:eastAsia="Roboto Light" w:hAnsi="Arial" w:cs="Arial"/>
        </w:rPr>
        <w:t xml:space="preserve">Prepare a test plan using a comprehensive test design template, to validate and </w:t>
      </w:r>
      <w:proofErr w:type="spellStart"/>
      <w:r w:rsidRPr="005A7612">
        <w:rPr>
          <w:rFonts w:ascii="Arial" w:eastAsia="Roboto Light" w:hAnsi="Arial" w:cs="Arial"/>
        </w:rPr>
        <w:t>veify</w:t>
      </w:r>
      <w:proofErr w:type="spellEnd"/>
      <w:r w:rsidRPr="005A7612">
        <w:rPr>
          <w:rFonts w:ascii="Arial" w:eastAsia="Roboto Light" w:hAnsi="Arial" w:cs="Arial"/>
        </w:rPr>
        <w:t xml:space="preserve"> the usability of the planned systems solution</w:t>
      </w:r>
    </w:p>
    <w:p w14:paraId="6AC77413" w14:textId="77777777" w:rsidR="00271088" w:rsidRPr="005A7612" w:rsidRDefault="00271088" w:rsidP="00271088">
      <w:pPr>
        <w:ind w:right="-360"/>
        <w:rPr>
          <w:rFonts w:ascii="Arial" w:eastAsia="Roboto Light" w:hAnsi="Arial" w:cs="Arial"/>
        </w:rPr>
      </w:pPr>
    </w:p>
    <w:p w14:paraId="00BCEAAD" w14:textId="77777777" w:rsidR="00271088" w:rsidRPr="005A7612" w:rsidRDefault="00271088" w:rsidP="00271088">
      <w:pPr>
        <w:ind w:left="-360" w:right="-360"/>
        <w:rPr>
          <w:rFonts w:ascii="Arial" w:eastAsia="Roboto Light" w:hAnsi="Arial" w:cs="Arial"/>
          <w:color w:val="8900E1"/>
        </w:rPr>
      </w:pPr>
      <w:bookmarkStart w:id="4" w:name="bookmark=id.84qj06uu00g6" w:colFirst="0" w:colLast="0"/>
      <w:bookmarkEnd w:id="4"/>
      <w:r w:rsidRPr="005A7612">
        <w:rPr>
          <w:rFonts w:ascii="Arial" w:eastAsia="Roboto" w:hAnsi="Arial" w:cs="Arial"/>
          <w:b/>
        </w:rPr>
        <w:t>Communication Methods</w:t>
      </w:r>
    </w:p>
    <w:p w14:paraId="6A83A65E" w14:textId="77777777"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 xml:space="preserve">Be sure to turn on your </w:t>
      </w:r>
      <w:hyperlink r:id="rId8">
        <w:r w:rsidRPr="005A7612">
          <w:rPr>
            <w:rFonts w:ascii="Arial" w:eastAsia="Roboto Light" w:hAnsi="Arial" w:cs="Arial"/>
            <w:color w:val="1155CC"/>
          </w:rPr>
          <w:t>NYU Brightspace notifications</w:t>
        </w:r>
      </w:hyperlink>
      <w:r w:rsidRPr="005A7612">
        <w:rPr>
          <w:rFonts w:ascii="Arial" w:eastAsia="Roboto Light" w:hAnsi="Arial" w:cs="Arial"/>
          <w:color w:val="666666"/>
        </w:rPr>
        <w:t xml:space="preserve"> </w:t>
      </w:r>
      <w:r w:rsidRPr="005A7612">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5A7612">
        <w:rPr>
          <w:rFonts w:ascii="Arial" w:eastAsia="Roboto Light" w:hAnsi="Arial" w:cs="Arial"/>
          <w:color w:val="212121"/>
        </w:rPr>
        <w:t xml:space="preserve">To contact me, send me an email. I will respond within 24 hours. </w:t>
      </w:r>
    </w:p>
    <w:p w14:paraId="579254D7" w14:textId="77777777" w:rsidR="00271088" w:rsidRPr="005A7612" w:rsidRDefault="00271088" w:rsidP="00271088">
      <w:pPr>
        <w:ind w:left="-360" w:right="-360"/>
        <w:rPr>
          <w:rFonts w:ascii="Arial" w:eastAsia="Roboto Light" w:hAnsi="Arial" w:cs="Arial"/>
        </w:rPr>
      </w:pPr>
    </w:p>
    <w:p w14:paraId="23CDA89B" w14:textId="77777777" w:rsidR="00271088" w:rsidRPr="005A7612" w:rsidRDefault="00271088" w:rsidP="00271088">
      <w:pPr>
        <w:ind w:left="-360" w:right="-360"/>
        <w:rPr>
          <w:rFonts w:ascii="Arial" w:eastAsia="Roboto Light" w:hAnsi="Arial" w:cs="Arial"/>
          <w:color w:val="57068C"/>
        </w:rPr>
      </w:pPr>
      <w:bookmarkStart w:id="5" w:name="bookmark=id.1sl192fputdu" w:colFirst="0" w:colLast="0"/>
      <w:bookmarkEnd w:id="5"/>
      <w:r w:rsidRPr="005A7612">
        <w:rPr>
          <w:rFonts w:ascii="Arial" w:eastAsia="Roboto" w:hAnsi="Arial" w:cs="Arial"/>
          <w:b/>
          <w:color w:val="212121"/>
        </w:rPr>
        <w:t>Structure | Method | Modalit</w:t>
      </w:r>
      <w:sdt>
        <w:sdtPr>
          <w:rPr>
            <w:rFonts w:ascii="Arial" w:hAnsi="Arial" w:cs="Arial"/>
          </w:rPr>
          <w:tag w:val="goog_rdk_2"/>
          <w:id w:val="2015958382"/>
        </w:sdtPr>
        <w:sdtEndPr/>
        <w:sdtContent/>
      </w:sdt>
      <w:r w:rsidRPr="005A7612">
        <w:rPr>
          <w:rFonts w:ascii="Arial" w:eastAsia="Roboto" w:hAnsi="Arial" w:cs="Arial"/>
          <w:b/>
          <w:color w:val="212121"/>
        </w:rPr>
        <w:t>y</w:t>
      </w:r>
    </w:p>
    <w:p w14:paraId="23C9F663" w14:textId="26C8CACD" w:rsidR="00271088" w:rsidRPr="005A7612" w:rsidRDefault="00271088" w:rsidP="00271088">
      <w:pPr>
        <w:widowControl w:val="0"/>
        <w:shd w:val="clear" w:color="auto" w:fill="FFFFFF"/>
        <w:ind w:left="-360" w:right="-360"/>
        <w:rPr>
          <w:rFonts w:ascii="Arial" w:eastAsia="Roboto Light" w:hAnsi="Arial" w:cs="Arial"/>
        </w:rPr>
      </w:pPr>
      <w:r w:rsidRPr="005A7612">
        <w:rPr>
          <w:rFonts w:ascii="Arial" w:eastAsia="Roboto Light" w:hAnsi="Arial" w:cs="Arial"/>
          <w:color w:val="212121"/>
        </w:rPr>
        <w:t xml:space="preserve">There are 14 session topics in this course, meeting once per week.  </w:t>
      </w:r>
      <w:r w:rsidRPr="005A7612">
        <w:rPr>
          <w:rFonts w:ascii="Arial" w:eastAsia="Roboto Light" w:hAnsi="Arial" w:cs="Arial"/>
        </w:rPr>
        <w:t xml:space="preserve">Active learning experiences and small group projects are key components of the course. Assignments, papers, and exams will be based on course materials, lectures, and class discussions. </w:t>
      </w:r>
      <w:r w:rsidRPr="005A7612">
        <w:rPr>
          <w:rFonts w:ascii="Arial" w:eastAsia="Roboto Light" w:hAnsi="Arial" w:cs="Arial"/>
          <w:color w:val="212121"/>
        </w:rPr>
        <w:t xml:space="preserve">Course sessions will be conducted in-person or synchronously on NYU Zoom, which you can access from the course site in </w:t>
      </w:r>
      <w:hyperlink r:id="rId9">
        <w:r w:rsidRPr="005A7612">
          <w:rPr>
            <w:rFonts w:ascii="Arial" w:eastAsia="Roboto Light" w:hAnsi="Arial" w:cs="Arial"/>
            <w:color w:val="1155CC"/>
          </w:rPr>
          <w:t>NYU Brightspace</w:t>
        </w:r>
      </w:hyperlink>
      <w:r w:rsidRPr="005A7612">
        <w:rPr>
          <w:rFonts w:ascii="Arial" w:eastAsia="Roboto Light" w:hAnsi="Arial" w:cs="Arial"/>
          <w:color w:val="666666"/>
        </w:rPr>
        <w:t xml:space="preserve">. </w:t>
      </w:r>
      <w:r w:rsidRPr="005A7612">
        <w:rPr>
          <w:rFonts w:ascii="Arial" w:eastAsia="Roboto Light" w:hAnsi="Arial" w:cs="Arial"/>
        </w:rPr>
        <w:t xml:space="preserve"> </w:t>
      </w:r>
    </w:p>
    <w:p w14:paraId="41AB6D85" w14:textId="77777777" w:rsidR="005A7612" w:rsidRPr="005A7612" w:rsidRDefault="005A7612" w:rsidP="00271088">
      <w:pPr>
        <w:ind w:left="-360" w:right="-360"/>
        <w:rPr>
          <w:rFonts w:ascii="Arial" w:eastAsia="Roboto" w:hAnsi="Arial" w:cs="Arial"/>
          <w:b/>
        </w:rPr>
      </w:pPr>
      <w:bookmarkStart w:id="6" w:name="bookmark=id.e43u4q6mt2zt" w:colFirst="0" w:colLast="0"/>
      <w:bookmarkEnd w:id="6"/>
    </w:p>
    <w:p w14:paraId="4A063BD1" w14:textId="68956C8B" w:rsidR="00271088" w:rsidRPr="005A7612" w:rsidRDefault="00271088" w:rsidP="00271088">
      <w:pPr>
        <w:ind w:left="-360" w:right="-360"/>
        <w:rPr>
          <w:rFonts w:ascii="Arial" w:eastAsia="Roboto" w:hAnsi="Arial" w:cs="Arial"/>
          <w:b/>
        </w:rPr>
      </w:pPr>
      <w:r w:rsidRPr="005A7612">
        <w:rPr>
          <w:rFonts w:ascii="Arial" w:eastAsia="Roboto" w:hAnsi="Arial" w:cs="Arial"/>
          <w:b/>
        </w:rPr>
        <w:t>Expectation</w:t>
      </w:r>
      <w:sdt>
        <w:sdtPr>
          <w:rPr>
            <w:rFonts w:ascii="Arial" w:hAnsi="Arial" w:cs="Arial"/>
          </w:rPr>
          <w:tag w:val="goog_rdk_3"/>
          <w:id w:val="713708133"/>
        </w:sdtPr>
        <w:sdtEndPr/>
        <w:sdtContent/>
      </w:sdt>
      <w:r w:rsidRPr="005A7612">
        <w:rPr>
          <w:rFonts w:ascii="Arial" w:eastAsia="Roboto" w:hAnsi="Arial" w:cs="Arial"/>
          <w:b/>
        </w:rPr>
        <w:t>s</w:t>
      </w:r>
    </w:p>
    <w:p w14:paraId="4771F98C" w14:textId="77777777" w:rsidR="005A7612" w:rsidRPr="005A7612" w:rsidRDefault="005A7612" w:rsidP="00271088">
      <w:pPr>
        <w:ind w:left="-360" w:right="-360"/>
        <w:rPr>
          <w:rFonts w:ascii="Arial" w:eastAsia="Roboto" w:hAnsi="Arial" w:cs="Arial"/>
          <w:b/>
        </w:rPr>
      </w:pPr>
    </w:p>
    <w:p w14:paraId="6C319225" w14:textId="77777777" w:rsidR="00271088" w:rsidRPr="005A7612" w:rsidRDefault="00271088" w:rsidP="00271088">
      <w:pPr>
        <w:widowControl w:val="0"/>
        <w:ind w:left="-360" w:right="-360"/>
        <w:rPr>
          <w:rFonts w:ascii="Arial" w:eastAsia="Roboto Light" w:hAnsi="Arial" w:cs="Arial"/>
          <w:u w:val="single"/>
        </w:rPr>
      </w:pPr>
      <w:r w:rsidRPr="005A7612">
        <w:rPr>
          <w:rFonts w:ascii="Arial" w:eastAsia="Roboto Light" w:hAnsi="Arial" w:cs="Arial"/>
          <w:u w:val="single"/>
        </w:rPr>
        <w:t>Learning Environment</w:t>
      </w:r>
    </w:p>
    <w:p w14:paraId="44C091BF" w14:textId="77777777" w:rsidR="00271088" w:rsidRPr="005A7612" w:rsidRDefault="00271088" w:rsidP="00271088">
      <w:pPr>
        <w:widowControl w:val="0"/>
        <w:ind w:left="-360" w:right="-360"/>
        <w:rPr>
          <w:rFonts w:ascii="Arial" w:eastAsia="Roboto Light" w:hAnsi="Arial" w:cs="Arial"/>
          <w:color w:val="212121"/>
        </w:rPr>
      </w:pPr>
      <w:r w:rsidRPr="005A7612">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2AA4336A" w14:textId="77777777" w:rsidR="00271088" w:rsidRPr="005A7612" w:rsidRDefault="00271088" w:rsidP="00271088">
      <w:pPr>
        <w:widowControl w:val="0"/>
        <w:ind w:left="-360" w:right="-360"/>
        <w:rPr>
          <w:rFonts w:ascii="Arial" w:eastAsia="Roboto Light" w:hAnsi="Arial" w:cs="Arial"/>
          <w:color w:val="212121"/>
        </w:rPr>
      </w:pPr>
    </w:p>
    <w:p w14:paraId="785539FA" w14:textId="77777777" w:rsidR="00271088" w:rsidRPr="005A7612" w:rsidRDefault="00271088" w:rsidP="00271088">
      <w:pPr>
        <w:widowControl w:val="0"/>
        <w:ind w:left="-360" w:right="-360"/>
        <w:rPr>
          <w:rFonts w:ascii="Arial" w:eastAsia="Roboto Light" w:hAnsi="Arial" w:cs="Arial"/>
          <w:u w:val="single"/>
        </w:rPr>
      </w:pPr>
      <w:r w:rsidRPr="005A7612">
        <w:rPr>
          <w:rFonts w:ascii="Arial" w:eastAsia="Roboto Light" w:hAnsi="Arial" w:cs="Arial"/>
          <w:u w:val="single"/>
        </w:rPr>
        <w:t>Participation</w:t>
      </w:r>
    </w:p>
    <w:p w14:paraId="789E2F2B" w14:textId="77777777" w:rsidR="00271088" w:rsidRPr="005A7612" w:rsidRDefault="00271088" w:rsidP="00271088">
      <w:pPr>
        <w:widowControl w:val="0"/>
        <w:ind w:left="-360" w:right="-360"/>
        <w:rPr>
          <w:rFonts w:ascii="Arial" w:eastAsia="Roboto Light" w:hAnsi="Arial" w:cs="Arial"/>
          <w:color w:val="212121"/>
        </w:rPr>
      </w:pPr>
      <w:r w:rsidRPr="005A7612">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67846E7E" w14:textId="77777777" w:rsidR="00271088" w:rsidRPr="005A7612" w:rsidRDefault="00271088" w:rsidP="00271088">
      <w:pPr>
        <w:widowControl w:val="0"/>
        <w:ind w:left="-360" w:right="-360"/>
        <w:rPr>
          <w:rFonts w:ascii="Arial" w:eastAsia="Roboto Light" w:hAnsi="Arial" w:cs="Arial"/>
          <w:color w:val="212121"/>
        </w:rPr>
      </w:pPr>
    </w:p>
    <w:p w14:paraId="4D6939FF" w14:textId="77777777" w:rsidR="00271088" w:rsidRPr="005A7612" w:rsidRDefault="00271088" w:rsidP="00271088">
      <w:pPr>
        <w:widowControl w:val="0"/>
        <w:ind w:left="-360" w:right="-360"/>
        <w:rPr>
          <w:rFonts w:ascii="Arial" w:eastAsia="Roboto Light" w:hAnsi="Arial" w:cs="Arial"/>
          <w:u w:val="single"/>
        </w:rPr>
      </w:pPr>
      <w:r w:rsidRPr="005A7612">
        <w:rPr>
          <w:rFonts w:ascii="Arial" w:eastAsia="Roboto Light" w:hAnsi="Arial" w:cs="Arial"/>
          <w:u w:val="single"/>
        </w:rPr>
        <w:t>Assignments and Deadlines</w:t>
      </w:r>
    </w:p>
    <w:p w14:paraId="58E2B930" w14:textId="77777777" w:rsidR="00271088" w:rsidRPr="005A7612" w:rsidRDefault="00271088" w:rsidP="00271088">
      <w:pPr>
        <w:widowControl w:val="0"/>
        <w:ind w:left="-360" w:right="-360"/>
        <w:rPr>
          <w:rFonts w:ascii="Arial" w:eastAsia="Roboto Light" w:hAnsi="Arial" w:cs="Arial"/>
          <w:color w:val="212121"/>
        </w:rPr>
      </w:pPr>
      <w:r w:rsidRPr="005A7612">
        <w:rPr>
          <w:rFonts w:ascii="Arial" w:eastAsia="Roboto Light" w:hAnsi="Arial" w:cs="Arial"/>
          <w:color w:val="212121"/>
        </w:rPr>
        <w:t xml:space="preserve">Please submit all assignments to the appropriate section of the course site in </w:t>
      </w:r>
      <w:hyperlink r:id="rId10">
        <w:r w:rsidRPr="005A7612">
          <w:rPr>
            <w:rFonts w:ascii="Arial" w:eastAsia="Roboto Light" w:hAnsi="Arial" w:cs="Arial"/>
            <w:color w:val="1155CC"/>
          </w:rPr>
          <w:t>NYU Brightspace</w:t>
        </w:r>
      </w:hyperlink>
      <w:r w:rsidRPr="005A7612">
        <w:rPr>
          <w:rFonts w:ascii="Arial" w:eastAsia="Roboto Light" w:hAnsi="Arial" w:cs="Arial"/>
          <w:color w:val="666666"/>
        </w:rPr>
        <w:t xml:space="preserve">. </w:t>
      </w:r>
      <w:r w:rsidRPr="005A7612">
        <w:rPr>
          <w:rFonts w:ascii="Arial" w:eastAsia="Roboto Light" w:hAnsi="Arial" w:cs="Arial"/>
          <w:color w:val="212121"/>
        </w:rPr>
        <w:t xml:space="preserve">If you require assistance, please contact me BEFORE the due date. </w:t>
      </w:r>
    </w:p>
    <w:p w14:paraId="0CE74034" w14:textId="77777777" w:rsidR="00271088" w:rsidRPr="005A7612" w:rsidRDefault="00271088" w:rsidP="00271088">
      <w:pPr>
        <w:widowControl w:val="0"/>
        <w:ind w:left="-360" w:right="-360"/>
        <w:rPr>
          <w:rFonts w:ascii="Arial" w:eastAsia="Roboto Light" w:hAnsi="Arial" w:cs="Arial"/>
          <w:color w:val="212121"/>
        </w:rPr>
      </w:pPr>
    </w:p>
    <w:p w14:paraId="1E96D599" w14:textId="77777777" w:rsidR="00271088" w:rsidRPr="005A7612" w:rsidRDefault="00271088" w:rsidP="00271088">
      <w:pPr>
        <w:widowControl w:val="0"/>
        <w:ind w:left="-360" w:right="-360"/>
        <w:rPr>
          <w:rFonts w:ascii="Arial" w:eastAsia="Roboto Light" w:hAnsi="Arial" w:cs="Arial"/>
          <w:color w:val="212121"/>
          <w:u w:val="single"/>
        </w:rPr>
      </w:pPr>
      <w:bookmarkStart w:id="7" w:name="bookmark=id.c6csqg8whmmg" w:colFirst="0" w:colLast="0"/>
      <w:bookmarkEnd w:id="7"/>
      <w:r w:rsidRPr="005A7612">
        <w:rPr>
          <w:rFonts w:ascii="Arial" w:eastAsia="Roboto Light" w:hAnsi="Arial" w:cs="Arial"/>
          <w:color w:val="212121"/>
          <w:u w:val="single"/>
        </w:rPr>
        <w:t>Course Technology Use</w:t>
      </w:r>
    </w:p>
    <w:p w14:paraId="1B8D05BB" w14:textId="77777777" w:rsidR="00271088" w:rsidRPr="005A7612" w:rsidRDefault="00271088" w:rsidP="00271088">
      <w:pPr>
        <w:widowControl w:val="0"/>
        <w:ind w:left="-360" w:right="-360"/>
        <w:rPr>
          <w:rFonts w:ascii="Arial" w:eastAsia="Roboto Light" w:hAnsi="Arial" w:cs="Arial"/>
          <w:color w:val="212121"/>
        </w:rPr>
      </w:pPr>
      <w:r w:rsidRPr="005A7612">
        <w:rPr>
          <w:rFonts w:ascii="Arial" w:eastAsia="Roboto Light" w:hAnsi="Arial" w:cs="Arial"/>
          <w:color w:val="212121"/>
        </w:rPr>
        <w:t xml:space="preserve">We will utilize multiple technologies to achieve the course goals. I expect you to use these technologies in ways that enhance the learning experience for all students and are consistent with the </w:t>
      </w:r>
      <w:hyperlink r:id="rId11">
        <w:r w:rsidRPr="005A7612">
          <w:rPr>
            <w:rFonts w:ascii="Arial" w:eastAsia="Roboto Light" w:hAnsi="Arial" w:cs="Arial"/>
            <w:color w:val="1155CC"/>
            <w:u w:val="single"/>
          </w:rPr>
          <w:t>NYU Academic Integrity Policy</w:t>
        </w:r>
      </w:hyperlink>
      <w:r w:rsidRPr="005A7612">
        <w:rPr>
          <w:rFonts w:ascii="Arial" w:eastAsia="Roboto Light" w:hAnsi="Arial" w:cs="Arial"/>
          <w:color w:val="212121"/>
        </w:rPr>
        <w:t xml:space="preserve">. For all course work, I will explain what technologies are expected to be used and how you can cite their usage. I will also communicate what technologies are not permitted for course work. If you have any questions about the use of a technology for a course assignment/project, please contact me. </w:t>
      </w:r>
    </w:p>
    <w:p w14:paraId="0C21A4CA" w14:textId="77777777" w:rsidR="00271088" w:rsidRPr="005A7612" w:rsidRDefault="00271088" w:rsidP="00271088">
      <w:pPr>
        <w:widowControl w:val="0"/>
        <w:ind w:left="-360" w:right="-360"/>
        <w:rPr>
          <w:rFonts w:ascii="Arial" w:eastAsia="Roboto Light" w:hAnsi="Arial" w:cs="Arial"/>
          <w:color w:val="212121"/>
        </w:rPr>
      </w:pPr>
    </w:p>
    <w:p w14:paraId="01BB824C" w14:textId="77777777" w:rsidR="00271088" w:rsidRPr="005A7612" w:rsidRDefault="00271088" w:rsidP="00271088">
      <w:pPr>
        <w:widowControl w:val="0"/>
        <w:ind w:left="-360" w:right="-360"/>
        <w:rPr>
          <w:rFonts w:ascii="Arial" w:eastAsia="Roboto Light" w:hAnsi="Arial" w:cs="Arial"/>
          <w:u w:val="single"/>
        </w:rPr>
      </w:pPr>
      <w:r w:rsidRPr="005A7612">
        <w:rPr>
          <w:rFonts w:ascii="Arial" w:eastAsia="Roboto Light" w:hAnsi="Arial" w:cs="Arial"/>
          <w:u w:val="single"/>
        </w:rPr>
        <w:t>Feedback and Viewing Grades</w:t>
      </w:r>
    </w:p>
    <w:p w14:paraId="118257D5" w14:textId="77777777"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 xml:space="preserve">I will provide timely meaningful feedback on all your work via our course site in NYU Brightspace. You can access your grades on the course site Gradebook. </w:t>
      </w:r>
    </w:p>
    <w:p w14:paraId="50703F07" w14:textId="77777777" w:rsidR="00271088" w:rsidRPr="005A7612" w:rsidRDefault="00271088" w:rsidP="00271088">
      <w:pPr>
        <w:widowControl w:val="0"/>
        <w:ind w:left="-360" w:right="-360"/>
        <w:rPr>
          <w:rFonts w:ascii="Arial" w:eastAsia="Roboto Light" w:hAnsi="Arial" w:cs="Arial"/>
        </w:rPr>
      </w:pPr>
    </w:p>
    <w:p w14:paraId="7D2EC64E" w14:textId="77777777" w:rsidR="00271088" w:rsidRPr="005A7612" w:rsidRDefault="00271088" w:rsidP="00271088">
      <w:pPr>
        <w:widowControl w:val="0"/>
        <w:ind w:left="-360" w:right="-360"/>
        <w:rPr>
          <w:rFonts w:ascii="Arial" w:eastAsia="Roboto Light" w:hAnsi="Arial" w:cs="Arial"/>
          <w:u w:val="single"/>
        </w:rPr>
      </w:pPr>
      <w:r w:rsidRPr="005A7612">
        <w:rPr>
          <w:rFonts w:ascii="Arial" w:eastAsia="Roboto Light" w:hAnsi="Arial" w:cs="Arial"/>
          <w:u w:val="single"/>
        </w:rPr>
        <w:t>Attendance</w:t>
      </w:r>
    </w:p>
    <w:p w14:paraId="067AAB94" w14:textId="77777777"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 xml:space="preserve">I expect you to attend all class sessions. Attendance will be taken into consideration when determining your final grade. Refer to the </w:t>
      </w:r>
      <w:hyperlink r:id="rId12">
        <w:r w:rsidRPr="005A7612">
          <w:rPr>
            <w:rFonts w:ascii="Arial" w:eastAsia="Roboto Light" w:hAnsi="Arial" w:cs="Arial"/>
            <w:color w:val="1155CC"/>
          </w:rPr>
          <w:t>SPS Policies and Procedures page</w:t>
        </w:r>
      </w:hyperlink>
      <w:r w:rsidRPr="005A7612">
        <w:rPr>
          <w:rFonts w:ascii="Arial" w:eastAsia="Roboto Light" w:hAnsi="Arial" w:cs="Arial"/>
          <w:color w:val="666666"/>
        </w:rPr>
        <w:t xml:space="preserve"> </w:t>
      </w:r>
      <w:r w:rsidRPr="005A7612">
        <w:rPr>
          <w:rFonts w:ascii="Arial" w:eastAsia="Roboto Light" w:hAnsi="Arial" w:cs="Arial"/>
        </w:rPr>
        <w:t xml:space="preserve">for additional information about attendance. </w:t>
      </w:r>
    </w:p>
    <w:p w14:paraId="2B150F61" w14:textId="77777777" w:rsidR="00271088" w:rsidRPr="005A7612" w:rsidRDefault="00271088" w:rsidP="00271088">
      <w:pPr>
        <w:ind w:left="-360" w:right="-360"/>
        <w:rPr>
          <w:rFonts w:ascii="Arial" w:eastAsia="Roboto Light" w:hAnsi="Arial" w:cs="Arial"/>
        </w:rPr>
      </w:pPr>
      <w:bookmarkStart w:id="8" w:name="_heading=h.45qpnf6ywxng" w:colFirst="0" w:colLast="0"/>
      <w:bookmarkEnd w:id="8"/>
    </w:p>
    <w:p w14:paraId="12511178" w14:textId="62CCEEC7" w:rsidR="00271088" w:rsidRPr="005A7612" w:rsidRDefault="00271088" w:rsidP="00271088">
      <w:pPr>
        <w:ind w:left="-360" w:right="-360"/>
        <w:rPr>
          <w:rFonts w:ascii="Arial" w:eastAsia="Roboto Light" w:hAnsi="Arial" w:cs="Arial"/>
          <w:color w:val="57068C"/>
        </w:rPr>
      </w:pPr>
      <w:bookmarkStart w:id="9" w:name="bookmark=kix.i8h734s4y3da" w:colFirst="0" w:colLast="0"/>
      <w:bookmarkEnd w:id="9"/>
      <w:r w:rsidRPr="005A7612">
        <w:rPr>
          <w:rFonts w:ascii="Arial" w:eastAsia="Roboto" w:hAnsi="Arial" w:cs="Arial"/>
          <w:b/>
        </w:rPr>
        <w:t>Course Materials</w:t>
      </w:r>
    </w:p>
    <w:p w14:paraId="4A3D708B" w14:textId="0050B3C0"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All materials are available online at NYU Libraries and can also be accessed through the course reserves on our Brightspace page.</w:t>
      </w:r>
    </w:p>
    <w:p w14:paraId="3D17DC5B" w14:textId="77777777" w:rsidR="003A0CD8" w:rsidRPr="005A7612" w:rsidRDefault="003A0CD8" w:rsidP="00271088">
      <w:pPr>
        <w:ind w:left="-360" w:right="-360"/>
        <w:rPr>
          <w:rFonts w:ascii="Arial" w:eastAsia="Roboto Light" w:hAnsi="Arial" w:cs="Arial"/>
          <w:color w:val="212121"/>
        </w:rPr>
      </w:pPr>
    </w:p>
    <w:p w14:paraId="4B17F5C5" w14:textId="037C14FA" w:rsidR="00271088" w:rsidRPr="005A7612" w:rsidRDefault="003A0CD8" w:rsidP="00271088">
      <w:pPr>
        <w:ind w:left="-360" w:right="-360"/>
        <w:rPr>
          <w:rFonts w:ascii="Arial" w:eastAsia="Roboto Light" w:hAnsi="Arial" w:cs="Arial"/>
          <w:b/>
          <w:bCs/>
          <w:color w:val="212121"/>
          <w:u w:val="single"/>
        </w:rPr>
      </w:pPr>
      <w:r w:rsidRPr="005A7612">
        <w:rPr>
          <w:rFonts w:ascii="Arial" w:eastAsia="Roboto Light" w:hAnsi="Arial" w:cs="Arial"/>
          <w:b/>
          <w:bCs/>
          <w:color w:val="212121"/>
          <w:u w:val="single"/>
        </w:rPr>
        <w:t>Required Texts:</w:t>
      </w:r>
    </w:p>
    <w:p w14:paraId="68E50D6E" w14:textId="7223EBFF" w:rsidR="003A0CD8" w:rsidRPr="005A7612" w:rsidRDefault="003A0CD8" w:rsidP="00271088">
      <w:pPr>
        <w:ind w:left="-360" w:right="-360"/>
        <w:rPr>
          <w:rFonts w:ascii="Arial" w:eastAsia="Roboto Light" w:hAnsi="Arial" w:cs="Arial"/>
          <w:color w:val="212121"/>
        </w:rPr>
      </w:pPr>
    </w:p>
    <w:p w14:paraId="0F27C34D" w14:textId="1798A476"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lastRenderedPageBreak/>
        <w:t>Agile Practice Guide</w:t>
      </w:r>
    </w:p>
    <w:p w14:paraId="0D7F49EB" w14:textId="673D64CF"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Project Management Institute</w:t>
      </w:r>
    </w:p>
    <w:p w14:paraId="7BBDF130" w14:textId="17A788B8"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ISBN-13: 978-1628251999</w:t>
      </w:r>
    </w:p>
    <w:p w14:paraId="17714830" w14:textId="77777777" w:rsidR="003A0CD8" w:rsidRPr="005A7612" w:rsidRDefault="003A0CD8" w:rsidP="00271088">
      <w:pPr>
        <w:ind w:left="-360" w:right="-360"/>
        <w:rPr>
          <w:rFonts w:ascii="Arial" w:eastAsia="Roboto Light" w:hAnsi="Arial" w:cs="Arial"/>
          <w:color w:val="212121"/>
        </w:rPr>
      </w:pPr>
    </w:p>
    <w:p w14:paraId="26FF42D2" w14:textId="3CC749B2"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A Guide to the Project Management Body of Knowledge (PMBOK Guide) – Seventh Edition and the Standard for Project Management</w:t>
      </w:r>
    </w:p>
    <w:p w14:paraId="25335741" w14:textId="501BC561"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Project Management Institute</w:t>
      </w:r>
    </w:p>
    <w:p w14:paraId="0B571796" w14:textId="78C14809" w:rsidR="003A0CD8" w:rsidRPr="005A7612" w:rsidRDefault="003A0CD8" w:rsidP="003A0CD8">
      <w:pPr>
        <w:ind w:left="-360" w:right="-360"/>
        <w:rPr>
          <w:rFonts w:ascii="Arial" w:hAnsi="Arial" w:cs="Arial"/>
          <w:color w:val="0F1111"/>
        </w:rPr>
      </w:pPr>
      <w:r w:rsidRPr="005A7612">
        <w:rPr>
          <w:rFonts w:ascii="Arial" w:eastAsia="Roboto Light" w:hAnsi="Arial" w:cs="Arial"/>
          <w:color w:val="212121"/>
        </w:rPr>
        <w:t>ISBN-13: 978-1628256642</w:t>
      </w:r>
    </w:p>
    <w:p w14:paraId="011CB693" w14:textId="77777777" w:rsidR="003A0CD8" w:rsidRPr="005A7612" w:rsidRDefault="003A0CD8" w:rsidP="00271088">
      <w:pPr>
        <w:ind w:left="-360" w:right="-360"/>
        <w:rPr>
          <w:rFonts w:ascii="Arial" w:eastAsia="Roboto Light" w:hAnsi="Arial" w:cs="Arial"/>
          <w:color w:val="212121"/>
        </w:rPr>
      </w:pPr>
    </w:p>
    <w:p w14:paraId="780F3B67" w14:textId="6B7A2055"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Process Groups: A Practice Guide</w:t>
      </w:r>
    </w:p>
    <w:p w14:paraId="5642A8CF" w14:textId="77777777" w:rsidR="003A0CD8" w:rsidRPr="005A7612" w:rsidRDefault="003A0CD8" w:rsidP="003A0CD8">
      <w:pPr>
        <w:ind w:left="-360" w:right="-360"/>
        <w:rPr>
          <w:rFonts w:ascii="Arial" w:eastAsia="Roboto Light" w:hAnsi="Arial" w:cs="Arial"/>
          <w:color w:val="212121"/>
        </w:rPr>
      </w:pPr>
      <w:r w:rsidRPr="005A7612">
        <w:rPr>
          <w:rFonts w:ascii="Arial" w:eastAsia="Roboto Light" w:hAnsi="Arial" w:cs="Arial"/>
          <w:color w:val="212121"/>
        </w:rPr>
        <w:t>Project Management Institute</w:t>
      </w:r>
    </w:p>
    <w:p w14:paraId="2F485C8D" w14:textId="41CB08E6" w:rsidR="003A0CD8" w:rsidRPr="005A7612" w:rsidRDefault="003A0CD8" w:rsidP="00271088">
      <w:pPr>
        <w:ind w:left="-360" w:right="-360"/>
        <w:rPr>
          <w:rFonts w:ascii="Arial" w:eastAsia="Roboto Light" w:hAnsi="Arial" w:cs="Arial"/>
          <w:color w:val="212121"/>
        </w:rPr>
      </w:pPr>
      <w:r w:rsidRPr="005A7612">
        <w:rPr>
          <w:rFonts w:ascii="Arial" w:eastAsia="Roboto Light" w:hAnsi="Arial" w:cs="Arial"/>
          <w:color w:val="212121"/>
        </w:rPr>
        <w:t>ISBN-13: 978-1628257830</w:t>
      </w:r>
    </w:p>
    <w:p w14:paraId="3EF681EE" w14:textId="77777777" w:rsidR="003A0CD8" w:rsidRPr="005A7612" w:rsidRDefault="003A0CD8" w:rsidP="00271088">
      <w:pPr>
        <w:ind w:left="-360" w:right="-360"/>
        <w:rPr>
          <w:rFonts w:ascii="Arial" w:eastAsia="Roboto Light" w:hAnsi="Arial" w:cs="Arial"/>
          <w:color w:val="212121"/>
        </w:rPr>
      </w:pPr>
    </w:p>
    <w:p w14:paraId="1F904C5B" w14:textId="700AA0EF" w:rsidR="003A0CD8" w:rsidRPr="005A7612" w:rsidRDefault="003A0CD8" w:rsidP="00271088">
      <w:pPr>
        <w:ind w:left="-360" w:right="-360"/>
        <w:rPr>
          <w:rFonts w:ascii="Arial" w:eastAsia="Roboto Light" w:hAnsi="Arial" w:cs="Arial"/>
          <w:b/>
          <w:bCs/>
          <w:color w:val="212121"/>
          <w:u w:val="single"/>
        </w:rPr>
      </w:pPr>
      <w:r w:rsidRPr="005A7612">
        <w:rPr>
          <w:rFonts w:ascii="Arial" w:eastAsia="Roboto Light" w:hAnsi="Arial" w:cs="Arial"/>
          <w:b/>
          <w:bCs/>
          <w:color w:val="212121"/>
          <w:u w:val="single"/>
        </w:rPr>
        <w:t>Recommended Texts:</w:t>
      </w:r>
    </w:p>
    <w:p w14:paraId="1FE1B4C7" w14:textId="04F24106" w:rsidR="003A0CD8" w:rsidRPr="005A7612" w:rsidRDefault="003A0CD8" w:rsidP="003A0CD8">
      <w:pPr>
        <w:ind w:left="-360" w:right="-360"/>
        <w:rPr>
          <w:rFonts w:ascii="Arial" w:eastAsia="Roboto Light" w:hAnsi="Arial" w:cs="Arial"/>
          <w:color w:val="212121"/>
        </w:rPr>
      </w:pPr>
      <w:r w:rsidRPr="005A7612">
        <w:rPr>
          <w:rFonts w:ascii="Arial" w:eastAsia="Roboto Light" w:hAnsi="Arial" w:cs="Arial"/>
          <w:color w:val="212121"/>
        </w:rPr>
        <w:t>Information Technology Project Management – 9</w:t>
      </w:r>
      <w:r w:rsidRPr="005A7612">
        <w:rPr>
          <w:rFonts w:ascii="Arial" w:eastAsia="Roboto Light" w:hAnsi="Arial" w:cs="Arial"/>
          <w:color w:val="212121"/>
          <w:vertAlign w:val="superscript"/>
        </w:rPr>
        <w:t>th</w:t>
      </w:r>
      <w:r w:rsidRPr="005A7612">
        <w:rPr>
          <w:rFonts w:ascii="Arial" w:eastAsia="Roboto Light" w:hAnsi="Arial" w:cs="Arial"/>
          <w:color w:val="212121"/>
        </w:rPr>
        <w:t xml:space="preserve"> Edition</w:t>
      </w:r>
    </w:p>
    <w:p w14:paraId="3B25AE6D" w14:textId="3835DDD0" w:rsidR="003A0CD8" w:rsidRPr="005A7612" w:rsidRDefault="003A0CD8" w:rsidP="003A0CD8">
      <w:pPr>
        <w:ind w:left="-360" w:right="-360"/>
        <w:rPr>
          <w:rFonts w:ascii="Arial" w:eastAsia="Roboto Light" w:hAnsi="Arial" w:cs="Arial"/>
          <w:color w:val="212121"/>
        </w:rPr>
      </w:pPr>
      <w:r w:rsidRPr="005A7612">
        <w:rPr>
          <w:rFonts w:ascii="Arial" w:eastAsia="Roboto Light" w:hAnsi="Arial" w:cs="Arial"/>
          <w:color w:val="212121"/>
        </w:rPr>
        <w:t>Kathy Schwalbe</w:t>
      </w:r>
    </w:p>
    <w:p w14:paraId="713C63D9" w14:textId="08C19927" w:rsidR="00271088" w:rsidRPr="005A7612" w:rsidRDefault="003A0CD8" w:rsidP="003A0CD8">
      <w:pPr>
        <w:ind w:left="-360" w:right="-360"/>
        <w:rPr>
          <w:rFonts w:ascii="Arial" w:eastAsia="Roboto Light" w:hAnsi="Arial" w:cs="Arial"/>
          <w:color w:val="212121"/>
        </w:rPr>
      </w:pPr>
      <w:r w:rsidRPr="005A7612">
        <w:rPr>
          <w:rFonts w:ascii="Arial" w:eastAsia="Roboto Light" w:hAnsi="Arial" w:cs="Arial"/>
          <w:color w:val="212121"/>
        </w:rPr>
        <w:t>ISBN-13: 978-1337101356</w:t>
      </w:r>
    </w:p>
    <w:p w14:paraId="4D40A1D3" w14:textId="77777777" w:rsidR="003A0CD8" w:rsidRPr="005A7612" w:rsidRDefault="003A0CD8" w:rsidP="003A0CD8">
      <w:pPr>
        <w:ind w:left="-360" w:right="-360"/>
        <w:rPr>
          <w:rFonts w:ascii="Arial" w:eastAsia="Roboto Light" w:hAnsi="Arial" w:cs="Arial"/>
          <w:color w:val="57068C"/>
        </w:rPr>
      </w:pPr>
    </w:p>
    <w:p w14:paraId="34CF8181" w14:textId="77777777" w:rsidR="00271088" w:rsidRPr="005A7612" w:rsidRDefault="00271088" w:rsidP="00271088">
      <w:pPr>
        <w:ind w:left="-360" w:right="-360"/>
        <w:rPr>
          <w:rFonts w:ascii="Arial" w:hAnsi="Arial" w:cs="Arial"/>
          <w:b/>
        </w:rPr>
      </w:pPr>
      <w:bookmarkStart w:id="10" w:name="bookmark=kix.qk21k6k9a4l" w:colFirst="0" w:colLast="0"/>
      <w:bookmarkEnd w:id="10"/>
      <w:r w:rsidRPr="005A7612">
        <w:rPr>
          <w:rFonts w:ascii="Arial" w:eastAsia="Roboto" w:hAnsi="Arial" w:cs="Arial"/>
          <w:b/>
        </w:rPr>
        <w:t>Grading | Assessment</w:t>
      </w:r>
    </w:p>
    <w:p w14:paraId="17A80D81" w14:textId="4896B38F" w:rsidR="00271088" w:rsidRPr="005A7612" w:rsidRDefault="00271088" w:rsidP="00271088">
      <w:pPr>
        <w:ind w:left="-360" w:right="-360"/>
        <w:rPr>
          <w:rFonts w:ascii="Arial" w:eastAsia="Roboto Light" w:hAnsi="Arial" w:cs="Arial"/>
        </w:rPr>
      </w:pPr>
      <w:r w:rsidRPr="005A7612">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251AC6F6" w14:textId="77777777" w:rsidR="00271088" w:rsidRPr="005A7612" w:rsidRDefault="00271088" w:rsidP="00271088">
      <w:pPr>
        <w:ind w:left="-360" w:right="-360"/>
        <w:rPr>
          <w:rFonts w:ascii="Arial" w:eastAsia="Roboto Light" w:hAnsi="Arial" w:cs="Arial"/>
          <w:color w:val="57068C"/>
        </w:rPr>
      </w:pPr>
    </w:p>
    <w:p w14:paraId="0F4F8E95" w14:textId="77777777" w:rsidR="00271088" w:rsidRPr="005A7612" w:rsidRDefault="00271088" w:rsidP="00271088">
      <w:pPr>
        <w:widowControl w:val="0"/>
        <w:ind w:left="-360" w:right="-360"/>
        <w:rPr>
          <w:rFonts w:ascii="Arial" w:eastAsia="Roboto Light" w:hAnsi="Arial" w:cs="Arial"/>
          <w:u w:val="single"/>
        </w:rPr>
      </w:pPr>
      <w:r w:rsidRPr="005A7612">
        <w:rPr>
          <w:rFonts w:ascii="Arial" w:eastAsia="Roboto Light" w:hAnsi="Arial" w:cs="Arial"/>
          <w:u w:val="single"/>
        </w:rPr>
        <w:t>DESCRIPTION</w:t>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u w:val="single"/>
        </w:rPr>
        <w:t>PERCENTAGE</w:t>
      </w:r>
    </w:p>
    <w:p w14:paraId="5CCF7981" w14:textId="67A22AB1"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Team Project</w:t>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t>40%</w:t>
      </w:r>
    </w:p>
    <w:p w14:paraId="3E794ACD" w14:textId="32C0A76D"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 xml:space="preserve">Individual </w:t>
      </w:r>
      <w:r w:rsidR="003A0CD8" w:rsidRPr="005A7612">
        <w:rPr>
          <w:rFonts w:ascii="Arial" w:eastAsia="Roboto Light" w:hAnsi="Arial" w:cs="Arial"/>
        </w:rPr>
        <w:t>Topic Assignment</w:t>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t>1</w:t>
      </w:r>
      <w:r w:rsidR="003A0CD8" w:rsidRPr="005A7612">
        <w:rPr>
          <w:rFonts w:ascii="Arial" w:eastAsia="Roboto Light" w:hAnsi="Arial" w:cs="Arial"/>
        </w:rPr>
        <w:t>0</w:t>
      </w:r>
      <w:r w:rsidRPr="005A7612">
        <w:rPr>
          <w:rFonts w:ascii="Arial" w:eastAsia="Roboto Light" w:hAnsi="Arial" w:cs="Arial"/>
        </w:rPr>
        <w:t>%</w:t>
      </w:r>
    </w:p>
    <w:p w14:paraId="72E47E89" w14:textId="20479402" w:rsidR="003A0CD8" w:rsidRPr="005A7612" w:rsidRDefault="003A0CD8" w:rsidP="00271088">
      <w:pPr>
        <w:widowControl w:val="0"/>
        <w:ind w:left="-360" w:right="-360"/>
        <w:rPr>
          <w:rFonts w:ascii="Arial" w:eastAsia="Roboto Light" w:hAnsi="Arial" w:cs="Arial"/>
        </w:rPr>
      </w:pPr>
      <w:r w:rsidRPr="005A7612">
        <w:rPr>
          <w:rFonts w:ascii="Arial" w:eastAsia="Roboto Light" w:hAnsi="Arial" w:cs="Arial"/>
        </w:rPr>
        <w:t>Individual Reflection Paper</w:t>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t>15%</w:t>
      </w:r>
      <w:bookmarkStart w:id="11" w:name="_GoBack"/>
      <w:bookmarkEnd w:id="11"/>
    </w:p>
    <w:p w14:paraId="599CD8D2" w14:textId="23E3BD5E" w:rsidR="00271088" w:rsidRPr="005A7612" w:rsidRDefault="003A0CD8" w:rsidP="00271088">
      <w:pPr>
        <w:widowControl w:val="0"/>
        <w:ind w:left="-360" w:right="-360"/>
        <w:rPr>
          <w:rFonts w:ascii="Arial" w:eastAsia="Roboto Light" w:hAnsi="Arial" w:cs="Arial"/>
        </w:rPr>
      </w:pPr>
      <w:r w:rsidRPr="005A7612">
        <w:rPr>
          <w:rFonts w:ascii="Arial" w:eastAsia="Roboto Light" w:hAnsi="Arial" w:cs="Arial"/>
        </w:rPr>
        <w:t xml:space="preserve">Midterm </w:t>
      </w:r>
      <w:r w:rsidR="00271088" w:rsidRPr="005A7612">
        <w:rPr>
          <w:rFonts w:ascii="Arial" w:eastAsia="Roboto Light" w:hAnsi="Arial" w:cs="Arial"/>
        </w:rPr>
        <w:t>Exam</w:t>
      </w:r>
      <w:r w:rsidRPr="005A7612">
        <w:rPr>
          <w:rFonts w:ascii="Arial" w:eastAsia="Roboto Light" w:hAnsi="Arial" w:cs="Arial"/>
        </w:rPr>
        <w:tab/>
      </w:r>
      <w:r w:rsidR="00271088" w:rsidRPr="005A7612">
        <w:rPr>
          <w:rFonts w:ascii="Arial" w:eastAsia="Roboto Light" w:hAnsi="Arial" w:cs="Arial"/>
        </w:rPr>
        <w:tab/>
      </w:r>
      <w:r w:rsidR="00271088" w:rsidRPr="005A7612">
        <w:rPr>
          <w:rFonts w:ascii="Arial" w:eastAsia="Roboto Light" w:hAnsi="Arial" w:cs="Arial"/>
        </w:rPr>
        <w:tab/>
      </w:r>
      <w:r w:rsidR="00271088" w:rsidRPr="005A7612">
        <w:rPr>
          <w:rFonts w:ascii="Arial" w:eastAsia="Roboto Light" w:hAnsi="Arial" w:cs="Arial"/>
        </w:rPr>
        <w:tab/>
      </w:r>
      <w:r w:rsidR="00271088" w:rsidRPr="005A7612">
        <w:rPr>
          <w:rFonts w:ascii="Arial" w:eastAsia="Roboto Light" w:hAnsi="Arial" w:cs="Arial"/>
        </w:rPr>
        <w:tab/>
        <w:t>35%</w:t>
      </w:r>
    </w:p>
    <w:p w14:paraId="13375068" w14:textId="204A4E4C"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__________________</w:t>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t>_____</w:t>
      </w:r>
    </w:p>
    <w:p w14:paraId="4C144F37" w14:textId="5DAA79AC" w:rsidR="00271088" w:rsidRPr="005A7612" w:rsidRDefault="00271088" w:rsidP="00271088">
      <w:pPr>
        <w:widowControl w:val="0"/>
        <w:ind w:left="-360" w:right="-360"/>
        <w:rPr>
          <w:rFonts w:ascii="Arial" w:eastAsia="Roboto Light" w:hAnsi="Arial" w:cs="Arial"/>
        </w:rPr>
      </w:pPr>
      <w:r w:rsidRPr="005A7612">
        <w:rPr>
          <w:rFonts w:ascii="Arial" w:eastAsia="Roboto Light" w:hAnsi="Arial" w:cs="Arial"/>
        </w:rPr>
        <w:t>TOTAL POSSIBLE</w:t>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r>
      <w:r w:rsidRPr="005A7612">
        <w:rPr>
          <w:rFonts w:ascii="Arial" w:eastAsia="Roboto Light" w:hAnsi="Arial" w:cs="Arial"/>
        </w:rPr>
        <w:tab/>
        <w:t>100%</w:t>
      </w:r>
    </w:p>
    <w:p w14:paraId="422FDBFA" w14:textId="04EB583A" w:rsidR="00271088" w:rsidRPr="005A7612" w:rsidRDefault="00271088" w:rsidP="00271088">
      <w:pPr>
        <w:ind w:left="-360" w:right="-360"/>
        <w:rPr>
          <w:rFonts w:ascii="Arial" w:eastAsia="Roboto Light" w:hAnsi="Arial" w:cs="Arial"/>
        </w:rPr>
      </w:pPr>
    </w:p>
    <w:p w14:paraId="4116EE58" w14:textId="77777777" w:rsidR="00271088" w:rsidRPr="005A7612" w:rsidRDefault="00271088" w:rsidP="00271088">
      <w:pPr>
        <w:ind w:left="-360" w:right="-360"/>
        <w:rPr>
          <w:rFonts w:ascii="Arial" w:eastAsia="Roboto Light" w:hAnsi="Arial" w:cs="Arial"/>
          <w:i/>
          <w:color w:val="212121"/>
        </w:rPr>
      </w:pPr>
      <w:r w:rsidRPr="005A7612">
        <w:rPr>
          <w:rFonts w:ascii="Arial" w:eastAsia="Roboto Light" w:hAnsi="Arial" w:cs="Arial"/>
          <w:i/>
          <w:color w:val="212121"/>
        </w:rPr>
        <w:t xml:space="preserve">See the </w:t>
      </w:r>
      <w:hyperlink r:id="rId13" w:anchor="Graduate1">
        <w:r w:rsidRPr="005A7612">
          <w:rPr>
            <w:rFonts w:ascii="Arial" w:eastAsia="Roboto Light" w:hAnsi="Arial" w:cs="Arial"/>
            <w:i/>
            <w:color w:val="1155CC"/>
            <w:u w:val="single"/>
          </w:rPr>
          <w:t>“Grades” section of Academic Policies</w:t>
        </w:r>
      </w:hyperlink>
      <w:r w:rsidRPr="005A7612">
        <w:rPr>
          <w:rFonts w:ascii="Arial" w:eastAsia="Roboto Light" w:hAnsi="Arial" w:cs="Arial"/>
          <w:i/>
          <w:color w:val="212121"/>
        </w:rPr>
        <w:t xml:space="preserve"> for the complete grading policy, including the </w:t>
      </w:r>
      <w:sdt>
        <w:sdtPr>
          <w:rPr>
            <w:rFonts w:ascii="Arial" w:hAnsi="Arial" w:cs="Arial"/>
          </w:rPr>
          <w:tag w:val="goog_rdk_4"/>
          <w:id w:val="-1388720441"/>
        </w:sdtPr>
        <w:sdtEndPr/>
        <w:sdtContent/>
      </w:sdt>
      <w:r w:rsidRPr="005A7612">
        <w:rPr>
          <w:rFonts w:ascii="Arial" w:eastAsia="Roboto Light" w:hAnsi="Arial" w:cs="Arial"/>
          <w:i/>
          <w:color w:val="212121"/>
        </w:rPr>
        <w:t xml:space="preserve">letter grade conversion, and the criteria for a grade of incomplete, taking a course on a pass/fail basis, and withdrawing from a course. </w:t>
      </w:r>
    </w:p>
    <w:p w14:paraId="27C28EB8" w14:textId="77777777" w:rsidR="00271088" w:rsidRPr="00F81960" w:rsidRDefault="00271088" w:rsidP="00271088">
      <w:pPr>
        <w:ind w:left="-360" w:right="-360"/>
        <w:rPr>
          <w:rFonts w:ascii="Arial" w:eastAsia="Roboto Light" w:hAnsi="Arial" w:cs="Arial"/>
          <w:i/>
          <w:color w:val="212121"/>
        </w:rPr>
      </w:pPr>
    </w:p>
    <w:p w14:paraId="6DEA0022" w14:textId="77777777" w:rsidR="00271088" w:rsidRPr="00F81960" w:rsidRDefault="00271088" w:rsidP="00271088">
      <w:pPr>
        <w:ind w:left="-360" w:right="-360"/>
        <w:rPr>
          <w:rFonts w:ascii="Arial" w:eastAsia="Roboto" w:hAnsi="Arial" w:cs="Arial"/>
          <w:b/>
        </w:rPr>
      </w:pPr>
      <w:bookmarkStart w:id="12" w:name="bookmark=kix.7d51gs32csi3" w:colFirst="0" w:colLast="0"/>
      <w:bookmarkEnd w:id="12"/>
      <w:r w:rsidRPr="00F81960">
        <w:rPr>
          <w:rFonts w:ascii="Arial" w:eastAsia="Roboto" w:hAnsi="Arial" w:cs="Arial"/>
          <w:b/>
        </w:rPr>
        <w:t>Course Outlin</w:t>
      </w:r>
      <w:sdt>
        <w:sdtPr>
          <w:rPr>
            <w:rFonts w:ascii="Arial" w:hAnsi="Arial" w:cs="Arial"/>
          </w:rPr>
          <w:tag w:val="goog_rdk_5"/>
          <w:id w:val="-934976853"/>
        </w:sdtPr>
        <w:sdtEndPr/>
        <w:sdtContent/>
      </w:sdt>
      <w:r w:rsidRPr="00F81960">
        <w:rPr>
          <w:rFonts w:ascii="Arial" w:eastAsia="Roboto" w:hAnsi="Arial" w:cs="Arial"/>
          <w:b/>
        </w:rPr>
        <w:t>e</w:t>
      </w:r>
    </w:p>
    <w:p w14:paraId="0EEA2BA2" w14:textId="24050BC9" w:rsidR="005A7612" w:rsidRPr="00F81960" w:rsidRDefault="005A7612" w:rsidP="005A7612">
      <w:pPr>
        <w:ind w:left="-360" w:right="-360"/>
        <w:rPr>
          <w:rFonts w:ascii="Arial" w:eastAsia="Roboto" w:hAnsi="Arial" w:cs="Arial"/>
          <w:b/>
          <w:bCs/>
        </w:rPr>
      </w:pPr>
      <w:r w:rsidRPr="00F81960">
        <w:rPr>
          <w:rFonts w:ascii="Arial" w:eastAsia="Roboto" w:hAnsi="Arial" w:cs="Arial"/>
          <w:b/>
          <w:bCs/>
        </w:rPr>
        <w:t xml:space="preserve">Start/End Dates: </w:t>
      </w:r>
      <w:r w:rsidRPr="00F81960">
        <w:rPr>
          <w:rFonts w:ascii="Arial" w:eastAsia="Roboto" w:hAnsi="Arial" w:cs="Arial"/>
          <w:bCs/>
        </w:rPr>
        <w:t>01/23/2024 – 04/30/2024| Tuesday</w:t>
      </w:r>
    </w:p>
    <w:p w14:paraId="4898979B" w14:textId="31888CE7" w:rsidR="005A7612" w:rsidRPr="00F81960" w:rsidRDefault="005A7612" w:rsidP="005A7612">
      <w:pPr>
        <w:ind w:left="-360" w:right="-360"/>
        <w:rPr>
          <w:rFonts w:ascii="Arial" w:eastAsia="Roboto" w:hAnsi="Arial" w:cs="Arial"/>
          <w:b/>
        </w:rPr>
      </w:pPr>
      <w:r w:rsidRPr="00F81960">
        <w:rPr>
          <w:rFonts w:ascii="Arial" w:eastAsia="Roboto" w:hAnsi="Arial" w:cs="Arial"/>
          <w:b/>
          <w:bCs/>
        </w:rPr>
        <w:t xml:space="preserve">Time: </w:t>
      </w:r>
      <w:r w:rsidRPr="00F81960">
        <w:rPr>
          <w:rFonts w:ascii="Arial" w:eastAsia="Roboto" w:hAnsi="Arial" w:cs="Arial"/>
          <w:bCs/>
        </w:rPr>
        <w:t>0</w:t>
      </w:r>
      <w:r w:rsidRPr="00F81960">
        <w:rPr>
          <w:rFonts w:ascii="Arial" w:eastAsia="Roboto" w:hAnsi="Arial" w:cs="Arial"/>
        </w:rPr>
        <w:t>1:00 – 03:35PM</w:t>
      </w:r>
    </w:p>
    <w:p w14:paraId="20FCE02A" w14:textId="560F4B7A" w:rsidR="005A7612" w:rsidRPr="00F81960" w:rsidRDefault="005A7612" w:rsidP="005A7612">
      <w:pPr>
        <w:ind w:left="-360" w:right="-360"/>
        <w:rPr>
          <w:rFonts w:ascii="Arial" w:eastAsia="Roboto" w:hAnsi="Arial" w:cs="Arial"/>
          <w:b/>
          <w:bCs/>
        </w:rPr>
      </w:pPr>
      <w:r w:rsidRPr="00F81960">
        <w:rPr>
          <w:rFonts w:ascii="Arial" w:eastAsia="Roboto" w:hAnsi="Arial" w:cs="Arial"/>
          <w:b/>
          <w:bCs/>
        </w:rPr>
        <w:t>No Class Date(s):</w:t>
      </w:r>
      <w:r w:rsidRPr="00F81960">
        <w:rPr>
          <w:rFonts w:ascii="Arial" w:eastAsia="Roboto" w:hAnsi="Arial" w:cs="Arial"/>
          <w:b/>
        </w:rPr>
        <w:t xml:space="preserve"> </w:t>
      </w:r>
      <w:r w:rsidRPr="00F81960">
        <w:rPr>
          <w:rFonts w:ascii="Arial" w:eastAsia="Roboto" w:hAnsi="Arial" w:cs="Arial"/>
        </w:rPr>
        <w:t>Tuesday – 03/19/2024</w:t>
      </w:r>
      <w:r w:rsidRPr="00F81960">
        <w:rPr>
          <w:rFonts w:ascii="Arial" w:eastAsia="Roboto" w:hAnsi="Arial" w:cs="Arial"/>
        </w:rPr>
        <w:tab/>
      </w:r>
    </w:p>
    <w:p w14:paraId="20307058" w14:textId="77777777" w:rsidR="005A7612" w:rsidRPr="00F81960" w:rsidRDefault="005A7612" w:rsidP="005A7612">
      <w:pPr>
        <w:ind w:left="-360" w:right="-360"/>
        <w:rPr>
          <w:rFonts w:ascii="Arial" w:eastAsia="Roboto" w:hAnsi="Arial" w:cs="Arial"/>
          <w:b/>
          <w:bCs/>
        </w:rPr>
      </w:pPr>
      <w:r w:rsidRPr="00F81960">
        <w:rPr>
          <w:rFonts w:ascii="Arial" w:eastAsia="Roboto" w:hAnsi="Arial" w:cs="Arial"/>
          <w:b/>
          <w:bCs/>
        </w:rPr>
        <w:t xml:space="preserve">Special Notes: </w:t>
      </w:r>
      <w:r w:rsidRPr="00F81960">
        <w:rPr>
          <w:rFonts w:ascii="Arial" w:eastAsia="Roboto" w:hAnsi="Arial" w:cs="Arial"/>
          <w:bCs/>
        </w:rPr>
        <w:t>Spring Break 03/18/24 - 03/24/24</w:t>
      </w:r>
    </w:p>
    <w:p w14:paraId="24CADDDC" w14:textId="691E63C6" w:rsidR="00271088" w:rsidRPr="00F81960" w:rsidRDefault="00271088" w:rsidP="00271088">
      <w:pPr>
        <w:ind w:left="-360" w:right="-360"/>
        <w:rPr>
          <w:rFonts w:ascii="Arial" w:eastAsia="Roboto" w:hAnsi="Arial" w:cs="Arial"/>
          <w:b/>
        </w:rPr>
      </w:pPr>
    </w:p>
    <w:p w14:paraId="50266077" w14:textId="6F6B61CC" w:rsidR="00271088" w:rsidRPr="00F81960" w:rsidRDefault="00271088" w:rsidP="00271088">
      <w:pPr>
        <w:ind w:left="-360" w:right="-360"/>
        <w:rPr>
          <w:rFonts w:ascii="Arial" w:eastAsia="Roboto" w:hAnsi="Arial" w:cs="Arial"/>
          <w:bCs/>
          <w:i/>
          <w:iCs/>
        </w:rPr>
      </w:pPr>
      <w:r w:rsidRPr="00F81960">
        <w:rPr>
          <w:rFonts w:ascii="Arial" w:eastAsia="Roboto" w:hAnsi="Arial" w:cs="Arial"/>
          <w:bCs/>
          <w:i/>
          <w:iCs/>
        </w:rPr>
        <w:t>Detailed Weekly Readings and Assignment</w:t>
      </w:r>
      <w:r w:rsidR="00760A38" w:rsidRPr="00F81960">
        <w:rPr>
          <w:rFonts w:ascii="Arial" w:eastAsia="Roboto" w:hAnsi="Arial" w:cs="Arial"/>
          <w:bCs/>
          <w:i/>
          <w:iCs/>
        </w:rPr>
        <w:t xml:space="preserve"> Descriptions</w:t>
      </w:r>
      <w:r w:rsidRPr="00F81960">
        <w:rPr>
          <w:rFonts w:ascii="Arial" w:eastAsia="Roboto" w:hAnsi="Arial" w:cs="Arial"/>
          <w:bCs/>
          <w:i/>
          <w:iCs/>
        </w:rPr>
        <w:t xml:space="preserve"> Will Be Posted on Brightspace and Communicated </w:t>
      </w:r>
      <w:proofErr w:type="gramStart"/>
      <w:r w:rsidRPr="00F81960">
        <w:rPr>
          <w:rFonts w:ascii="Arial" w:eastAsia="Roboto" w:hAnsi="Arial" w:cs="Arial"/>
          <w:bCs/>
          <w:i/>
          <w:iCs/>
        </w:rPr>
        <w:t>In</w:t>
      </w:r>
      <w:proofErr w:type="gramEnd"/>
      <w:r w:rsidRPr="00F81960">
        <w:rPr>
          <w:rFonts w:ascii="Arial" w:eastAsia="Roboto" w:hAnsi="Arial" w:cs="Arial"/>
          <w:bCs/>
          <w:i/>
          <w:iCs/>
        </w:rPr>
        <w:t xml:space="preserve"> Class.  Below is a High-Level Summary of Topics </w:t>
      </w:r>
      <w:proofErr w:type="gramStart"/>
      <w:r w:rsidRPr="00F81960">
        <w:rPr>
          <w:rFonts w:ascii="Arial" w:eastAsia="Roboto" w:hAnsi="Arial" w:cs="Arial"/>
          <w:bCs/>
          <w:i/>
          <w:iCs/>
        </w:rPr>
        <w:t>To</w:t>
      </w:r>
      <w:proofErr w:type="gramEnd"/>
      <w:r w:rsidRPr="00F81960">
        <w:rPr>
          <w:rFonts w:ascii="Arial" w:eastAsia="Roboto" w:hAnsi="Arial" w:cs="Arial"/>
          <w:bCs/>
          <w:i/>
          <w:iCs/>
        </w:rPr>
        <w:t xml:space="preserve"> Be Covered:</w:t>
      </w:r>
    </w:p>
    <w:p w14:paraId="39CE68B2" w14:textId="77777777" w:rsidR="00271088" w:rsidRPr="00F81960" w:rsidRDefault="00271088" w:rsidP="00271088">
      <w:pPr>
        <w:ind w:left="-360" w:right="-360"/>
        <w:rPr>
          <w:rFonts w:ascii="Arial" w:eastAsia="Roboto" w:hAnsi="Arial" w:cs="Arial"/>
          <w:b/>
          <w:i/>
          <w:color w:val="8900E1"/>
        </w:rPr>
      </w:pPr>
    </w:p>
    <w:p w14:paraId="451409A5" w14:textId="3D00D8B3"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January 23: Introduction and </w:t>
      </w:r>
      <w:r w:rsidR="003A0CD8" w:rsidRPr="00F81960">
        <w:rPr>
          <w:rFonts w:ascii="Arial" w:eastAsia="Roboto Light" w:hAnsi="Arial" w:cs="Arial"/>
          <w:b/>
          <w:bCs/>
        </w:rPr>
        <w:t>Overview of IT Project Management</w:t>
      </w:r>
      <w:r w:rsidRPr="00F81960">
        <w:rPr>
          <w:rFonts w:ascii="Arial" w:eastAsia="Roboto Light" w:hAnsi="Arial" w:cs="Arial"/>
          <w:b/>
          <w:bCs/>
        </w:rPr>
        <w:t xml:space="preserve"> </w:t>
      </w:r>
    </w:p>
    <w:p w14:paraId="5BA92DA1" w14:textId="77777777" w:rsidR="00271088" w:rsidRPr="00F81960" w:rsidRDefault="00271088" w:rsidP="00271088">
      <w:pPr>
        <w:ind w:right="-360"/>
        <w:rPr>
          <w:rFonts w:ascii="Arial" w:eastAsia="Roboto Light" w:hAnsi="Arial" w:cs="Arial"/>
          <w:b/>
          <w:bCs/>
        </w:rPr>
      </w:pPr>
    </w:p>
    <w:p w14:paraId="37784E06" w14:textId="56681A00" w:rsidR="00271088" w:rsidRPr="00F81960" w:rsidRDefault="00271088" w:rsidP="00271088">
      <w:pPr>
        <w:ind w:right="-360"/>
        <w:rPr>
          <w:rFonts w:ascii="Arial" w:eastAsia="Roboto Light" w:hAnsi="Arial" w:cs="Arial"/>
        </w:rPr>
      </w:pPr>
      <w:r w:rsidRPr="00F81960">
        <w:rPr>
          <w:rFonts w:ascii="Arial" w:eastAsia="Roboto Light" w:hAnsi="Arial" w:cs="Arial"/>
          <w:b/>
          <w:bCs/>
        </w:rPr>
        <w:lastRenderedPageBreak/>
        <w:t xml:space="preserve">January 30: </w:t>
      </w:r>
      <w:r w:rsidR="003A0CD8" w:rsidRPr="00F81960">
        <w:rPr>
          <w:rFonts w:ascii="Arial" w:eastAsia="Roboto Light" w:hAnsi="Arial" w:cs="Arial"/>
          <w:b/>
          <w:bCs/>
        </w:rPr>
        <w:t>IT Project Lifecycle and Types of IT Projects</w:t>
      </w:r>
    </w:p>
    <w:p w14:paraId="0A04F616" w14:textId="77777777" w:rsidR="00271088" w:rsidRPr="00F81960" w:rsidRDefault="00271088" w:rsidP="00271088">
      <w:pPr>
        <w:ind w:right="-360"/>
        <w:rPr>
          <w:rFonts w:ascii="Arial" w:eastAsia="Roboto Light" w:hAnsi="Arial" w:cs="Arial"/>
          <w:b/>
          <w:bCs/>
        </w:rPr>
      </w:pPr>
    </w:p>
    <w:p w14:paraId="7B616F5F" w14:textId="479E2DF3"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February </w:t>
      </w:r>
      <w:r w:rsidR="003A0CD8" w:rsidRPr="00F81960">
        <w:rPr>
          <w:rFonts w:ascii="Arial" w:eastAsia="Roboto Light" w:hAnsi="Arial" w:cs="Arial"/>
          <w:b/>
          <w:bCs/>
        </w:rPr>
        <w:t>6: Agile Methodology – Part 1</w:t>
      </w:r>
    </w:p>
    <w:p w14:paraId="1F8D640A" w14:textId="77777777" w:rsidR="00271088" w:rsidRPr="00F81960" w:rsidRDefault="00271088" w:rsidP="00271088">
      <w:pPr>
        <w:ind w:right="-360"/>
        <w:rPr>
          <w:rFonts w:ascii="Arial" w:eastAsia="Roboto Light" w:hAnsi="Arial" w:cs="Arial"/>
          <w:b/>
          <w:bCs/>
        </w:rPr>
      </w:pPr>
    </w:p>
    <w:p w14:paraId="0E438F47" w14:textId="63848208"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February 13: </w:t>
      </w:r>
      <w:r w:rsidR="003A0CD8" w:rsidRPr="00F81960">
        <w:rPr>
          <w:rFonts w:ascii="Arial" w:eastAsia="Roboto Light" w:hAnsi="Arial" w:cs="Arial"/>
          <w:b/>
          <w:bCs/>
        </w:rPr>
        <w:t>Agile Methodology – Part 2</w:t>
      </w:r>
    </w:p>
    <w:p w14:paraId="317863F1" w14:textId="77777777" w:rsidR="00271088" w:rsidRPr="00F81960" w:rsidRDefault="00271088" w:rsidP="00271088">
      <w:pPr>
        <w:ind w:right="-360"/>
        <w:rPr>
          <w:rFonts w:ascii="Arial" w:eastAsia="Roboto Light" w:hAnsi="Arial" w:cs="Arial"/>
          <w:b/>
          <w:bCs/>
        </w:rPr>
      </w:pPr>
    </w:p>
    <w:p w14:paraId="729EE53F" w14:textId="1361F228"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February 20: </w:t>
      </w:r>
      <w:r w:rsidR="003A0CD8" w:rsidRPr="00F81960">
        <w:rPr>
          <w:rFonts w:ascii="Arial" w:eastAsia="Roboto Light" w:hAnsi="Arial" w:cs="Arial"/>
          <w:b/>
          <w:bCs/>
        </w:rPr>
        <w:t>Project Tools</w:t>
      </w:r>
    </w:p>
    <w:p w14:paraId="6DAB16BA" w14:textId="77777777" w:rsidR="00271088" w:rsidRPr="00F81960" w:rsidRDefault="00271088" w:rsidP="00271088">
      <w:pPr>
        <w:ind w:right="-360"/>
        <w:rPr>
          <w:rFonts w:ascii="Arial" w:eastAsia="Roboto Light" w:hAnsi="Arial" w:cs="Arial"/>
          <w:b/>
          <w:bCs/>
        </w:rPr>
      </w:pPr>
    </w:p>
    <w:p w14:paraId="5793CAD1" w14:textId="21F163FC"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February 27: </w:t>
      </w:r>
      <w:r w:rsidR="003A0CD8" w:rsidRPr="00F81960">
        <w:rPr>
          <w:rFonts w:ascii="Arial" w:eastAsia="Roboto Light" w:hAnsi="Arial" w:cs="Arial"/>
          <w:b/>
          <w:bCs/>
        </w:rPr>
        <w:t>The IT Project Manager</w:t>
      </w:r>
    </w:p>
    <w:p w14:paraId="0CF85CA2" w14:textId="77777777" w:rsidR="00271088" w:rsidRPr="00F81960" w:rsidRDefault="00271088" w:rsidP="00271088">
      <w:pPr>
        <w:ind w:right="-360"/>
        <w:rPr>
          <w:rFonts w:ascii="Arial" w:eastAsia="Roboto Light" w:hAnsi="Arial" w:cs="Arial"/>
          <w:b/>
          <w:bCs/>
        </w:rPr>
      </w:pPr>
    </w:p>
    <w:p w14:paraId="3DA6D0F3" w14:textId="63F48829"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March 5: </w:t>
      </w:r>
      <w:r w:rsidR="003A0CD8" w:rsidRPr="00F81960">
        <w:rPr>
          <w:rFonts w:ascii="Arial" w:eastAsia="Roboto Light" w:hAnsi="Arial" w:cs="Arial"/>
          <w:b/>
          <w:bCs/>
        </w:rPr>
        <w:t>Project Scope Definition and Scheduling in IT</w:t>
      </w:r>
    </w:p>
    <w:p w14:paraId="4A9D2F51" w14:textId="77777777" w:rsidR="00271088" w:rsidRPr="00F81960" w:rsidRDefault="00271088" w:rsidP="00271088">
      <w:pPr>
        <w:ind w:right="-360"/>
        <w:rPr>
          <w:rFonts w:ascii="Arial" w:eastAsia="Roboto Light" w:hAnsi="Arial" w:cs="Arial"/>
          <w:b/>
          <w:bCs/>
        </w:rPr>
      </w:pPr>
    </w:p>
    <w:p w14:paraId="0B2D136A" w14:textId="4D4C6251"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March 12: </w:t>
      </w:r>
      <w:r w:rsidR="003A0CD8" w:rsidRPr="00F81960">
        <w:rPr>
          <w:rFonts w:ascii="Arial" w:eastAsia="Roboto Light" w:hAnsi="Arial" w:cs="Arial"/>
          <w:b/>
          <w:bCs/>
        </w:rPr>
        <w:t>Stakeholder Management and Communication. Risk Management in IT Projects</w:t>
      </w:r>
    </w:p>
    <w:p w14:paraId="6F81E5AB" w14:textId="77777777" w:rsidR="00271088" w:rsidRPr="00F81960" w:rsidRDefault="00271088" w:rsidP="00271088">
      <w:pPr>
        <w:ind w:right="-360"/>
        <w:rPr>
          <w:rFonts w:ascii="Arial" w:eastAsia="Roboto Light" w:hAnsi="Arial" w:cs="Arial"/>
          <w:b/>
          <w:bCs/>
        </w:rPr>
      </w:pPr>
    </w:p>
    <w:p w14:paraId="6554D571" w14:textId="526D3B04"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March 26: </w:t>
      </w:r>
      <w:r w:rsidR="003A0CD8" w:rsidRPr="00F81960">
        <w:rPr>
          <w:rFonts w:ascii="Arial" w:eastAsia="Roboto Light" w:hAnsi="Arial" w:cs="Arial"/>
          <w:b/>
          <w:bCs/>
        </w:rPr>
        <w:t>Measurement, Project Effort Analysis, and Quality Assurance</w:t>
      </w:r>
    </w:p>
    <w:p w14:paraId="010AADC6" w14:textId="77777777" w:rsidR="00271088" w:rsidRPr="00F81960" w:rsidRDefault="00271088" w:rsidP="00271088">
      <w:pPr>
        <w:ind w:right="-360"/>
        <w:rPr>
          <w:rFonts w:ascii="Arial" w:eastAsia="Roboto Light" w:hAnsi="Arial" w:cs="Arial"/>
          <w:b/>
          <w:bCs/>
        </w:rPr>
      </w:pPr>
    </w:p>
    <w:p w14:paraId="11B93929" w14:textId="6E6EB069"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April 2: </w:t>
      </w:r>
      <w:r w:rsidR="003A0CD8" w:rsidRPr="00F81960">
        <w:rPr>
          <w:rFonts w:ascii="Arial" w:eastAsia="Roboto Light" w:hAnsi="Arial" w:cs="Arial"/>
          <w:b/>
          <w:bCs/>
        </w:rPr>
        <w:t>DevOps Methodology</w:t>
      </w:r>
    </w:p>
    <w:p w14:paraId="2B42A139" w14:textId="77777777" w:rsidR="00271088" w:rsidRPr="00F81960" w:rsidRDefault="00271088" w:rsidP="00271088">
      <w:pPr>
        <w:ind w:right="-360"/>
        <w:rPr>
          <w:rFonts w:ascii="Arial" w:eastAsia="Roboto Light" w:hAnsi="Arial" w:cs="Arial"/>
          <w:b/>
          <w:bCs/>
        </w:rPr>
      </w:pPr>
    </w:p>
    <w:p w14:paraId="6D7317B9" w14:textId="569D1B70" w:rsidR="00271088" w:rsidRPr="00F81960" w:rsidRDefault="00271088" w:rsidP="00271088">
      <w:pPr>
        <w:ind w:right="-360"/>
        <w:rPr>
          <w:rFonts w:ascii="Arial" w:eastAsia="Roboto Light" w:hAnsi="Arial" w:cs="Arial"/>
          <w:b/>
          <w:bCs/>
        </w:rPr>
      </w:pPr>
      <w:r w:rsidRPr="00F81960">
        <w:rPr>
          <w:rFonts w:ascii="Arial" w:eastAsia="Roboto Light" w:hAnsi="Arial" w:cs="Arial"/>
          <w:b/>
          <w:bCs/>
        </w:rPr>
        <w:t xml:space="preserve">April 9: </w:t>
      </w:r>
      <w:r w:rsidR="003A0CD8" w:rsidRPr="00F81960">
        <w:rPr>
          <w:rFonts w:ascii="Arial" w:eastAsia="Roboto Light" w:hAnsi="Arial" w:cs="Arial"/>
          <w:b/>
          <w:bCs/>
        </w:rPr>
        <w:t xml:space="preserve"> Midterm Exam</w:t>
      </w:r>
    </w:p>
    <w:p w14:paraId="7D656348" w14:textId="77777777" w:rsidR="003A0CD8" w:rsidRPr="00F81960" w:rsidRDefault="003A0CD8" w:rsidP="00271088">
      <w:pPr>
        <w:ind w:right="-360"/>
        <w:rPr>
          <w:rFonts w:ascii="Arial" w:eastAsia="Roboto Light" w:hAnsi="Arial" w:cs="Arial"/>
          <w:b/>
          <w:bCs/>
        </w:rPr>
      </w:pPr>
    </w:p>
    <w:p w14:paraId="323BE8D6" w14:textId="4C9498E2" w:rsidR="00271088" w:rsidRPr="00F81960" w:rsidRDefault="00271088" w:rsidP="00271088">
      <w:pPr>
        <w:ind w:right="-360"/>
        <w:rPr>
          <w:rFonts w:ascii="Arial" w:eastAsia="Roboto Light" w:hAnsi="Arial" w:cs="Arial"/>
          <w:b/>
          <w:bCs/>
        </w:rPr>
      </w:pPr>
      <w:r w:rsidRPr="00F81960">
        <w:rPr>
          <w:rFonts w:ascii="Arial" w:eastAsia="Roboto Light" w:hAnsi="Arial" w:cs="Arial"/>
          <w:b/>
          <w:bCs/>
        </w:rPr>
        <w:t xml:space="preserve">April 16: </w:t>
      </w:r>
      <w:r w:rsidR="003A0CD8" w:rsidRPr="00F81960">
        <w:rPr>
          <w:rFonts w:ascii="Arial" w:eastAsia="Roboto Light" w:hAnsi="Arial" w:cs="Arial"/>
          <w:b/>
          <w:bCs/>
        </w:rPr>
        <w:t>Project Management Tools</w:t>
      </w:r>
    </w:p>
    <w:p w14:paraId="3DBD2A5F" w14:textId="77777777" w:rsidR="00271088" w:rsidRPr="00F81960" w:rsidRDefault="00271088" w:rsidP="00271088">
      <w:pPr>
        <w:ind w:right="-360"/>
        <w:rPr>
          <w:rFonts w:ascii="Arial" w:eastAsia="Roboto Light" w:hAnsi="Arial" w:cs="Arial"/>
        </w:rPr>
      </w:pPr>
    </w:p>
    <w:p w14:paraId="4AE0BD9F" w14:textId="3201F54E" w:rsidR="00271088" w:rsidRPr="00F81960" w:rsidRDefault="00271088" w:rsidP="00271088">
      <w:pPr>
        <w:ind w:right="-360"/>
        <w:rPr>
          <w:rFonts w:ascii="Arial" w:eastAsia="Roboto Light" w:hAnsi="Arial" w:cs="Arial"/>
        </w:rPr>
      </w:pPr>
      <w:r w:rsidRPr="00F81960">
        <w:rPr>
          <w:rFonts w:ascii="Arial" w:eastAsia="Roboto Light" w:hAnsi="Arial" w:cs="Arial"/>
          <w:b/>
          <w:bCs/>
        </w:rPr>
        <w:t>April 23:</w:t>
      </w:r>
      <w:r w:rsidR="003A0CD8" w:rsidRPr="00F81960">
        <w:rPr>
          <w:rFonts w:ascii="Arial" w:eastAsia="Roboto Light" w:hAnsi="Arial" w:cs="Arial"/>
          <w:b/>
          <w:bCs/>
        </w:rPr>
        <w:t xml:space="preserve"> Alternative Lean Methods</w:t>
      </w:r>
    </w:p>
    <w:p w14:paraId="20B7F3EA" w14:textId="77777777" w:rsidR="00271088" w:rsidRPr="00F81960" w:rsidRDefault="00271088" w:rsidP="00271088">
      <w:pPr>
        <w:ind w:right="-360"/>
        <w:rPr>
          <w:rFonts w:ascii="Arial" w:eastAsia="Roboto Light" w:hAnsi="Arial" w:cs="Arial"/>
          <w:b/>
          <w:bCs/>
        </w:rPr>
      </w:pPr>
    </w:p>
    <w:p w14:paraId="4C151F90" w14:textId="32CC020C" w:rsidR="00271088" w:rsidRPr="00F81960" w:rsidRDefault="00271088" w:rsidP="00271088">
      <w:pPr>
        <w:ind w:right="-360"/>
        <w:rPr>
          <w:rFonts w:ascii="Arial" w:eastAsia="Roboto Light" w:hAnsi="Arial" w:cs="Arial"/>
        </w:rPr>
      </w:pPr>
      <w:r w:rsidRPr="00F81960">
        <w:rPr>
          <w:rFonts w:ascii="Arial" w:eastAsia="Roboto Light" w:hAnsi="Arial" w:cs="Arial"/>
          <w:b/>
          <w:bCs/>
        </w:rPr>
        <w:t xml:space="preserve">April 30: </w:t>
      </w:r>
      <w:r w:rsidR="003A0CD8" w:rsidRPr="00F81960">
        <w:rPr>
          <w:rFonts w:ascii="Arial" w:eastAsia="Roboto Light" w:hAnsi="Arial" w:cs="Arial"/>
          <w:b/>
          <w:bCs/>
        </w:rPr>
        <w:t>Scaling Agile, Transitioning to Agile, Hybrid Approaches</w:t>
      </w:r>
    </w:p>
    <w:p w14:paraId="730309D2" w14:textId="77777777" w:rsidR="00271088" w:rsidRPr="00F81960" w:rsidRDefault="00271088" w:rsidP="00271088">
      <w:pPr>
        <w:ind w:left="-360" w:right="-360"/>
        <w:rPr>
          <w:rFonts w:ascii="Arial" w:eastAsia="Roboto Light" w:hAnsi="Arial" w:cs="Arial"/>
          <w:vanish/>
        </w:rPr>
      </w:pPr>
      <w:r w:rsidRPr="00F81960">
        <w:rPr>
          <w:rFonts w:ascii="Arial" w:eastAsia="Roboto Light" w:hAnsi="Arial" w:cs="Arial"/>
          <w:vanish/>
        </w:rPr>
        <w:t>Bottom of Form</w:t>
      </w:r>
    </w:p>
    <w:p w14:paraId="569CB1CD" w14:textId="77777777" w:rsidR="00271088" w:rsidRPr="00F81960" w:rsidRDefault="00271088" w:rsidP="00271088">
      <w:pPr>
        <w:ind w:left="-360" w:right="-360"/>
        <w:rPr>
          <w:rFonts w:ascii="Arial" w:eastAsia="Roboto Light" w:hAnsi="Arial" w:cs="Arial"/>
          <w:color w:val="57068C"/>
        </w:rPr>
      </w:pPr>
    </w:p>
    <w:p w14:paraId="12BB9F6E" w14:textId="1B6F4BEA" w:rsidR="00760A38" w:rsidRPr="00F81960" w:rsidRDefault="005A7612" w:rsidP="00271088">
      <w:pPr>
        <w:ind w:left="-360" w:right="-360"/>
        <w:rPr>
          <w:rFonts w:ascii="Arial" w:eastAsia="Roboto" w:hAnsi="Arial" w:cs="Arial"/>
          <w:b/>
        </w:rPr>
      </w:pPr>
      <w:r w:rsidRPr="00F81960">
        <w:rPr>
          <w:rFonts w:ascii="Arial" w:eastAsia="Roboto" w:hAnsi="Arial" w:cs="Arial"/>
          <w:b/>
        </w:rPr>
        <w:pict w14:anchorId="17C015B2">
          <v:rect id="_x0000_i1025" style="width:0;height:1.5pt" o:hralign="center" o:hrstd="t" o:hr="t" fillcolor="#a0a0a0" stroked="f"/>
        </w:pict>
      </w:r>
    </w:p>
    <w:p w14:paraId="545DF0B2" w14:textId="0593D0BD" w:rsidR="00271088" w:rsidRPr="00F81960" w:rsidRDefault="00271088" w:rsidP="00271088">
      <w:pPr>
        <w:ind w:left="-360" w:right="-360"/>
        <w:rPr>
          <w:rFonts w:ascii="Arial" w:eastAsia="Roboto Light" w:hAnsi="Arial" w:cs="Arial"/>
          <w:bCs/>
        </w:rPr>
      </w:pPr>
      <w:r w:rsidRPr="00F81960">
        <w:rPr>
          <w:rFonts w:ascii="Arial" w:eastAsia="Roboto" w:hAnsi="Arial" w:cs="Arial"/>
          <w:bCs/>
        </w:rPr>
        <w:t>NOTES:</w:t>
      </w:r>
      <w:r w:rsidRPr="00F81960">
        <w:rPr>
          <w:rFonts w:ascii="Arial" w:eastAsia="Roboto Light" w:hAnsi="Arial" w:cs="Arial"/>
          <w:bCs/>
        </w:rPr>
        <w:t xml:space="preserve"> </w:t>
      </w:r>
    </w:p>
    <w:p w14:paraId="32E7B3BB" w14:textId="77777777" w:rsidR="00271088" w:rsidRPr="00F81960" w:rsidRDefault="00271088" w:rsidP="00271088">
      <w:pPr>
        <w:ind w:left="-360" w:right="-360"/>
        <w:rPr>
          <w:rFonts w:ascii="Arial" w:eastAsia="Roboto Light" w:hAnsi="Arial" w:cs="Arial"/>
        </w:rPr>
      </w:pPr>
    </w:p>
    <w:p w14:paraId="7DE6E951" w14:textId="77777777" w:rsidR="00271088" w:rsidRPr="00F81960" w:rsidRDefault="00271088" w:rsidP="00271088">
      <w:pPr>
        <w:ind w:left="-360" w:right="-360"/>
        <w:rPr>
          <w:rFonts w:ascii="Arial" w:eastAsia="Roboto Light" w:hAnsi="Arial" w:cs="Arial"/>
        </w:rPr>
      </w:pPr>
      <w:r w:rsidRPr="00F81960">
        <w:rPr>
          <w:rFonts w:ascii="Arial" w:eastAsia="Roboto Light" w:hAnsi="Arial" w:cs="Arial"/>
        </w:rPr>
        <w:t xml:space="preserve">The syllabus may be modified to better meet the needs of students and to achieve the learning outcomes. </w:t>
      </w:r>
    </w:p>
    <w:p w14:paraId="1E91C735" w14:textId="77777777" w:rsidR="00271088" w:rsidRPr="00F81960" w:rsidRDefault="00271088" w:rsidP="00271088">
      <w:pPr>
        <w:ind w:left="-360" w:right="-360"/>
        <w:rPr>
          <w:rFonts w:ascii="Arial" w:eastAsia="Roboto Light" w:hAnsi="Arial" w:cs="Arial"/>
        </w:rPr>
      </w:pPr>
    </w:p>
    <w:p w14:paraId="5993FC9E" w14:textId="77777777" w:rsidR="00271088" w:rsidRPr="00F81960" w:rsidRDefault="00271088" w:rsidP="00271088">
      <w:pPr>
        <w:ind w:left="-360" w:right="-360"/>
        <w:rPr>
          <w:rFonts w:ascii="Arial" w:eastAsia="Roboto Light" w:hAnsi="Arial" w:cs="Arial"/>
        </w:rPr>
      </w:pPr>
      <w:bookmarkStart w:id="13" w:name="bookmark=kix.9x46rbuknw0a" w:colFirst="0" w:colLast="0"/>
      <w:bookmarkEnd w:id="13"/>
      <w:r w:rsidRPr="00F81960">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81960">
        <w:rPr>
          <w:rFonts w:ascii="Arial" w:eastAsia="Roboto Light" w:hAnsi="Arial" w:cs="Arial"/>
          <w:i/>
        </w:rPr>
        <w:t xml:space="preserve">from the </w:t>
      </w:r>
      <w:hyperlink r:id="rId14">
        <w:r w:rsidRPr="00F81960">
          <w:rPr>
            <w:rFonts w:ascii="Arial" w:eastAsia="Roboto Light" w:hAnsi="Arial" w:cs="Arial"/>
            <w:i/>
            <w:color w:val="1155CC"/>
            <w:u w:val="single"/>
          </w:rPr>
          <w:t xml:space="preserve">SPS IDBEA </w:t>
        </w:r>
      </w:hyperlink>
      <w:sdt>
        <w:sdtPr>
          <w:rPr>
            <w:rFonts w:ascii="Arial" w:hAnsi="Arial" w:cs="Arial"/>
          </w:rPr>
          <w:tag w:val="goog_rdk_7"/>
          <w:id w:val="-1872210865"/>
        </w:sdtPr>
        <w:sdtEndPr/>
        <w:sdtContent/>
      </w:sdt>
      <w:hyperlink r:id="rId15">
        <w:r w:rsidRPr="00F81960">
          <w:rPr>
            <w:rFonts w:ascii="Arial" w:eastAsia="Roboto Light" w:hAnsi="Arial" w:cs="Arial"/>
            <w:i/>
            <w:color w:val="1155CC"/>
            <w:u w:val="single"/>
          </w:rPr>
          <w:t>Committee</w:t>
        </w:r>
      </w:hyperlink>
      <w:r w:rsidRPr="00F81960">
        <w:rPr>
          <w:rFonts w:ascii="Arial" w:eastAsia="Roboto Light" w:hAnsi="Arial" w:cs="Arial"/>
        </w:rPr>
        <w:t xml:space="preserve">). </w:t>
      </w:r>
    </w:p>
    <w:p w14:paraId="1D4F145D" w14:textId="77777777" w:rsidR="00271088" w:rsidRPr="00F81960" w:rsidRDefault="00271088" w:rsidP="00271088">
      <w:pPr>
        <w:ind w:left="-360" w:right="-360"/>
        <w:rPr>
          <w:rFonts w:ascii="Arial" w:eastAsia="Roboto Light" w:hAnsi="Arial" w:cs="Arial"/>
        </w:rPr>
      </w:pPr>
      <w:r w:rsidRPr="00F81960">
        <w:rPr>
          <w:rFonts w:ascii="Arial" w:eastAsia="Roboto Light" w:hAnsi="Arial" w:cs="Arial"/>
        </w:rPr>
        <w:t xml:space="preserve"> </w:t>
      </w:r>
    </w:p>
    <w:p w14:paraId="7DCCFAE3" w14:textId="77777777" w:rsidR="00271088" w:rsidRPr="00F81960" w:rsidRDefault="00271088" w:rsidP="00271088">
      <w:pPr>
        <w:ind w:left="-360" w:right="-360"/>
        <w:rPr>
          <w:rFonts w:ascii="Arial" w:eastAsia="Roboto Light" w:hAnsi="Arial" w:cs="Arial"/>
        </w:rPr>
      </w:pPr>
    </w:p>
    <w:p w14:paraId="3BC1E521" w14:textId="77777777" w:rsidR="00271088" w:rsidRPr="00F81960" w:rsidRDefault="00271088" w:rsidP="00271088">
      <w:pPr>
        <w:ind w:left="-360" w:right="-360"/>
        <w:rPr>
          <w:rFonts w:ascii="Arial" w:eastAsia="Roboto Light" w:hAnsi="Arial" w:cs="Arial"/>
        </w:rPr>
      </w:pPr>
      <w:r w:rsidRPr="00F81960">
        <w:rPr>
          <w:rFonts w:ascii="Arial" w:hAnsi="Arial" w:cs="Arial"/>
        </w:rPr>
        <w:br w:type="page"/>
      </w:r>
    </w:p>
    <w:p w14:paraId="187FF6D6" w14:textId="77777777" w:rsidR="00271088" w:rsidRPr="00F81960" w:rsidRDefault="00271088" w:rsidP="00271088">
      <w:pPr>
        <w:ind w:left="-360" w:right="-360"/>
        <w:jc w:val="center"/>
        <w:rPr>
          <w:rFonts w:ascii="Arial" w:eastAsia="Open Sans" w:hAnsi="Arial" w:cs="Arial"/>
          <w:b/>
          <w:color w:val="2079C7"/>
        </w:rPr>
      </w:pPr>
      <w:bookmarkStart w:id="14" w:name="bookmark=id.rxirdoyylwp5" w:colFirst="0" w:colLast="0"/>
      <w:bookmarkEnd w:id="14"/>
      <w:r w:rsidRPr="00F81960">
        <w:rPr>
          <w:rFonts w:ascii="Arial" w:eastAsia="Roboto" w:hAnsi="Arial" w:cs="Arial"/>
          <w:b/>
        </w:rPr>
        <w:lastRenderedPageBreak/>
        <w:t xml:space="preserve">New York University School of Professional Studies Policies </w:t>
      </w:r>
      <w:r w:rsidRPr="00F81960">
        <w:rPr>
          <w:rFonts w:ascii="Arial" w:eastAsia="Roboto" w:hAnsi="Arial" w:cs="Arial"/>
          <w:b/>
          <w:i/>
          <w:noProof/>
        </w:rPr>
        <w:drawing>
          <wp:inline distT="0" distB="0" distL="0" distR="0" wp14:anchorId="7C6B38EE" wp14:editId="3873F70D">
            <wp:extent cx="165735" cy="165735"/>
            <wp:effectExtent l="0" t="0" r="0" b="0"/>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65735" cy="165735"/>
                    </a:xfrm>
                    <a:prstGeom prst="rect">
                      <a:avLst/>
                    </a:prstGeom>
                    <a:ln/>
                  </pic:spPr>
                </pic:pic>
              </a:graphicData>
            </a:graphic>
          </wp:inline>
        </w:drawing>
      </w:r>
    </w:p>
    <w:p w14:paraId="002D2D0A" w14:textId="77777777" w:rsidR="00271088" w:rsidRPr="00F81960" w:rsidRDefault="00271088" w:rsidP="00271088">
      <w:pPr>
        <w:widowControl w:val="0"/>
        <w:spacing w:before="240" w:after="240"/>
        <w:rPr>
          <w:rFonts w:ascii="Arial" w:eastAsia="Roboto Light" w:hAnsi="Arial" w:cs="Arial"/>
          <w:sz w:val="20"/>
          <w:szCs w:val="20"/>
        </w:rPr>
      </w:pPr>
      <w:r w:rsidRPr="00F81960">
        <w:rPr>
          <w:rFonts w:ascii="Arial" w:eastAsia="Roboto Light" w:hAnsi="Arial" w:cs="Arial"/>
          <w:sz w:val="20"/>
          <w:szCs w:val="20"/>
        </w:rPr>
        <w:t xml:space="preserve">1. </w:t>
      </w:r>
      <w:r w:rsidRPr="00F81960">
        <w:rPr>
          <w:rFonts w:ascii="Arial" w:eastAsia="Roboto Light" w:hAnsi="Arial" w:cs="Arial"/>
          <w:color w:val="212121"/>
          <w:sz w:val="20"/>
          <w:szCs w:val="20"/>
          <w:u w:val="single"/>
        </w:rPr>
        <w:t>Policies</w:t>
      </w:r>
      <w:r w:rsidRPr="00F81960">
        <w:rPr>
          <w:rFonts w:ascii="Arial" w:eastAsia="Roboto Light" w:hAnsi="Arial" w:cs="Arial"/>
          <w:color w:val="212121"/>
          <w:sz w:val="20"/>
          <w:szCs w:val="20"/>
        </w:rPr>
        <w:t xml:space="preserve"> - You are responsible for reading, understanding, and complying with </w:t>
      </w:r>
      <w:hyperlink r:id="rId17">
        <w:r w:rsidRPr="00F81960">
          <w:rPr>
            <w:rFonts w:ascii="Arial" w:eastAsia="Roboto Light" w:hAnsi="Arial" w:cs="Arial"/>
            <w:color w:val="1155CC"/>
            <w:sz w:val="20"/>
            <w:szCs w:val="20"/>
          </w:rPr>
          <w:t>University Policies and Guidelines</w:t>
        </w:r>
      </w:hyperlink>
      <w:r w:rsidRPr="00F81960">
        <w:rPr>
          <w:rFonts w:ascii="Arial" w:eastAsia="Roboto Light" w:hAnsi="Arial" w:cs="Arial"/>
          <w:sz w:val="20"/>
          <w:szCs w:val="20"/>
        </w:rPr>
        <w:t xml:space="preserve">, </w:t>
      </w:r>
      <w:hyperlink r:id="rId18">
        <w:r w:rsidRPr="00F81960">
          <w:rPr>
            <w:rFonts w:ascii="Arial" w:eastAsia="Roboto Light" w:hAnsi="Arial" w:cs="Arial"/>
            <w:color w:val="1155CC"/>
            <w:sz w:val="20"/>
            <w:szCs w:val="20"/>
          </w:rPr>
          <w:t>NYU SPS Policies and Procedures</w:t>
        </w:r>
      </w:hyperlink>
      <w:r w:rsidRPr="00F81960">
        <w:rPr>
          <w:rFonts w:ascii="Arial" w:eastAsia="Roboto Light" w:hAnsi="Arial" w:cs="Arial"/>
          <w:sz w:val="20"/>
          <w:szCs w:val="20"/>
        </w:rPr>
        <w:t xml:space="preserve">, </w:t>
      </w:r>
      <w:r w:rsidRPr="00F81960">
        <w:rPr>
          <w:rFonts w:ascii="Arial" w:eastAsia="Roboto Light" w:hAnsi="Arial" w:cs="Arial"/>
          <w:color w:val="666666"/>
          <w:sz w:val="20"/>
          <w:szCs w:val="20"/>
        </w:rPr>
        <w:t>and</w:t>
      </w:r>
      <w:r w:rsidRPr="00F81960">
        <w:rPr>
          <w:rFonts w:ascii="Arial" w:eastAsia="Roboto Light" w:hAnsi="Arial" w:cs="Arial"/>
          <w:sz w:val="20"/>
          <w:szCs w:val="20"/>
        </w:rPr>
        <w:t xml:space="preserve"> </w:t>
      </w:r>
      <w:hyperlink r:id="rId19">
        <w:r w:rsidRPr="00F81960">
          <w:rPr>
            <w:rFonts w:ascii="Arial" w:eastAsia="Roboto Light" w:hAnsi="Arial" w:cs="Arial"/>
            <w:color w:val="1155CC"/>
            <w:sz w:val="20"/>
            <w:szCs w:val="20"/>
          </w:rPr>
          <w:t>Student Affairs and Reporting</w:t>
        </w:r>
      </w:hyperlink>
      <w:r w:rsidRPr="00F81960">
        <w:rPr>
          <w:rFonts w:ascii="Arial" w:eastAsia="Roboto Light" w:hAnsi="Arial" w:cs="Arial"/>
          <w:sz w:val="20"/>
          <w:szCs w:val="20"/>
        </w:rPr>
        <w:t xml:space="preserve">. </w:t>
      </w:r>
    </w:p>
    <w:p w14:paraId="60257C12" w14:textId="77777777" w:rsidR="00271088" w:rsidRPr="00F81960" w:rsidRDefault="00271088" w:rsidP="00271088">
      <w:pPr>
        <w:widowControl w:val="0"/>
        <w:spacing w:before="240" w:after="240"/>
        <w:rPr>
          <w:rFonts w:ascii="Arial" w:eastAsia="Roboto Light" w:hAnsi="Arial" w:cs="Arial"/>
          <w:sz w:val="20"/>
          <w:szCs w:val="20"/>
        </w:rPr>
      </w:pPr>
      <w:r w:rsidRPr="00F81960">
        <w:rPr>
          <w:rFonts w:ascii="Arial" w:eastAsia="Roboto Light" w:hAnsi="Arial" w:cs="Arial"/>
          <w:color w:val="212121"/>
          <w:sz w:val="20"/>
          <w:szCs w:val="20"/>
        </w:rPr>
        <w:t xml:space="preserve">2. </w:t>
      </w:r>
      <w:r w:rsidRPr="00F81960">
        <w:rPr>
          <w:rFonts w:ascii="Arial" w:eastAsia="Roboto Light" w:hAnsi="Arial" w:cs="Arial"/>
          <w:color w:val="212121"/>
          <w:sz w:val="20"/>
          <w:szCs w:val="20"/>
          <w:u w:val="single"/>
        </w:rPr>
        <w:t>Learning/Academic Accommodations</w:t>
      </w:r>
      <w:r w:rsidRPr="00F81960">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0">
        <w:r w:rsidRPr="00F81960">
          <w:rPr>
            <w:rFonts w:ascii="Arial" w:eastAsia="Roboto Light" w:hAnsi="Arial" w:cs="Arial"/>
            <w:color w:val="1155CC"/>
            <w:sz w:val="20"/>
            <w:szCs w:val="20"/>
          </w:rPr>
          <w:t>Moses Center for Student Accessibility</w:t>
        </w:r>
      </w:hyperlink>
      <w:r w:rsidRPr="00F81960">
        <w:rPr>
          <w:rFonts w:ascii="Arial" w:eastAsia="Roboto Light" w:hAnsi="Arial" w:cs="Arial"/>
          <w:color w:val="666666"/>
          <w:sz w:val="20"/>
          <w:szCs w:val="20"/>
        </w:rPr>
        <w:t xml:space="preserve">. </w:t>
      </w:r>
      <w:r w:rsidRPr="00F81960">
        <w:rPr>
          <w:rFonts w:ascii="Arial" w:eastAsia="Roboto Light" w:hAnsi="Arial" w:cs="Arial"/>
          <w:color w:val="212121"/>
          <w:sz w:val="20"/>
          <w:szCs w:val="20"/>
        </w:rPr>
        <w:t xml:space="preserve">If you are interested in applying for academic accommodations, contact the </w:t>
      </w:r>
      <w:hyperlink r:id="rId21">
        <w:r w:rsidRPr="00F81960">
          <w:rPr>
            <w:rFonts w:ascii="Arial" w:eastAsia="Roboto Light" w:hAnsi="Arial" w:cs="Arial"/>
            <w:color w:val="1155CC"/>
            <w:sz w:val="20"/>
            <w:szCs w:val="20"/>
          </w:rPr>
          <w:t>Moses Center</w:t>
        </w:r>
      </w:hyperlink>
      <w:r w:rsidRPr="00F81960">
        <w:rPr>
          <w:rFonts w:ascii="Arial" w:eastAsia="Roboto Light" w:hAnsi="Arial" w:cs="Arial"/>
          <w:color w:val="666666"/>
          <w:sz w:val="20"/>
          <w:szCs w:val="20"/>
        </w:rPr>
        <w:t xml:space="preserve"> </w:t>
      </w:r>
      <w:r w:rsidRPr="00F81960">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2">
        <w:r w:rsidRPr="00F81960">
          <w:rPr>
            <w:rFonts w:ascii="Arial" w:eastAsia="Roboto Light" w:hAnsi="Arial" w:cs="Arial"/>
            <w:color w:val="212121"/>
            <w:sz w:val="20"/>
            <w:szCs w:val="20"/>
          </w:rPr>
          <w:t>Moses Center Portal</w:t>
        </w:r>
      </w:hyperlink>
      <w:r w:rsidRPr="00F81960">
        <w:rPr>
          <w:rFonts w:ascii="Arial" w:eastAsia="Roboto Light" w:hAnsi="Arial" w:cs="Arial"/>
          <w:color w:val="212121"/>
          <w:sz w:val="20"/>
          <w:szCs w:val="20"/>
        </w:rPr>
        <w:t xml:space="preserve"> as soon as possible</w:t>
      </w:r>
      <w:r w:rsidRPr="00F81960">
        <w:rPr>
          <w:rFonts w:ascii="Arial" w:eastAsia="Roboto Light" w:hAnsi="Arial" w:cs="Arial"/>
          <w:color w:val="666666"/>
          <w:sz w:val="20"/>
          <w:szCs w:val="20"/>
        </w:rPr>
        <w:t xml:space="preserve"> (</w:t>
      </w:r>
      <w:hyperlink r:id="rId23">
        <w:r w:rsidRPr="00F81960">
          <w:rPr>
            <w:rFonts w:ascii="Arial" w:eastAsia="Roboto Light" w:hAnsi="Arial" w:cs="Arial"/>
            <w:color w:val="1155CC"/>
            <w:sz w:val="20"/>
            <w:szCs w:val="20"/>
          </w:rPr>
          <w:t>mosescsa@nyu.edu</w:t>
        </w:r>
      </w:hyperlink>
      <w:r w:rsidRPr="00F81960">
        <w:rPr>
          <w:rFonts w:ascii="Arial" w:eastAsia="Roboto Light" w:hAnsi="Arial" w:cs="Arial"/>
          <w:color w:val="1155CC"/>
          <w:sz w:val="20"/>
          <w:szCs w:val="20"/>
        </w:rPr>
        <w:t xml:space="preserve"> | </w:t>
      </w:r>
      <w:r w:rsidRPr="00F81960">
        <w:rPr>
          <w:rFonts w:ascii="Arial" w:eastAsia="Roboto Light" w:hAnsi="Arial" w:cs="Arial"/>
          <w:sz w:val="20"/>
          <w:szCs w:val="20"/>
        </w:rPr>
        <w:t>212-998-4980).</w:t>
      </w:r>
    </w:p>
    <w:p w14:paraId="1915BB86" w14:textId="77777777" w:rsidR="00271088" w:rsidRPr="00F81960" w:rsidRDefault="00271088" w:rsidP="00271088">
      <w:pPr>
        <w:rPr>
          <w:rFonts w:ascii="Arial" w:eastAsia="Roboto Light" w:hAnsi="Arial" w:cs="Arial"/>
          <w:sz w:val="20"/>
          <w:szCs w:val="20"/>
        </w:rPr>
      </w:pPr>
      <w:r w:rsidRPr="00F81960">
        <w:rPr>
          <w:rFonts w:ascii="Arial" w:eastAsia="Roboto Light" w:hAnsi="Arial" w:cs="Arial"/>
          <w:sz w:val="20"/>
          <w:szCs w:val="20"/>
        </w:rPr>
        <w:t xml:space="preserve">3. </w:t>
      </w:r>
      <w:r w:rsidRPr="00F81960">
        <w:rPr>
          <w:rFonts w:ascii="Arial" w:eastAsia="Roboto Light" w:hAnsi="Arial" w:cs="Arial"/>
          <w:sz w:val="20"/>
          <w:szCs w:val="20"/>
          <w:u w:val="single"/>
        </w:rPr>
        <w:t>Health and Wellness</w:t>
      </w:r>
      <w:r w:rsidRPr="00F81960">
        <w:rPr>
          <w:rFonts w:ascii="Arial" w:eastAsia="Roboto Light" w:hAnsi="Arial" w:cs="Arial"/>
          <w:sz w:val="20"/>
          <w:szCs w:val="20"/>
        </w:rPr>
        <w:t xml:space="preserve"> - </w:t>
      </w:r>
      <w:r w:rsidRPr="00F81960">
        <w:rPr>
          <w:rFonts w:ascii="Arial" w:eastAsia="Roboto Light" w:hAnsi="Arial" w:cs="Arial"/>
          <w:color w:val="212121"/>
          <w:sz w:val="20"/>
          <w:szCs w:val="20"/>
        </w:rPr>
        <w:t>To access the University's extensive health and mental health resources, contact the</w:t>
      </w:r>
      <w:r w:rsidRPr="00F81960">
        <w:rPr>
          <w:rFonts w:ascii="Arial" w:eastAsia="Roboto Light" w:hAnsi="Arial" w:cs="Arial"/>
          <w:color w:val="666666"/>
          <w:sz w:val="20"/>
          <w:szCs w:val="20"/>
        </w:rPr>
        <w:t xml:space="preserve"> </w:t>
      </w:r>
      <w:hyperlink r:id="rId24">
        <w:r w:rsidRPr="00F81960">
          <w:rPr>
            <w:rFonts w:ascii="Arial" w:eastAsia="Roboto Light" w:hAnsi="Arial" w:cs="Arial"/>
            <w:color w:val="1155CC"/>
            <w:sz w:val="20"/>
            <w:szCs w:val="20"/>
          </w:rPr>
          <w:t>NYU Wellness Exchange</w:t>
        </w:r>
      </w:hyperlink>
      <w:r w:rsidRPr="00F81960">
        <w:rPr>
          <w:rFonts w:ascii="Arial" w:eastAsia="Roboto Light" w:hAnsi="Arial" w:cs="Arial"/>
          <w:color w:val="666666"/>
          <w:sz w:val="20"/>
          <w:szCs w:val="20"/>
        </w:rPr>
        <w:t xml:space="preserve">. </w:t>
      </w:r>
      <w:r w:rsidRPr="00F81960">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71C7C4A4" w14:textId="77777777" w:rsidR="00271088" w:rsidRPr="00F81960" w:rsidRDefault="00271088" w:rsidP="00271088">
      <w:pPr>
        <w:rPr>
          <w:rFonts w:ascii="Arial" w:eastAsia="Roboto Light" w:hAnsi="Arial" w:cs="Arial"/>
          <w:color w:val="666666"/>
          <w:sz w:val="20"/>
          <w:szCs w:val="20"/>
        </w:rPr>
      </w:pPr>
    </w:p>
    <w:p w14:paraId="17CFB3ED" w14:textId="77777777" w:rsidR="00271088" w:rsidRPr="00F81960" w:rsidRDefault="00271088" w:rsidP="00271088">
      <w:pPr>
        <w:widowControl w:val="0"/>
        <w:rPr>
          <w:rFonts w:ascii="Arial" w:eastAsia="Roboto Light" w:hAnsi="Arial" w:cs="Arial"/>
          <w:sz w:val="20"/>
          <w:szCs w:val="20"/>
        </w:rPr>
      </w:pPr>
      <w:r w:rsidRPr="00F81960">
        <w:rPr>
          <w:rFonts w:ascii="Arial" w:eastAsia="Roboto Light" w:hAnsi="Arial" w:cs="Arial"/>
          <w:sz w:val="20"/>
          <w:szCs w:val="20"/>
        </w:rPr>
        <w:t xml:space="preserve">4. </w:t>
      </w:r>
      <w:r w:rsidRPr="00F81960">
        <w:rPr>
          <w:rFonts w:ascii="Arial" w:eastAsia="Roboto Light" w:hAnsi="Arial" w:cs="Arial"/>
          <w:sz w:val="20"/>
          <w:szCs w:val="20"/>
          <w:u w:val="single"/>
        </w:rPr>
        <w:t>Student Support Resources</w:t>
      </w:r>
      <w:r w:rsidRPr="00F81960">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F81960">
        <w:rPr>
          <w:rFonts w:ascii="Arial" w:eastAsia="Roboto Light" w:hAnsi="Arial" w:cs="Arial"/>
          <w:color w:val="666666"/>
          <w:sz w:val="20"/>
          <w:szCs w:val="20"/>
        </w:rPr>
        <w:t xml:space="preserve"> </w:t>
      </w:r>
      <w:hyperlink r:id="rId25">
        <w:r w:rsidRPr="00F81960">
          <w:rPr>
            <w:rFonts w:ascii="Arial" w:eastAsia="Roboto Light" w:hAnsi="Arial" w:cs="Arial"/>
            <w:color w:val="1155CC"/>
            <w:sz w:val="20"/>
            <w:szCs w:val="20"/>
          </w:rPr>
          <w:t>NYU SPS Office of Student Affairs site</w:t>
        </w:r>
      </w:hyperlink>
      <w:r w:rsidRPr="00F81960">
        <w:rPr>
          <w:rFonts w:ascii="Arial" w:eastAsia="Roboto Light" w:hAnsi="Arial" w:cs="Arial"/>
          <w:sz w:val="20"/>
          <w:szCs w:val="20"/>
        </w:rPr>
        <w:t xml:space="preserve">. </w:t>
      </w:r>
    </w:p>
    <w:p w14:paraId="163657C1" w14:textId="77777777" w:rsidR="00271088" w:rsidRPr="00F81960" w:rsidRDefault="00271088" w:rsidP="00271088">
      <w:pPr>
        <w:widowControl w:val="0"/>
        <w:rPr>
          <w:rFonts w:ascii="Arial" w:eastAsia="Roboto Light" w:hAnsi="Arial" w:cs="Arial"/>
          <w:color w:val="212121"/>
          <w:sz w:val="20"/>
          <w:szCs w:val="20"/>
        </w:rPr>
      </w:pPr>
      <w:r w:rsidRPr="00F81960">
        <w:rPr>
          <w:rFonts w:ascii="Arial" w:eastAsia="Roboto Light" w:hAnsi="Arial" w:cs="Arial"/>
          <w:color w:val="666666"/>
          <w:sz w:val="20"/>
          <w:szCs w:val="20"/>
        </w:rPr>
        <w:br/>
      </w:r>
      <w:r w:rsidRPr="00F81960">
        <w:rPr>
          <w:rFonts w:ascii="Arial" w:eastAsia="Roboto Light" w:hAnsi="Arial" w:cs="Arial"/>
          <w:sz w:val="20"/>
          <w:szCs w:val="20"/>
        </w:rPr>
        <w:t xml:space="preserve">5. </w:t>
      </w:r>
      <w:r w:rsidRPr="00F81960">
        <w:rPr>
          <w:rFonts w:ascii="Arial" w:eastAsia="Roboto Light" w:hAnsi="Arial" w:cs="Arial"/>
          <w:sz w:val="20"/>
          <w:szCs w:val="20"/>
          <w:u w:val="single"/>
        </w:rPr>
        <w:t>Religious Observance</w:t>
      </w:r>
      <w:r w:rsidRPr="00F81960">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F81960">
        <w:rPr>
          <w:rFonts w:ascii="Arial" w:eastAsia="Roboto Light" w:hAnsi="Arial" w:cs="Arial"/>
          <w:color w:val="666666"/>
          <w:sz w:val="20"/>
          <w:szCs w:val="20"/>
        </w:rPr>
        <w:t xml:space="preserve"> </w:t>
      </w:r>
      <w:hyperlink r:id="rId26">
        <w:r w:rsidRPr="00F81960">
          <w:rPr>
            <w:rFonts w:ascii="Arial" w:eastAsia="Roboto Light" w:hAnsi="Arial" w:cs="Arial"/>
            <w:color w:val="1155CC"/>
            <w:sz w:val="20"/>
            <w:szCs w:val="20"/>
          </w:rPr>
          <w:t>University Calendar Policy on Religious Holidays</w:t>
        </w:r>
      </w:hyperlink>
      <w:r w:rsidRPr="00F81960">
        <w:rPr>
          <w:rFonts w:ascii="Arial" w:eastAsia="Roboto Light" w:hAnsi="Arial" w:cs="Arial"/>
          <w:color w:val="212121"/>
          <w:sz w:val="20"/>
          <w:szCs w:val="20"/>
        </w:rPr>
        <w:t xml:space="preserve"> for the complete policy. </w:t>
      </w:r>
    </w:p>
    <w:p w14:paraId="3DD1339F" w14:textId="77777777" w:rsidR="00271088" w:rsidRPr="00F81960" w:rsidRDefault="00271088" w:rsidP="00271088">
      <w:pPr>
        <w:widowControl w:val="0"/>
        <w:rPr>
          <w:rFonts w:ascii="Arial" w:eastAsia="Roboto Light" w:hAnsi="Arial" w:cs="Arial"/>
          <w:color w:val="337AB7"/>
          <w:sz w:val="20"/>
          <w:szCs w:val="20"/>
        </w:rPr>
      </w:pPr>
    </w:p>
    <w:p w14:paraId="1DB6308F" w14:textId="77777777" w:rsidR="00271088" w:rsidRPr="00F81960" w:rsidRDefault="00271088" w:rsidP="00271088">
      <w:pPr>
        <w:rPr>
          <w:rFonts w:ascii="Arial" w:eastAsia="Roboto Light" w:hAnsi="Arial" w:cs="Arial"/>
          <w:sz w:val="20"/>
          <w:szCs w:val="20"/>
        </w:rPr>
      </w:pPr>
      <w:r w:rsidRPr="00F81960">
        <w:rPr>
          <w:rFonts w:ascii="Arial" w:eastAsia="Roboto Light" w:hAnsi="Arial" w:cs="Arial"/>
          <w:sz w:val="20"/>
          <w:szCs w:val="20"/>
        </w:rPr>
        <w:t xml:space="preserve">6. </w:t>
      </w:r>
      <w:r w:rsidRPr="00F81960">
        <w:rPr>
          <w:rFonts w:ascii="Arial" w:eastAsia="Roboto Light" w:hAnsi="Arial" w:cs="Arial"/>
          <w:sz w:val="20"/>
          <w:szCs w:val="20"/>
          <w:u w:val="single"/>
        </w:rPr>
        <w:t>Academic Integrity and Plagiarism</w:t>
      </w:r>
      <w:r w:rsidRPr="00F81960">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F81960">
        <w:rPr>
          <w:rFonts w:ascii="Arial" w:eastAsia="Roboto Light" w:hAnsi="Arial" w:cs="Arial"/>
          <w:sz w:val="20"/>
          <w:szCs w:val="20"/>
        </w:rPr>
        <w:t>thus</w:t>
      </w:r>
      <w:proofErr w:type="gramEnd"/>
      <w:r w:rsidRPr="00F81960">
        <w:rPr>
          <w:rFonts w:ascii="Arial" w:eastAsia="Roboto Light" w:hAnsi="Arial" w:cs="Arial"/>
          <w:sz w:val="20"/>
          <w:szCs w:val="20"/>
        </w:rPr>
        <w:t xml:space="preserve"> recognizing others' published work or teachings—whether that of authors, lecturers, or one's peers—is a required practice in all academic projects.  </w:t>
      </w:r>
    </w:p>
    <w:p w14:paraId="71719099" w14:textId="77777777" w:rsidR="00271088" w:rsidRPr="00F81960" w:rsidRDefault="00271088" w:rsidP="00271088">
      <w:pPr>
        <w:rPr>
          <w:rFonts w:ascii="Arial" w:eastAsia="Roboto Light" w:hAnsi="Arial" w:cs="Arial"/>
          <w:sz w:val="20"/>
          <w:szCs w:val="20"/>
        </w:rPr>
      </w:pPr>
    </w:p>
    <w:p w14:paraId="2CC535B2" w14:textId="77777777" w:rsidR="00271088" w:rsidRPr="00F81960" w:rsidRDefault="00271088" w:rsidP="00271088">
      <w:pPr>
        <w:rPr>
          <w:rFonts w:ascii="Arial" w:eastAsia="Roboto Light" w:hAnsi="Arial" w:cs="Arial"/>
          <w:sz w:val="20"/>
          <w:szCs w:val="20"/>
        </w:rPr>
      </w:pPr>
      <w:r w:rsidRPr="00F81960">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4A9A7BC" w14:textId="77777777" w:rsidR="00271088" w:rsidRPr="00F81960" w:rsidRDefault="00271088" w:rsidP="00271088">
      <w:pPr>
        <w:rPr>
          <w:rFonts w:ascii="Arial" w:eastAsia="Roboto Light" w:hAnsi="Arial" w:cs="Arial"/>
          <w:color w:val="666666"/>
          <w:sz w:val="20"/>
          <w:szCs w:val="20"/>
        </w:rPr>
      </w:pPr>
    </w:p>
    <w:p w14:paraId="1B94A85F" w14:textId="77777777" w:rsidR="00271088" w:rsidRPr="00F81960" w:rsidRDefault="001C5124" w:rsidP="00271088">
      <w:pPr>
        <w:rPr>
          <w:rFonts w:ascii="Arial" w:eastAsia="Roboto Light" w:hAnsi="Arial" w:cs="Arial"/>
          <w:sz w:val="20"/>
          <w:szCs w:val="20"/>
        </w:rPr>
      </w:pPr>
      <w:hyperlink r:id="rId27">
        <w:r w:rsidR="00271088" w:rsidRPr="00F81960">
          <w:rPr>
            <w:rFonts w:ascii="Arial" w:eastAsia="Roboto Light" w:hAnsi="Arial" w:cs="Arial"/>
            <w:color w:val="1155CC"/>
            <w:sz w:val="20"/>
            <w:szCs w:val="20"/>
          </w:rPr>
          <w:t>Turnitin</w:t>
        </w:r>
      </w:hyperlink>
      <w:r w:rsidR="00271088" w:rsidRPr="00F81960">
        <w:rPr>
          <w:rFonts w:ascii="Arial" w:eastAsia="Roboto Light" w:hAnsi="Arial" w:cs="Arial"/>
          <w:color w:val="666666"/>
          <w:sz w:val="20"/>
          <w:szCs w:val="20"/>
        </w:rPr>
        <w:t xml:space="preserve">, </w:t>
      </w:r>
      <w:r w:rsidR="00271088" w:rsidRPr="00F81960">
        <w:rPr>
          <w:rFonts w:ascii="Arial" w:eastAsia="Roboto Light" w:hAnsi="Arial" w:cs="Arial"/>
          <w:sz w:val="20"/>
          <w:szCs w:val="20"/>
        </w:rPr>
        <w:t xml:space="preserve">an originality detection service in NYU Brightspace, may be used in this course to check your work for plagiarism. </w:t>
      </w:r>
    </w:p>
    <w:p w14:paraId="310C0C85" w14:textId="77777777" w:rsidR="00271088" w:rsidRPr="00F81960" w:rsidRDefault="00271088" w:rsidP="00271088">
      <w:pPr>
        <w:rPr>
          <w:rFonts w:ascii="Arial" w:eastAsia="Roboto Light" w:hAnsi="Arial" w:cs="Arial"/>
          <w:color w:val="666666"/>
          <w:sz w:val="20"/>
          <w:szCs w:val="20"/>
        </w:rPr>
      </w:pPr>
    </w:p>
    <w:p w14:paraId="36491326" w14:textId="77777777" w:rsidR="00271088" w:rsidRPr="00F81960" w:rsidRDefault="00271088" w:rsidP="00271088">
      <w:pPr>
        <w:rPr>
          <w:rFonts w:ascii="Arial" w:eastAsia="Roboto Light" w:hAnsi="Arial" w:cs="Arial"/>
          <w:color w:val="212121"/>
          <w:sz w:val="20"/>
          <w:szCs w:val="20"/>
        </w:rPr>
      </w:pPr>
      <w:r w:rsidRPr="00F81960">
        <w:rPr>
          <w:rFonts w:ascii="Arial" w:eastAsia="Roboto Light" w:hAnsi="Arial" w:cs="Arial"/>
          <w:sz w:val="20"/>
          <w:szCs w:val="20"/>
        </w:rPr>
        <w:t xml:space="preserve">Read more about academic integrity policies at the NYU School of Professional Studies on the </w:t>
      </w:r>
      <w:hyperlink r:id="rId28">
        <w:r w:rsidRPr="00F81960">
          <w:rPr>
            <w:rFonts w:ascii="Arial" w:eastAsia="Roboto Light" w:hAnsi="Arial" w:cs="Arial"/>
            <w:color w:val="1155CC"/>
            <w:sz w:val="20"/>
            <w:szCs w:val="20"/>
          </w:rPr>
          <w:t>Academic Policies for NYU SPS Students</w:t>
        </w:r>
      </w:hyperlink>
      <w:r w:rsidRPr="00F81960">
        <w:rPr>
          <w:rFonts w:ascii="Arial" w:eastAsia="Roboto Light" w:hAnsi="Arial" w:cs="Arial"/>
          <w:color w:val="666666"/>
          <w:sz w:val="20"/>
          <w:szCs w:val="20"/>
        </w:rPr>
        <w:t xml:space="preserve"> </w:t>
      </w:r>
      <w:r w:rsidRPr="00F81960">
        <w:rPr>
          <w:rFonts w:ascii="Arial" w:eastAsia="Roboto Light" w:hAnsi="Arial" w:cs="Arial"/>
          <w:color w:val="212121"/>
          <w:sz w:val="20"/>
          <w:szCs w:val="20"/>
        </w:rPr>
        <w:t>page.</w:t>
      </w:r>
    </w:p>
    <w:p w14:paraId="2C706190" w14:textId="77777777" w:rsidR="00271088" w:rsidRPr="00F81960" w:rsidRDefault="00271088" w:rsidP="00271088">
      <w:pPr>
        <w:rPr>
          <w:rFonts w:ascii="Arial" w:eastAsia="Roboto Light" w:hAnsi="Arial" w:cs="Arial"/>
          <w:color w:val="666666"/>
          <w:sz w:val="20"/>
          <w:szCs w:val="20"/>
        </w:rPr>
      </w:pPr>
    </w:p>
    <w:p w14:paraId="6E5B9319" w14:textId="77777777" w:rsidR="00271088" w:rsidRPr="00F81960" w:rsidRDefault="00271088" w:rsidP="00271088">
      <w:pPr>
        <w:rPr>
          <w:rFonts w:ascii="Arial" w:eastAsia="Roboto Light" w:hAnsi="Arial" w:cs="Arial"/>
          <w:color w:val="212121"/>
          <w:sz w:val="20"/>
          <w:szCs w:val="20"/>
        </w:rPr>
      </w:pPr>
      <w:r w:rsidRPr="00F81960">
        <w:rPr>
          <w:rFonts w:ascii="Arial" w:eastAsia="Roboto Light" w:hAnsi="Arial" w:cs="Arial"/>
          <w:sz w:val="20"/>
          <w:szCs w:val="20"/>
        </w:rPr>
        <w:t xml:space="preserve">7. </w:t>
      </w:r>
      <w:r w:rsidRPr="00F81960">
        <w:rPr>
          <w:rFonts w:ascii="Arial" w:eastAsia="Roboto Light" w:hAnsi="Arial" w:cs="Arial"/>
          <w:sz w:val="20"/>
          <w:szCs w:val="20"/>
          <w:u w:val="single"/>
        </w:rPr>
        <w:t>Use of Third-Party Tools</w:t>
      </w:r>
      <w:r w:rsidRPr="00F81960">
        <w:rPr>
          <w:rFonts w:ascii="Arial" w:eastAsia="Roboto Light" w:hAnsi="Arial" w:cs="Arial"/>
          <w:sz w:val="20"/>
          <w:szCs w:val="20"/>
        </w:rPr>
        <w:t xml:space="preserve"> </w:t>
      </w:r>
      <w:r w:rsidRPr="00F81960">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4A27125A" w14:textId="77777777" w:rsidR="00271088" w:rsidRPr="00F81960" w:rsidRDefault="00271088" w:rsidP="00271088">
      <w:pPr>
        <w:rPr>
          <w:rFonts w:ascii="Arial" w:eastAsia="Roboto Light" w:hAnsi="Arial" w:cs="Arial"/>
          <w:color w:val="212121"/>
          <w:sz w:val="20"/>
          <w:szCs w:val="20"/>
        </w:rPr>
      </w:pPr>
    </w:p>
    <w:p w14:paraId="57F7F2AA" w14:textId="77777777" w:rsidR="00271088" w:rsidRPr="00F81960" w:rsidRDefault="00271088" w:rsidP="00271088">
      <w:pPr>
        <w:rPr>
          <w:rFonts w:ascii="Arial" w:eastAsia="Roboto Light" w:hAnsi="Arial" w:cs="Arial"/>
          <w:color w:val="212121"/>
          <w:sz w:val="20"/>
          <w:szCs w:val="20"/>
        </w:rPr>
      </w:pPr>
      <w:r w:rsidRPr="00F81960">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5E255A25" w14:textId="77777777" w:rsidR="00271088" w:rsidRPr="00F81960" w:rsidRDefault="00271088" w:rsidP="00271088">
      <w:pPr>
        <w:rPr>
          <w:rFonts w:ascii="Arial" w:eastAsia="Roboto Light" w:hAnsi="Arial" w:cs="Arial"/>
          <w:color w:val="212121"/>
          <w:sz w:val="20"/>
          <w:szCs w:val="20"/>
        </w:rPr>
      </w:pPr>
    </w:p>
    <w:p w14:paraId="5A0016FB" w14:textId="77777777" w:rsidR="00271088" w:rsidRPr="00F81960" w:rsidRDefault="00271088" w:rsidP="00271088">
      <w:pPr>
        <w:rPr>
          <w:rFonts w:ascii="Arial" w:eastAsia="Roboto Light" w:hAnsi="Arial" w:cs="Arial"/>
          <w:color w:val="212121"/>
          <w:sz w:val="20"/>
          <w:szCs w:val="20"/>
        </w:rPr>
      </w:pPr>
      <w:r w:rsidRPr="00F81960">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507E7758" w14:textId="77777777" w:rsidR="00271088" w:rsidRPr="005A7612" w:rsidRDefault="00271088" w:rsidP="00271088">
      <w:pPr>
        <w:rPr>
          <w:rFonts w:ascii="Roboto Light" w:eastAsia="Roboto Light" w:hAnsi="Roboto Light" w:cs="Roboto Light"/>
          <w:color w:val="212121"/>
        </w:rPr>
      </w:pPr>
    </w:p>
    <w:p w14:paraId="1EB554D8" w14:textId="77777777" w:rsidR="00837C33" w:rsidRPr="005A7612" w:rsidRDefault="00837C33"/>
    <w:sectPr w:rsidR="00837C33" w:rsidRPr="005A7612" w:rsidSect="00762CC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12828" w14:textId="77777777" w:rsidR="001C5124" w:rsidRDefault="001C5124" w:rsidP="005A7612">
      <w:r>
        <w:separator/>
      </w:r>
    </w:p>
  </w:endnote>
  <w:endnote w:type="continuationSeparator" w:id="0">
    <w:p w14:paraId="4060261C" w14:textId="77777777" w:rsidR="001C5124" w:rsidRDefault="001C5124" w:rsidP="005A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2A465" w14:textId="77777777" w:rsidR="001C5124" w:rsidRDefault="001C5124" w:rsidP="005A7612">
      <w:r>
        <w:separator/>
      </w:r>
    </w:p>
  </w:footnote>
  <w:footnote w:type="continuationSeparator" w:id="0">
    <w:p w14:paraId="21E1312D" w14:textId="77777777" w:rsidR="001C5124" w:rsidRDefault="001C5124" w:rsidP="005A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DEA5" w14:textId="6AED60D9" w:rsidR="005A7612" w:rsidRDefault="005A7612">
    <w:pPr>
      <w:pStyle w:val="Header"/>
    </w:pPr>
    <w:r>
      <w:rPr>
        <w:noProof/>
      </w:rPr>
      <w:drawing>
        <wp:anchor distT="0" distB="0" distL="114300" distR="114300" simplePos="0" relativeHeight="251659264" behindDoc="0" locked="0" layoutInCell="1" hidden="0" allowOverlap="1" wp14:anchorId="2FA95381" wp14:editId="264027A6">
          <wp:simplePos x="0" y="0"/>
          <wp:positionH relativeFrom="column">
            <wp:posOffset>-228600</wp:posOffset>
          </wp:positionH>
          <wp:positionV relativeFrom="paragraph">
            <wp:posOffset>-107950</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B8B"/>
    <w:multiLevelType w:val="hybridMultilevel"/>
    <w:tmpl w:val="22928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7736C6"/>
    <w:multiLevelType w:val="multilevel"/>
    <w:tmpl w:val="00C2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5386C"/>
    <w:multiLevelType w:val="hybridMultilevel"/>
    <w:tmpl w:val="ABF082A6"/>
    <w:lvl w:ilvl="0" w:tplc="71764E42">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23E8A"/>
    <w:multiLevelType w:val="multilevel"/>
    <w:tmpl w:val="F484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2C4cZ22r49UTSxM8V7a0N31jWeRG3hyw8as+c3bW9cEcLbDkCLLxTnz70RqOqNXQVwEyDQih/RomPdIg5JeUdQ==" w:salt="e1x/dN+3P0tQXw38PW07y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88"/>
    <w:rsid w:val="00020504"/>
    <w:rsid w:val="001C5124"/>
    <w:rsid w:val="00271088"/>
    <w:rsid w:val="002D5122"/>
    <w:rsid w:val="003A0CD8"/>
    <w:rsid w:val="005A7612"/>
    <w:rsid w:val="00760A38"/>
    <w:rsid w:val="00762CC5"/>
    <w:rsid w:val="00837C33"/>
    <w:rsid w:val="00EE5E19"/>
    <w:rsid w:val="00F8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0871"/>
  <w15:chartTrackingRefBased/>
  <w15:docId w15:val="{51CC5242-056D-8F46-B2DE-DBC11C05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088"/>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3A0CD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71088"/>
    <w:rPr>
      <w:sz w:val="20"/>
      <w:szCs w:val="20"/>
    </w:rPr>
  </w:style>
  <w:style w:type="character" w:customStyle="1" w:styleId="CommentTextChar">
    <w:name w:val="Comment Text Char"/>
    <w:basedOn w:val="DefaultParagraphFont"/>
    <w:link w:val="CommentText"/>
    <w:uiPriority w:val="99"/>
    <w:semiHidden/>
    <w:rsid w:val="00271088"/>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271088"/>
    <w:rPr>
      <w:sz w:val="16"/>
      <w:szCs w:val="16"/>
    </w:rPr>
  </w:style>
  <w:style w:type="paragraph" w:styleId="ListParagraph">
    <w:name w:val="List Paragraph"/>
    <w:basedOn w:val="Normal"/>
    <w:uiPriority w:val="34"/>
    <w:qFormat/>
    <w:rsid w:val="00271088"/>
    <w:pPr>
      <w:ind w:left="720"/>
      <w:contextualSpacing/>
    </w:pPr>
  </w:style>
  <w:style w:type="character" w:styleId="Hyperlink">
    <w:name w:val="Hyperlink"/>
    <w:basedOn w:val="DefaultParagraphFont"/>
    <w:uiPriority w:val="99"/>
    <w:unhideWhenUsed/>
    <w:rsid w:val="00271088"/>
    <w:rPr>
      <w:color w:val="0563C1" w:themeColor="hyperlink"/>
      <w:u w:val="single"/>
    </w:rPr>
  </w:style>
  <w:style w:type="character" w:styleId="UnresolvedMention">
    <w:name w:val="Unresolved Mention"/>
    <w:basedOn w:val="DefaultParagraphFont"/>
    <w:uiPriority w:val="99"/>
    <w:semiHidden/>
    <w:unhideWhenUsed/>
    <w:rsid w:val="00271088"/>
    <w:rPr>
      <w:color w:val="605E5C"/>
      <w:shd w:val="clear" w:color="auto" w:fill="E1DFDD"/>
    </w:rPr>
  </w:style>
  <w:style w:type="character" w:customStyle="1" w:styleId="Heading3Char">
    <w:name w:val="Heading 3 Char"/>
    <w:basedOn w:val="DefaultParagraphFont"/>
    <w:link w:val="Heading3"/>
    <w:uiPriority w:val="9"/>
    <w:rsid w:val="003A0CD8"/>
    <w:rPr>
      <w:rFonts w:ascii="Times New Roman" w:eastAsia="Times New Roman" w:hAnsi="Times New Roman" w:cs="Times New Roman"/>
      <w:b/>
      <w:bCs/>
      <w:kern w:val="0"/>
      <w:sz w:val="27"/>
      <w:szCs w:val="27"/>
      <w14:ligatures w14:val="none"/>
    </w:rPr>
  </w:style>
  <w:style w:type="paragraph" w:customStyle="1" w:styleId="a-carousel-card">
    <w:name w:val="a-carousel-card"/>
    <w:basedOn w:val="Normal"/>
    <w:rsid w:val="003A0CD8"/>
    <w:pPr>
      <w:spacing w:before="100" w:beforeAutospacing="1" w:after="100" w:afterAutospacing="1"/>
    </w:pPr>
  </w:style>
  <w:style w:type="paragraph" w:styleId="Header">
    <w:name w:val="header"/>
    <w:basedOn w:val="Normal"/>
    <w:link w:val="HeaderChar"/>
    <w:uiPriority w:val="99"/>
    <w:unhideWhenUsed/>
    <w:rsid w:val="005A7612"/>
    <w:pPr>
      <w:tabs>
        <w:tab w:val="center" w:pos="4680"/>
        <w:tab w:val="right" w:pos="9360"/>
      </w:tabs>
    </w:pPr>
  </w:style>
  <w:style w:type="character" w:customStyle="1" w:styleId="HeaderChar">
    <w:name w:val="Header Char"/>
    <w:basedOn w:val="DefaultParagraphFont"/>
    <w:link w:val="Header"/>
    <w:uiPriority w:val="99"/>
    <w:rsid w:val="005A761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A7612"/>
    <w:pPr>
      <w:tabs>
        <w:tab w:val="center" w:pos="4680"/>
        <w:tab w:val="right" w:pos="9360"/>
      </w:tabs>
    </w:pPr>
  </w:style>
  <w:style w:type="character" w:customStyle="1" w:styleId="FooterChar">
    <w:name w:val="Footer Char"/>
    <w:basedOn w:val="DefaultParagraphFont"/>
    <w:link w:val="Footer"/>
    <w:uiPriority w:val="99"/>
    <w:rsid w:val="005A761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7937">
      <w:bodyDiv w:val="1"/>
      <w:marLeft w:val="0"/>
      <w:marRight w:val="0"/>
      <w:marTop w:val="0"/>
      <w:marBottom w:val="0"/>
      <w:divBdr>
        <w:top w:val="none" w:sz="0" w:space="0" w:color="auto"/>
        <w:left w:val="none" w:sz="0" w:space="0" w:color="auto"/>
        <w:bottom w:val="none" w:sz="0" w:space="0" w:color="auto"/>
        <w:right w:val="none" w:sz="0" w:space="0" w:color="auto"/>
      </w:divBdr>
      <w:divsChild>
        <w:div w:id="1770199981">
          <w:marLeft w:val="0"/>
          <w:marRight w:val="0"/>
          <w:marTop w:val="0"/>
          <w:marBottom w:val="0"/>
          <w:divBdr>
            <w:top w:val="none" w:sz="0" w:space="0" w:color="auto"/>
            <w:left w:val="none" w:sz="0" w:space="0" w:color="auto"/>
            <w:bottom w:val="none" w:sz="0" w:space="0" w:color="auto"/>
            <w:right w:val="none" w:sz="0" w:space="0" w:color="auto"/>
          </w:divBdr>
        </w:div>
        <w:div w:id="1581675749">
          <w:marLeft w:val="0"/>
          <w:marRight w:val="0"/>
          <w:marTop w:val="0"/>
          <w:marBottom w:val="0"/>
          <w:divBdr>
            <w:top w:val="none" w:sz="0" w:space="0" w:color="auto"/>
            <w:left w:val="none" w:sz="0" w:space="0" w:color="auto"/>
            <w:bottom w:val="none" w:sz="0" w:space="0" w:color="auto"/>
            <w:right w:val="none" w:sz="0" w:space="0" w:color="auto"/>
          </w:divBdr>
        </w:div>
      </w:divsChild>
    </w:div>
    <w:div w:id="1322390269">
      <w:bodyDiv w:val="1"/>
      <w:marLeft w:val="0"/>
      <w:marRight w:val="0"/>
      <w:marTop w:val="0"/>
      <w:marBottom w:val="0"/>
      <w:divBdr>
        <w:top w:val="none" w:sz="0" w:space="0" w:color="auto"/>
        <w:left w:val="none" w:sz="0" w:space="0" w:color="auto"/>
        <w:bottom w:val="none" w:sz="0" w:space="0" w:color="auto"/>
        <w:right w:val="none" w:sz="0" w:space="0" w:color="auto"/>
      </w:divBdr>
      <w:divsChild>
        <w:div w:id="1193806764">
          <w:marLeft w:val="0"/>
          <w:marRight w:val="0"/>
          <w:marTop w:val="0"/>
          <w:marBottom w:val="0"/>
          <w:divBdr>
            <w:top w:val="none" w:sz="0" w:space="0" w:color="auto"/>
            <w:left w:val="none" w:sz="0" w:space="0" w:color="auto"/>
            <w:bottom w:val="none" w:sz="0" w:space="0" w:color="auto"/>
            <w:right w:val="none" w:sz="0" w:space="0" w:color="auto"/>
          </w:divBdr>
        </w:div>
        <w:div w:id="1181312529">
          <w:marLeft w:val="0"/>
          <w:marRight w:val="0"/>
          <w:marTop w:val="0"/>
          <w:marBottom w:val="0"/>
          <w:divBdr>
            <w:top w:val="none" w:sz="0" w:space="0" w:color="auto"/>
            <w:left w:val="none" w:sz="0" w:space="0" w:color="auto"/>
            <w:bottom w:val="none" w:sz="0" w:space="0" w:color="auto"/>
            <w:right w:val="none" w:sz="0" w:space="0" w:color="auto"/>
          </w:divBdr>
          <w:divsChild>
            <w:div w:id="11659004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16402752">
      <w:bodyDiv w:val="1"/>
      <w:marLeft w:val="0"/>
      <w:marRight w:val="0"/>
      <w:marTop w:val="0"/>
      <w:marBottom w:val="0"/>
      <w:divBdr>
        <w:top w:val="none" w:sz="0" w:space="0" w:color="auto"/>
        <w:left w:val="none" w:sz="0" w:space="0" w:color="auto"/>
        <w:bottom w:val="none" w:sz="0" w:space="0" w:color="auto"/>
        <w:right w:val="none" w:sz="0" w:space="0" w:color="auto"/>
      </w:divBdr>
      <w:divsChild>
        <w:div w:id="2137096008">
          <w:marLeft w:val="0"/>
          <w:marRight w:val="0"/>
          <w:marTop w:val="0"/>
          <w:marBottom w:val="0"/>
          <w:divBdr>
            <w:top w:val="none" w:sz="0" w:space="0" w:color="auto"/>
            <w:left w:val="none" w:sz="0" w:space="0" w:color="auto"/>
            <w:bottom w:val="none" w:sz="0" w:space="0" w:color="auto"/>
            <w:right w:val="none" w:sz="0" w:space="0" w:color="auto"/>
          </w:divBdr>
        </w:div>
        <w:div w:id="1241214282">
          <w:marLeft w:val="0"/>
          <w:marRight w:val="0"/>
          <w:marTop w:val="0"/>
          <w:marBottom w:val="0"/>
          <w:divBdr>
            <w:top w:val="none" w:sz="0" w:space="0" w:color="auto"/>
            <w:left w:val="none" w:sz="0" w:space="0" w:color="auto"/>
            <w:bottom w:val="none" w:sz="0" w:space="0" w:color="auto"/>
            <w:right w:val="none" w:sz="0" w:space="0" w:color="auto"/>
          </w:divBdr>
          <w:divsChild>
            <w:div w:id="3622859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academic.html" TargetMode="External"/><Relationship Id="rId7" Type="http://schemas.openxmlformats.org/officeDocument/2006/relationships/hyperlink" Target="https://brightspace.nyu.edu/d2l/home/330611"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academic-integrity-for-students-at-nyu.html" TargetMode="External"/><Relationship Id="rId24" Type="http://schemas.openxmlformats.org/officeDocument/2006/relationships/hyperlink" Target="https://www.nyu.edu/students/health-and-wellness/wellness-exchange.html" TargetMode="Externa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10" Type="http://schemas.openxmlformats.org/officeDocument/2006/relationships/hyperlink" Target="https://brightspace.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1897</Words>
  <Characters>10818</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Nadia Tatum</cp:lastModifiedBy>
  <cp:revision>4</cp:revision>
  <dcterms:created xsi:type="dcterms:W3CDTF">2024-01-15T18:07:00Z</dcterms:created>
  <dcterms:modified xsi:type="dcterms:W3CDTF">2024-01-17T15:40:00Z</dcterms:modified>
</cp:coreProperties>
</file>