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F1E0" w14:textId="77777777" w:rsidR="00C9423A" w:rsidRDefault="00C9423A" w:rsidP="002F0733">
      <w:pPr>
        <w:pStyle w:val="Body"/>
        <w:widowControl w:val="0"/>
        <w:jc w:val="center"/>
        <w:rPr>
          <w:rFonts w:ascii="Arial" w:hAnsi="Arial"/>
          <w:b/>
          <w:bCs/>
          <w:color w:val="212121"/>
          <w:sz w:val="32"/>
          <w:szCs w:val="32"/>
          <w:u w:color="212121"/>
        </w:rPr>
      </w:pPr>
    </w:p>
    <w:p w14:paraId="2B01025C" w14:textId="001E5C48" w:rsidR="00405837" w:rsidRDefault="00181853" w:rsidP="002F0733">
      <w:pPr>
        <w:pStyle w:val="Body"/>
        <w:widowControl w:val="0"/>
        <w:jc w:val="center"/>
        <w:rPr>
          <w:rFonts w:ascii="Arial" w:eastAsia="Arial" w:hAnsi="Arial" w:cs="Arial"/>
          <w:b/>
          <w:bCs/>
          <w:color w:val="212121"/>
          <w:sz w:val="32"/>
          <w:szCs w:val="32"/>
          <w:u w:color="212121"/>
        </w:rPr>
      </w:pPr>
      <w:r>
        <w:rPr>
          <w:rFonts w:ascii="Arial" w:hAnsi="Arial"/>
          <w:b/>
          <w:bCs/>
          <w:color w:val="212121"/>
          <w:sz w:val="32"/>
          <w:szCs w:val="32"/>
          <w:u w:color="212121"/>
        </w:rPr>
        <w:t>Information Security Management</w:t>
      </w:r>
    </w:p>
    <w:p w14:paraId="60C440C9" w14:textId="091E8483" w:rsidR="00405837" w:rsidRDefault="00181853">
      <w:pPr>
        <w:pStyle w:val="Body"/>
        <w:widowControl w:val="0"/>
        <w:jc w:val="center"/>
        <w:rPr>
          <w:rFonts w:ascii="Arial" w:eastAsia="Arial" w:hAnsi="Arial" w:cs="Arial"/>
          <w:b/>
          <w:bCs/>
        </w:rPr>
      </w:pPr>
      <w:r>
        <w:rPr>
          <w:rFonts w:ascii="Arial" w:hAnsi="Arial"/>
          <w:b/>
          <w:bCs/>
        </w:rPr>
        <w:t xml:space="preserve">MASY1-GC 3220 | </w:t>
      </w:r>
      <w:r w:rsidR="00C9423A">
        <w:rPr>
          <w:rFonts w:ascii="Arial" w:hAnsi="Arial"/>
          <w:b/>
          <w:bCs/>
        </w:rPr>
        <w:t>103</w:t>
      </w:r>
      <w:r>
        <w:rPr>
          <w:rFonts w:ascii="Arial" w:hAnsi="Arial"/>
          <w:b/>
          <w:bCs/>
        </w:rPr>
        <w:t xml:space="preserve"> | </w:t>
      </w:r>
      <w:r w:rsidR="00EE5062">
        <w:rPr>
          <w:rFonts w:ascii="Arial" w:hAnsi="Arial"/>
          <w:b/>
          <w:bCs/>
        </w:rPr>
        <w:t>Spring</w:t>
      </w:r>
      <w:r>
        <w:rPr>
          <w:rFonts w:ascii="Arial" w:hAnsi="Arial"/>
          <w:b/>
          <w:bCs/>
        </w:rPr>
        <w:t xml:space="preserve"> 202</w:t>
      </w:r>
      <w:r w:rsidR="00EE5062">
        <w:rPr>
          <w:rFonts w:ascii="Arial" w:hAnsi="Arial"/>
          <w:b/>
          <w:bCs/>
        </w:rPr>
        <w:t>4</w:t>
      </w:r>
      <w:r>
        <w:rPr>
          <w:rFonts w:ascii="Arial" w:hAnsi="Arial"/>
          <w:b/>
          <w:bCs/>
        </w:rPr>
        <w:t xml:space="preserve"> | </w:t>
      </w:r>
      <w:r w:rsidR="00EE5062" w:rsidRPr="00EE5062">
        <w:rPr>
          <w:rFonts w:ascii="Arial" w:hAnsi="Arial"/>
          <w:b/>
          <w:bCs/>
        </w:rPr>
        <w:t>01/22/2024 -05/06/2024</w:t>
      </w:r>
      <w:r w:rsidR="00074378">
        <w:rPr>
          <w:rFonts w:ascii="Arial" w:hAnsi="Arial"/>
          <w:b/>
          <w:bCs/>
        </w:rPr>
        <w:t xml:space="preserve"> </w:t>
      </w:r>
      <w:r>
        <w:rPr>
          <w:rFonts w:ascii="Arial" w:hAnsi="Arial"/>
          <w:b/>
          <w:bCs/>
        </w:rPr>
        <w:t xml:space="preserve">| </w:t>
      </w:r>
      <w:r>
        <w:rPr>
          <w:rFonts w:ascii="Arial" w:hAnsi="Arial"/>
          <w:b/>
          <w:bCs/>
          <w:lang w:val="it-IT"/>
        </w:rPr>
        <w:t>3 Credit</w:t>
      </w:r>
    </w:p>
    <w:p w14:paraId="63F65627" w14:textId="67695E03" w:rsidR="00405837" w:rsidRDefault="00181853">
      <w:pPr>
        <w:pStyle w:val="Body"/>
        <w:widowControl w:val="0"/>
        <w:jc w:val="center"/>
        <w:rPr>
          <w:rFonts w:ascii="Arial" w:eastAsia="Arial" w:hAnsi="Arial" w:cs="Arial"/>
          <w:b/>
          <w:bCs/>
        </w:rPr>
      </w:pPr>
      <w:proofErr w:type="spellStart"/>
      <w:r w:rsidRPr="00816AA1">
        <w:rPr>
          <w:rFonts w:ascii="Arial" w:hAnsi="Arial"/>
          <w:b/>
          <w:bCs/>
          <w:lang w:val="it-IT"/>
        </w:rPr>
        <w:t>Modality</w:t>
      </w:r>
      <w:proofErr w:type="spellEnd"/>
      <w:r w:rsidRPr="00816AA1">
        <w:rPr>
          <w:rFonts w:ascii="Arial" w:hAnsi="Arial"/>
          <w:b/>
          <w:bCs/>
          <w:lang w:val="it-IT"/>
        </w:rPr>
        <w:t>:</w:t>
      </w:r>
      <w:r w:rsidRPr="00816AA1">
        <w:rPr>
          <w:rFonts w:ascii="Arial" w:hAnsi="Arial"/>
          <w:b/>
          <w:bCs/>
        </w:rPr>
        <w:t xml:space="preserve"> </w:t>
      </w:r>
      <w:r w:rsidR="00F41DD0">
        <w:rPr>
          <w:rFonts w:ascii="Arial" w:hAnsi="Arial"/>
        </w:rPr>
        <w:t>In-Person</w:t>
      </w:r>
      <w:r w:rsidRPr="00816AA1">
        <w:rPr>
          <w:rFonts w:ascii="Arial" w:hAnsi="Arial"/>
          <w:b/>
          <w:bCs/>
        </w:rPr>
        <w:t xml:space="preserve"> </w:t>
      </w:r>
    </w:p>
    <w:p w14:paraId="7C540F06" w14:textId="77777777" w:rsidR="00405837" w:rsidRDefault="00181853">
      <w:pPr>
        <w:pStyle w:val="Body"/>
        <w:widowControl w:val="0"/>
        <w:jc w:val="center"/>
        <w:rPr>
          <w:rStyle w:val="None"/>
          <w:rFonts w:ascii="Arial" w:eastAsia="Arial" w:hAnsi="Arial" w:cs="Arial"/>
        </w:rPr>
      </w:pPr>
      <w:r w:rsidRPr="00816AA1">
        <w:rPr>
          <w:rFonts w:ascii="Arial" w:hAnsi="Arial"/>
          <w:b/>
          <w:bCs/>
        </w:rPr>
        <w:t>Course Site URL:</w:t>
      </w:r>
      <w:r>
        <w:rPr>
          <w:rFonts w:ascii="Arial" w:hAnsi="Arial"/>
        </w:rPr>
        <w:t xml:space="preserve"> </w:t>
      </w:r>
      <w:hyperlink r:id="rId7" w:history="1">
        <w:r>
          <w:rPr>
            <w:rStyle w:val="Hyperlink0"/>
          </w:rPr>
          <w:t>https://brightspace.nyu.edu/</w:t>
        </w:r>
      </w:hyperlink>
    </w:p>
    <w:p w14:paraId="3FD158DC" w14:textId="77777777" w:rsidR="00405837" w:rsidRDefault="00405837" w:rsidP="00816AA1">
      <w:pPr>
        <w:rPr>
          <w:rStyle w:val="None"/>
          <w:rFonts w:ascii="Arial" w:eastAsia="Arial" w:hAnsi="Arial" w:cs="Arial"/>
          <w:b/>
          <w:bCs/>
        </w:rPr>
      </w:pPr>
      <w:bookmarkStart w:id="0" w:name="bookmarkid.a6wzg5ed4i34"/>
      <w:bookmarkEnd w:id="0"/>
    </w:p>
    <w:p w14:paraId="5D4AB72D" w14:textId="77777777" w:rsidR="00405837" w:rsidRDefault="00181853" w:rsidP="00816AA1">
      <w:pPr>
        <w:rPr>
          <w:rStyle w:val="None"/>
          <w:rFonts w:ascii="Arial" w:eastAsia="Arial" w:hAnsi="Arial" w:cs="Arial"/>
          <w:b/>
          <w:bCs/>
        </w:rPr>
      </w:pPr>
      <w:r>
        <w:rPr>
          <w:rStyle w:val="None"/>
          <w:rFonts w:ascii="Arial" w:hAnsi="Arial"/>
          <w:b/>
          <w:bCs/>
        </w:rPr>
        <w:t>General Course Information</w:t>
      </w:r>
    </w:p>
    <w:p w14:paraId="16622F96" w14:textId="641B037D" w:rsidR="00405837" w:rsidRDefault="00181853" w:rsidP="00816AA1">
      <w:pPr>
        <w:rPr>
          <w:rStyle w:val="None"/>
          <w:rFonts w:ascii="Arial" w:eastAsia="Arial" w:hAnsi="Arial" w:cs="Arial"/>
        </w:rPr>
      </w:pPr>
      <w:r w:rsidRPr="00816AA1">
        <w:rPr>
          <w:rStyle w:val="None"/>
          <w:rFonts w:ascii="Arial" w:hAnsi="Arial"/>
          <w:b/>
          <w:bCs/>
        </w:rPr>
        <w:t>Name/Title:</w:t>
      </w:r>
      <w:r>
        <w:rPr>
          <w:rStyle w:val="None"/>
          <w:rFonts w:ascii="Arial" w:hAnsi="Arial"/>
          <w:lang w:val="it-IT"/>
        </w:rPr>
        <w:t xml:space="preserve"> </w:t>
      </w:r>
      <w:r w:rsidR="00074378">
        <w:rPr>
          <w:rStyle w:val="None"/>
          <w:rFonts w:ascii="Arial" w:hAnsi="Arial"/>
          <w:lang w:val="it-IT"/>
        </w:rPr>
        <w:t>Adjunct Instructor</w:t>
      </w:r>
      <w:r>
        <w:rPr>
          <w:rStyle w:val="None"/>
          <w:rFonts w:ascii="Arial" w:hAnsi="Arial"/>
          <w:lang w:val="it-IT"/>
        </w:rPr>
        <w:t xml:space="preserve"> </w:t>
      </w:r>
      <w:r w:rsidR="00074378" w:rsidRPr="00074378">
        <w:rPr>
          <w:rFonts w:ascii="Arial" w:hAnsi="Arial"/>
        </w:rPr>
        <w:t>Alexander Grijalva</w:t>
      </w:r>
    </w:p>
    <w:p w14:paraId="4FC85918" w14:textId="503CACF1" w:rsidR="00405837" w:rsidRDefault="00181853" w:rsidP="00816AA1">
      <w:pPr>
        <w:rPr>
          <w:rStyle w:val="None"/>
          <w:rFonts w:ascii="Arial" w:eastAsia="Arial" w:hAnsi="Arial" w:cs="Arial"/>
        </w:rPr>
      </w:pPr>
      <w:r>
        <w:rPr>
          <w:rStyle w:val="None"/>
          <w:rFonts w:ascii="Arial" w:hAnsi="Arial"/>
          <w:b/>
          <w:bCs/>
        </w:rPr>
        <w:t>NYU Email:</w:t>
      </w:r>
      <w:r>
        <w:rPr>
          <w:rStyle w:val="None"/>
          <w:rFonts w:ascii="Arial" w:hAnsi="Arial"/>
        </w:rPr>
        <w:t xml:space="preserve"> </w:t>
      </w:r>
      <w:r w:rsidR="00074378" w:rsidRPr="00074378">
        <w:rPr>
          <w:rStyle w:val="None"/>
          <w:rFonts w:ascii="Arial" w:hAnsi="Arial"/>
        </w:rPr>
        <w:t>ag2722@nyu.edu</w:t>
      </w:r>
    </w:p>
    <w:p w14:paraId="540ED21F" w14:textId="66A7F825" w:rsidR="00405837" w:rsidRDefault="00181853" w:rsidP="00816AA1">
      <w:pPr>
        <w:rPr>
          <w:rStyle w:val="None"/>
          <w:rFonts w:ascii="Arial" w:eastAsia="Arial" w:hAnsi="Arial" w:cs="Arial"/>
        </w:rPr>
      </w:pPr>
      <w:r>
        <w:rPr>
          <w:rStyle w:val="None"/>
          <w:rFonts w:ascii="Arial" w:hAnsi="Arial"/>
          <w:b/>
          <w:bCs/>
        </w:rPr>
        <w:t>Class Meeting Schedule:</w:t>
      </w:r>
      <w:r>
        <w:rPr>
          <w:rStyle w:val="None"/>
          <w:rFonts w:ascii="Arial" w:hAnsi="Arial"/>
        </w:rPr>
        <w:t xml:space="preserve"> </w:t>
      </w:r>
      <w:r w:rsidR="00EE5062" w:rsidRPr="00EE5062">
        <w:rPr>
          <w:rStyle w:val="None"/>
          <w:rFonts w:ascii="Arial" w:hAnsi="Arial"/>
        </w:rPr>
        <w:t>01/22/2024 -05/06/2024</w:t>
      </w:r>
      <w:r>
        <w:rPr>
          <w:rStyle w:val="None"/>
          <w:rFonts w:ascii="Arial" w:hAnsi="Arial"/>
        </w:rPr>
        <w:t>| Mondays</w:t>
      </w:r>
      <w:r>
        <w:rPr>
          <w:rStyle w:val="None"/>
          <w:rFonts w:ascii="Arial" w:hAnsi="Arial"/>
          <w:shd w:val="clear" w:color="auto" w:fill="FFFFFF"/>
        </w:rPr>
        <w:t xml:space="preserve"> | </w:t>
      </w:r>
      <w:r>
        <w:rPr>
          <w:rStyle w:val="None"/>
          <w:rFonts w:ascii="Arial" w:hAnsi="Arial"/>
        </w:rPr>
        <w:t>0</w:t>
      </w:r>
      <w:r w:rsidR="00074378">
        <w:rPr>
          <w:rStyle w:val="None"/>
          <w:rFonts w:ascii="Arial" w:hAnsi="Arial"/>
        </w:rPr>
        <w:t>6</w:t>
      </w:r>
      <w:r>
        <w:rPr>
          <w:rStyle w:val="None"/>
          <w:rFonts w:ascii="Arial" w:hAnsi="Arial"/>
        </w:rPr>
        <w:t>:</w:t>
      </w:r>
      <w:r w:rsidR="00074378">
        <w:rPr>
          <w:rStyle w:val="None"/>
          <w:rFonts w:ascii="Arial" w:hAnsi="Arial"/>
        </w:rPr>
        <w:t>2</w:t>
      </w:r>
      <w:r>
        <w:rPr>
          <w:rStyle w:val="None"/>
          <w:rFonts w:ascii="Arial" w:hAnsi="Arial"/>
        </w:rPr>
        <w:t>0pm -- 9:35pm</w:t>
      </w:r>
    </w:p>
    <w:p w14:paraId="579FD863" w14:textId="5948CEAA" w:rsidR="00405837" w:rsidRDefault="00181853" w:rsidP="00816AA1">
      <w:pPr>
        <w:rPr>
          <w:rStyle w:val="None"/>
          <w:rFonts w:ascii="Arial" w:eastAsia="Arial" w:hAnsi="Arial" w:cs="Arial"/>
          <w:shd w:val="clear" w:color="auto" w:fill="FFFFFF"/>
        </w:rPr>
      </w:pPr>
      <w:r>
        <w:rPr>
          <w:rStyle w:val="None"/>
          <w:rFonts w:ascii="Arial" w:hAnsi="Arial"/>
          <w:b/>
          <w:bCs/>
        </w:rPr>
        <w:t>Class Location:</w:t>
      </w:r>
      <w:r>
        <w:rPr>
          <w:rStyle w:val="None"/>
          <w:rFonts w:ascii="Arial" w:hAnsi="Arial"/>
        </w:rPr>
        <w:t xml:space="preserve"> </w:t>
      </w:r>
      <w:r w:rsidR="00F41DD0" w:rsidRPr="00F41DD0">
        <w:rPr>
          <w:rFonts w:ascii="Arial" w:hAnsi="Arial"/>
        </w:rPr>
        <w:t>BLDG: 7E12 Room: 321</w:t>
      </w:r>
    </w:p>
    <w:p w14:paraId="2A3D21BD" w14:textId="5C3D60C1" w:rsidR="00405837" w:rsidRDefault="00181853" w:rsidP="00816AA1">
      <w:pPr>
        <w:rPr>
          <w:rStyle w:val="None"/>
          <w:rFonts w:ascii="Arial" w:eastAsia="Arial" w:hAnsi="Arial" w:cs="Arial"/>
          <w:shd w:val="clear" w:color="auto" w:fill="FFFFFF"/>
        </w:rPr>
      </w:pPr>
      <w:r>
        <w:rPr>
          <w:rStyle w:val="None"/>
          <w:rFonts w:ascii="Arial" w:hAnsi="Arial"/>
          <w:b/>
          <w:bCs/>
        </w:rPr>
        <w:t>Office Hours:</w:t>
      </w:r>
      <w:r>
        <w:rPr>
          <w:rStyle w:val="None"/>
          <w:rFonts w:ascii="Arial" w:hAnsi="Arial"/>
        </w:rPr>
        <w:t xml:space="preserve"> </w:t>
      </w:r>
      <w:permStart w:id="252405143" w:edGrp="everyone"/>
      <w:r>
        <w:rPr>
          <w:rStyle w:val="None"/>
          <w:rFonts w:ascii="Arial" w:hAnsi="Arial"/>
          <w:shd w:val="clear" w:color="auto" w:fill="FFFFFF"/>
        </w:rPr>
        <w:t xml:space="preserve">I </w:t>
      </w:r>
      <w:r w:rsidR="004B6902">
        <w:rPr>
          <w:rStyle w:val="None"/>
          <w:rFonts w:ascii="Arial" w:hAnsi="Arial"/>
          <w:shd w:val="clear" w:color="auto" w:fill="FFFFFF"/>
        </w:rPr>
        <w:t xml:space="preserve">At a mutually convenient time </w:t>
      </w:r>
      <w:r>
        <w:rPr>
          <w:rStyle w:val="None"/>
          <w:rFonts w:ascii="Arial" w:hAnsi="Arial"/>
          <w:shd w:val="clear" w:color="auto" w:fill="FFFFFF"/>
        </w:rPr>
        <w:t>using ZOOM</w:t>
      </w:r>
      <w:r w:rsidR="004B6902">
        <w:rPr>
          <w:rStyle w:val="None"/>
          <w:rFonts w:ascii="Arial" w:hAnsi="Arial"/>
          <w:shd w:val="clear" w:color="auto" w:fill="FFFFFF"/>
        </w:rPr>
        <w:t>. An a</w:t>
      </w:r>
      <w:r>
        <w:rPr>
          <w:rStyle w:val="None"/>
          <w:rFonts w:ascii="Arial" w:hAnsi="Arial"/>
          <w:shd w:val="clear" w:color="auto" w:fill="FFFFFF"/>
        </w:rPr>
        <w:t xml:space="preserve">ppointment </w:t>
      </w:r>
      <w:r w:rsidR="004B6902">
        <w:rPr>
          <w:rStyle w:val="None"/>
          <w:rFonts w:ascii="Arial" w:hAnsi="Arial"/>
          <w:shd w:val="clear" w:color="auto" w:fill="FFFFFF"/>
        </w:rPr>
        <w:t xml:space="preserve">is </w:t>
      </w:r>
      <w:r>
        <w:rPr>
          <w:rStyle w:val="None"/>
          <w:rFonts w:ascii="Arial" w:hAnsi="Arial"/>
          <w:shd w:val="clear" w:color="auto" w:fill="FFFFFF"/>
        </w:rPr>
        <w:t>required in advance</w:t>
      </w:r>
      <w:r w:rsidR="004B6902">
        <w:rPr>
          <w:rStyle w:val="None"/>
          <w:rFonts w:ascii="Arial" w:hAnsi="Arial"/>
          <w:shd w:val="clear" w:color="auto" w:fill="FFFFFF"/>
        </w:rPr>
        <w:t>.</w:t>
      </w:r>
      <w:bookmarkStart w:id="1" w:name="bookmarkid.7mrk3kmd7hcg"/>
      <w:bookmarkEnd w:id="1"/>
      <w:permEnd w:id="252405143"/>
    </w:p>
    <w:p w14:paraId="064405FD" w14:textId="77777777" w:rsidR="00405837" w:rsidRDefault="00405837" w:rsidP="00816AA1">
      <w:pPr>
        <w:rPr>
          <w:rStyle w:val="None"/>
          <w:rFonts w:ascii="Arial" w:eastAsia="Arial" w:hAnsi="Arial" w:cs="Arial"/>
          <w:color w:val="57068C"/>
          <w:u w:color="57068C"/>
        </w:rPr>
      </w:pPr>
    </w:p>
    <w:p w14:paraId="7AA66278" w14:textId="77777777" w:rsidR="00405837" w:rsidRDefault="00181853" w:rsidP="00816AA1">
      <w:pPr>
        <w:rPr>
          <w:rStyle w:val="None"/>
          <w:rFonts w:ascii="Arial" w:eastAsia="Arial" w:hAnsi="Arial" w:cs="Arial"/>
          <w:color w:val="57068C"/>
          <w:u w:color="57068C"/>
        </w:rPr>
      </w:pPr>
      <w:r>
        <w:rPr>
          <w:rStyle w:val="None"/>
          <w:rFonts w:ascii="Arial" w:hAnsi="Arial"/>
          <w:b/>
          <w:bCs/>
          <w:lang w:val="fr-FR"/>
        </w:rPr>
        <w:t xml:space="preserve">Description </w:t>
      </w:r>
    </w:p>
    <w:p w14:paraId="5C1C9233" w14:textId="77777777" w:rsidR="00405837" w:rsidRDefault="00181853" w:rsidP="00816AA1">
      <w:pPr>
        <w:rPr>
          <w:rStyle w:val="None"/>
          <w:rFonts w:ascii="Arial" w:eastAsia="Arial" w:hAnsi="Arial" w:cs="Arial"/>
        </w:rPr>
      </w:pPr>
      <w:r>
        <w:rPr>
          <w:rStyle w:val="None"/>
          <w:rFonts w:ascii="Arial" w:hAnsi="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4F218B10" w14:textId="77777777" w:rsidR="00405837" w:rsidRDefault="00405837" w:rsidP="00816AA1">
      <w:pPr>
        <w:rPr>
          <w:rStyle w:val="None"/>
          <w:rFonts w:ascii="Arial" w:eastAsia="Arial" w:hAnsi="Arial" w:cs="Arial"/>
          <w:color w:val="57068C"/>
          <w:u w:color="57068C"/>
        </w:rPr>
      </w:pPr>
    </w:p>
    <w:p w14:paraId="54E0CB2A" w14:textId="77777777" w:rsidR="00405837" w:rsidRDefault="00181853" w:rsidP="00816AA1">
      <w:pPr>
        <w:rPr>
          <w:rStyle w:val="None"/>
          <w:rFonts w:ascii="Arial" w:eastAsia="Arial" w:hAnsi="Arial" w:cs="Arial"/>
          <w:b/>
          <w:bCs/>
        </w:rPr>
      </w:pPr>
      <w:bookmarkStart w:id="2" w:name="bookmarkid.vf9ofadcoe16"/>
      <w:bookmarkEnd w:id="2"/>
      <w:r>
        <w:rPr>
          <w:rStyle w:val="None"/>
          <w:rFonts w:ascii="Arial" w:hAnsi="Arial"/>
          <w:b/>
          <w:bCs/>
        </w:rPr>
        <w:t xml:space="preserve">Prerequisites </w:t>
      </w:r>
    </w:p>
    <w:p w14:paraId="4EDEE8BE" w14:textId="77777777" w:rsidR="00405837" w:rsidRDefault="00181853" w:rsidP="00816AA1">
      <w:pPr>
        <w:rPr>
          <w:rStyle w:val="None"/>
          <w:rFonts w:ascii="Arial" w:eastAsia="Arial" w:hAnsi="Arial" w:cs="Arial"/>
        </w:rPr>
      </w:pPr>
      <w:r>
        <w:rPr>
          <w:rStyle w:val="None"/>
          <w:rFonts w:ascii="Arial" w:hAnsi="Arial"/>
        </w:rPr>
        <w:t>1240 - Information Technology and Data Analytics</w:t>
      </w:r>
    </w:p>
    <w:p w14:paraId="58939CBC" w14:textId="77777777" w:rsidR="00405837" w:rsidRDefault="00405837">
      <w:pPr>
        <w:pStyle w:val="Body"/>
        <w:rPr>
          <w:rStyle w:val="None"/>
          <w:rFonts w:ascii="Arial" w:eastAsia="Arial" w:hAnsi="Arial" w:cs="Arial"/>
        </w:rPr>
      </w:pPr>
    </w:p>
    <w:p w14:paraId="31F0BEBA" w14:textId="77777777" w:rsidR="00405837" w:rsidRDefault="00181853" w:rsidP="00816AA1">
      <w:pPr>
        <w:rPr>
          <w:rStyle w:val="None"/>
          <w:rFonts w:ascii="Arial" w:eastAsia="Arial" w:hAnsi="Arial" w:cs="Arial"/>
          <w:color w:val="57068C"/>
          <w:u w:color="57068C"/>
        </w:rPr>
      </w:pPr>
      <w:bookmarkStart w:id="3" w:name="bookmarkid.40qyr265vs3a"/>
      <w:bookmarkEnd w:id="3"/>
      <w:r>
        <w:rPr>
          <w:rStyle w:val="None"/>
          <w:rFonts w:ascii="Arial" w:hAnsi="Arial"/>
          <w:b/>
          <w:bCs/>
        </w:rPr>
        <w:t xml:space="preserve">Learning Outcomes </w:t>
      </w:r>
    </w:p>
    <w:p w14:paraId="7BD1A4A8" w14:textId="77777777" w:rsidR="00405837" w:rsidRDefault="00181853" w:rsidP="00816AA1">
      <w:pPr>
        <w:rPr>
          <w:rStyle w:val="None"/>
          <w:rFonts w:ascii="Arial" w:eastAsia="Arial" w:hAnsi="Arial" w:cs="Arial"/>
        </w:rPr>
      </w:pPr>
      <w:r>
        <w:rPr>
          <w:rStyle w:val="None"/>
          <w:rFonts w:ascii="Arial" w:hAnsi="Arial"/>
        </w:rPr>
        <w:t>At the conclusion of this course, students will be able to:</w:t>
      </w:r>
    </w:p>
    <w:p w14:paraId="34A6BEFD" w14:textId="77777777" w:rsidR="00405837" w:rsidRDefault="00181853" w:rsidP="00816AA1">
      <w:pPr>
        <w:pStyle w:val="ListParagraph"/>
        <w:numPr>
          <w:ilvl w:val="0"/>
          <w:numId w:val="5"/>
        </w:numPr>
      </w:pPr>
      <w:r w:rsidRPr="00816AA1">
        <w:rPr>
          <w:rStyle w:val="None"/>
          <w:rFonts w:ascii="Arial" w:hAnsi="Arial"/>
        </w:rPr>
        <w:t>Apply the key principles of information security to the value of data and technologies in the digital world</w:t>
      </w:r>
    </w:p>
    <w:p w14:paraId="7BF9B06C" w14:textId="77777777" w:rsidR="00405837" w:rsidRDefault="00181853" w:rsidP="00816AA1">
      <w:pPr>
        <w:pStyle w:val="ListParagraph"/>
        <w:numPr>
          <w:ilvl w:val="0"/>
          <w:numId w:val="5"/>
        </w:numPr>
      </w:pPr>
      <w:r w:rsidRPr="00816AA1">
        <w:rPr>
          <w:rStyle w:val="None"/>
          <w:rFonts w:ascii="Arial" w:hAnsi="Arial"/>
        </w:rPr>
        <w:t>Analyze different security frameworks used by Government, Corporations, and the Private Sector to protect digital asset</w:t>
      </w:r>
    </w:p>
    <w:p w14:paraId="34F20823" w14:textId="77777777" w:rsidR="00405837" w:rsidRDefault="00181853" w:rsidP="00816AA1">
      <w:pPr>
        <w:pStyle w:val="ListParagraph"/>
        <w:numPr>
          <w:ilvl w:val="0"/>
          <w:numId w:val="5"/>
        </w:numPr>
      </w:pPr>
      <w:r w:rsidRPr="00816AA1">
        <w:rPr>
          <w:rStyle w:val="None"/>
          <w:rFonts w:ascii="Arial" w:hAnsi="Arial"/>
        </w:rPr>
        <w:t>Design a digitally secure environment to protect business information assets</w:t>
      </w:r>
    </w:p>
    <w:p w14:paraId="442EE594" w14:textId="77777777" w:rsidR="00405837" w:rsidRDefault="00181853" w:rsidP="00816AA1">
      <w:pPr>
        <w:pStyle w:val="ListParagraph"/>
        <w:numPr>
          <w:ilvl w:val="0"/>
          <w:numId w:val="5"/>
        </w:numPr>
      </w:pPr>
      <w:r w:rsidRPr="00816AA1">
        <w:rPr>
          <w:rStyle w:val="None"/>
          <w:rFonts w:ascii="Arial" w:hAnsi="Arial"/>
        </w:rPr>
        <w:t>Justify how each digital security component provides protection from threats</w:t>
      </w:r>
    </w:p>
    <w:p w14:paraId="562A47D0" w14:textId="77777777" w:rsidR="00405837" w:rsidRDefault="00181853" w:rsidP="00816AA1">
      <w:pPr>
        <w:pStyle w:val="ListParagraph"/>
        <w:numPr>
          <w:ilvl w:val="0"/>
          <w:numId w:val="5"/>
        </w:numPr>
      </w:pPr>
      <w:r w:rsidRPr="00816AA1">
        <w:rPr>
          <w:rStyle w:val="None"/>
          <w:rFonts w:ascii="Arial" w:hAnsi="Arial"/>
        </w:rPr>
        <w:t>Support the decision to select and use preventive, detective, and responsive security elements</w:t>
      </w:r>
    </w:p>
    <w:p w14:paraId="2F11E9BB" w14:textId="77777777" w:rsidR="00405837" w:rsidRDefault="00181853" w:rsidP="00816AA1">
      <w:pPr>
        <w:pStyle w:val="ListParagraph"/>
        <w:numPr>
          <w:ilvl w:val="0"/>
          <w:numId w:val="5"/>
        </w:numPr>
      </w:pPr>
      <w:r w:rsidRPr="00816AA1">
        <w:rPr>
          <w:rStyle w:val="None"/>
          <w:rFonts w:ascii="Arial" w:hAnsi="Arial"/>
        </w:rPr>
        <w:t>Perform information security risk assessment to quantify and address high risk occurrences</w:t>
      </w:r>
    </w:p>
    <w:p w14:paraId="5D406560" w14:textId="77777777" w:rsidR="00405837" w:rsidRDefault="00405837" w:rsidP="00816AA1">
      <w:pPr>
        <w:rPr>
          <w:rStyle w:val="None"/>
          <w:rFonts w:ascii="Arial" w:eastAsia="Arial" w:hAnsi="Arial" w:cs="Arial"/>
        </w:rPr>
      </w:pPr>
    </w:p>
    <w:p w14:paraId="24CB4CA9" w14:textId="77777777" w:rsidR="00F41DD0" w:rsidRDefault="00F41DD0" w:rsidP="00816AA1">
      <w:pPr>
        <w:rPr>
          <w:rStyle w:val="None"/>
          <w:rFonts w:ascii="Arial" w:eastAsia="Arial" w:hAnsi="Arial" w:cs="Arial"/>
        </w:rPr>
      </w:pPr>
    </w:p>
    <w:p w14:paraId="0BD099E3" w14:textId="77777777" w:rsidR="00F41DD0" w:rsidRDefault="00F41DD0" w:rsidP="00816AA1">
      <w:pPr>
        <w:rPr>
          <w:rStyle w:val="None"/>
          <w:rFonts w:ascii="Arial" w:eastAsia="Arial" w:hAnsi="Arial" w:cs="Arial"/>
        </w:rPr>
      </w:pPr>
    </w:p>
    <w:p w14:paraId="0A7E07CB" w14:textId="77777777" w:rsidR="00405837" w:rsidRDefault="00181853" w:rsidP="00816AA1">
      <w:pPr>
        <w:rPr>
          <w:rStyle w:val="None"/>
          <w:rFonts w:ascii="Arial" w:eastAsia="Arial" w:hAnsi="Arial" w:cs="Arial"/>
          <w:color w:val="8900E1"/>
          <w:u w:color="8900E1"/>
        </w:rPr>
      </w:pPr>
      <w:bookmarkStart w:id="4" w:name="bookmarkid.84qj06uu00g6"/>
      <w:bookmarkEnd w:id="4"/>
      <w:r>
        <w:rPr>
          <w:rStyle w:val="None"/>
          <w:rFonts w:ascii="Arial" w:hAnsi="Arial"/>
          <w:b/>
          <w:bCs/>
        </w:rPr>
        <w:lastRenderedPageBreak/>
        <w:t>Communication Methods</w:t>
      </w:r>
    </w:p>
    <w:p w14:paraId="1FFDAA26" w14:textId="77777777" w:rsidR="00405837" w:rsidRDefault="00181853" w:rsidP="00816AA1">
      <w:pPr>
        <w:rPr>
          <w:rStyle w:val="None"/>
          <w:rFonts w:ascii="Arial" w:eastAsia="Arial" w:hAnsi="Arial" w:cs="Arial"/>
        </w:rPr>
      </w:pPr>
      <w:permStart w:id="932067963" w:edGrp="everyone"/>
      <w:r>
        <w:rPr>
          <w:rStyle w:val="None"/>
          <w:rFonts w:ascii="Arial" w:hAnsi="Arial"/>
        </w:rPr>
        <w:t xml:space="preserve">Be sure to turn on your </w:t>
      </w:r>
      <w:hyperlink r:id="rId8" w:history="1">
        <w:r>
          <w:rPr>
            <w:rStyle w:val="Hyperlink1"/>
          </w:rPr>
          <w:t>NYU Brightspace notifications</w:t>
        </w:r>
      </w:hyperlink>
      <w:r>
        <w:rPr>
          <w:rStyle w:val="None"/>
          <w:rFonts w:ascii="Arial" w:hAnsi="Arial"/>
          <w:color w:val="666666"/>
          <w:u w:color="666666"/>
        </w:rPr>
        <w:t xml:space="preserve"> </w:t>
      </w:r>
      <w:r>
        <w:rPr>
          <w:rStyle w:val="None"/>
          <w:rFonts w:ascii="Arial" w:hAnsi="Arial"/>
        </w:rPr>
        <w:t xml:space="preserve">and frequently check the “Announcements” section of the course site. This will be the primary method I use to communicate information critical to your success in the course. </w:t>
      </w:r>
      <w:r>
        <w:rPr>
          <w:rStyle w:val="None"/>
          <w:rFonts w:ascii="Arial" w:hAnsi="Arial"/>
          <w:color w:val="212121"/>
          <w:u w:color="212121"/>
        </w:rPr>
        <w:t xml:space="preserve">To contact me, send me an email. I will respond within 24 hours. </w:t>
      </w:r>
    </w:p>
    <w:p w14:paraId="61753E82" w14:textId="77777777" w:rsidR="00405837" w:rsidRDefault="00405837" w:rsidP="00816AA1">
      <w:pPr>
        <w:rPr>
          <w:rStyle w:val="None"/>
          <w:rFonts w:ascii="Arial" w:eastAsia="Arial" w:hAnsi="Arial" w:cs="Arial"/>
        </w:rPr>
      </w:pPr>
    </w:p>
    <w:p w14:paraId="69EBDEBC" w14:textId="77777777" w:rsidR="00405837" w:rsidRDefault="00181853" w:rsidP="00816AA1">
      <w:pPr>
        <w:rPr>
          <w:rStyle w:val="None"/>
          <w:rFonts w:ascii="Arial" w:eastAsia="Arial" w:hAnsi="Arial" w:cs="Arial"/>
        </w:rPr>
      </w:pPr>
      <w:r>
        <w:rPr>
          <w:rStyle w:val="None"/>
          <w:rFonts w:ascii="Arial" w:hAnsi="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932067963"/>
    <w:p w14:paraId="18CCC683" w14:textId="77777777" w:rsidR="00405837" w:rsidRDefault="00405837" w:rsidP="00816AA1">
      <w:pPr>
        <w:rPr>
          <w:rStyle w:val="None"/>
          <w:rFonts w:ascii="Arial" w:eastAsia="Arial" w:hAnsi="Arial" w:cs="Arial"/>
        </w:rPr>
      </w:pPr>
    </w:p>
    <w:p w14:paraId="02E85EDE" w14:textId="77777777" w:rsidR="00405837" w:rsidRDefault="00181853" w:rsidP="00816AA1">
      <w:pPr>
        <w:rPr>
          <w:rStyle w:val="None"/>
          <w:rFonts w:ascii="Arial" w:eastAsia="Arial" w:hAnsi="Arial" w:cs="Arial"/>
          <w:color w:val="57068C"/>
          <w:u w:color="57068C"/>
        </w:rPr>
      </w:pPr>
      <w:bookmarkStart w:id="5" w:name="bookmarkid.1sl192fputdu"/>
      <w:bookmarkEnd w:id="5"/>
      <w:r>
        <w:rPr>
          <w:rStyle w:val="None"/>
          <w:rFonts w:ascii="Arial" w:hAnsi="Arial"/>
          <w:b/>
          <w:bCs/>
          <w:color w:val="212121"/>
          <w:u w:color="212121"/>
        </w:rPr>
        <w:t>Structure | Method | Modality</w:t>
      </w:r>
    </w:p>
    <w:p w14:paraId="278C24DF" w14:textId="77777777" w:rsidR="00405837" w:rsidRDefault="00181853" w:rsidP="00816AA1">
      <w:pPr>
        <w:rPr>
          <w:rStyle w:val="None"/>
          <w:rFonts w:ascii="Arial" w:eastAsia="Arial" w:hAnsi="Arial" w:cs="Arial"/>
          <w:color w:val="212121"/>
          <w:u w:color="212121"/>
        </w:rPr>
      </w:pPr>
      <w:permStart w:id="1261401714" w:edGrp="everyone"/>
      <w:r>
        <w:rPr>
          <w:rStyle w:val="None"/>
          <w:rFonts w:ascii="Arial" w:hAnsi="Arial"/>
          <w:color w:val="212121"/>
          <w:u w:color="212121"/>
        </w:rPr>
        <w:t xml:space="preserve">There are 14 session topics in this course. The session topics are organized in a way to include each student's participation and information sharing, as well as, learning from the Professor's experiences. </w:t>
      </w:r>
    </w:p>
    <w:p w14:paraId="466F37A9" w14:textId="5325C8B3" w:rsidR="00405837" w:rsidRDefault="00405837" w:rsidP="00816AA1">
      <w:pPr>
        <w:rPr>
          <w:rStyle w:val="None"/>
          <w:rFonts w:ascii="Arial" w:eastAsia="Arial" w:hAnsi="Arial" w:cs="Arial"/>
          <w:color w:val="212121"/>
          <w:u w:color="212121"/>
        </w:rPr>
      </w:pPr>
    </w:p>
    <w:p w14:paraId="626B0C75" w14:textId="09C827B5" w:rsidR="00405837" w:rsidRDefault="004B6902" w:rsidP="00816AA1">
      <w:pPr>
        <w:rPr>
          <w:rStyle w:val="None"/>
          <w:rFonts w:ascii="Arial" w:eastAsia="Arial" w:hAnsi="Arial" w:cs="Arial"/>
        </w:rPr>
      </w:pPr>
      <w:r>
        <w:rPr>
          <w:rStyle w:val="None"/>
          <w:rFonts w:ascii="Arial" w:eastAsia="Arial" w:hAnsi="Arial" w:cs="Arial"/>
          <w:color w:val="212121"/>
          <w:u w:color="212121"/>
        </w:rPr>
        <w:t>This course is in-person and will meet once a week on Mondays. Brightspace is the learning management system we will use for announcements, assignments, examinations, and communications. Students must check Brightspace for course material and use it for course communications. Course work includes in-class lectures and discussions, reading assignments, hands-on exercises, quizzes, and exams.</w:t>
      </w:r>
      <w:permEnd w:id="1261401714"/>
    </w:p>
    <w:p w14:paraId="3FC9CD8E" w14:textId="77777777" w:rsidR="00405837" w:rsidRDefault="00181853" w:rsidP="00816AA1">
      <w:pPr>
        <w:rPr>
          <w:rStyle w:val="None"/>
          <w:rFonts w:ascii="Arial" w:eastAsia="Arial" w:hAnsi="Arial" w:cs="Arial"/>
          <w:b/>
          <w:bCs/>
        </w:rPr>
      </w:pPr>
      <w:bookmarkStart w:id="6" w:name="bookmarkid.e43u4q6mt2zt"/>
      <w:bookmarkEnd w:id="6"/>
      <w:r>
        <w:rPr>
          <w:rStyle w:val="None"/>
          <w:rFonts w:ascii="Arial" w:hAnsi="Arial"/>
          <w:b/>
          <w:bCs/>
        </w:rPr>
        <w:t>Expectations</w:t>
      </w:r>
    </w:p>
    <w:p w14:paraId="3BDF8D63" w14:textId="77777777" w:rsidR="00405837" w:rsidRDefault="00405837" w:rsidP="00816AA1">
      <w:pPr>
        <w:rPr>
          <w:rStyle w:val="None"/>
          <w:rFonts w:ascii="Arial" w:eastAsia="Arial" w:hAnsi="Arial" w:cs="Arial"/>
          <w:u w:val="single"/>
        </w:rPr>
      </w:pPr>
    </w:p>
    <w:p w14:paraId="0A3FEFC7" w14:textId="77777777" w:rsidR="00405837" w:rsidRDefault="00181853" w:rsidP="00816AA1">
      <w:pPr>
        <w:rPr>
          <w:rStyle w:val="None"/>
          <w:rFonts w:ascii="Arial" w:eastAsia="Arial" w:hAnsi="Arial" w:cs="Arial"/>
          <w:u w:val="single"/>
        </w:rPr>
      </w:pPr>
      <w:r>
        <w:rPr>
          <w:rStyle w:val="None"/>
          <w:rFonts w:ascii="Arial" w:hAnsi="Arial"/>
          <w:u w:val="single"/>
        </w:rPr>
        <w:t>Learning Environment</w:t>
      </w:r>
    </w:p>
    <w:p w14:paraId="5828E472" w14:textId="0252283D" w:rsidR="00405837" w:rsidRDefault="00181853" w:rsidP="00816AA1">
      <w:pPr>
        <w:rPr>
          <w:rStyle w:val="None"/>
          <w:rFonts w:ascii="Arial" w:hAnsi="Arial"/>
          <w:color w:val="212121"/>
          <w:u w:color="212121"/>
        </w:rPr>
      </w:pPr>
      <w:permStart w:id="292291877" w:edGrp="everyone"/>
      <w:r>
        <w:rPr>
          <w:rStyle w:val="None"/>
          <w:rFonts w:ascii="Arial" w:hAnsi="Arial"/>
          <w:color w:val="212121"/>
          <w:u w:color="212121"/>
        </w:rPr>
        <w:t>You play an important role in creating and sustaining an intellectually rigorous and inclusive classroom culture. Respectful engagement, diverse thinking, and our lived experiences are central to this course, and enrich our learning community.</w:t>
      </w:r>
      <w:r w:rsidR="004B6902">
        <w:rPr>
          <w:rStyle w:val="None"/>
          <w:rFonts w:ascii="Arial" w:hAnsi="Arial"/>
          <w:color w:val="212121"/>
          <w:u w:color="212121"/>
        </w:rPr>
        <w:t xml:space="preserve"> We learn by sharing our respective experiences and providing constructive feedback and informed opinions.</w:t>
      </w:r>
    </w:p>
    <w:permEnd w:id="292291877"/>
    <w:p w14:paraId="24DE70CC" w14:textId="77777777" w:rsidR="00405837" w:rsidRDefault="00405837" w:rsidP="00816AA1">
      <w:pPr>
        <w:rPr>
          <w:rStyle w:val="None"/>
          <w:rFonts w:ascii="Arial" w:eastAsia="Arial" w:hAnsi="Arial" w:cs="Arial"/>
          <w:color w:val="212121"/>
          <w:u w:color="212121"/>
        </w:rPr>
      </w:pPr>
    </w:p>
    <w:p w14:paraId="33D0DA7B" w14:textId="77777777" w:rsidR="00405837" w:rsidRDefault="00181853" w:rsidP="00816AA1">
      <w:pPr>
        <w:rPr>
          <w:rStyle w:val="None"/>
          <w:rFonts w:ascii="Arial" w:eastAsia="Arial" w:hAnsi="Arial" w:cs="Arial"/>
          <w:u w:val="single"/>
        </w:rPr>
      </w:pPr>
      <w:r>
        <w:rPr>
          <w:rStyle w:val="None"/>
          <w:rFonts w:ascii="Arial" w:hAnsi="Arial"/>
          <w:u w:val="single"/>
          <w:lang w:val="fr-FR"/>
        </w:rPr>
        <w:t>Participation</w:t>
      </w:r>
    </w:p>
    <w:p w14:paraId="6AC7F2CD" w14:textId="5C25C147" w:rsidR="00405837" w:rsidRDefault="00181853" w:rsidP="00816AA1">
      <w:pPr>
        <w:rPr>
          <w:rStyle w:val="None"/>
          <w:rFonts w:ascii="Arial" w:hAnsi="Arial"/>
          <w:color w:val="212121"/>
          <w:u w:color="212121"/>
        </w:rPr>
      </w:pPr>
      <w:permStart w:id="1536498741" w:edGrp="everyone"/>
      <w:r>
        <w:rPr>
          <w:rStyle w:val="None"/>
          <w:rFonts w:ascii="Arial" w:hAnsi="Arial"/>
          <w:color w:val="212121"/>
          <w:u w:color="212121"/>
        </w:rPr>
        <w:t xml:space="preserve">You are integral to the learning experience in this class. Be prepared to actively contribute to class activities, group discussions, and work outside of class. </w:t>
      </w:r>
      <w:r w:rsidR="004B6902">
        <w:rPr>
          <w:rStyle w:val="None"/>
          <w:rFonts w:ascii="Arial" w:hAnsi="Arial"/>
          <w:color w:val="212121"/>
          <w:u w:color="212121"/>
        </w:rPr>
        <w:t>Respect for the opinions of others and openness to new ideas is vital for both students and instructor.</w:t>
      </w:r>
      <w:r w:rsidR="00B45411">
        <w:rPr>
          <w:rStyle w:val="None"/>
          <w:rFonts w:ascii="Arial" w:hAnsi="Arial"/>
          <w:color w:val="212121"/>
          <w:u w:color="212121"/>
        </w:rPr>
        <w:t xml:space="preserve"> To successfully complete the course, students must complete all assignments and exams, and participate in online discussions.</w:t>
      </w:r>
    </w:p>
    <w:permEnd w:id="1536498741"/>
    <w:p w14:paraId="2F74B9F4" w14:textId="77777777" w:rsidR="00405837" w:rsidRDefault="00405837" w:rsidP="00816AA1">
      <w:pPr>
        <w:rPr>
          <w:rStyle w:val="None"/>
          <w:rFonts w:ascii="Arial" w:eastAsia="Arial" w:hAnsi="Arial" w:cs="Arial"/>
          <w:u w:val="single"/>
        </w:rPr>
      </w:pPr>
    </w:p>
    <w:p w14:paraId="13BA8A07" w14:textId="77777777" w:rsidR="00405837" w:rsidRDefault="00181853" w:rsidP="00816AA1">
      <w:pPr>
        <w:rPr>
          <w:rStyle w:val="None"/>
          <w:rFonts w:ascii="Arial" w:eastAsia="Arial" w:hAnsi="Arial" w:cs="Arial"/>
          <w:u w:val="single"/>
        </w:rPr>
      </w:pPr>
      <w:r>
        <w:rPr>
          <w:rStyle w:val="None"/>
          <w:rFonts w:ascii="Arial" w:hAnsi="Arial"/>
          <w:u w:val="single"/>
        </w:rPr>
        <w:t>Assignments and Deadlines</w:t>
      </w:r>
    </w:p>
    <w:p w14:paraId="2512A96C" w14:textId="07EDED5B" w:rsidR="00D47584" w:rsidRDefault="00727A71" w:rsidP="00816AA1">
      <w:pPr>
        <w:rPr>
          <w:rStyle w:val="None"/>
          <w:rFonts w:ascii="Arial" w:eastAsia="Arial" w:hAnsi="Arial" w:cs="Arial"/>
          <w:color w:val="212121"/>
          <w:u w:color="212121"/>
        </w:rPr>
      </w:pPr>
      <w:permStart w:id="2056203002" w:edGrp="everyone"/>
      <w:r>
        <w:rPr>
          <w:rStyle w:val="None"/>
          <w:rFonts w:ascii="Arial" w:hAnsi="Arial"/>
          <w:color w:val="212121"/>
          <w:u w:color="212121"/>
        </w:rPr>
        <w:t xml:space="preserve">Assignments must be submitted when due. There will be a </w:t>
      </w:r>
      <w:proofErr w:type="gramStart"/>
      <w:r>
        <w:rPr>
          <w:rStyle w:val="None"/>
          <w:rFonts w:ascii="Arial" w:hAnsi="Arial"/>
          <w:color w:val="212121"/>
          <w:u w:color="212121"/>
        </w:rPr>
        <w:t>10% point</w:t>
      </w:r>
      <w:proofErr w:type="gramEnd"/>
      <w:r>
        <w:rPr>
          <w:rStyle w:val="None"/>
          <w:rFonts w:ascii="Arial" w:hAnsi="Arial"/>
          <w:color w:val="212121"/>
          <w:u w:color="212121"/>
        </w:rPr>
        <w:t xml:space="preserve"> deduction for late assignments. </w:t>
      </w:r>
      <w:r w:rsidR="00181853">
        <w:rPr>
          <w:rStyle w:val="None"/>
          <w:rFonts w:ascii="Arial" w:hAnsi="Arial"/>
          <w:color w:val="212121"/>
          <w:u w:color="212121"/>
        </w:rPr>
        <w:t xml:space="preserve">Please submit all assignments to the appropriate section of the course site in </w:t>
      </w:r>
      <w:hyperlink r:id="rId9" w:history="1">
        <w:r w:rsidR="00181853">
          <w:rPr>
            <w:rStyle w:val="Hyperlink1"/>
          </w:rPr>
          <w:t>NYU Brightspace</w:t>
        </w:r>
      </w:hyperlink>
      <w:r w:rsidR="00181853">
        <w:rPr>
          <w:rStyle w:val="None"/>
          <w:rFonts w:ascii="Arial" w:hAnsi="Arial"/>
          <w:color w:val="666666"/>
          <w:u w:color="666666"/>
        </w:rPr>
        <w:t xml:space="preserve">. </w:t>
      </w:r>
      <w:r w:rsidR="00181853">
        <w:rPr>
          <w:rStyle w:val="None"/>
          <w:rFonts w:ascii="Arial" w:hAnsi="Arial"/>
          <w:color w:val="212121"/>
          <w:u w:color="212121"/>
        </w:rPr>
        <w:t xml:space="preserve">If you require assistance, please contact me BEFORE the due date. </w:t>
      </w:r>
      <w:permEnd w:id="2056203002"/>
    </w:p>
    <w:p w14:paraId="29BC69DA" w14:textId="77777777" w:rsidR="00405837" w:rsidRDefault="00405837" w:rsidP="00F41DD0">
      <w:pPr>
        <w:ind w:left="0"/>
        <w:rPr>
          <w:rStyle w:val="None"/>
          <w:rFonts w:ascii="Arial" w:eastAsia="Arial" w:hAnsi="Arial" w:cs="Arial"/>
          <w:color w:val="212121"/>
          <w:u w:color="212121"/>
        </w:rPr>
      </w:pPr>
    </w:p>
    <w:p w14:paraId="3C35A8E9" w14:textId="77777777" w:rsidR="00405837" w:rsidRDefault="00181853" w:rsidP="00816AA1">
      <w:pPr>
        <w:rPr>
          <w:rStyle w:val="None"/>
          <w:rFonts w:ascii="Arial" w:eastAsia="Arial" w:hAnsi="Arial" w:cs="Arial"/>
          <w:color w:val="212121"/>
          <w:u w:val="single" w:color="212121"/>
        </w:rPr>
      </w:pPr>
      <w:r>
        <w:rPr>
          <w:rStyle w:val="None"/>
          <w:rFonts w:ascii="Arial" w:hAnsi="Arial"/>
          <w:color w:val="212121"/>
          <w:u w:val="single" w:color="212121"/>
        </w:rPr>
        <w:t>Course Technology Use</w:t>
      </w:r>
    </w:p>
    <w:p w14:paraId="6EE30E67" w14:textId="1E631FA2" w:rsidR="00405837" w:rsidRDefault="00181853" w:rsidP="00816AA1">
      <w:pPr>
        <w:rPr>
          <w:rStyle w:val="None"/>
          <w:rFonts w:ascii="Arial" w:hAnsi="Arial"/>
          <w:color w:val="212121"/>
          <w:u w:color="212121"/>
        </w:rPr>
      </w:pPr>
      <w:permStart w:id="737347077" w:edGrp="everyone"/>
      <w:r>
        <w:rPr>
          <w:rStyle w:val="None"/>
          <w:rFonts w:ascii="Arial" w:hAnsi="Arial"/>
          <w:color w:val="212121"/>
          <w:u w:color="212121"/>
        </w:rPr>
        <w:t>We will utilize multiple technologies to achieve the course goals. I expect you to use technology in ways that enhance the learning environment for all students. All class sessions require use of technology (e.g., laptop, computer lab) for learning purposes.</w:t>
      </w:r>
      <w:r w:rsidR="00727A71">
        <w:rPr>
          <w:rStyle w:val="None"/>
          <w:rFonts w:ascii="Arial" w:hAnsi="Arial"/>
          <w:color w:val="212121"/>
          <w:u w:color="212121"/>
        </w:rPr>
        <w:t xml:space="preserve"> Students will be using Shodan for various exercises. Students must register with Shodan using their NYU </w:t>
      </w:r>
      <w:r w:rsidR="00727A71">
        <w:rPr>
          <w:rStyle w:val="None"/>
          <w:rFonts w:ascii="Arial" w:hAnsi="Arial"/>
          <w:color w:val="212121"/>
          <w:u w:color="212121"/>
        </w:rPr>
        <w:lastRenderedPageBreak/>
        <w:t>student email address, otherwise Shodan will limit their access to the free tier. There is no cost to use Shodan. Additionally, we will use virtual computers. Your ability to use virtualization software, such as VirtualBox and Parallels (for Macs), will depend on your personal computer’s configuration</w:t>
      </w:r>
      <w:r w:rsidR="007D35E9">
        <w:rPr>
          <w:rStyle w:val="None"/>
          <w:rFonts w:ascii="Arial" w:hAnsi="Arial"/>
          <w:color w:val="212121"/>
          <w:u w:color="212121"/>
        </w:rPr>
        <w:t>. Parallels, which is an Apple product, must be purchased.</w:t>
      </w:r>
    </w:p>
    <w:permEnd w:id="737347077"/>
    <w:p w14:paraId="5BC140C6" w14:textId="77777777" w:rsidR="00405837" w:rsidRDefault="00405837" w:rsidP="00816AA1">
      <w:pPr>
        <w:rPr>
          <w:rStyle w:val="None"/>
          <w:rFonts w:ascii="Arial" w:eastAsia="Arial" w:hAnsi="Arial" w:cs="Arial"/>
          <w:color w:val="212121"/>
          <w:u w:color="212121"/>
        </w:rPr>
      </w:pPr>
    </w:p>
    <w:p w14:paraId="5002E2E2" w14:textId="77777777" w:rsidR="00405837" w:rsidRDefault="00181853" w:rsidP="00816AA1">
      <w:pPr>
        <w:rPr>
          <w:rStyle w:val="None"/>
          <w:rFonts w:ascii="Arial" w:eastAsia="Arial" w:hAnsi="Arial" w:cs="Arial"/>
          <w:u w:val="single"/>
        </w:rPr>
      </w:pPr>
      <w:r>
        <w:rPr>
          <w:rStyle w:val="None"/>
          <w:rFonts w:ascii="Arial" w:hAnsi="Arial"/>
          <w:u w:val="single"/>
        </w:rPr>
        <w:t>Feedback and Viewing Grades</w:t>
      </w:r>
    </w:p>
    <w:p w14:paraId="19C6E041" w14:textId="77777777" w:rsidR="00405837" w:rsidRDefault="00181853" w:rsidP="00816AA1">
      <w:pPr>
        <w:rPr>
          <w:rStyle w:val="None"/>
          <w:rFonts w:ascii="Arial" w:eastAsia="Arial" w:hAnsi="Arial" w:cs="Arial"/>
        </w:rPr>
      </w:pPr>
      <w:permStart w:id="552022623" w:edGrp="everyone"/>
      <w:r>
        <w:rPr>
          <w:rStyle w:val="None"/>
          <w:rFonts w:ascii="Arial" w:hAnsi="Arial"/>
        </w:rPr>
        <w:t xml:space="preserve">I will provide timely meaningful feedback on all your work via our course site in NYU Brightspace. You can access your grades on the course site Gradebook. </w:t>
      </w:r>
    </w:p>
    <w:permEnd w:id="552022623"/>
    <w:p w14:paraId="7D95E385" w14:textId="77777777" w:rsidR="00405837" w:rsidRDefault="00405837" w:rsidP="00816AA1">
      <w:pPr>
        <w:rPr>
          <w:rStyle w:val="None"/>
          <w:rFonts w:ascii="Arial" w:eastAsia="Arial" w:hAnsi="Arial" w:cs="Arial"/>
        </w:rPr>
      </w:pPr>
    </w:p>
    <w:p w14:paraId="7A465136" w14:textId="77777777" w:rsidR="00405837" w:rsidRDefault="00181853" w:rsidP="00816AA1">
      <w:pPr>
        <w:rPr>
          <w:rStyle w:val="None"/>
          <w:rFonts w:ascii="Arial" w:eastAsia="Arial" w:hAnsi="Arial" w:cs="Arial"/>
          <w:u w:val="single"/>
        </w:rPr>
      </w:pPr>
      <w:r>
        <w:rPr>
          <w:rStyle w:val="None"/>
          <w:rFonts w:ascii="Arial" w:hAnsi="Arial"/>
          <w:u w:val="single"/>
          <w:lang w:val="fr-FR"/>
        </w:rPr>
        <w:t>Attendance</w:t>
      </w:r>
    </w:p>
    <w:p w14:paraId="76A67408" w14:textId="77777777" w:rsidR="00405837" w:rsidRDefault="00181853" w:rsidP="00816AA1">
      <w:pPr>
        <w:rPr>
          <w:rStyle w:val="None"/>
          <w:rFonts w:ascii="Arial" w:eastAsia="Arial" w:hAnsi="Arial" w:cs="Arial"/>
        </w:rPr>
      </w:pPr>
      <w:permStart w:id="1657043588" w:edGrp="everyone"/>
      <w:r>
        <w:rPr>
          <w:rStyle w:val="None"/>
          <w:rFonts w:ascii="Arial" w:hAnsi="Arial"/>
        </w:rPr>
        <w:t xml:space="preserve">I expect you to attend all class sessions. Attendance will be taken into consideration when determining your final grade. </w:t>
      </w:r>
    </w:p>
    <w:p w14:paraId="6ABE5B01" w14:textId="77777777" w:rsidR="00405837" w:rsidRDefault="00405837" w:rsidP="00816AA1">
      <w:pPr>
        <w:rPr>
          <w:rStyle w:val="None"/>
          <w:rFonts w:ascii="Arial" w:eastAsia="Arial" w:hAnsi="Arial" w:cs="Arial"/>
        </w:rPr>
      </w:pPr>
    </w:p>
    <w:p w14:paraId="23B61832" w14:textId="77777777" w:rsidR="00405837" w:rsidRDefault="00181853" w:rsidP="00816AA1">
      <w:pPr>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1BCB000C" w14:textId="77777777" w:rsidR="00405837" w:rsidRDefault="00405837" w:rsidP="00816AA1">
      <w:pPr>
        <w:rPr>
          <w:rStyle w:val="None"/>
          <w:rFonts w:ascii="Arial" w:eastAsia="Arial" w:hAnsi="Arial" w:cs="Arial"/>
          <w:b/>
          <w:bCs/>
        </w:rPr>
      </w:pPr>
    </w:p>
    <w:p w14:paraId="55CD8395" w14:textId="77777777" w:rsidR="00405837" w:rsidRDefault="00181853" w:rsidP="00816AA1">
      <w:pPr>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657043588"/>
    <w:p w14:paraId="483DBFF3" w14:textId="77777777" w:rsidR="00405837" w:rsidRDefault="00405837" w:rsidP="00816AA1">
      <w:pPr>
        <w:rPr>
          <w:rStyle w:val="None"/>
          <w:rFonts w:ascii="Arial" w:eastAsia="Arial" w:hAnsi="Arial" w:cs="Arial"/>
        </w:rPr>
      </w:pPr>
    </w:p>
    <w:p w14:paraId="03F9986F" w14:textId="77777777" w:rsidR="00405837" w:rsidRDefault="00181853" w:rsidP="00816AA1">
      <w:pPr>
        <w:rPr>
          <w:rStyle w:val="None"/>
          <w:rFonts w:ascii="Arial" w:eastAsia="Arial" w:hAnsi="Arial" w:cs="Arial"/>
        </w:rPr>
      </w:pPr>
      <w:r>
        <w:rPr>
          <w:rStyle w:val="None"/>
          <w:rFonts w:ascii="Arial" w:hAnsi="Arial"/>
        </w:rPr>
        <w:t xml:space="preserve">Refer to the </w:t>
      </w:r>
      <w:hyperlink r:id="rId10" w:history="1">
        <w:r>
          <w:rPr>
            <w:rStyle w:val="Hyperlink1"/>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p>
    <w:p w14:paraId="195994EC" w14:textId="77777777" w:rsidR="00405837" w:rsidRDefault="00405837" w:rsidP="00816AA1">
      <w:pPr>
        <w:rPr>
          <w:rStyle w:val="None"/>
          <w:rFonts w:ascii="Arial" w:eastAsia="Arial" w:hAnsi="Arial" w:cs="Arial"/>
          <w:b/>
          <w:bCs/>
        </w:rPr>
      </w:pPr>
      <w:bookmarkStart w:id="7" w:name="bookmarkkix.i8h734s4y3da"/>
      <w:bookmarkEnd w:id="7"/>
    </w:p>
    <w:p w14:paraId="1CB2D6DC" w14:textId="77777777" w:rsidR="00405837" w:rsidRDefault="00181853" w:rsidP="00816AA1">
      <w:pPr>
        <w:rPr>
          <w:rStyle w:val="None"/>
          <w:rFonts w:ascii="Arial" w:eastAsia="Arial" w:hAnsi="Arial" w:cs="Arial"/>
          <w:b/>
          <w:bCs/>
        </w:rPr>
      </w:pPr>
      <w:permStart w:id="734150073" w:edGrp="everyone"/>
      <w:r>
        <w:rPr>
          <w:rStyle w:val="None"/>
          <w:rFonts w:ascii="Arial" w:hAnsi="Arial"/>
          <w:b/>
          <w:bCs/>
        </w:rPr>
        <w:t>Textbooks and Course Material</w:t>
      </w:r>
    </w:p>
    <w:p w14:paraId="13E98772" w14:textId="2EFA4EA0" w:rsidR="00405837" w:rsidRDefault="00181853" w:rsidP="00816AA1">
      <w:pPr>
        <w:rPr>
          <w:rStyle w:val="None"/>
          <w:rFonts w:ascii="Arial" w:hAnsi="Arial"/>
        </w:rPr>
      </w:pPr>
      <w:r>
        <w:rPr>
          <w:rStyle w:val="None"/>
          <w:rFonts w:ascii="Arial" w:hAnsi="Arial"/>
          <w:b/>
          <w:bCs/>
        </w:rPr>
        <w:t>Required:</w:t>
      </w:r>
      <w:r>
        <w:rPr>
          <w:rStyle w:val="None"/>
          <w:rFonts w:ascii="Arial" w:hAnsi="Arial"/>
        </w:rPr>
        <w:t xml:space="preserve">  </w:t>
      </w:r>
      <w:r w:rsidR="00727A71" w:rsidRPr="007819D4">
        <w:rPr>
          <w:rStyle w:val="None"/>
          <w:rFonts w:ascii="Arial" w:hAnsi="Arial"/>
          <w:i/>
          <w:iCs/>
        </w:rPr>
        <w:t>CompTIA Security+ Guide to Network Security Fundamentals</w:t>
      </w:r>
      <w:r w:rsidR="007819D4">
        <w:rPr>
          <w:rStyle w:val="None"/>
          <w:rFonts w:ascii="Arial" w:hAnsi="Arial"/>
        </w:rPr>
        <w:t xml:space="preserve"> </w:t>
      </w:r>
      <w:r w:rsidR="007819D4" w:rsidRPr="007819D4">
        <w:rPr>
          <w:rStyle w:val="None"/>
          <w:rFonts w:ascii="Arial" w:hAnsi="Arial"/>
        </w:rPr>
        <w:t xml:space="preserve">by Mark Ciampa, </w:t>
      </w:r>
      <w:proofErr w:type="spellStart"/>
      <w:proofErr w:type="gramStart"/>
      <w:r w:rsidR="007819D4" w:rsidRPr="007819D4">
        <w:rPr>
          <w:rStyle w:val="None"/>
          <w:rFonts w:ascii="Arial" w:hAnsi="Arial"/>
        </w:rPr>
        <w:t>G.Michael</w:t>
      </w:r>
      <w:proofErr w:type="spellEnd"/>
      <w:proofErr w:type="gramEnd"/>
      <w:r w:rsidR="007819D4" w:rsidRPr="007819D4">
        <w:rPr>
          <w:rStyle w:val="None"/>
          <w:rFonts w:ascii="Arial" w:hAnsi="Arial"/>
        </w:rPr>
        <w:t xml:space="preserve"> Schneider, Judith </w:t>
      </w:r>
      <w:proofErr w:type="spellStart"/>
      <w:r w:rsidR="007819D4" w:rsidRPr="007819D4">
        <w:rPr>
          <w:rStyle w:val="None"/>
          <w:rFonts w:ascii="Arial" w:hAnsi="Arial"/>
        </w:rPr>
        <w:t>Gersting</w:t>
      </w:r>
      <w:proofErr w:type="spellEnd"/>
      <w:r w:rsidR="007819D4" w:rsidRPr="007819D4">
        <w:rPr>
          <w:rStyle w:val="None"/>
          <w:rFonts w:ascii="Arial" w:hAnsi="Arial"/>
        </w:rPr>
        <w:t xml:space="preserve"> | 7th Edition | Copyright 2022</w:t>
      </w:r>
      <w:r>
        <w:rPr>
          <w:rStyle w:val="None"/>
          <w:rFonts w:ascii="Arial" w:hAnsi="Arial"/>
        </w:rPr>
        <w:t xml:space="preserve">. </w:t>
      </w:r>
      <w:r w:rsidR="00727A71" w:rsidRPr="00727A71">
        <w:rPr>
          <w:rStyle w:val="None"/>
          <w:rFonts w:ascii="Arial" w:hAnsi="Arial"/>
        </w:rPr>
        <w:t>ISBN-13: 9780357709597</w:t>
      </w:r>
    </w:p>
    <w:p w14:paraId="53A70C84" w14:textId="6987CFE1" w:rsidR="007819D4" w:rsidRPr="007819D4" w:rsidRDefault="007819D4" w:rsidP="00816AA1">
      <w:pPr>
        <w:rPr>
          <w:rStyle w:val="None"/>
          <w:rFonts w:ascii="Arial" w:eastAsia="Arial" w:hAnsi="Arial" w:cs="Arial"/>
        </w:rPr>
      </w:pPr>
      <w:r w:rsidRPr="007819D4">
        <w:rPr>
          <w:rStyle w:val="None"/>
          <w:rFonts w:ascii="Arial" w:hAnsi="Arial"/>
        </w:rPr>
        <w:t xml:space="preserve">You can rent the </w:t>
      </w:r>
      <w:proofErr w:type="spellStart"/>
      <w:r>
        <w:rPr>
          <w:rStyle w:val="None"/>
          <w:rFonts w:ascii="Arial" w:hAnsi="Arial"/>
        </w:rPr>
        <w:t>e</w:t>
      </w:r>
      <w:r w:rsidRPr="007819D4">
        <w:rPr>
          <w:rStyle w:val="None"/>
          <w:rFonts w:ascii="Arial" w:hAnsi="Arial"/>
        </w:rPr>
        <w:t>book</w:t>
      </w:r>
      <w:proofErr w:type="spellEnd"/>
      <w:r w:rsidRPr="007819D4">
        <w:rPr>
          <w:rStyle w:val="None"/>
          <w:rFonts w:ascii="Arial" w:hAnsi="Arial"/>
        </w:rPr>
        <w:t xml:space="preserve"> directly from the publisher</w:t>
      </w:r>
      <w:r>
        <w:rPr>
          <w:rStyle w:val="None"/>
          <w:rFonts w:ascii="Arial" w:hAnsi="Arial"/>
        </w:rPr>
        <w:t xml:space="preserve">. </w:t>
      </w:r>
      <w:r w:rsidRPr="007819D4">
        <w:rPr>
          <w:rStyle w:val="None"/>
          <w:rFonts w:ascii="Arial" w:hAnsi="Arial"/>
        </w:rPr>
        <w:t>https://www.cengage.com/c/comptia-security-guide-to-network-security-fundamentals-7e-ciampa/9780357424377/</w:t>
      </w:r>
    </w:p>
    <w:p w14:paraId="65AF9BE7" w14:textId="072BB734" w:rsidR="00405837" w:rsidRDefault="00405837" w:rsidP="00816AA1">
      <w:pPr>
        <w:rPr>
          <w:rStyle w:val="None"/>
          <w:rFonts w:ascii="Arial" w:hAnsi="Arial"/>
        </w:rPr>
      </w:pPr>
    </w:p>
    <w:p w14:paraId="331FFF23" w14:textId="19808D8B" w:rsidR="00727A71" w:rsidRDefault="007819D4" w:rsidP="00816AA1">
      <w:pPr>
        <w:rPr>
          <w:rStyle w:val="None"/>
          <w:rFonts w:ascii="Arial" w:eastAsia="Arial" w:hAnsi="Arial" w:cs="Arial"/>
        </w:rPr>
      </w:pPr>
      <w:r>
        <w:rPr>
          <w:rStyle w:val="None"/>
          <w:rFonts w:ascii="Arial" w:eastAsia="Arial" w:hAnsi="Arial" w:cs="Arial"/>
        </w:rPr>
        <w:t xml:space="preserve">There will be other </w:t>
      </w:r>
      <w:r w:rsidR="00D5349A">
        <w:rPr>
          <w:rStyle w:val="None"/>
          <w:rFonts w:ascii="Arial" w:eastAsia="Arial" w:hAnsi="Arial" w:cs="Arial"/>
        </w:rPr>
        <w:t>assigned readings</w:t>
      </w:r>
      <w:r>
        <w:rPr>
          <w:rStyle w:val="None"/>
          <w:rFonts w:ascii="Arial" w:eastAsia="Arial" w:hAnsi="Arial" w:cs="Arial"/>
        </w:rPr>
        <w:t xml:space="preserve"> from other resources.</w:t>
      </w:r>
    </w:p>
    <w:p w14:paraId="37F73F6D" w14:textId="77777777" w:rsidR="00405837" w:rsidRDefault="00405837" w:rsidP="00816AA1">
      <w:pPr>
        <w:rPr>
          <w:rStyle w:val="None"/>
          <w:rFonts w:ascii="Arial" w:eastAsia="Arial" w:hAnsi="Arial" w:cs="Arial"/>
          <w:b/>
          <w:bCs/>
        </w:rPr>
      </w:pPr>
    </w:p>
    <w:p w14:paraId="23490D1E" w14:textId="77777777" w:rsidR="00405837" w:rsidRDefault="00181853" w:rsidP="00816AA1">
      <w:pPr>
        <w:rPr>
          <w:rStyle w:val="None"/>
          <w:rFonts w:ascii="Arial" w:eastAsia="Arial" w:hAnsi="Arial" w:cs="Arial"/>
          <w:b/>
          <w:bCs/>
        </w:rPr>
      </w:pPr>
      <w:bookmarkStart w:id="8" w:name="bookmarkkix.qk21k6k9a4l"/>
      <w:bookmarkEnd w:id="8"/>
      <w:r>
        <w:rPr>
          <w:rStyle w:val="None"/>
          <w:rFonts w:ascii="Arial" w:hAnsi="Arial"/>
          <w:b/>
          <w:bCs/>
        </w:rPr>
        <w:t>Grading | Assessment</w:t>
      </w:r>
    </w:p>
    <w:tbl>
      <w:tblPr>
        <w:tblStyle w:val="TableGrid"/>
        <w:tblW w:w="9823" w:type="dxa"/>
        <w:tblInd w:w="-360" w:type="dxa"/>
        <w:tblBorders>
          <w:insideH w:val="none" w:sz="0" w:space="0" w:color="auto"/>
        </w:tblBorders>
        <w:tblLook w:val="04A0" w:firstRow="1" w:lastRow="0" w:firstColumn="1" w:lastColumn="0" w:noHBand="0" w:noVBand="1"/>
      </w:tblPr>
      <w:tblGrid>
        <w:gridCol w:w="7398"/>
        <w:gridCol w:w="2425"/>
      </w:tblGrid>
      <w:tr w:rsidR="007819D4" w14:paraId="110D7A64" w14:textId="77777777" w:rsidTr="00692CDF">
        <w:tc>
          <w:tcPr>
            <w:tcW w:w="7398" w:type="dxa"/>
            <w:tcBorders>
              <w:bottom w:val="single" w:sz="4" w:space="0" w:color="auto"/>
            </w:tcBorders>
          </w:tcPr>
          <w:p w14:paraId="2E593DA2" w14:textId="77777777" w:rsidR="00610719" w:rsidRPr="00692CDF" w:rsidRDefault="007819D4" w:rsidP="00692CDF">
            <w:pPr>
              <w:pBdr>
                <w:top w:val="none" w:sz="0" w:space="0" w:color="auto"/>
                <w:left w:val="none" w:sz="0" w:space="0" w:color="auto"/>
                <w:bottom w:val="none" w:sz="0" w:space="0" w:color="auto"/>
                <w:right w:val="none" w:sz="0" w:space="0" w:color="auto"/>
                <w:between w:val="none" w:sz="0" w:space="0" w:color="auto"/>
                <w:bar w:val="none" w:sz="0" w:color="auto"/>
              </w:pBdr>
              <w:adjustRightInd w:val="0"/>
              <w:ind w:left="0" w:right="0"/>
              <w:rPr>
                <w:rStyle w:val="None"/>
                <w:rFonts w:ascii="Arial" w:eastAsia="Arial" w:hAnsi="Arial" w:cs="Arial"/>
              </w:rPr>
            </w:pPr>
            <w:r w:rsidRPr="00692CDF">
              <w:rPr>
                <w:rStyle w:val="None"/>
                <w:rFonts w:ascii="Arial" w:eastAsia="Arial" w:hAnsi="Arial" w:cs="Arial"/>
              </w:rPr>
              <w:t>10 individual assignments, which are a mixture of hands-on exercises and</w:t>
            </w:r>
            <w:r w:rsidR="00D71ED8" w:rsidRPr="00692CDF">
              <w:rPr>
                <w:rStyle w:val="None"/>
                <w:rFonts w:ascii="Arial" w:eastAsia="Arial" w:hAnsi="Arial" w:cs="Arial"/>
              </w:rPr>
              <w:t xml:space="preserve"> written assignments based on </w:t>
            </w:r>
            <w:r w:rsidRPr="00692CDF">
              <w:rPr>
                <w:rStyle w:val="None"/>
                <w:rFonts w:ascii="Arial" w:eastAsia="Arial" w:hAnsi="Arial" w:cs="Arial"/>
              </w:rPr>
              <w:t>case studies</w:t>
            </w:r>
            <w:r w:rsidR="00D71ED8" w:rsidRPr="00692CDF">
              <w:rPr>
                <w:rStyle w:val="None"/>
                <w:rFonts w:ascii="Arial" w:eastAsia="Arial" w:hAnsi="Arial" w:cs="Arial"/>
              </w:rPr>
              <w:t xml:space="preserve">, </w:t>
            </w:r>
            <w:r w:rsidRPr="00692CDF">
              <w:rPr>
                <w:rStyle w:val="None"/>
                <w:rFonts w:ascii="Arial" w:eastAsia="Arial" w:hAnsi="Arial" w:cs="Arial"/>
              </w:rPr>
              <w:t>current events</w:t>
            </w:r>
            <w:r w:rsidR="00D71ED8" w:rsidRPr="00692CDF">
              <w:rPr>
                <w:rStyle w:val="None"/>
                <w:rFonts w:ascii="Arial" w:eastAsia="Arial" w:hAnsi="Arial" w:cs="Arial"/>
              </w:rPr>
              <w:t>,</w:t>
            </w:r>
            <w:r w:rsidRPr="00692CDF">
              <w:rPr>
                <w:rStyle w:val="None"/>
                <w:rFonts w:ascii="Arial" w:eastAsia="Arial" w:hAnsi="Arial" w:cs="Arial"/>
              </w:rPr>
              <w:t xml:space="preserve"> or other topics discussed in class.</w:t>
            </w:r>
          </w:p>
          <w:p w14:paraId="1E946B6A" w14:textId="77777777" w:rsidR="00692CDF" w:rsidRPr="00692CDF" w:rsidRDefault="00692CDF" w:rsidP="00692CDF">
            <w:pPr>
              <w:pBdr>
                <w:top w:val="none" w:sz="0" w:space="0" w:color="auto"/>
                <w:left w:val="none" w:sz="0" w:space="0" w:color="auto"/>
                <w:bottom w:val="none" w:sz="0" w:space="0" w:color="auto"/>
                <w:right w:val="none" w:sz="0" w:space="0" w:color="auto"/>
                <w:between w:val="none" w:sz="0" w:space="0" w:color="auto"/>
                <w:bar w:val="none" w:sz="0" w:color="auto"/>
              </w:pBdr>
              <w:adjustRightInd w:val="0"/>
              <w:ind w:left="0" w:right="0"/>
              <w:rPr>
                <w:rStyle w:val="None"/>
                <w:rFonts w:ascii="Arial" w:eastAsia="Arial" w:hAnsi="Arial" w:cs="Arial"/>
              </w:rPr>
            </w:pPr>
          </w:p>
          <w:p w14:paraId="0F1B81C1" w14:textId="76FC9ED7" w:rsidR="007819D4" w:rsidRPr="00692CDF" w:rsidRDefault="00692CDF" w:rsidP="00692CDF">
            <w:pPr>
              <w:pBdr>
                <w:top w:val="none" w:sz="0" w:space="0" w:color="auto"/>
                <w:left w:val="none" w:sz="0" w:space="0" w:color="auto"/>
                <w:bottom w:val="none" w:sz="0" w:space="0" w:color="auto"/>
                <w:right w:val="none" w:sz="0" w:space="0" w:color="auto"/>
                <w:between w:val="none" w:sz="0" w:space="0" w:color="auto"/>
                <w:bar w:val="none" w:sz="0" w:color="auto"/>
              </w:pBdr>
              <w:adjustRightInd w:val="0"/>
              <w:ind w:left="0" w:right="0"/>
              <w:rPr>
                <w:rStyle w:val="None"/>
                <w:rFonts w:ascii="Arial" w:eastAsia="Arial" w:hAnsi="Arial" w:cs="Arial"/>
              </w:rPr>
            </w:pPr>
            <w:r w:rsidRPr="00692CDF">
              <w:rPr>
                <w:rStyle w:val="None"/>
                <w:rFonts w:ascii="Arial" w:eastAsia="Arial" w:hAnsi="Arial" w:cs="Arial"/>
              </w:rPr>
              <w:t>Assignments will be assessed on how well students perform the exercises and how well students apply and communicate key concepts covered in class. Written assignments must adhere to the instructor’s format and citation requirements.</w:t>
            </w:r>
          </w:p>
        </w:tc>
        <w:tc>
          <w:tcPr>
            <w:tcW w:w="2425" w:type="dxa"/>
            <w:tcBorders>
              <w:bottom w:val="single" w:sz="4" w:space="0" w:color="auto"/>
            </w:tcBorders>
          </w:tcPr>
          <w:p w14:paraId="2D4D7EFD" w14:textId="01E80322" w:rsidR="007819D4" w:rsidRDefault="00D71ED8" w:rsidP="00816AA1">
            <w:pPr>
              <w:pBdr>
                <w:top w:val="none" w:sz="0" w:space="0" w:color="auto"/>
                <w:left w:val="none" w:sz="0" w:space="0" w:color="auto"/>
                <w:bottom w:val="none" w:sz="0" w:space="0" w:color="auto"/>
                <w:right w:val="none" w:sz="0" w:space="0" w:color="auto"/>
                <w:between w:val="none" w:sz="0" w:space="0" w:color="auto"/>
                <w:bar w:val="none" w:sz="0" w:color="auto"/>
              </w:pBdr>
              <w:ind w:left="0"/>
              <w:rPr>
                <w:rStyle w:val="None"/>
                <w:rFonts w:ascii="Arial" w:eastAsia="Arial" w:hAnsi="Arial" w:cs="Arial"/>
              </w:rPr>
            </w:pPr>
            <w:r>
              <w:rPr>
                <w:rStyle w:val="None"/>
                <w:rFonts w:ascii="Arial" w:eastAsia="Arial" w:hAnsi="Arial" w:cs="Arial"/>
              </w:rPr>
              <w:t>30</w:t>
            </w:r>
            <w:r w:rsidR="007819D4">
              <w:rPr>
                <w:rStyle w:val="None"/>
                <w:rFonts w:ascii="Arial" w:eastAsia="Arial" w:hAnsi="Arial" w:cs="Arial"/>
              </w:rPr>
              <w:t>%</w:t>
            </w:r>
          </w:p>
        </w:tc>
      </w:tr>
      <w:tr w:rsidR="007819D4" w14:paraId="2432B2C9" w14:textId="77777777" w:rsidTr="00692CDF">
        <w:tc>
          <w:tcPr>
            <w:tcW w:w="7398" w:type="dxa"/>
            <w:tcBorders>
              <w:top w:val="single" w:sz="4" w:space="0" w:color="auto"/>
              <w:bottom w:val="single" w:sz="4" w:space="0" w:color="auto"/>
            </w:tcBorders>
          </w:tcPr>
          <w:p w14:paraId="4D1D16EF" w14:textId="0EADB2B8" w:rsidR="007819D4" w:rsidRDefault="00D71ED8" w:rsidP="00692CDF">
            <w:pPr>
              <w:pBdr>
                <w:top w:val="none" w:sz="0" w:space="0" w:color="auto"/>
                <w:left w:val="none" w:sz="0" w:space="0" w:color="auto"/>
                <w:bottom w:val="none" w:sz="0" w:space="0" w:color="auto"/>
                <w:right w:val="none" w:sz="0" w:space="0" w:color="auto"/>
                <w:between w:val="none" w:sz="0" w:space="0" w:color="auto"/>
                <w:bar w:val="none" w:sz="0" w:color="auto"/>
              </w:pBdr>
              <w:adjustRightInd w:val="0"/>
              <w:ind w:left="0" w:right="0"/>
              <w:rPr>
                <w:rStyle w:val="None"/>
                <w:rFonts w:ascii="Arial" w:eastAsia="Arial" w:hAnsi="Arial" w:cs="Arial"/>
              </w:rPr>
            </w:pPr>
            <w:r>
              <w:rPr>
                <w:rStyle w:val="None"/>
                <w:rFonts w:ascii="Arial" w:eastAsia="Arial" w:hAnsi="Arial" w:cs="Arial"/>
              </w:rPr>
              <w:t>Quizzes based on textbook chapters.</w:t>
            </w:r>
          </w:p>
        </w:tc>
        <w:tc>
          <w:tcPr>
            <w:tcW w:w="2425" w:type="dxa"/>
            <w:tcBorders>
              <w:top w:val="single" w:sz="4" w:space="0" w:color="auto"/>
              <w:bottom w:val="single" w:sz="4" w:space="0" w:color="auto"/>
            </w:tcBorders>
          </w:tcPr>
          <w:p w14:paraId="7005A909" w14:textId="2FF21CA5" w:rsidR="007819D4" w:rsidRDefault="00D71ED8" w:rsidP="00816AA1">
            <w:pPr>
              <w:pBdr>
                <w:top w:val="none" w:sz="0" w:space="0" w:color="auto"/>
                <w:left w:val="none" w:sz="0" w:space="0" w:color="auto"/>
                <w:bottom w:val="none" w:sz="0" w:space="0" w:color="auto"/>
                <w:right w:val="none" w:sz="0" w:space="0" w:color="auto"/>
                <w:between w:val="none" w:sz="0" w:space="0" w:color="auto"/>
                <w:bar w:val="none" w:sz="0" w:color="auto"/>
              </w:pBdr>
              <w:ind w:left="0"/>
              <w:rPr>
                <w:rStyle w:val="None"/>
                <w:rFonts w:ascii="Arial" w:eastAsia="Arial" w:hAnsi="Arial" w:cs="Arial"/>
              </w:rPr>
            </w:pPr>
            <w:r>
              <w:rPr>
                <w:rStyle w:val="None"/>
                <w:rFonts w:ascii="Arial" w:eastAsia="Arial" w:hAnsi="Arial" w:cs="Arial"/>
              </w:rPr>
              <w:t>30%</w:t>
            </w:r>
          </w:p>
        </w:tc>
      </w:tr>
      <w:tr w:rsidR="007819D4" w14:paraId="457A0639" w14:textId="77777777" w:rsidTr="00692CDF">
        <w:tc>
          <w:tcPr>
            <w:tcW w:w="7398" w:type="dxa"/>
            <w:tcBorders>
              <w:top w:val="single" w:sz="4" w:space="0" w:color="auto"/>
              <w:bottom w:val="single" w:sz="4" w:space="0" w:color="auto"/>
            </w:tcBorders>
          </w:tcPr>
          <w:p w14:paraId="48018DE1" w14:textId="38ADF1D2" w:rsidR="007819D4" w:rsidRDefault="00D71ED8" w:rsidP="00692CDF">
            <w:pPr>
              <w:pBdr>
                <w:top w:val="none" w:sz="0" w:space="0" w:color="auto"/>
                <w:left w:val="none" w:sz="0" w:space="0" w:color="auto"/>
                <w:bottom w:val="none" w:sz="0" w:space="0" w:color="auto"/>
                <w:right w:val="none" w:sz="0" w:space="0" w:color="auto"/>
                <w:between w:val="none" w:sz="0" w:space="0" w:color="auto"/>
                <w:bar w:val="none" w:sz="0" w:color="auto"/>
              </w:pBdr>
              <w:adjustRightInd w:val="0"/>
              <w:ind w:left="0" w:right="0"/>
              <w:rPr>
                <w:rStyle w:val="None"/>
                <w:rFonts w:ascii="Arial" w:eastAsia="Arial" w:hAnsi="Arial" w:cs="Arial"/>
              </w:rPr>
            </w:pPr>
            <w:r>
              <w:rPr>
                <w:rStyle w:val="None"/>
                <w:rFonts w:ascii="Arial" w:eastAsia="Arial" w:hAnsi="Arial" w:cs="Arial"/>
              </w:rPr>
              <w:t>Midterm exam covering topics discussed in class and assigned readings.</w:t>
            </w:r>
          </w:p>
        </w:tc>
        <w:tc>
          <w:tcPr>
            <w:tcW w:w="2425" w:type="dxa"/>
            <w:tcBorders>
              <w:top w:val="single" w:sz="4" w:space="0" w:color="auto"/>
              <w:bottom w:val="single" w:sz="4" w:space="0" w:color="auto"/>
            </w:tcBorders>
          </w:tcPr>
          <w:p w14:paraId="7EACC7CD" w14:textId="30A09424" w:rsidR="007819D4" w:rsidRDefault="00D71ED8" w:rsidP="00816AA1">
            <w:pPr>
              <w:pBdr>
                <w:top w:val="none" w:sz="0" w:space="0" w:color="auto"/>
                <w:left w:val="none" w:sz="0" w:space="0" w:color="auto"/>
                <w:bottom w:val="none" w:sz="0" w:space="0" w:color="auto"/>
                <w:right w:val="none" w:sz="0" w:space="0" w:color="auto"/>
                <w:between w:val="none" w:sz="0" w:space="0" w:color="auto"/>
                <w:bar w:val="none" w:sz="0" w:color="auto"/>
              </w:pBdr>
              <w:ind w:left="0"/>
              <w:rPr>
                <w:rStyle w:val="None"/>
                <w:rFonts w:ascii="Arial" w:eastAsia="Arial" w:hAnsi="Arial" w:cs="Arial"/>
              </w:rPr>
            </w:pPr>
            <w:r>
              <w:rPr>
                <w:rStyle w:val="None"/>
                <w:rFonts w:ascii="Arial" w:eastAsia="Arial" w:hAnsi="Arial" w:cs="Arial"/>
              </w:rPr>
              <w:t>20%</w:t>
            </w:r>
          </w:p>
        </w:tc>
      </w:tr>
      <w:tr w:rsidR="007819D4" w14:paraId="066E86C5" w14:textId="77777777" w:rsidTr="00692CDF">
        <w:tc>
          <w:tcPr>
            <w:tcW w:w="7398" w:type="dxa"/>
            <w:tcBorders>
              <w:top w:val="single" w:sz="4" w:space="0" w:color="auto"/>
            </w:tcBorders>
          </w:tcPr>
          <w:p w14:paraId="754D9132" w14:textId="590A2CE4" w:rsidR="007819D4" w:rsidRDefault="00D71ED8" w:rsidP="00692CDF">
            <w:pPr>
              <w:pBdr>
                <w:top w:val="none" w:sz="0" w:space="0" w:color="auto"/>
                <w:left w:val="none" w:sz="0" w:space="0" w:color="auto"/>
                <w:bottom w:val="none" w:sz="0" w:space="0" w:color="auto"/>
                <w:right w:val="none" w:sz="0" w:space="0" w:color="auto"/>
                <w:between w:val="none" w:sz="0" w:space="0" w:color="auto"/>
                <w:bar w:val="none" w:sz="0" w:color="auto"/>
              </w:pBdr>
              <w:adjustRightInd w:val="0"/>
              <w:ind w:left="0" w:right="0"/>
              <w:rPr>
                <w:rStyle w:val="None"/>
                <w:rFonts w:ascii="Arial" w:eastAsia="Arial" w:hAnsi="Arial" w:cs="Arial"/>
              </w:rPr>
            </w:pPr>
            <w:r>
              <w:rPr>
                <w:rStyle w:val="None"/>
                <w:rFonts w:ascii="Arial" w:eastAsia="Arial" w:hAnsi="Arial" w:cs="Arial"/>
              </w:rPr>
              <w:t>Final exam covering topics discussed in class and assigned readings.</w:t>
            </w:r>
          </w:p>
        </w:tc>
        <w:tc>
          <w:tcPr>
            <w:tcW w:w="2425" w:type="dxa"/>
            <w:tcBorders>
              <w:top w:val="single" w:sz="4" w:space="0" w:color="auto"/>
            </w:tcBorders>
          </w:tcPr>
          <w:p w14:paraId="3BC818DC" w14:textId="3F93038D" w:rsidR="007819D4" w:rsidRDefault="00D71ED8" w:rsidP="00816AA1">
            <w:pPr>
              <w:pBdr>
                <w:top w:val="none" w:sz="0" w:space="0" w:color="auto"/>
                <w:left w:val="none" w:sz="0" w:space="0" w:color="auto"/>
                <w:bottom w:val="none" w:sz="0" w:space="0" w:color="auto"/>
                <w:right w:val="none" w:sz="0" w:space="0" w:color="auto"/>
                <w:between w:val="none" w:sz="0" w:space="0" w:color="auto"/>
                <w:bar w:val="none" w:sz="0" w:color="auto"/>
              </w:pBdr>
              <w:ind w:left="0"/>
              <w:rPr>
                <w:rStyle w:val="None"/>
                <w:rFonts w:ascii="Arial" w:eastAsia="Arial" w:hAnsi="Arial" w:cs="Arial"/>
              </w:rPr>
            </w:pPr>
            <w:r>
              <w:rPr>
                <w:rStyle w:val="None"/>
                <w:rFonts w:ascii="Arial" w:eastAsia="Arial" w:hAnsi="Arial" w:cs="Arial"/>
              </w:rPr>
              <w:t>20%</w:t>
            </w:r>
          </w:p>
        </w:tc>
      </w:tr>
    </w:tbl>
    <w:p w14:paraId="66FE965C" w14:textId="72FB9D92" w:rsidR="00405837" w:rsidRDefault="00405837" w:rsidP="00816AA1">
      <w:pPr>
        <w:rPr>
          <w:rStyle w:val="None"/>
          <w:rFonts w:ascii="Arial" w:eastAsia="Arial" w:hAnsi="Arial" w:cs="Arial"/>
        </w:rPr>
      </w:pPr>
    </w:p>
    <w:permEnd w:id="734150073"/>
    <w:p w14:paraId="4FDB2CCD" w14:textId="77777777" w:rsidR="00405837" w:rsidRDefault="00405837" w:rsidP="00816AA1">
      <w:pPr>
        <w:rPr>
          <w:rStyle w:val="None"/>
          <w:rFonts w:ascii="Arial" w:eastAsia="Arial" w:hAnsi="Arial" w:cs="Arial"/>
        </w:rPr>
      </w:pPr>
    </w:p>
    <w:p w14:paraId="26528519" w14:textId="77777777" w:rsidR="00405837" w:rsidRPr="00F41DD0" w:rsidRDefault="00181853" w:rsidP="00816AA1">
      <w:pPr>
        <w:rPr>
          <w:rStyle w:val="None"/>
          <w:rFonts w:ascii="Arial" w:eastAsia="Arial" w:hAnsi="Arial" w:cs="Arial"/>
          <w:i/>
          <w:iCs/>
          <w:color w:val="212121"/>
          <w:u w:color="212121"/>
        </w:rPr>
      </w:pPr>
      <w:r w:rsidRPr="00F41DD0">
        <w:rPr>
          <w:rStyle w:val="None"/>
          <w:rFonts w:ascii="Arial" w:hAnsi="Arial"/>
          <w:i/>
          <w:iCs/>
          <w:color w:val="212121"/>
          <w:u w:color="212121"/>
        </w:rPr>
        <w:t xml:space="preserve">See the </w:t>
      </w:r>
      <w:hyperlink r:id="rId11" w:anchor="Graduate1" w:history="1">
        <w:r w:rsidRPr="00F41DD0">
          <w:rPr>
            <w:rStyle w:val="Hyperlink3"/>
            <w:i/>
            <w:iCs/>
          </w:rPr>
          <w:t>“</w:t>
        </w:r>
        <w:r w:rsidRPr="00F41DD0">
          <w:rPr>
            <w:rStyle w:val="None"/>
            <w:rFonts w:ascii="Arial" w:hAnsi="Arial"/>
            <w:i/>
            <w:iCs/>
            <w:color w:val="1155CC"/>
            <w:u w:val="single" w:color="1155CC"/>
          </w:rPr>
          <w:t>Grades</w:t>
        </w:r>
        <w:r w:rsidRPr="00F41DD0">
          <w:rPr>
            <w:rStyle w:val="Hyperlink3"/>
            <w:i/>
            <w:iCs/>
          </w:rPr>
          <w:t xml:space="preserve">” </w:t>
        </w:r>
        <w:r w:rsidRPr="00F41DD0">
          <w:rPr>
            <w:rStyle w:val="None"/>
            <w:rFonts w:ascii="Arial" w:hAnsi="Arial"/>
            <w:i/>
            <w:iCs/>
            <w:color w:val="1155CC"/>
            <w:u w:val="single" w:color="1155CC"/>
          </w:rPr>
          <w:t>section of Academic Policies</w:t>
        </w:r>
      </w:hyperlink>
      <w:r w:rsidRPr="00F41DD0">
        <w:rPr>
          <w:rStyle w:val="None"/>
          <w:rFonts w:ascii="Arial" w:hAnsi="Arial"/>
          <w:i/>
          <w:iCs/>
          <w:color w:val="212121"/>
          <w:u w:color="212121"/>
        </w:rPr>
        <w:t xml:space="preserve"> for the complete grading policy, including the letter grade conversion, and the criteria for a grade of incomplete, taking a course on a pass/fail basis, and withdrawing from a course. </w:t>
      </w:r>
    </w:p>
    <w:p w14:paraId="46C8D4A4" w14:textId="77777777" w:rsidR="00405837" w:rsidRDefault="00405837" w:rsidP="00816AA1">
      <w:pPr>
        <w:rPr>
          <w:rStyle w:val="None"/>
          <w:rFonts w:ascii="Arial" w:eastAsia="Arial" w:hAnsi="Arial" w:cs="Arial"/>
          <w:color w:val="212121"/>
          <w:u w:color="212121"/>
        </w:rPr>
      </w:pPr>
    </w:p>
    <w:p w14:paraId="21927923" w14:textId="77777777" w:rsidR="00405837" w:rsidRDefault="00405837" w:rsidP="00816AA1">
      <w:pPr>
        <w:rPr>
          <w:rStyle w:val="None"/>
          <w:rFonts w:ascii="Arial" w:eastAsia="Arial" w:hAnsi="Arial" w:cs="Arial"/>
          <w:color w:val="57068C"/>
          <w:u w:color="57068C"/>
        </w:rPr>
      </w:pPr>
    </w:p>
    <w:p w14:paraId="63B5339F" w14:textId="4A1B5DB4" w:rsidR="00405837" w:rsidRPr="00F41DD0" w:rsidRDefault="00181853" w:rsidP="00F41DD0">
      <w:pPr>
        <w:rPr>
          <w:rStyle w:val="None"/>
          <w:rFonts w:ascii="Arial" w:eastAsia="Arial" w:hAnsi="Arial" w:cs="Arial"/>
          <w:b/>
          <w:bCs/>
        </w:rPr>
      </w:pPr>
      <w:bookmarkStart w:id="9" w:name="bookmarkkix.7d51gs32csi3"/>
      <w:bookmarkEnd w:id="9"/>
      <w:r>
        <w:rPr>
          <w:rStyle w:val="None"/>
          <w:rFonts w:ascii="Arial" w:hAnsi="Arial"/>
          <w:b/>
          <w:bCs/>
        </w:rPr>
        <w:t>Course Outline</w:t>
      </w:r>
    </w:p>
    <w:p w14:paraId="398A4F93" w14:textId="2D747BD0" w:rsidR="00405837" w:rsidRDefault="00181853" w:rsidP="00816AA1">
      <w:pPr>
        <w:rPr>
          <w:rStyle w:val="None"/>
          <w:rFonts w:ascii="Arial" w:eastAsia="Arial" w:hAnsi="Arial" w:cs="Arial"/>
        </w:rPr>
      </w:pPr>
      <w:r w:rsidRPr="00816AA1">
        <w:rPr>
          <w:rStyle w:val="None"/>
          <w:rFonts w:ascii="Arial" w:hAnsi="Arial"/>
          <w:b/>
          <w:bCs/>
        </w:rPr>
        <w:t>Start/End Dates:</w:t>
      </w:r>
      <w:r>
        <w:rPr>
          <w:rStyle w:val="None"/>
          <w:rFonts w:ascii="Arial" w:hAnsi="Arial"/>
        </w:rPr>
        <w:t xml:space="preserve"> </w:t>
      </w:r>
      <w:r w:rsidR="00EE5062" w:rsidRPr="00EE5062">
        <w:rPr>
          <w:rStyle w:val="None"/>
          <w:rFonts w:ascii="Arial" w:hAnsi="Arial"/>
        </w:rPr>
        <w:t>01/22/2024 -05/06/2024</w:t>
      </w:r>
      <w:r w:rsidR="00EE5062">
        <w:rPr>
          <w:rStyle w:val="None"/>
          <w:rFonts w:ascii="Arial" w:hAnsi="Arial"/>
        </w:rPr>
        <w:t xml:space="preserve"> </w:t>
      </w:r>
      <w:r>
        <w:rPr>
          <w:rStyle w:val="None"/>
          <w:rFonts w:ascii="Arial" w:hAnsi="Arial"/>
        </w:rPr>
        <w:t>| Mondays</w:t>
      </w:r>
    </w:p>
    <w:p w14:paraId="0A1B9B10" w14:textId="67C1001D" w:rsidR="00405837" w:rsidRDefault="00181853" w:rsidP="00816AA1">
      <w:pPr>
        <w:rPr>
          <w:rStyle w:val="None"/>
          <w:rFonts w:ascii="Arial" w:eastAsia="Arial" w:hAnsi="Arial" w:cs="Arial"/>
        </w:rPr>
      </w:pPr>
      <w:r>
        <w:rPr>
          <w:rStyle w:val="None"/>
          <w:rFonts w:ascii="Arial" w:hAnsi="Arial"/>
          <w:b/>
          <w:bCs/>
        </w:rPr>
        <w:t>Time:</w:t>
      </w:r>
      <w:r>
        <w:rPr>
          <w:rStyle w:val="None"/>
          <w:rFonts w:ascii="Arial" w:hAnsi="Arial"/>
        </w:rPr>
        <w:t xml:space="preserve"> 0</w:t>
      </w:r>
      <w:r w:rsidR="00074378">
        <w:rPr>
          <w:rStyle w:val="None"/>
          <w:rFonts w:ascii="Arial" w:hAnsi="Arial"/>
        </w:rPr>
        <w:t>6</w:t>
      </w:r>
      <w:r>
        <w:rPr>
          <w:rStyle w:val="None"/>
          <w:rFonts w:ascii="Arial" w:hAnsi="Arial"/>
        </w:rPr>
        <w:t>:</w:t>
      </w:r>
      <w:r w:rsidR="00074378">
        <w:rPr>
          <w:rStyle w:val="None"/>
          <w:rFonts w:ascii="Arial" w:hAnsi="Arial"/>
        </w:rPr>
        <w:t>2</w:t>
      </w:r>
      <w:r>
        <w:rPr>
          <w:rStyle w:val="None"/>
          <w:rFonts w:ascii="Arial" w:hAnsi="Arial"/>
        </w:rPr>
        <w:t>0pm -- 0</w:t>
      </w:r>
      <w:r w:rsidR="00074378">
        <w:rPr>
          <w:rStyle w:val="None"/>
          <w:rFonts w:ascii="Arial" w:hAnsi="Arial"/>
        </w:rPr>
        <w:t>8</w:t>
      </w:r>
      <w:r>
        <w:rPr>
          <w:rStyle w:val="None"/>
          <w:rFonts w:ascii="Arial" w:hAnsi="Arial"/>
        </w:rPr>
        <w:t>:</w:t>
      </w:r>
      <w:r w:rsidR="00074378">
        <w:rPr>
          <w:rStyle w:val="None"/>
          <w:rFonts w:ascii="Arial" w:hAnsi="Arial"/>
        </w:rPr>
        <w:t>5</w:t>
      </w:r>
      <w:r>
        <w:rPr>
          <w:rStyle w:val="None"/>
          <w:rFonts w:ascii="Arial" w:hAnsi="Arial"/>
        </w:rPr>
        <w:t xml:space="preserve">5pm </w:t>
      </w:r>
    </w:p>
    <w:p w14:paraId="6018746D" w14:textId="24CDE982" w:rsidR="00405837" w:rsidRDefault="00181853" w:rsidP="00816AA1">
      <w:pPr>
        <w:rPr>
          <w:rStyle w:val="None"/>
          <w:rFonts w:ascii="Arial" w:eastAsia="Arial" w:hAnsi="Arial" w:cs="Arial"/>
        </w:rPr>
      </w:pPr>
      <w:r w:rsidRPr="00816AA1">
        <w:rPr>
          <w:rStyle w:val="None"/>
          <w:rFonts w:ascii="Arial" w:hAnsi="Arial"/>
          <w:b/>
          <w:bCs/>
        </w:rPr>
        <w:t xml:space="preserve">No Class Date(s): </w:t>
      </w:r>
      <w:r>
        <w:rPr>
          <w:rStyle w:val="None"/>
          <w:rFonts w:ascii="Arial" w:hAnsi="Arial"/>
        </w:rPr>
        <w:t xml:space="preserve">Monday, </w:t>
      </w:r>
      <w:r w:rsidR="00EE5062" w:rsidRPr="00EE5062">
        <w:rPr>
          <w:rStyle w:val="None"/>
          <w:rFonts w:ascii="Arial" w:hAnsi="Arial"/>
        </w:rPr>
        <w:t>2/19/2024 and 03/18/2024</w:t>
      </w:r>
    </w:p>
    <w:p w14:paraId="25375B9B" w14:textId="0A142FA1" w:rsidR="00405837" w:rsidRDefault="00181853" w:rsidP="00816AA1">
      <w:pPr>
        <w:rPr>
          <w:rStyle w:val="None"/>
          <w:rFonts w:ascii="Arial" w:eastAsia="Arial" w:hAnsi="Arial" w:cs="Arial"/>
        </w:rPr>
      </w:pPr>
      <w:r>
        <w:rPr>
          <w:rStyle w:val="None"/>
          <w:rFonts w:ascii="Arial" w:hAnsi="Arial"/>
          <w:b/>
          <w:bCs/>
        </w:rPr>
        <w:t>Special Notes:</w:t>
      </w:r>
      <w:r>
        <w:rPr>
          <w:rStyle w:val="None"/>
          <w:rFonts w:ascii="Arial" w:hAnsi="Arial"/>
        </w:rPr>
        <w:t xml:space="preserve"> </w:t>
      </w:r>
      <w:r w:rsidR="00EE5062" w:rsidRPr="00EE5062">
        <w:rPr>
          <w:rStyle w:val="None"/>
          <w:rFonts w:ascii="Arial" w:hAnsi="Arial"/>
        </w:rPr>
        <w:t>Spring Break 03/18/24 - 03/24/24</w:t>
      </w:r>
    </w:p>
    <w:p w14:paraId="57C21343" w14:textId="77777777" w:rsidR="00405837" w:rsidRDefault="00405837" w:rsidP="00816AA1">
      <w:pPr>
        <w:rPr>
          <w:rStyle w:val="None"/>
          <w:rFonts w:ascii="Arial" w:eastAsia="Arial" w:hAnsi="Arial" w:cs="Arial"/>
        </w:rPr>
      </w:pPr>
    </w:p>
    <w:p w14:paraId="4B69D5E5" w14:textId="2F3CFDF9" w:rsidR="00405837" w:rsidRDefault="00181853" w:rsidP="00816AA1">
      <w:pPr>
        <w:rPr>
          <w:rStyle w:val="None"/>
          <w:rFonts w:ascii="Arial" w:eastAsia="Arial" w:hAnsi="Arial" w:cs="Arial"/>
          <w:color w:val="212121"/>
          <w:u w:color="212121"/>
        </w:rPr>
      </w:pPr>
      <w:permStart w:id="657152543" w:edGrp="everyone"/>
      <w:r>
        <w:rPr>
          <w:rStyle w:val="None"/>
          <w:rFonts w:ascii="Arial" w:hAnsi="Arial"/>
          <w:color w:val="212121"/>
          <w:u w:color="212121"/>
        </w:rPr>
        <w:t>The course will cover the chapters listed below. Prior to each class session, please read the chapter(s) as listed.</w:t>
      </w:r>
      <w:r w:rsidR="007D35E9">
        <w:rPr>
          <w:rStyle w:val="None"/>
          <w:rFonts w:ascii="Arial" w:hAnsi="Arial"/>
          <w:color w:val="212121"/>
          <w:u w:color="212121"/>
        </w:rPr>
        <w:t xml:space="preserve"> </w:t>
      </w:r>
      <w:r>
        <w:rPr>
          <w:rStyle w:val="None"/>
          <w:rFonts w:ascii="Arial" w:hAnsi="Arial"/>
          <w:color w:val="212121"/>
          <w:u w:color="212121"/>
        </w:rPr>
        <w:t>Completed assignments</w:t>
      </w:r>
      <w:r w:rsidR="007D35E9">
        <w:rPr>
          <w:rStyle w:val="None"/>
          <w:rFonts w:ascii="Arial" w:hAnsi="Arial"/>
          <w:color w:val="212121"/>
          <w:u w:color="212121"/>
        </w:rPr>
        <w:t xml:space="preserve"> must be</w:t>
      </w:r>
      <w:r>
        <w:rPr>
          <w:rStyle w:val="None"/>
          <w:rFonts w:ascii="Arial" w:hAnsi="Arial"/>
          <w:color w:val="212121"/>
          <w:u w:color="212121"/>
        </w:rPr>
        <w:t xml:space="preserve"> uploaded to Brightspace under the Assignments tab when due.</w:t>
      </w:r>
    </w:p>
    <w:p w14:paraId="363F82E4" w14:textId="77777777" w:rsidR="00405837" w:rsidRDefault="00181853" w:rsidP="00816AA1">
      <w:pPr>
        <w:rPr>
          <w:rStyle w:val="None"/>
          <w:rFonts w:ascii="Arial" w:eastAsia="Arial" w:hAnsi="Arial" w:cs="Arial"/>
          <w:color w:val="212121"/>
          <w:u w:color="212121"/>
        </w:rPr>
      </w:pPr>
      <w:r>
        <w:rPr>
          <w:rStyle w:val="None"/>
          <w:rFonts w:ascii="Arial" w:eastAsia="Arial" w:hAnsi="Arial" w:cs="Arial"/>
          <w:color w:val="212121"/>
          <w:u w:color="212121"/>
        </w:rPr>
        <w:br/>
      </w:r>
    </w:p>
    <w:p w14:paraId="3D8D305B" w14:textId="022E463B" w:rsidR="00405837"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I, Monday, </w:t>
      </w:r>
      <w:r w:rsidR="007D35E9">
        <w:rPr>
          <w:rStyle w:val="None"/>
          <w:rFonts w:ascii="Arial" w:hAnsi="Arial"/>
          <w:b/>
          <w:bCs/>
          <w:color w:val="212121"/>
          <w:u w:color="212121"/>
        </w:rPr>
        <w:t>January 22</w:t>
      </w:r>
    </w:p>
    <w:p w14:paraId="6F982AE3" w14:textId="77777777" w:rsidR="007D35E9" w:rsidRPr="007D35E9" w:rsidRDefault="007D35E9" w:rsidP="007D35E9">
      <w:pPr>
        <w:rPr>
          <w:rStyle w:val="None"/>
          <w:rFonts w:ascii="Arial" w:hAnsi="Arial"/>
          <w:color w:val="212121"/>
          <w:u w:val="single" w:color="212121"/>
        </w:rPr>
      </w:pPr>
      <w:r w:rsidRPr="007D35E9">
        <w:rPr>
          <w:rStyle w:val="None"/>
          <w:rFonts w:ascii="Arial" w:hAnsi="Arial"/>
          <w:color w:val="212121"/>
          <w:u w:val="single" w:color="212121"/>
        </w:rPr>
        <w:t>Topic Description</w:t>
      </w:r>
    </w:p>
    <w:p w14:paraId="14E48C3B" w14:textId="3CA3E02F" w:rsidR="007D35E9" w:rsidRPr="00C755B6" w:rsidRDefault="007D35E9" w:rsidP="00C755B6">
      <w:pPr>
        <w:pStyle w:val="ListParagraph"/>
        <w:numPr>
          <w:ilvl w:val="0"/>
          <w:numId w:val="6"/>
        </w:numPr>
        <w:rPr>
          <w:rStyle w:val="None"/>
          <w:rFonts w:ascii="Arial" w:hAnsi="Arial"/>
          <w:color w:val="212121"/>
          <w:u w:color="212121"/>
        </w:rPr>
      </w:pPr>
      <w:r w:rsidRPr="00C755B6">
        <w:rPr>
          <w:rStyle w:val="None"/>
          <w:rFonts w:ascii="Arial" w:hAnsi="Arial"/>
          <w:color w:val="212121"/>
          <w:u w:color="212121"/>
        </w:rPr>
        <w:t>Student and instructor introductions</w:t>
      </w:r>
    </w:p>
    <w:p w14:paraId="3EC0F45F" w14:textId="2D5486F3" w:rsidR="007D35E9" w:rsidRPr="00C755B6" w:rsidRDefault="007D35E9" w:rsidP="00C755B6">
      <w:pPr>
        <w:pStyle w:val="ListParagraph"/>
        <w:numPr>
          <w:ilvl w:val="0"/>
          <w:numId w:val="6"/>
        </w:numPr>
        <w:rPr>
          <w:rStyle w:val="None"/>
          <w:rFonts w:ascii="Arial" w:hAnsi="Arial"/>
          <w:color w:val="212121"/>
          <w:u w:color="212121"/>
        </w:rPr>
      </w:pPr>
      <w:r w:rsidRPr="00C755B6">
        <w:rPr>
          <w:rStyle w:val="None"/>
          <w:rFonts w:ascii="Arial" w:hAnsi="Arial"/>
          <w:color w:val="212121"/>
          <w:u w:color="212121"/>
        </w:rPr>
        <w:t>Course introduction</w:t>
      </w:r>
    </w:p>
    <w:p w14:paraId="1BA07576" w14:textId="29F1BA49" w:rsidR="007D35E9" w:rsidRPr="00C755B6" w:rsidRDefault="007D35E9" w:rsidP="00C755B6">
      <w:pPr>
        <w:pStyle w:val="ListParagraph"/>
        <w:numPr>
          <w:ilvl w:val="0"/>
          <w:numId w:val="6"/>
        </w:numPr>
        <w:rPr>
          <w:rStyle w:val="None"/>
          <w:rFonts w:ascii="Arial" w:hAnsi="Arial"/>
          <w:color w:val="212121"/>
          <w:u w:color="212121"/>
        </w:rPr>
      </w:pPr>
      <w:r w:rsidRPr="00C755B6">
        <w:rPr>
          <w:rStyle w:val="None"/>
          <w:rFonts w:ascii="Arial" w:hAnsi="Arial"/>
          <w:color w:val="212121"/>
          <w:u w:color="212121"/>
        </w:rPr>
        <w:t>Introduction to information security</w:t>
      </w:r>
      <w:r w:rsidR="00C755B6">
        <w:rPr>
          <w:rStyle w:val="None"/>
          <w:rFonts w:ascii="Arial" w:hAnsi="Arial"/>
          <w:color w:val="212121"/>
          <w:u w:color="212121"/>
        </w:rPr>
        <w:t>.</w:t>
      </w:r>
    </w:p>
    <w:p w14:paraId="6D3CD3E9" w14:textId="77777777" w:rsidR="007D35E9" w:rsidRDefault="007D35E9" w:rsidP="007D35E9">
      <w:pPr>
        <w:rPr>
          <w:rStyle w:val="None"/>
          <w:rFonts w:ascii="Arial" w:hAnsi="Arial"/>
          <w:color w:val="212121"/>
          <w:u w:color="212121"/>
        </w:rPr>
      </w:pPr>
    </w:p>
    <w:p w14:paraId="2EE325B9" w14:textId="77777777" w:rsidR="007D35E9" w:rsidRPr="007D35E9" w:rsidRDefault="007D35E9" w:rsidP="007D35E9">
      <w:pPr>
        <w:rPr>
          <w:rStyle w:val="None"/>
          <w:rFonts w:ascii="Arial" w:hAnsi="Arial"/>
          <w:color w:val="212121"/>
          <w:u w:val="single" w:color="212121"/>
        </w:rPr>
      </w:pPr>
      <w:r w:rsidRPr="007D35E9">
        <w:rPr>
          <w:rStyle w:val="None"/>
          <w:rFonts w:ascii="Arial" w:hAnsi="Arial"/>
          <w:color w:val="212121"/>
          <w:u w:val="single" w:color="212121"/>
        </w:rPr>
        <w:t>Readings</w:t>
      </w:r>
    </w:p>
    <w:p w14:paraId="1EC9D426" w14:textId="70951587" w:rsidR="007D35E9" w:rsidRPr="00692CDF" w:rsidRDefault="007D35E9" w:rsidP="00692CDF">
      <w:pPr>
        <w:pStyle w:val="ListParagraph"/>
        <w:numPr>
          <w:ilvl w:val="0"/>
          <w:numId w:val="9"/>
        </w:numPr>
        <w:rPr>
          <w:rStyle w:val="None"/>
          <w:rFonts w:ascii="Arial" w:hAnsi="Arial"/>
          <w:color w:val="212121"/>
          <w:u w:color="212121"/>
        </w:rPr>
      </w:pPr>
      <w:r w:rsidRPr="00692CDF">
        <w:rPr>
          <w:rStyle w:val="None"/>
          <w:rFonts w:ascii="Arial" w:hAnsi="Arial"/>
          <w:color w:val="212121"/>
          <w:u w:color="212121"/>
        </w:rPr>
        <w:t>Chapter 1</w:t>
      </w:r>
    </w:p>
    <w:p w14:paraId="2D52D7D6" w14:textId="77777777" w:rsidR="00692CDF" w:rsidRPr="00692CDF" w:rsidRDefault="00692CDF" w:rsidP="00692CDF">
      <w:pPr>
        <w:pStyle w:val="ListParagraph"/>
        <w:numPr>
          <w:ilvl w:val="0"/>
          <w:numId w:val="9"/>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11921C42" w14:textId="77777777" w:rsidR="00692CDF" w:rsidRDefault="00692CDF" w:rsidP="00816AA1">
      <w:pPr>
        <w:rPr>
          <w:rStyle w:val="None"/>
          <w:rFonts w:ascii="Arial" w:eastAsia="Arial" w:hAnsi="Arial" w:cs="Arial"/>
          <w:color w:val="212121"/>
          <w:u w:color="212121"/>
        </w:rPr>
      </w:pPr>
    </w:p>
    <w:p w14:paraId="72FA03B7" w14:textId="4549C15F" w:rsidR="007D35E9" w:rsidRDefault="007D35E9" w:rsidP="007D35E9">
      <w:pPr>
        <w:rPr>
          <w:rStyle w:val="None"/>
          <w:rFonts w:ascii="Arial" w:hAnsi="Arial"/>
          <w:b/>
          <w:bCs/>
          <w:color w:val="212121"/>
          <w:u w:color="212121"/>
        </w:rPr>
      </w:pPr>
      <w:r>
        <w:rPr>
          <w:rStyle w:val="None"/>
          <w:rFonts w:ascii="Arial" w:hAnsi="Arial"/>
          <w:b/>
          <w:bCs/>
          <w:color w:val="212121"/>
          <w:u w:color="212121"/>
        </w:rPr>
        <w:t xml:space="preserve">Session 2, Monday, January </w:t>
      </w:r>
      <w:r w:rsidR="00484BC7">
        <w:rPr>
          <w:rStyle w:val="None"/>
          <w:rFonts w:ascii="Arial" w:hAnsi="Arial"/>
          <w:b/>
          <w:bCs/>
          <w:color w:val="212121"/>
          <w:u w:color="212121"/>
        </w:rPr>
        <w:t>29</w:t>
      </w:r>
    </w:p>
    <w:p w14:paraId="7C6D7691" w14:textId="77777777" w:rsidR="007D35E9" w:rsidRPr="007D35E9" w:rsidRDefault="007D35E9" w:rsidP="007D35E9">
      <w:pPr>
        <w:rPr>
          <w:rStyle w:val="None"/>
          <w:rFonts w:ascii="Arial" w:hAnsi="Arial"/>
          <w:color w:val="212121"/>
          <w:u w:val="single" w:color="212121"/>
        </w:rPr>
      </w:pPr>
      <w:r w:rsidRPr="007D35E9">
        <w:rPr>
          <w:rStyle w:val="None"/>
          <w:rFonts w:ascii="Arial" w:hAnsi="Arial"/>
          <w:color w:val="212121"/>
          <w:u w:val="single" w:color="212121"/>
        </w:rPr>
        <w:t>Topic Description</w:t>
      </w:r>
    </w:p>
    <w:p w14:paraId="5A62C616" w14:textId="1C6E3E31" w:rsidR="00405837" w:rsidRDefault="007B2243" w:rsidP="00816AA1">
      <w:pPr>
        <w:rPr>
          <w:rStyle w:val="None"/>
          <w:rFonts w:ascii="Arial" w:hAnsi="Arial"/>
        </w:rPr>
      </w:pPr>
      <w:r>
        <w:rPr>
          <w:rStyle w:val="None"/>
          <w:rFonts w:ascii="Arial" w:hAnsi="Arial"/>
        </w:rPr>
        <w:t>Threat Management and Cybersecurity Resources</w:t>
      </w:r>
    </w:p>
    <w:p w14:paraId="231ACF5B" w14:textId="39845817" w:rsidR="007B2243" w:rsidRDefault="007B2243" w:rsidP="00816AA1">
      <w:pPr>
        <w:rPr>
          <w:rStyle w:val="None"/>
          <w:rFonts w:ascii="Arial" w:hAnsi="Arial"/>
        </w:rPr>
      </w:pPr>
    </w:p>
    <w:p w14:paraId="20FDA1D2" w14:textId="7DE8D3AD" w:rsidR="007B2243" w:rsidRPr="007B2243" w:rsidRDefault="007B2243" w:rsidP="00816AA1">
      <w:pPr>
        <w:rPr>
          <w:rStyle w:val="None"/>
          <w:rFonts w:ascii="Arial" w:hAnsi="Arial"/>
          <w:u w:val="single"/>
        </w:rPr>
      </w:pPr>
      <w:r w:rsidRPr="007B2243">
        <w:rPr>
          <w:rStyle w:val="None"/>
          <w:rFonts w:ascii="Arial" w:hAnsi="Arial"/>
          <w:u w:val="single"/>
        </w:rPr>
        <w:t>Assignment</w:t>
      </w:r>
    </w:p>
    <w:p w14:paraId="680D9279" w14:textId="3499796C" w:rsidR="007B2243" w:rsidRDefault="007B2243" w:rsidP="00816AA1">
      <w:pPr>
        <w:rPr>
          <w:rStyle w:val="None"/>
          <w:rFonts w:ascii="Arial" w:hAnsi="Arial"/>
        </w:rPr>
      </w:pPr>
      <w:r>
        <w:rPr>
          <w:rStyle w:val="None"/>
          <w:rFonts w:ascii="Arial" w:hAnsi="Arial"/>
        </w:rPr>
        <w:t>Assignment 1</w:t>
      </w:r>
    </w:p>
    <w:p w14:paraId="285F10E7" w14:textId="77777777" w:rsidR="007B2243" w:rsidRDefault="007B2243" w:rsidP="00816AA1">
      <w:pPr>
        <w:rPr>
          <w:rStyle w:val="None"/>
          <w:rFonts w:ascii="Arial" w:hAnsi="Arial"/>
        </w:rPr>
      </w:pPr>
    </w:p>
    <w:p w14:paraId="1F3E7A9D" w14:textId="77777777" w:rsidR="007B2243" w:rsidRPr="007D35E9" w:rsidRDefault="007B2243" w:rsidP="007B2243">
      <w:pPr>
        <w:rPr>
          <w:rStyle w:val="None"/>
          <w:rFonts w:ascii="Arial" w:hAnsi="Arial"/>
          <w:color w:val="212121"/>
          <w:u w:val="single" w:color="212121"/>
        </w:rPr>
      </w:pPr>
      <w:r w:rsidRPr="007D35E9">
        <w:rPr>
          <w:rStyle w:val="None"/>
          <w:rFonts w:ascii="Arial" w:hAnsi="Arial"/>
          <w:color w:val="212121"/>
          <w:u w:val="single" w:color="212121"/>
        </w:rPr>
        <w:t>Readings</w:t>
      </w:r>
    </w:p>
    <w:p w14:paraId="4F0573F6" w14:textId="09E3DBCD" w:rsidR="007B2243" w:rsidRPr="00692CDF" w:rsidRDefault="007B2243" w:rsidP="00692CDF">
      <w:pPr>
        <w:pStyle w:val="ListParagraph"/>
        <w:numPr>
          <w:ilvl w:val="0"/>
          <w:numId w:val="10"/>
        </w:numPr>
        <w:rPr>
          <w:rStyle w:val="None"/>
          <w:rFonts w:ascii="Arial" w:hAnsi="Arial"/>
          <w:color w:val="212121"/>
          <w:u w:color="212121"/>
        </w:rPr>
      </w:pPr>
      <w:r w:rsidRPr="00692CDF">
        <w:rPr>
          <w:rStyle w:val="None"/>
          <w:rFonts w:ascii="Arial" w:hAnsi="Arial"/>
          <w:color w:val="212121"/>
          <w:u w:color="212121"/>
        </w:rPr>
        <w:t xml:space="preserve">Chapter </w:t>
      </w:r>
      <w:r w:rsidR="00610719" w:rsidRPr="00692CDF">
        <w:rPr>
          <w:rStyle w:val="None"/>
          <w:rFonts w:ascii="Arial" w:hAnsi="Arial"/>
          <w:color w:val="212121"/>
          <w:u w:color="212121"/>
        </w:rPr>
        <w:t>2</w:t>
      </w:r>
    </w:p>
    <w:p w14:paraId="4D04B2BC" w14:textId="77777777" w:rsidR="00692CDF" w:rsidRPr="00692CDF" w:rsidRDefault="00692CDF" w:rsidP="00692CDF">
      <w:pPr>
        <w:pStyle w:val="ListParagraph"/>
        <w:numPr>
          <w:ilvl w:val="0"/>
          <w:numId w:val="10"/>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0573F82E" w14:textId="77777777" w:rsidR="00692CDF" w:rsidRDefault="00692CDF" w:rsidP="007B2243">
      <w:pPr>
        <w:rPr>
          <w:rStyle w:val="None"/>
          <w:rFonts w:ascii="Arial" w:hAnsi="Arial"/>
        </w:rPr>
      </w:pPr>
    </w:p>
    <w:p w14:paraId="7204C889" w14:textId="26360E79" w:rsidR="007D35E9" w:rsidRDefault="007D35E9" w:rsidP="007D35E9">
      <w:pPr>
        <w:rPr>
          <w:rStyle w:val="None"/>
          <w:rFonts w:ascii="Arial" w:hAnsi="Arial"/>
          <w:b/>
          <w:bCs/>
          <w:color w:val="212121"/>
          <w:u w:color="212121"/>
        </w:rPr>
      </w:pPr>
      <w:r>
        <w:rPr>
          <w:rStyle w:val="None"/>
          <w:rFonts w:ascii="Arial" w:hAnsi="Arial"/>
          <w:b/>
          <w:bCs/>
          <w:color w:val="212121"/>
          <w:u w:color="212121"/>
        </w:rPr>
        <w:t>Session 3, Monday, February 5</w:t>
      </w:r>
    </w:p>
    <w:p w14:paraId="74D612C0"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Topic Description</w:t>
      </w:r>
    </w:p>
    <w:p w14:paraId="539A5280" w14:textId="773801FD" w:rsidR="00183583" w:rsidRDefault="00183583" w:rsidP="00183583">
      <w:pPr>
        <w:rPr>
          <w:rStyle w:val="None"/>
          <w:rFonts w:ascii="Arial" w:hAnsi="Arial"/>
        </w:rPr>
      </w:pPr>
      <w:r w:rsidRPr="00183583">
        <w:rPr>
          <w:rStyle w:val="None"/>
          <w:rFonts w:ascii="Arial" w:hAnsi="Arial"/>
        </w:rPr>
        <w:t>Threats and Attacks on Endpoints &amp; Endpoint and Application Development Security</w:t>
      </w:r>
    </w:p>
    <w:p w14:paraId="625BD0FD" w14:textId="77777777" w:rsidR="00183583" w:rsidRDefault="00183583" w:rsidP="00183583">
      <w:pPr>
        <w:rPr>
          <w:rStyle w:val="None"/>
          <w:rFonts w:ascii="Arial" w:hAnsi="Arial"/>
        </w:rPr>
      </w:pPr>
    </w:p>
    <w:p w14:paraId="776D679A" w14:textId="77777777" w:rsidR="00183583" w:rsidRPr="007B2243" w:rsidRDefault="00183583" w:rsidP="00183583">
      <w:pPr>
        <w:rPr>
          <w:rStyle w:val="None"/>
          <w:rFonts w:ascii="Arial" w:hAnsi="Arial"/>
          <w:u w:val="single"/>
        </w:rPr>
      </w:pPr>
      <w:r w:rsidRPr="007B2243">
        <w:rPr>
          <w:rStyle w:val="None"/>
          <w:rFonts w:ascii="Arial" w:hAnsi="Arial"/>
          <w:u w:val="single"/>
        </w:rPr>
        <w:t>Assignment</w:t>
      </w:r>
    </w:p>
    <w:p w14:paraId="3B2C7C27" w14:textId="3D9D59BC" w:rsidR="00183583" w:rsidRDefault="00183583" w:rsidP="00183583">
      <w:pPr>
        <w:rPr>
          <w:rStyle w:val="None"/>
          <w:rFonts w:ascii="Arial" w:hAnsi="Arial"/>
        </w:rPr>
      </w:pPr>
      <w:r>
        <w:rPr>
          <w:rStyle w:val="None"/>
          <w:rFonts w:ascii="Arial" w:hAnsi="Arial"/>
        </w:rPr>
        <w:t>Assignment 2</w:t>
      </w:r>
    </w:p>
    <w:p w14:paraId="34A3ABBA" w14:textId="77777777" w:rsidR="00183583" w:rsidRDefault="00183583" w:rsidP="00183583">
      <w:pPr>
        <w:rPr>
          <w:rStyle w:val="None"/>
          <w:rFonts w:ascii="Arial" w:hAnsi="Arial"/>
        </w:rPr>
      </w:pPr>
    </w:p>
    <w:p w14:paraId="05FFC3F5"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lastRenderedPageBreak/>
        <w:t>Readings</w:t>
      </w:r>
    </w:p>
    <w:p w14:paraId="400D491F" w14:textId="2857BD20" w:rsidR="00183583" w:rsidRPr="00692CDF" w:rsidRDefault="00183583" w:rsidP="00692CDF">
      <w:pPr>
        <w:pStyle w:val="ListParagraph"/>
        <w:numPr>
          <w:ilvl w:val="0"/>
          <w:numId w:val="11"/>
        </w:numPr>
        <w:rPr>
          <w:rStyle w:val="None"/>
          <w:rFonts w:ascii="Arial" w:hAnsi="Arial"/>
          <w:color w:val="212121"/>
          <w:u w:color="212121"/>
        </w:rPr>
      </w:pPr>
      <w:r w:rsidRPr="00692CDF">
        <w:rPr>
          <w:rStyle w:val="None"/>
          <w:rFonts w:ascii="Arial" w:hAnsi="Arial"/>
          <w:color w:val="212121"/>
          <w:u w:color="212121"/>
        </w:rPr>
        <w:t xml:space="preserve">Chapter </w:t>
      </w:r>
      <w:r w:rsidR="00610719" w:rsidRPr="00692CDF">
        <w:rPr>
          <w:rStyle w:val="None"/>
          <w:rFonts w:ascii="Arial" w:hAnsi="Arial"/>
          <w:color w:val="212121"/>
          <w:u w:color="212121"/>
        </w:rPr>
        <w:t>3 and 4</w:t>
      </w:r>
    </w:p>
    <w:p w14:paraId="032D5708" w14:textId="77777777" w:rsidR="00692CDF" w:rsidRPr="00692CDF" w:rsidRDefault="00692CDF" w:rsidP="00692CDF">
      <w:pPr>
        <w:pStyle w:val="ListParagraph"/>
        <w:numPr>
          <w:ilvl w:val="0"/>
          <w:numId w:val="11"/>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1219DDBF" w14:textId="77777777" w:rsidR="007B2243" w:rsidRDefault="007B2243" w:rsidP="00816AA1">
      <w:pPr>
        <w:rPr>
          <w:rStyle w:val="None"/>
          <w:rFonts w:ascii="Arial" w:hAnsi="Arial"/>
        </w:rPr>
      </w:pPr>
    </w:p>
    <w:p w14:paraId="316B694A" w14:textId="3229C221" w:rsidR="007D35E9" w:rsidRDefault="007D35E9" w:rsidP="007D35E9">
      <w:pPr>
        <w:rPr>
          <w:rStyle w:val="None"/>
          <w:rFonts w:ascii="Arial" w:hAnsi="Arial"/>
          <w:b/>
          <w:bCs/>
          <w:color w:val="212121"/>
          <w:u w:color="212121"/>
        </w:rPr>
      </w:pPr>
      <w:r>
        <w:rPr>
          <w:rStyle w:val="None"/>
          <w:rFonts w:ascii="Arial" w:hAnsi="Arial"/>
          <w:b/>
          <w:bCs/>
          <w:color w:val="212121"/>
          <w:u w:color="212121"/>
        </w:rPr>
        <w:t>Session 4, Monday, February 12</w:t>
      </w:r>
    </w:p>
    <w:p w14:paraId="3343EBF4"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Topic Description</w:t>
      </w:r>
    </w:p>
    <w:p w14:paraId="4FBFAC55" w14:textId="6B140A26" w:rsidR="00183583" w:rsidRDefault="00183583" w:rsidP="00183583">
      <w:pPr>
        <w:rPr>
          <w:rStyle w:val="None"/>
          <w:rFonts w:ascii="Arial" w:hAnsi="Arial"/>
        </w:rPr>
      </w:pPr>
      <w:r w:rsidRPr="00183583">
        <w:rPr>
          <w:rStyle w:val="None"/>
          <w:rFonts w:ascii="Arial" w:hAnsi="Arial"/>
        </w:rPr>
        <w:t>Mobile, Embedded, and Specialized Device Security</w:t>
      </w:r>
    </w:p>
    <w:p w14:paraId="074317AB" w14:textId="77777777" w:rsidR="00183583" w:rsidRDefault="00183583" w:rsidP="00183583">
      <w:pPr>
        <w:rPr>
          <w:rStyle w:val="None"/>
          <w:rFonts w:ascii="Arial" w:hAnsi="Arial"/>
        </w:rPr>
      </w:pPr>
    </w:p>
    <w:p w14:paraId="33EFA5FB" w14:textId="77777777" w:rsidR="00183583" w:rsidRPr="007B2243" w:rsidRDefault="00183583" w:rsidP="00183583">
      <w:pPr>
        <w:rPr>
          <w:rStyle w:val="None"/>
          <w:rFonts w:ascii="Arial" w:hAnsi="Arial"/>
          <w:u w:val="single"/>
        </w:rPr>
      </w:pPr>
      <w:r w:rsidRPr="007B2243">
        <w:rPr>
          <w:rStyle w:val="None"/>
          <w:rFonts w:ascii="Arial" w:hAnsi="Arial"/>
          <w:u w:val="single"/>
        </w:rPr>
        <w:t>Assignment</w:t>
      </w:r>
    </w:p>
    <w:p w14:paraId="0BBF6421" w14:textId="0714B3EF" w:rsidR="00183583" w:rsidRDefault="00183583" w:rsidP="00183583">
      <w:pPr>
        <w:rPr>
          <w:rStyle w:val="None"/>
          <w:rFonts w:ascii="Arial" w:hAnsi="Arial"/>
        </w:rPr>
      </w:pPr>
      <w:r>
        <w:rPr>
          <w:rStyle w:val="None"/>
          <w:rFonts w:ascii="Arial" w:hAnsi="Arial"/>
        </w:rPr>
        <w:t>Assignment 3</w:t>
      </w:r>
    </w:p>
    <w:p w14:paraId="48710694" w14:textId="77777777" w:rsidR="00183583" w:rsidRDefault="00183583" w:rsidP="00183583">
      <w:pPr>
        <w:rPr>
          <w:rStyle w:val="None"/>
          <w:rFonts w:ascii="Arial" w:hAnsi="Arial"/>
        </w:rPr>
      </w:pPr>
    </w:p>
    <w:p w14:paraId="33162545"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Readings</w:t>
      </w:r>
    </w:p>
    <w:p w14:paraId="73A0A92C" w14:textId="3D90D8F6" w:rsidR="00183583" w:rsidRPr="00692CDF" w:rsidRDefault="00183583" w:rsidP="00692CDF">
      <w:pPr>
        <w:pStyle w:val="ListParagraph"/>
        <w:numPr>
          <w:ilvl w:val="0"/>
          <w:numId w:val="12"/>
        </w:numPr>
        <w:rPr>
          <w:rStyle w:val="None"/>
          <w:rFonts w:ascii="Arial" w:hAnsi="Arial"/>
        </w:rPr>
      </w:pPr>
      <w:r w:rsidRPr="00692CDF">
        <w:rPr>
          <w:rStyle w:val="None"/>
          <w:rFonts w:ascii="Arial" w:hAnsi="Arial"/>
          <w:color w:val="212121"/>
          <w:u w:color="212121"/>
        </w:rPr>
        <w:t xml:space="preserve">Chapter </w:t>
      </w:r>
      <w:r w:rsidR="00610719" w:rsidRPr="00692CDF">
        <w:rPr>
          <w:rStyle w:val="None"/>
          <w:rFonts w:ascii="Arial" w:hAnsi="Arial"/>
          <w:color w:val="212121"/>
          <w:u w:color="212121"/>
        </w:rPr>
        <w:t>5</w:t>
      </w:r>
    </w:p>
    <w:p w14:paraId="6B7C1EC6" w14:textId="77777777" w:rsidR="00692CDF" w:rsidRPr="00692CDF" w:rsidRDefault="00692CDF" w:rsidP="00692CDF">
      <w:pPr>
        <w:pStyle w:val="ListParagraph"/>
        <w:numPr>
          <w:ilvl w:val="0"/>
          <w:numId w:val="12"/>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55E8E385" w14:textId="26C6D3DC" w:rsidR="007D35E9" w:rsidRDefault="007D35E9" w:rsidP="00816AA1">
      <w:pPr>
        <w:rPr>
          <w:rStyle w:val="None"/>
          <w:rFonts w:ascii="Arial" w:hAnsi="Arial"/>
        </w:rPr>
      </w:pPr>
    </w:p>
    <w:p w14:paraId="34BA55D8" w14:textId="77777777" w:rsidR="00692CDF" w:rsidRDefault="00692CDF" w:rsidP="00816AA1">
      <w:pPr>
        <w:rPr>
          <w:rStyle w:val="None"/>
          <w:rFonts w:ascii="Arial" w:hAnsi="Arial"/>
        </w:rPr>
      </w:pPr>
    </w:p>
    <w:p w14:paraId="751A05AE" w14:textId="4BBC9E1E" w:rsidR="00B0191E" w:rsidRPr="00B0191E" w:rsidRDefault="00B0191E" w:rsidP="00816AA1">
      <w:pPr>
        <w:rPr>
          <w:rStyle w:val="None"/>
          <w:rFonts w:ascii="Arial" w:hAnsi="Arial"/>
          <w:b/>
          <w:bCs/>
        </w:rPr>
      </w:pPr>
      <w:r w:rsidRPr="00B0191E">
        <w:rPr>
          <w:rStyle w:val="None"/>
          <w:rFonts w:ascii="Arial" w:hAnsi="Arial"/>
          <w:b/>
          <w:bCs/>
        </w:rPr>
        <w:t>No class on Monday, February 19</w:t>
      </w:r>
    </w:p>
    <w:p w14:paraId="08B61126" w14:textId="77777777" w:rsidR="00B0191E" w:rsidRDefault="00B0191E" w:rsidP="00816AA1">
      <w:pPr>
        <w:rPr>
          <w:rStyle w:val="None"/>
          <w:rFonts w:ascii="Arial" w:hAnsi="Arial"/>
        </w:rPr>
      </w:pPr>
    </w:p>
    <w:p w14:paraId="6EA3ADBB" w14:textId="504C2A68" w:rsidR="007D35E9" w:rsidRDefault="007D35E9" w:rsidP="007D35E9">
      <w:pPr>
        <w:rPr>
          <w:rStyle w:val="None"/>
          <w:rFonts w:ascii="Arial" w:hAnsi="Arial"/>
          <w:b/>
          <w:bCs/>
          <w:color w:val="212121"/>
          <w:u w:color="212121"/>
        </w:rPr>
      </w:pPr>
      <w:r>
        <w:rPr>
          <w:rStyle w:val="None"/>
          <w:rFonts w:ascii="Arial" w:hAnsi="Arial"/>
          <w:b/>
          <w:bCs/>
          <w:color w:val="212121"/>
          <w:u w:color="212121"/>
        </w:rPr>
        <w:t xml:space="preserve">Session </w:t>
      </w:r>
      <w:r w:rsidR="00B0191E">
        <w:rPr>
          <w:rStyle w:val="None"/>
          <w:rFonts w:ascii="Arial" w:hAnsi="Arial"/>
          <w:b/>
          <w:bCs/>
          <w:color w:val="212121"/>
          <w:u w:color="212121"/>
        </w:rPr>
        <w:t>5</w:t>
      </w:r>
      <w:r>
        <w:rPr>
          <w:rStyle w:val="None"/>
          <w:rFonts w:ascii="Arial" w:hAnsi="Arial"/>
          <w:b/>
          <w:bCs/>
          <w:color w:val="212121"/>
          <w:u w:color="212121"/>
        </w:rPr>
        <w:t xml:space="preserve">, Monday, </w:t>
      </w:r>
      <w:r w:rsidR="00B0191E">
        <w:rPr>
          <w:rStyle w:val="None"/>
          <w:rFonts w:ascii="Arial" w:hAnsi="Arial"/>
          <w:b/>
          <w:bCs/>
          <w:color w:val="212121"/>
          <w:u w:color="212121"/>
        </w:rPr>
        <w:t>February 26</w:t>
      </w:r>
    </w:p>
    <w:p w14:paraId="5C8C13AF"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Topic Description</w:t>
      </w:r>
    </w:p>
    <w:p w14:paraId="04DC0A27" w14:textId="0F5CC64E" w:rsidR="00183583" w:rsidRDefault="00183583" w:rsidP="00183583">
      <w:pPr>
        <w:rPr>
          <w:rStyle w:val="None"/>
          <w:rFonts w:ascii="Arial" w:hAnsi="Arial"/>
        </w:rPr>
      </w:pPr>
      <w:r>
        <w:rPr>
          <w:rStyle w:val="None"/>
          <w:rFonts w:ascii="Arial" w:hAnsi="Arial"/>
        </w:rPr>
        <w:t>Basic Cryptography</w:t>
      </w:r>
    </w:p>
    <w:p w14:paraId="087E2B06" w14:textId="77777777" w:rsidR="00183583" w:rsidRDefault="00183583" w:rsidP="00183583">
      <w:pPr>
        <w:rPr>
          <w:rStyle w:val="None"/>
          <w:rFonts w:ascii="Arial" w:hAnsi="Arial"/>
        </w:rPr>
      </w:pPr>
    </w:p>
    <w:p w14:paraId="6B454923" w14:textId="77777777" w:rsidR="00183583" w:rsidRPr="007B2243" w:rsidRDefault="00183583" w:rsidP="00183583">
      <w:pPr>
        <w:rPr>
          <w:rStyle w:val="None"/>
          <w:rFonts w:ascii="Arial" w:hAnsi="Arial"/>
          <w:u w:val="single"/>
        </w:rPr>
      </w:pPr>
      <w:r w:rsidRPr="007B2243">
        <w:rPr>
          <w:rStyle w:val="None"/>
          <w:rFonts w:ascii="Arial" w:hAnsi="Arial"/>
          <w:u w:val="single"/>
        </w:rPr>
        <w:t>Assignment</w:t>
      </w:r>
    </w:p>
    <w:p w14:paraId="5C13BA40" w14:textId="58DC5473" w:rsidR="00183583" w:rsidRDefault="00183583" w:rsidP="00183583">
      <w:pPr>
        <w:rPr>
          <w:rStyle w:val="None"/>
          <w:rFonts w:ascii="Arial" w:hAnsi="Arial"/>
        </w:rPr>
      </w:pPr>
      <w:r>
        <w:rPr>
          <w:rStyle w:val="None"/>
          <w:rFonts w:ascii="Arial" w:hAnsi="Arial"/>
        </w:rPr>
        <w:t>Assignment 4</w:t>
      </w:r>
    </w:p>
    <w:p w14:paraId="7BDD10DF" w14:textId="77777777" w:rsidR="00183583" w:rsidRDefault="00183583" w:rsidP="00183583">
      <w:pPr>
        <w:rPr>
          <w:rStyle w:val="None"/>
          <w:rFonts w:ascii="Arial" w:hAnsi="Arial"/>
        </w:rPr>
      </w:pPr>
    </w:p>
    <w:p w14:paraId="6ADD433B"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Readings</w:t>
      </w:r>
    </w:p>
    <w:p w14:paraId="456910F7" w14:textId="07024690" w:rsidR="00183583" w:rsidRPr="00692CDF" w:rsidRDefault="00183583" w:rsidP="00692CDF">
      <w:pPr>
        <w:pStyle w:val="ListParagraph"/>
        <w:numPr>
          <w:ilvl w:val="0"/>
          <w:numId w:val="13"/>
        </w:numPr>
        <w:rPr>
          <w:rStyle w:val="None"/>
          <w:rFonts w:ascii="Arial" w:hAnsi="Arial"/>
          <w:color w:val="212121"/>
          <w:u w:color="212121"/>
        </w:rPr>
      </w:pPr>
      <w:r w:rsidRPr="00692CDF">
        <w:rPr>
          <w:rStyle w:val="None"/>
          <w:rFonts w:ascii="Arial" w:hAnsi="Arial"/>
          <w:color w:val="212121"/>
          <w:u w:color="212121"/>
        </w:rPr>
        <w:t xml:space="preserve">Chapter </w:t>
      </w:r>
      <w:r w:rsidR="00610719" w:rsidRPr="00692CDF">
        <w:rPr>
          <w:rStyle w:val="None"/>
          <w:rFonts w:ascii="Arial" w:hAnsi="Arial"/>
          <w:color w:val="212121"/>
          <w:u w:color="212121"/>
        </w:rPr>
        <w:t>6</w:t>
      </w:r>
    </w:p>
    <w:p w14:paraId="75BF76A1" w14:textId="77777777" w:rsidR="00692CDF" w:rsidRPr="00692CDF" w:rsidRDefault="00692CDF" w:rsidP="00692CDF">
      <w:pPr>
        <w:pStyle w:val="ListParagraph"/>
        <w:numPr>
          <w:ilvl w:val="0"/>
          <w:numId w:val="13"/>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7D59B69C" w14:textId="77777777" w:rsidR="00692CDF" w:rsidRDefault="00692CDF" w:rsidP="00183583">
      <w:pPr>
        <w:rPr>
          <w:rStyle w:val="None"/>
          <w:rFonts w:ascii="Arial" w:hAnsi="Arial"/>
        </w:rPr>
      </w:pPr>
    </w:p>
    <w:p w14:paraId="7067B034" w14:textId="3BFE4FFE" w:rsidR="00B0191E" w:rsidRDefault="00B0191E" w:rsidP="00B0191E">
      <w:pPr>
        <w:rPr>
          <w:rStyle w:val="None"/>
          <w:rFonts w:ascii="Arial" w:hAnsi="Arial"/>
          <w:b/>
          <w:bCs/>
          <w:color w:val="212121"/>
          <w:u w:color="212121"/>
        </w:rPr>
      </w:pPr>
      <w:r>
        <w:rPr>
          <w:rStyle w:val="None"/>
          <w:rFonts w:ascii="Arial" w:hAnsi="Arial"/>
          <w:b/>
          <w:bCs/>
          <w:color w:val="212121"/>
          <w:u w:color="212121"/>
        </w:rPr>
        <w:t>Session 6, Monday, March 4</w:t>
      </w:r>
    </w:p>
    <w:p w14:paraId="3AC3A8CF"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Topic Description</w:t>
      </w:r>
    </w:p>
    <w:p w14:paraId="7F2FDCD8" w14:textId="4DDC2326" w:rsidR="00183583" w:rsidRDefault="00183583" w:rsidP="00183583">
      <w:pPr>
        <w:rPr>
          <w:rStyle w:val="None"/>
          <w:rFonts w:ascii="Arial" w:hAnsi="Arial"/>
        </w:rPr>
      </w:pPr>
      <w:r w:rsidRPr="00183583">
        <w:rPr>
          <w:rStyle w:val="None"/>
          <w:rFonts w:ascii="Arial" w:hAnsi="Arial"/>
        </w:rPr>
        <w:t>Public Key Infrastructure and Cryptographic Protocols</w:t>
      </w:r>
    </w:p>
    <w:p w14:paraId="6A384DE4" w14:textId="77777777" w:rsidR="00183583" w:rsidRDefault="00183583" w:rsidP="00183583">
      <w:pPr>
        <w:rPr>
          <w:rStyle w:val="None"/>
          <w:rFonts w:ascii="Arial" w:hAnsi="Arial"/>
        </w:rPr>
      </w:pPr>
    </w:p>
    <w:p w14:paraId="0D1114C0" w14:textId="77777777" w:rsidR="00183583" w:rsidRPr="007B2243" w:rsidRDefault="00183583" w:rsidP="00183583">
      <w:pPr>
        <w:rPr>
          <w:rStyle w:val="None"/>
          <w:rFonts w:ascii="Arial" w:hAnsi="Arial"/>
          <w:u w:val="single"/>
        </w:rPr>
      </w:pPr>
      <w:r w:rsidRPr="007B2243">
        <w:rPr>
          <w:rStyle w:val="None"/>
          <w:rFonts w:ascii="Arial" w:hAnsi="Arial"/>
          <w:u w:val="single"/>
        </w:rPr>
        <w:t>Assignment</w:t>
      </w:r>
    </w:p>
    <w:p w14:paraId="6355B2F5" w14:textId="7432DCA1" w:rsidR="00183583" w:rsidRDefault="00183583" w:rsidP="00183583">
      <w:pPr>
        <w:rPr>
          <w:rStyle w:val="None"/>
          <w:rFonts w:ascii="Arial" w:hAnsi="Arial"/>
        </w:rPr>
      </w:pPr>
      <w:r>
        <w:rPr>
          <w:rStyle w:val="None"/>
          <w:rFonts w:ascii="Arial" w:hAnsi="Arial"/>
        </w:rPr>
        <w:t>Assignment 5</w:t>
      </w:r>
    </w:p>
    <w:p w14:paraId="69BF5D75" w14:textId="77777777" w:rsidR="00183583" w:rsidRDefault="00183583" w:rsidP="00183583">
      <w:pPr>
        <w:rPr>
          <w:rStyle w:val="None"/>
          <w:rFonts w:ascii="Arial" w:hAnsi="Arial"/>
        </w:rPr>
      </w:pPr>
    </w:p>
    <w:p w14:paraId="6D714664" w14:textId="77777777" w:rsidR="00183583" w:rsidRPr="007D35E9" w:rsidRDefault="00183583" w:rsidP="00183583">
      <w:pPr>
        <w:rPr>
          <w:rStyle w:val="None"/>
          <w:rFonts w:ascii="Arial" w:hAnsi="Arial"/>
          <w:color w:val="212121"/>
          <w:u w:val="single" w:color="212121"/>
        </w:rPr>
      </w:pPr>
      <w:r w:rsidRPr="007D35E9">
        <w:rPr>
          <w:rStyle w:val="None"/>
          <w:rFonts w:ascii="Arial" w:hAnsi="Arial"/>
          <w:color w:val="212121"/>
          <w:u w:val="single" w:color="212121"/>
        </w:rPr>
        <w:t>Readings</w:t>
      </w:r>
    </w:p>
    <w:p w14:paraId="2DA651F5" w14:textId="07B2B582" w:rsidR="00183583" w:rsidRPr="00692CDF" w:rsidRDefault="00183583" w:rsidP="00692CDF">
      <w:pPr>
        <w:pStyle w:val="ListParagraph"/>
        <w:numPr>
          <w:ilvl w:val="0"/>
          <w:numId w:val="14"/>
        </w:numPr>
        <w:rPr>
          <w:rStyle w:val="None"/>
          <w:rFonts w:ascii="Arial" w:hAnsi="Arial"/>
          <w:color w:val="212121"/>
          <w:u w:color="212121"/>
        </w:rPr>
      </w:pPr>
      <w:r w:rsidRPr="00692CDF">
        <w:rPr>
          <w:rStyle w:val="None"/>
          <w:rFonts w:ascii="Arial" w:hAnsi="Arial"/>
          <w:color w:val="212121"/>
          <w:u w:color="212121"/>
        </w:rPr>
        <w:t xml:space="preserve">Chapter </w:t>
      </w:r>
      <w:r w:rsidR="00610719" w:rsidRPr="00692CDF">
        <w:rPr>
          <w:rStyle w:val="None"/>
          <w:rFonts w:ascii="Arial" w:hAnsi="Arial"/>
          <w:color w:val="212121"/>
          <w:u w:color="212121"/>
        </w:rPr>
        <w:t>7</w:t>
      </w:r>
    </w:p>
    <w:p w14:paraId="44B73441" w14:textId="77777777" w:rsidR="00692CDF" w:rsidRPr="00692CDF" w:rsidRDefault="00692CDF" w:rsidP="00692CDF">
      <w:pPr>
        <w:pStyle w:val="ListParagraph"/>
        <w:numPr>
          <w:ilvl w:val="0"/>
          <w:numId w:val="14"/>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6DE9FDB6" w14:textId="77777777" w:rsidR="00692CDF" w:rsidRDefault="00692CDF" w:rsidP="00183583">
      <w:pPr>
        <w:rPr>
          <w:rStyle w:val="None"/>
          <w:rFonts w:ascii="Arial" w:hAnsi="Arial"/>
        </w:rPr>
      </w:pPr>
    </w:p>
    <w:p w14:paraId="5BB60196" w14:textId="264F9D57" w:rsidR="00B0191E" w:rsidRDefault="00B0191E" w:rsidP="007D35E9">
      <w:pPr>
        <w:rPr>
          <w:rStyle w:val="None"/>
          <w:rFonts w:ascii="Arial" w:hAnsi="Arial"/>
          <w:color w:val="212121"/>
          <w:u w:val="single" w:color="212121"/>
        </w:rPr>
      </w:pPr>
    </w:p>
    <w:p w14:paraId="38A6F2E9" w14:textId="5BDCA1E4" w:rsidR="00B0191E" w:rsidRDefault="00B0191E" w:rsidP="00B0191E">
      <w:pPr>
        <w:rPr>
          <w:rStyle w:val="None"/>
          <w:rFonts w:ascii="Arial" w:hAnsi="Arial"/>
          <w:b/>
          <w:bCs/>
          <w:color w:val="212121"/>
          <w:u w:color="212121"/>
        </w:rPr>
      </w:pPr>
      <w:r>
        <w:rPr>
          <w:rStyle w:val="None"/>
          <w:rFonts w:ascii="Arial" w:hAnsi="Arial"/>
          <w:b/>
          <w:bCs/>
          <w:color w:val="212121"/>
          <w:u w:color="212121"/>
        </w:rPr>
        <w:t>Session 7, Monday, March 11</w:t>
      </w:r>
    </w:p>
    <w:p w14:paraId="4C849009" w14:textId="43192708" w:rsidR="00B0191E" w:rsidRPr="00C755B6" w:rsidRDefault="00C755B6" w:rsidP="00B0191E">
      <w:pPr>
        <w:rPr>
          <w:rStyle w:val="None"/>
          <w:rFonts w:ascii="Arial" w:hAnsi="Arial"/>
          <w:color w:val="212121"/>
          <w:u w:color="212121"/>
          <w:shd w:val="pct15" w:color="auto" w:fill="FFFFFF"/>
        </w:rPr>
      </w:pPr>
      <w:r w:rsidRPr="00C755B6">
        <w:rPr>
          <w:rStyle w:val="None"/>
          <w:rFonts w:ascii="Arial" w:hAnsi="Arial"/>
          <w:color w:val="212121"/>
          <w:u w:color="212121"/>
          <w:shd w:val="pct15" w:color="auto" w:fill="FFFFFF"/>
        </w:rPr>
        <w:t>MIDTERM EXAM.</w:t>
      </w:r>
    </w:p>
    <w:p w14:paraId="52E0C68F" w14:textId="3A3B8CC2" w:rsidR="00B0191E" w:rsidRDefault="00B0191E" w:rsidP="00816AA1">
      <w:pPr>
        <w:rPr>
          <w:rStyle w:val="None"/>
          <w:rFonts w:ascii="Arial" w:hAnsi="Arial"/>
        </w:rPr>
      </w:pPr>
    </w:p>
    <w:p w14:paraId="1993BBA8" w14:textId="490AC4FC" w:rsidR="00B0191E" w:rsidRPr="00B0191E" w:rsidRDefault="00C755B6" w:rsidP="00816AA1">
      <w:pPr>
        <w:rPr>
          <w:rStyle w:val="None"/>
          <w:rFonts w:ascii="Arial" w:hAnsi="Arial"/>
          <w:b/>
          <w:bCs/>
        </w:rPr>
      </w:pPr>
      <w:r w:rsidRPr="00B0191E">
        <w:rPr>
          <w:rStyle w:val="None"/>
          <w:rFonts w:ascii="Arial" w:hAnsi="Arial"/>
          <w:b/>
          <w:bCs/>
        </w:rPr>
        <w:t>NO CLASS ON MONDAY, MARCH 18</w:t>
      </w:r>
    </w:p>
    <w:p w14:paraId="0E34BB47" w14:textId="743131E6" w:rsidR="00B0191E" w:rsidRDefault="00B0191E" w:rsidP="00816AA1">
      <w:pPr>
        <w:rPr>
          <w:rStyle w:val="None"/>
          <w:rFonts w:ascii="Arial" w:hAnsi="Arial"/>
        </w:rPr>
      </w:pPr>
    </w:p>
    <w:p w14:paraId="227131B4" w14:textId="618ADA78" w:rsidR="00B0191E" w:rsidRDefault="00B0191E" w:rsidP="00B0191E">
      <w:pPr>
        <w:rPr>
          <w:rStyle w:val="None"/>
          <w:rFonts w:ascii="Arial" w:hAnsi="Arial"/>
          <w:b/>
          <w:bCs/>
          <w:color w:val="212121"/>
          <w:u w:color="212121"/>
        </w:rPr>
      </w:pPr>
      <w:r>
        <w:rPr>
          <w:rStyle w:val="None"/>
          <w:rFonts w:ascii="Arial" w:hAnsi="Arial"/>
          <w:b/>
          <w:bCs/>
          <w:color w:val="212121"/>
          <w:u w:color="212121"/>
        </w:rPr>
        <w:lastRenderedPageBreak/>
        <w:t>Session 8, Monday, March 25</w:t>
      </w:r>
    </w:p>
    <w:p w14:paraId="50BDD800" w14:textId="77777777" w:rsidR="004C3A72" w:rsidRPr="007D35E9" w:rsidRDefault="004C3A72" w:rsidP="004C3A72">
      <w:pPr>
        <w:rPr>
          <w:rStyle w:val="None"/>
          <w:rFonts w:ascii="Arial" w:hAnsi="Arial"/>
          <w:color w:val="212121"/>
          <w:u w:val="single" w:color="212121"/>
        </w:rPr>
      </w:pPr>
      <w:r w:rsidRPr="007D35E9">
        <w:rPr>
          <w:rStyle w:val="None"/>
          <w:rFonts w:ascii="Arial" w:hAnsi="Arial"/>
          <w:color w:val="212121"/>
          <w:u w:val="single" w:color="212121"/>
        </w:rPr>
        <w:t>Topic Description</w:t>
      </w:r>
    </w:p>
    <w:p w14:paraId="1E146A91" w14:textId="1A82F7BA" w:rsidR="004C3A72" w:rsidRDefault="004C3A72" w:rsidP="004C3A72">
      <w:pPr>
        <w:rPr>
          <w:rStyle w:val="None"/>
          <w:rFonts w:ascii="Arial" w:hAnsi="Arial"/>
        </w:rPr>
      </w:pPr>
      <w:r w:rsidRPr="004C3A72">
        <w:rPr>
          <w:rStyle w:val="None"/>
          <w:rFonts w:ascii="Arial" w:hAnsi="Arial"/>
        </w:rPr>
        <w:t>Networking Threats, Assessments, and Defenses &amp; Network Security Appliances and Technologies</w:t>
      </w:r>
    </w:p>
    <w:p w14:paraId="10490C1A" w14:textId="77777777" w:rsidR="004C3A72" w:rsidRDefault="004C3A72" w:rsidP="004C3A72">
      <w:pPr>
        <w:rPr>
          <w:rStyle w:val="None"/>
          <w:rFonts w:ascii="Arial" w:hAnsi="Arial"/>
        </w:rPr>
      </w:pPr>
    </w:p>
    <w:p w14:paraId="5D62099A" w14:textId="77777777" w:rsidR="004C3A72" w:rsidRPr="007B2243" w:rsidRDefault="004C3A72" w:rsidP="004C3A72">
      <w:pPr>
        <w:rPr>
          <w:rStyle w:val="None"/>
          <w:rFonts w:ascii="Arial" w:hAnsi="Arial"/>
          <w:u w:val="single"/>
        </w:rPr>
      </w:pPr>
      <w:r w:rsidRPr="007B2243">
        <w:rPr>
          <w:rStyle w:val="None"/>
          <w:rFonts w:ascii="Arial" w:hAnsi="Arial"/>
          <w:u w:val="single"/>
        </w:rPr>
        <w:t>Assignment</w:t>
      </w:r>
    </w:p>
    <w:p w14:paraId="15172FB7" w14:textId="4987CBA0" w:rsidR="004C3A72" w:rsidRDefault="004C3A72" w:rsidP="004C3A72">
      <w:pPr>
        <w:rPr>
          <w:rStyle w:val="None"/>
          <w:rFonts w:ascii="Arial" w:hAnsi="Arial"/>
        </w:rPr>
      </w:pPr>
      <w:r>
        <w:rPr>
          <w:rStyle w:val="None"/>
          <w:rFonts w:ascii="Arial" w:hAnsi="Arial"/>
        </w:rPr>
        <w:t>Assignment 6</w:t>
      </w:r>
    </w:p>
    <w:p w14:paraId="358E3FFF" w14:textId="77777777" w:rsidR="004C3A72" w:rsidRDefault="004C3A72" w:rsidP="004C3A72">
      <w:pPr>
        <w:rPr>
          <w:rStyle w:val="None"/>
          <w:rFonts w:ascii="Arial" w:hAnsi="Arial"/>
        </w:rPr>
      </w:pPr>
    </w:p>
    <w:p w14:paraId="2D39DC2D" w14:textId="77777777" w:rsidR="004C3A72" w:rsidRPr="007D35E9" w:rsidRDefault="004C3A72" w:rsidP="004C3A72">
      <w:pPr>
        <w:rPr>
          <w:rStyle w:val="None"/>
          <w:rFonts w:ascii="Arial" w:hAnsi="Arial"/>
          <w:color w:val="212121"/>
          <w:u w:val="single" w:color="212121"/>
        </w:rPr>
      </w:pPr>
      <w:r w:rsidRPr="007D35E9">
        <w:rPr>
          <w:rStyle w:val="None"/>
          <w:rFonts w:ascii="Arial" w:hAnsi="Arial"/>
          <w:color w:val="212121"/>
          <w:u w:val="single" w:color="212121"/>
        </w:rPr>
        <w:t>Readings</w:t>
      </w:r>
    </w:p>
    <w:p w14:paraId="1FC06937" w14:textId="1B732C1B" w:rsidR="004C3A72" w:rsidRPr="00692CDF" w:rsidRDefault="004C3A72" w:rsidP="00692CDF">
      <w:pPr>
        <w:pStyle w:val="ListParagraph"/>
        <w:numPr>
          <w:ilvl w:val="0"/>
          <w:numId w:val="16"/>
        </w:numPr>
        <w:rPr>
          <w:rStyle w:val="None"/>
          <w:rFonts w:ascii="Arial" w:hAnsi="Arial"/>
          <w:color w:val="212121"/>
          <w:u w:color="212121"/>
        </w:rPr>
      </w:pPr>
      <w:r w:rsidRPr="00692CDF">
        <w:rPr>
          <w:rStyle w:val="None"/>
          <w:rFonts w:ascii="Arial" w:hAnsi="Arial"/>
          <w:color w:val="212121"/>
          <w:u w:color="212121"/>
        </w:rPr>
        <w:t xml:space="preserve">Chapter </w:t>
      </w:r>
      <w:r w:rsidR="00610719" w:rsidRPr="00692CDF">
        <w:rPr>
          <w:rStyle w:val="None"/>
          <w:rFonts w:ascii="Arial" w:hAnsi="Arial"/>
          <w:color w:val="212121"/>
          <w:u w:color="212121"/>
        </w:rPr>
        <w:t>8 and 9</w:t>
      </w:r>
    </w:p>
    <w:p w14:paraId="550655FA" w14:textId="77777777" w:rsidR="00692CDF" w:rsidRPr="00692CDF" w:rsidRDefault="00692CDF" w:rsidP="00692CDF">
      <w:pPr>
        <w:pStyle w:val="ListParagraph"/>
        <w:numPr>
          <w:ilvl w:val="0"/>
          <w:numId w:val="16"/>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2C6FB883" w14:textId="77777777" w:rsidR="00692CDF" w:rsidRDefault="00692CDF" w:rsidP="004C3A72">
      <w:pPr>
        <w:rPr>
          <w:rStyle w:val="None"/>
          <w:rFonts w:ascii="Arial" w:hAnsi="Arial"/>
        </w:rPr>
      </w:pPr>
    </w:p>
    <w:p w14:paraId="60C5B3C5" w14:textId="1CD4C9FE" w:rsidR="00B0191E" w:rsidRDefault="00B0191E" w:rsidP="00B0191E">
      <w:pPr>
        <w:rPr>
          <w:rStyle w:val="None"/>
          <w:rFonts w:ascii="Arial" w:hAnsi="Arial"/>
          <w:b/>
          <w:bCs/>
          <w:color w:val="212121"/>
          <w:u w:color="212121"/>
        </w:rPr>
      </w:pPr>
      <w:r>
        <w:rPr>
          <w:rStyle w:val="None"/>
          <w:rFonts w:ascii="Arial" w:hAnsi="Arial"/>
          <w:b/>
          <w:bCs/>
          <w:color w:val="212121"/>
          <w:u w:color="212121"/>
        </w:rPr>
        <w:t>Session 9, Monday, April 1</w:t>
      </w:r>
    </w:p>
    <w:p w14:paraId="595F1676" w14:textId="77777777" w:rsidR="008F7E39" w:rsidRPr="007D35E9" w:rsidRDefault="008F7E39" w:rsidP="008F7E39">
      <w:pPr>
        <w:rPr>
          <w:rStyle w:val="None"/>
          <w:rFonts w:ascii="Arial" w:hAnsi="Arial"/>
          <w:color w:val="212121"/>
          <w:u w:val="single" w:color="212121"/>
        </w:rPr>
      </w:pPr>
      <w:r w:rsidRPr="007D35E9">
        <w:rPr>
          <w:rStyle w:val="None"/>
          <w:rFonts w:ascii="Arial" w:hAnsi="Arial"/>
          <w:color w:val="212121"/>
          <w:u w:val="single" w:color="212121"/>
        </w:rPr>
        <w:t>Topic Description</w:t>
      </w:r>
    </w:p>
    <w:p w14:paraId="2FED8270" w14:textId="1884397F" w:rsidR="008F7E39" w:rsidRDefault="008F7E39" w:rsidP="008F7E39">
      <w:pPr>
        <w:rPr>
          <w:rStyle w:val="None"/>
          <w:rFonts w:ascii="Arial" w:hAnsi="Arial"/>
        </w:rPr>
      </w:pPr>
      <w:r w:rsidRPr="008F7E39">
        <w:rPr>
          <w:rStyle w:val="None"/>
          <w:rFonts w:ascii="Arial" w:hAnsi="Arial"/>
        </w:rPr>
        <w:t>Cloud and Virtualization Security</w:t>
      </w:r>
    </w:p>
    <w:p w14:paraId="45B1C6CC" w14:textId="77777777" w:rsidR="008F7E39" w:rsidRDefault="008F7E39" w:rsidP="008F7E39">
      <w:pPr>
        <w:rPr>
          <w:rStyle w:val="None"/>
          <w:rFonts w:ascii="Arial" w:hAnsi="Arial"/>
        </w:rPr>
      </w:pPr>
    </w:p>
    <w:p w14:paraId="50245E38" w14:textId="77777777" w:rsidR="008F7E39" w:rsidRPr="007B2243" w:rsidRDefault="008F7E39" w:rsidP="008F7E39">
      <w:pPr>
        <w:rPr>
          <w:rStyle w:val="None"/>
          <w:rFonts w:ascii="Arial" w:hAnsi="Arial"/>
          <w:u w:val="single"/>
        </w:rPr>
      </w:pPr>
      <w:r w:rsidRPr="007B2243">
        <w:rPr>
          <w:rStyle w:val="None"/>
          <w:rFonts w:ascii="Arial" w:hAnsi="Arial"/>
          <w:u w:val="single"/>
        </w:rPr>
        <w:t>Assignment</w:t>
      </w:r>
    </w:p>
    <w:p w14:paraId="1E3F6994" w14:textId="1183BB00" w:rsidR="008F7E39" w:rsidRDefault="008F7E39" w:rsidP="008F7E39">
      <w:pPr>
        <w:rPr>
          <w:rStyle w:val="None"/>
          <w:rFonts w:ascii="Arial" w:hAnsi="Arial"/>
        </w:rPr>
      </w:pPr>
      <w:r>
        <w:rPr>
          <w:rStyle w:val="None"/>
          <w:rFonts w:ascii="Arial" w:hAnsi="Arial"/>
        </w:rPr>
        <w:t>Assignment 7</w:t>
      </w:r>
    </w:p>
    <w:p w14:paraId="01C22770" w14:textId="77777777" w:rsidR="008F7E39" w:rsidRDefault="008F7E39" w:rsidP="008F7E39">
      <w:pPr>
        <w:rPr>
          <w:rStyle w:val="None"/>
          <w:rFonts w:ascii="Arial" w:hAnsi="Arial"/>
        </w:rPr>
      </w:pPr>
    </w:p>
    <w:p w14:paraId="106FB0E8" w14:textId="77777777" w:rsidR="008F7E39" w:rsidRPr="007D35E9" w:rsidRDefault="008F7E39" w:rsidP="008F7E39">
      <w:pPr>
        <w:rPr>
          <w:rStyle w:val="None"/>
          <w:rFonts w:ascii="Arial" w:hAnsi="Arial"/>
          <w:color w:val="212121"/>
          <w:u w:val="single" w:color="212121"/>
        </w:rPr>
      </w:pPr>
      <w:r w:rsidRPr="007D35E9">
        <w:rPr>
          <w:rStyle w:val="None"/>
          <w:rFonts w:ascii="Arial" w:hAnsi="Arial"/>
          <w:color w:val="212121"/>
          <w:u w:val="single" w:color="212121"/>
        </w:rPr>
        <w:t>Readings</w:t>
      </w:r>
    </w:p>
    <w:p w14:paraId="1B8E77B7" w14:textId="5C8DBA1D" w:rsidR="00B0191E" w:rsidRPr="00692CDF" w:rsidRDefault="008F7E39" w:rsidP="00692CDF">
      <w:pPr>
        <w:pStyle w:val="ListParagraph"/>
        <w:numPr>
          <w:ilvl w:val="0"/>
          <w:numId w:val="17"/>
        </w:numPr>
        <w:rPr>
          <w:rStyle w:val="None"/>
          <w:rFonts w:ascii="Arial" w:hAnsi="Arial"/>
          <w:color w:val="212121"/>
          <w:u w:val="single" w:color="212121"/>
        </w:rPr>
      </w:pPr>
      <w:r w:rsidRPr="00692CDF">
        <w:rPr>
          <w:rStyle w:val="None"/>
          <w:rFonts w:ascii="Arial" w:hAnsi="Arial"/>
          <w:color w:val="212121"/>
          <w:u w:color="212121"/>
        </w:rPr>
        <w:t>Chapter 1</w:t>
      </w:r>
      <w:r w:rsidR="00610719" w:rsidRPr="00692CDF">
        <w:rPr>
          <w:rStyle w:val="None"/>
          <w:rFonts w:ascii="Arial" w:hAnsi="Arial"/>
          <w:color w:val="212121"/>
          <w:u w:color="212121"/>
        </w:rPr>
        <w:t>0</w:t>
      </w:r>
    </w:p>
    <w:p w14:paraId="7103F918" w14:textId="77777777" w:rsidR="00692CDF" w:rsidRPr="00692CDF" w:rsidRDefault="00692CDF" w:rsidP="00692CDF">
      <w:pPr>
        <w:pStyle w:val="ListParagraph"/>
        <w:numPr>
          <w:ilvl w:val="0"/>
          <w:numId w:val="17"/>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4BC3F8FC" w14:textId="71FA8F56" w:rsidR="00B0191E" w:rsidRDefault="00B0191E" w:rsidP="00816AA1">
      <w:pPr>
        <w:rPr>
          <w:rStyle w:val="None"/>
          <w:rFonts w:ascii="Arial" w:hAnsi="Arial"/>
        </w:rPr>
      </w:pPr>
    </w:p>
    <w:p w14:paraId="3330482A" w14:textId="546A7D29" w:rsidR="00B0191E" w:rsidRDefault="00B0191E" w:rsidP="00B0191E">
      <w:pPr>
        <w:rPr>
          <w:rStyle w:val="None"/>
          <w:rFonts w:ascii="Arial" w:hAnsi="Arial"/>
          <w:b/>
          <w:bCs/>
          <w:color w:val="212121"/>
          <w:u w:color="212121"/>
        </w:rPr>
      </w:pPr>
      <w:r>
        <w:rPr>
          <w:rStyle w:val="None"/>
          <w:rFonts w:ascii="Arial" w:hAnsi="Arial"/>
          <w:b/>
          <w:bCs/>
          <w:color w:val="212121"/>
          <w:u w:color="212121"/>
        </w:rPr>
        <w:t>Session 10, Monday, April 8</w:t>
      </w:r>
    </w:p>
    <w:p w14:paraId="3A2B53F3" w14:textId="77777777" w:rsidR="008F7E39" w:rsidRPr="007D35E9" w:rsidRDefault="008F7E39" w:rsidP="008F7E39">
      <w:pPr>
        <w:rPr>
          <w:rStyle w:val="None"/>
          <w:rFonts w:ascii="Arial" w:hAnsi="Arial"/>
          <w:color w:val="212121"/>
          <w:u w:val="single" w:color="212121"/>
        </w:rPr>
      </w:pPr>
      <w:r w:rsidRPr="007D35E9">
        <w:rPr>
          <w:rStyle w:val="None"/>
          <w:rFonts w:ascii="Arial" w:hAnsi="Arial"/>
          <w:color w:val="212121"/>
          <w:u w:val="single" w:color="212121"/>
        </w:rPr>
        <w:t>Topic Description</w:t>
      </w:r>
    </w:p>
    <w:p w14:paraId="2B405C82" w14:textId="7D2A4D75" w:rsidR="008F7E39" w:rsidRDefault="008F7E39" w:rsidP="008F7E39">
      <w:pPr>
        <w:rPr>
          <w:rStyle w:val="None"/>
          <w:rFonts w:ascii="Arial" w:hAnsi="Arial"/>
        </w:rPr>
      </w:pPr>
      <w:r w:rsidRPr="008F7E39">
        <w:rPr>
          <w:rStyle w:val="None"/>
          <w:rFonts w:ascii="Arial" w:hAnsi="Arial"/>
        </w:rPr>
        <w:t>Wireless Network Security</w:t>
      </w:r>
    </w:p>
    <w:p w14:paraId="5F29A8CA" w14:textId="77777777" w:rsidR="008F7E39" w:rsidRDefault="008F7E39" w:rsidP="008F7E39">
      <w:pPr>
        <w:rPr>
          <w:rStyle w:val="None"/>
          <w:rFonts w:ascii="Arial" w:hAnsi="Arial"/>
        </w:rPr>
      </w:pPr>
    </w:p>
    <w:p w14:paraId="5C3D24BF" w14:textId="77777777" w:rsidR="008F7E39" w:rsidRPr="007B2243" w:rsidRDefault="008F7E39" w:rsidP="008F7E39">
      <w:pPr>
        <w:rPr>
          <w:rStyle w:val="None"/>
          <w:rFonts w:ascii="Arial" w:hAnsi="Arial"/>
          <w:u w:val="single"/>
        </w:rPr>
      </w:pPr>
      <w:r w:rsidRPr="007B2243">
        <w:rPr>
          <w:rStyle w:val="None"/>
          <w:rFonts w:ascii="Arial" w:hAnsi="Arial"/>
          <w:u w:val="single"/>
        </w:rPr>
        <w:t>Assignment</w:t>
      </w:r>
    </w:p>
    <w:p w14:paraId="30B7ABA6" w14:textId="722866F1" w:rsidR="008F7E39" w:rsidRDefault="008F7E39" w:rsidP="008F7E39">
      <w:pPr>
        <w:rPr>
          <w:rStyle w:val="None"/>
          <w:rFonts w:ascii="Arial" w:hAnsi="Arial"/>
        </w:rPr>
      </w:pPr>
      <w:r>
        <w:rPr>
          <w:rStyle w:val="None"/>
          <w:rFonts w:ascii="Arial" w:hAnsi="Arial"/>
        </w:rPr>
        <w:t>Assignment 8</w:t>
      </w:r>
    </w:p>
    <w:p w14:paraId="1140C73D" w14:textId="77777777" w:rsidR="008F7E39" w:rsidRDefault="008F7E39" w:rsidP="008F7E39">
      <w:pPr>
        <w:rPr>
          <w:rStyle w:val="None"/>
          <w:rFonts w:ascii="Arial" w:hAnsi="Arial"/>
        </w:rPr>
      </w:pPr>
    </w:p>
    <w:p w14:paraId="7D283105" w14:textId="77777777" w:rsidR="008F7E39" w:rsidRPr="007D35E9" w:rsidRDefault="008F7E39" w:rsidP="008F7E39">
      <w:pPr>
        <w:rPr>
          <w:rStyle w:val="None"/>
          <w:rFonts w:ascii="Arial" w:hAnsi="Arial"/>
          <w:color w:val="212121"/>
          <w:u w:val="single" w:color="212121"/>
        </w:rPr>
      </w:pPr>
      <w:r w:rsidRPr="007D35E9">
        <w:rPr>
          <w:rStyle w:val="None"/>
          <w:rFonts w:ascii="Arial" w:hAnsi="Arial"/>
          <w:color w:val="212121"/>
          <w:u w:val="single" w:color="212121"/>
        </w:rPr>
        <w:t>Readings</w:t>
      </w:r>
    </w:p>
    <w:p w14:paraId="09ED800F" w14:textId="0097C1DC" w:rsidR="008F7E39" w:rsidRPr="00692CDF" w:rsidRDefault="008F7E39" w:rsidP="00692CDF">
      <w:pPr>
        <w:pStyle w:val="ListParagraph"/>
        <w:numPr>
          <w:ilvl w:val="0"/>
          <w:numId w:val="18"/>
        </w:numPr>
        <w:rPr>
          <w:rStyle w:val="None"/>
          <w:rFonts w:ascii="Arial" w:hAnsi="Arial"/>
          <w:color w:val="212121"/>
          <w:u w:color="212121"/>
        </w:rPr>
      </w:pPr>
      <w:r w:rsidRPr="00692CDF">
        <w:rPr>
          <w:rStyle w:val="None"/>
          <w:rFonts w:ascii="Arial" w:hAnsi="Arial"/>
          <w:color w:val="212121"/>
          <w:u w:color="212121"/>
        </w:rPr>
        <w:t>Chapter 1</w:t>
      </w:r>
      <w:r w:rsidR="00610719" w:rsidRPr="00692CDF">
        <w:rPr>
          <w:rStyle w:val="None"/>
          <w:rFonts w:ascii="Arial" w:hAnsi="Arial"/>
          <w:color w:val="212121"/>
          <w:u w:color="212121"/>
        </w:rPr>
        <w:t>1</w:t>
      </w:r>
    </w:p>
    <w:p w14:paraId="437C0E6C" w14:textId="77777777" w:rsidR="00692CDF" w:rsidRPr="00692CDF" w:rsidRDefault="00692CDF" w:rsidP="00692CDF">
      <w:pPr>
        <w:pStyle w:val="ListParagraph"/>
        <w:numPr>
          <w:ilvl w:val="0"/>
          <w:numId w:val="18"/>
        </w:numPr>
        <w:rPr>
          <w:rStyle w:val="None"/>
          <w:rFonts w:ascii="Arial" w:hAnsi="Arial"/>
          <w:color w:val="212121"/>
          <w:u w:color="212121"/>
        </w:rPr>
      </w:pPr>
      <w:r w:rsidRPr="00692CDF">
        <w:rPr>
          <w:rStyle w:val="None"/>
          <w:rFonts w:ascii="Arial" w:hAnsi="Arial"/>
          <w:color w:val="212121"/>
          <w:u w:color="212121"/>
        </w:rPr>
        <w:t>Additional readings may be assigned. Check Brightspace.</w:t>
      </w:r>
    </w:p>
    <w:p w14:paraId="58F4D429" w14:textId="77777777" w:rsidR="00692CDF" w:rsidRPr="007D35E9" w:rsidRDefault="00692CDF" w:rsidP="008F7E39">
      <w:pPr>
        <w:rPr>
          <w:rStyle w:val="None"/>
          <w:rFonts w:ascii="Arial" w:hAnsi="Arial"/>
          <w:color w:val="212121"/>
          <w:u w:val="single" w:color="212121"/>
        </w:rPr>
      </w:pPr>
    </w:p>
    <w:p w14:paraId="77568102" w14:textId="77777777" w:rsidR="008F7E39" w:rsidRDefault="008F7E39" w:rsidP="008F7E39">
      <w:pPr>
        <w:rPr>
          <w:rStyle w:val="None"/>
          <w:rFonts w:ascii="Arial" w:hAnsi="Arial"/>
        </w:rPr>
      </w:pPr>
    </w:p>
    <w:p w14:paraId="0E8D3BCF" w14:textId="536ED3D9" w:rsidR="00B0191E" w:rsidRDefault="00B0191E" w:rsidP="00B0191E">
      <w:pPr>
        <w:rPr>
          <w:rStyle w:val="None"/>
          <w:rFonts w:ascii="Arial" w:hAnsi="Arial"/>
          <w:b/>
          <w:bCs/>
          <w:color w:val="212121"/>
          <w:u w:color="212121"/>
        </w:rPr>
      </w:pPr>
      <w:r>
        <w:rPr>
          <w:rStyle w:val="None"/>
          <w:rFonts w:ascii="Arial" w:hAnsi="Arial"/>
          <w:b/>
          <w:bCs/>
          <w:color w:val="212121"/>
          <w:u w:color="212121"/>
        </w:rPr>
        <w:t>Session 11, Monday, April 1</w:t>
      </w:r>
      <w:r w:rsidR="00484BC7">
        <w:rPr>
          <w:rStyle w:val="None"/>
          <w:rFonts w:ascii="Arial" w:hAnsi="Arial"/>
          <w:b/>
          <w:bCs/>
          <w:color w:val="212121"/>
          <w:u w:color="212121"/>
        </w:rPr>
        <w:t>5</w:t>
      </w:r>
    </w:p>
    <w:p w14:paraId="03B39D8F" w14:textId="77777777" w:rsidR="005C1E7D" w:rsidRPr="007D35E9" w:rsidRDefault="005C1E7D" w:rsidP="005C1E7D">
      <w:pPr>
        <w:rPr>
          <w:rStyle w:val="None"/>
          <w:rFonts w:ascii="Arial" w:hAnsi="Arial"/>
          <w:color w:val="212121"/>
          <w:u w:val="single" w:color="212121"/>
        </w:rPr>
      </w:pPr>
      <w:r w:rsidRPr="007D35E9">
        <w:rPr>
          <w:rStyle w:val="None"/>
          <w:rFonts w:ascii="Arial" w:hAnsi="Arial"/>
          <w:color w:val="212121"/>
          <w:u w:val="single" w:color="212121"/>
        </w:rPr>
        <w:t>Topic Description</w:t>
      </w:r>
    </w:p>
    <w:p w14:paraId="1CB03225" w14:textId="3D83F9EA" w:rsidR="005C1E7D" w:rsidRDefault="005C1E7D" w:rsidP="005C1E7D">
      <w:pPr>
        <w:rPr>
          <w:rStyle w:val="None"/>
          <w:rFonts w:ascii="Arial" w:hAnsi="Arial"/>
        </w:rPr>
      </w:pPr>
      <w:r>
        <w:rPr>
          <w:rStyle w:val="None"/>
          <w:rFonts w:ascii="Arial" w:hAnsi="Arial"/>
        </w:rPr>
        <w:t>Authentication</w:t>
      </w:r>
    </w:p>
    <w:p w14:paraId="2E807BF3" w14:textId="77777777" w:rsidR="005C1E7D" w:rsidRDefault="005C1E7D" w:rsidP="005C1E7D">
      <w:pPr>
        <w:rPr>
          <w:rStyle w:val="None"/>
          <w:rFonts w:ascii="Arial" w:hAnsi="Arial"/>
        </w:rPr>
      </w:pPr>
    </w:p>
    <w:p w14:paraId="121FF033" w14:textId="77777777" w:rsidR="005C1E7D" w:rsidRPr="007B2243" w:rsidRDefault="005C1E7D" w:rsidP="005C1E7D">
      <w:pPr>
        <w:rPr>
          <w:rStyle w:val="None"/>
          <w:rFonts w:ascii="Arial" w:hAnsi="Arial"/>
          <w:u w:val="single"/>
        </w:rPr>
      </w:pPr>
      <w:r w:rsidRPr="007B2243">
        <w:rPr>
          <w:rStyle w:val="None"/>
          <w:rFonts w:ascii="Arial" w:hAnsi="Arial"/>
          <w:u w:val="single"/>
        </w:rPr>
        <w:t>Assignment</w:t>
      </w:r>
    </w:p>
    <w:p w14:paraId="6E4E7C9D" w14:textId="1A68DDA5" w:rsidR="005C1E7D" w:rsidRDefault="005C1E7D" w:rsidP="005C1E7D">
      <w:pPr>
        <w:rPr>
          <w:rStyle w:val="None"/>
          <w:rFonts w:ascii="Arial" w:hAnsi="Arial"/>
        </w:rPr>
      </w:pPr>
      <w:r>
        <w:rPr>
          <w:rStyle w:val="None"/>
          <w:rFonts w:ascii="Arial" w:hAnsi="Arial"/>
        </w:rPr>
        <w:t>Assignment 9</w:t>
      </w:r>
    </w:p>
    <w:p w14:paraId="540F73B1" w14:textId="77777777" w:rsidR="005C1E7D" w:rsidRDefault="005C1E7D" w:rsidP="005C1E7D">
      <w:pPr>
        <w:rPr>
          <w:rStyle w:val="None"/>
          <w:rFonts w:ascii="Arial" w:hAnsi="Arial"/>
        </w:rPr>
      </w:pPr>
    </w:p>
    <w:p w14:paraId="6FD6336D" w14:textId="77777777" w:rsidR="005C1E7D" w:rsidRPr="007D35E9" w:rsidRDefault="005C1E7D" w:rsidP="005C1E7D">
      <w:pPr>
        <w:rPr>
          <w:rStyle w:val="None"/>
          <w:rFonts w:ascii="Arial" w:hAnsi="Arial"/>
          <w:color w:val="212121"/>
          <w:u w:val="single" w:color="212121"/>
        </w:rPr>
      </w:pPr>
      <w:r w:rsidRPr="007D35E9">
        <w:rPr>
          <w:rStyle w:val="None"/>
          <w:rFonts w:ascii="Arial" w:hAnsi="Arial"/>
          <w:color w:val="212121"/>
          <w:u w:val="single" w:color="212121"/>
        </w:rPr>
        <w:t>Readings</w:t>
      </w:r>
    </w:p>
    <w:p w14:paraId="411B30D6" w14:textId="379FED12" w:rsidR="00B0191E" w:rsidRPr="00D5349A" w:rsidRDefault="005C1E7D" w:rsidP="00D5349A">
      <w:pPr>
        <w:pStyle w:val="ListParagraph"/>
        <w:numPr>
          <w:ilvl w:val="0"/>
          <w:numId w:val="19"/>
        </w:numPr>
        <w:rPr>
          <w:rStyle w:val="None"/>
          <w:rFonts w:ascii="Arial" w:hAnsi="Arial"/>
          <w:color w:val="212121"/>
          <w:u w:color="212121"/>
        </w:rPr>
      </w:pPr>
      <w:r w:rsidRPr="00D5349A">
        <w:rPr>
          <w:rStyle w:val="None"/>
          <w:rFonts w:ascii="Arial" w:hAnsi="Arial"/>
          <w:color w:val="212121"/>
          <w:u w:color="212121"/>
        </w:rPr>
        <w:t>Chapter 1</w:t>
      </w:r>
      <w:r w:rsidR="00610719" w:rsidRPr="00D5349A">
        <w:rPr>
          <w:rStyle w:val="None"/>
          <w:rFonts w:ascii="Arial" w:hAnsi="Arial"/>
          <w:color w:val="212121"/>
          <w:u w:color="212121"/>
        </w:rPr>
        <w:t>2</w:t>
      </w:r>
    </w:p>
    <w:p w14:paraId="4D530B98" w14:textId="77777777" w:rsidR="00692CDF" w:rsidRPr="00D5349A" w:rsidRDefault="00692CDF" w:rsidP="00D5349A">
      <w:pPr>
        <w:pStyle w:val="ListParagraph"/>
        <w:numPr>
          <w:ilvl w:val="0"/>
          <w:numId w:val="19"/>
        </w:numPr>
        <w:rPr>
          <w:rStyle w:val="None"/>
          <w:rFonts w:ascii="Arial" w:hAnsi="Arial"/>
          <w:color w:val="212121"/>
          <w:u w:color="212121"/>
        </w:rPr>
      </w:pPr>
      <w:r w:rsidRPr="00D5349A">
        <w:rPr>
          <w:rStyle w:val="None"/>
          <w:rFonts w:ascii="Arial" w:hAnsi="Arial"/>
          <w:color w:val="212121"/>
          <w:u w:color="212121"/>
        </w:rPr>
        <w:t>Additional readings may be assigned. Check Brightspace.</w:t>
      </w:r>
    </w:p>
    <w:p w14:paraId="0D569306" w14:textId="77777777" w:rsidR="00692CDF" w:rsidRPr="007D35E9" w:rsidRDefault="00692CDF" w:rsidP="00692CDF">
      <w:pPr>
        <w:ind w:left="0"/>
        <w:rPr>
          <w:rStyle w:val="None"/>
          <w:rFonts w:ascii="Arial" w:hAnsi="Arial"/>
          <w:color w:val="212121"/>
          <w:u w:val="single" w:color="212121"/>
        </w:rPr>
      </w:pPr>
    </w:p>
    <w:p w14:paraId="141133B9" w14:textId="5B3C3C81" w:rsidR="007D35E9" w:rsidRDefault="007D35E9" w:rsidP="00816AA1">
      <w:pPr>
        <w:rPr>
          <w:rStyle w:val="None"/>
          <w:rFonts w:ascii="Arial" w:eastAsia="Arial" w:hAnsi="Arial" w:cs="Arial"/>
        </w:rPr>
      </w:pPr>
    </w:p>
    <w:p w14:paraId="16593A13" w14:textId="565C90B0" w:rsidR="00B0191E" w:rsidRDefault="00B0191E" w:rsidP="00B0191E">
      <w:pPr>
        <w:rPr>
          <w:rStyle w:val="None"/>
          <w:rFonts w:ascii="Arial" w:hAnsi="Arial"/>
          <w:b/>
          <w:bCs/>
          <w:color w:val="212121"/>
          <w:u w:color="212121"/>
        </w:rPr>
      </w:pPr>
      <w:r>
        <w:rPr>
          <w:rStyle w:val="None"/>
          <w:rFonts w:ascii="Arial" w:hAnsi="Arial"/>
          <w:b/>
          <w:bCs/>
          <w:color w:val="212121"/>
          <w:u w:color="212121"/>
        </w:rPr>
        <w:t xml:space="preserve">Session 12, Monday, April </w:t>
      </w:r>
      <w:r w:rsidR="00484BC7">
        <w:rPr>
          <w:rStyle w:val="None"/>
          <w:rFonts w:ascii="Arial" w:hAnsi="Arial"/>
          <w:b/>
          <w:bCs/>
          <w:color w:val="212121"/>
          <w:u w:color="212121"/>
        </w:rPr>
        <w:t>22</w:t>
      </w:r>
    </w:p>
    <w:p w14:paraId="7EF60D03" w14:textId="77777777" w:rsidR="005C1E7D" w:rsidRPr="007D35E9" w:rsidRDefault="005C1E7D" w:rsidP="005C1E7D">
      <w:pPr>
        <w:rPr>
          <w:rStyle w:val="None"/>
          <w:rFonts w:ascii="Arial" w:hAnsi="Arial"/>
          <w:color w:val="212121"/>
          <w:u w:val="single" w:color="212121"/>
        </w:rPr>
      </w:pPr>
      <w:r w:rsidRPr="007D35E9">
        <w:rPr>
          <w:rStyle w:val="None"/>
          <w:rFonts w:ascii="Arial" w:hAnsi="Arial"/>
          <w:color w:val="212121"/>
          <w:u w:val="single" w:color="212121"/>
        </w:rPr>
        <w:t>Topic Description</w:t>
      </w:r>
    </w:p>
    <w:p w14:paraId="405E2E9E" w14:textId="34FCB253" w:rsidR="005C1E7D" w:rsidRDefault="005C1E7D" w:rsidP="005C1E7D">
      <w:pPr>
        <w:rPr>
          <w:rStyle w:val="None"/>
          <w:rFonts w:ascii="Arial" w:hAnsi="Arial"/>
        </w:rPr>
      </w:pPr>
      <w:r w:rsidRPr="005C1E7D">
        <w:rPr>
          <w:rStyle w:val="None"/>
          <w:rFonts w:ascii="Arial" w:hAnsi="Arial"/>
        </w:rPr>
        <w:t>Incident Preparation, Response, and Investigation</w:t>
      </w:r>
    </w:p>
    <w:p w14:paraId="782F270E" w14:textId="77777777" w:rsidR="005C1E7D" w:rsidRDefault="005C1E7D" w:rsidP="005C1E7D">
      <w:pPr>
        <w:rPr>
          <w:rStyle w:val="None"/>
          <w:rFonts w:ascii="Arial" w:hAnsi="Arial"/>
        </w:rPr>
      </w:pPr>
    </w:p>
    <w:p w14:paraId="43FA451D" w14:textId="77777777" w:rsidR="005C1E7D" w:rsidRPr="007B2243" w:rsidRDefault="005C1E7D" w:rsidP="005C1E7D">
      <w:pPr>
        <w:rPr>
          <w:rStyle w:val="None"/>
          <w:rFonts w:ascii="Arial" w:hAnsi="Arial"/>
          <w:u w:val="single"/>
        </w:rPr>
      </w:pPr>
      <w:r w:rsidRPr="007B2243">
        <w:rPr>
          <w:rStyle w:val="None"/>
          <w:rFonts w:ascii="Arial" w:hAnsi="Arial"/>
          <w:u w:val="single"/>
        </w:rPr>
        <w:t>Assignment</w:t>
      </w:r>
    </w:p>
    <w:p w14:paraId="733A3B47" w14:textId="4C68D88C" w:rsidR="005C1E7D" w:rsidRDefault="005C1E7D" w:rsidP="005C1E7D">
      <w:pPr>
        <w:rPr>
          <w:rStyle w:val="None"/>
          <w:rFonts w:ascii="Arial" w:hAnsi="Arial"/>
        </w:rPr>
      </w:pPr>
      <w:r>
        <w:rPr>
          <w:rStyle w:val="None"/>
          <w:rFonts w:ascii="Arial" w:hAnsi="Arial"/>
        </w:rPr>
        <w:t>Assignment 10</w:t>
      </w:r>
    </w:p>
    <w:p w14:paraId="1C011984" w14:textId="77777777" w:rsidR="005C1E7D" w:rsidRDefault="005C1E7D" w:rsidP="005C1E7D">
      <w:pPr>
        <w:rPr>
          <w:rStyle w:val="None"/>
          <w:rFonts w:ascii="Arial" w:hAnsi="Arial"/>
        </w:rPr>
      </w:pPr>
    </w:p>
    <w:p w14:paraId="713CA734" w14:textId="77777777" w:rsidR="005C1E7D" w:rsidRPr="007D35E9" w:rsidRDefault="005C1E7D" w:rsidP="005C1E7D">
      <w:pPr>
        <w:rPr>
          <w:rStyle w:val="None"/>
          <w:rFonts w:ascii="Arial" w:hAnsi="Arial"/>
          <w:color w:val="212121"/>
          <w:u w:val="single" w:color="212121"/>
        </w:rPr>
      </w:pPr>
      <w:r w:rsidRPr="007D35E9">
        <w:rPr>
          <w:rStyle w:val="None"/>
          <w:rFonts w:ascii="Arial" w:hAnsi="Arial"/>
          <w:color w:val="212121"/>
          <w:u w:val="single" w:color="212121"/>
        </w:rPr>
        <w:t>Readings</w:t>
      </w:r>
    </w:p>
    <w:p w14:paraId="3EE77651" w14:textId="693A6D94" w:rsidR="005C1E7D" w:rsidRPr="00D5349A" w:rsidRDefault="005C1E7D" w:rsidP="00D5349A">
      <w:pPr>
        <w:pStyle w:val="ListParagraph"/>
        <w:numPr>
          <w:ilvl w:val="0"/>
          <w:numId w:val="20"/>
        </w:numPr>
        <w:rPr>
          <w:rStyle w:val="None"/>
          <w:rFonts w:ascii="Arial" w:hAnsi="Arial"/>
          <w:color w:val="212121"/>
          <w:u w:color="212121"/>
        </w:rPr>
      </w:pPr>
      <w:r w:rsidRPr="00D5349A">
        <w:rPr>
          <w:rStyle w:val="None"/>
          <w:rFonts w:ascii="Arial" w:hAnsi="Arial"/>
          <w:color w:val="212121"/>
          <w:u w:color="212121"/>
        </w:rPr>
        <w:t>Chapter 1</w:t>
      </w:r>
      <w:r w:rsidR="00610719" w:rsidRPr="00D5349A">
        <w:rPr>
          <w:rStyle w:val="None"/>
          <w:rFonts w:ascii="Arial" w:hAnsi="Arial"/>
          <w:color w:val="212121"/>
          <w:u w:color="212121"/>
        </w:rPr>
        <w:t>4</w:t>
      </w:r>
    </w:p>
    <w:p w14:paraId="438CEEF0" w14:textId="77777777" w:rsidR="00D5349A" w:rsidRPr="00D5349A" w:rsidRDefault="00D5349A" w:rsidP="00D5349A">
      <w:pPr>
        <w:pStyle w:val="ListParagraph"/>
        <w:numPr>
          <w:ilvl w:val="0"/>
          <w:numId w:val="20"/>
        </w:numPr>
        <w:rPr>
          <w:rStyle w:val="None"/>
          <w:rFonts w:ascii="Arial" w:hAnsi="Arial"/>
          <w:color w:val="212121"/>
          <w:u w:color="212121"/>
        </w:rPr>
      </w:pPr>
      <w:r w:rsidRPr="00D5349A">
        <w:rPr>
          <w:rStyle w:val="None"/>
          <w:rFonts w:ascii="Arial" w:hAnsi="Arial"/>
          <w:color w:val="212121"/>
          <w:u w:color="212121"/>
        </w:rPr>
        <w:t>Additional readings may be assigned. Check Brightspace.</w:t>
      </w:r>
    </w:p>
    <w:p w14:paraId="018AC3FA" w14:textId="77777777" w:rsidR="00D5349A" w:rsidRPr="007D35E9" w:rsidRDefault="00D5349A" w:rsidP="005C1E7D">
      <w:pPr>
        <w:rPr>
          <w:rStyle w:val="None"/>
          <w:rFonts w:ascii="Arial" w:hAnsi="Arial"/>
          <w:color w:val="212121"/>
          <w:u w:val="single" w:color="212121"/>
        </w:rPr>
      </w:pPr>
    </w:p>
    <w:p w14:paraId="30EA0591" w14:textId="1CE46A50" w:rsidR="00B0191E" w:rsidRDefault="00B0191E" w:rsidP="00816AA1">
      <w:pPr>
        <w:rPr>
          <w:rStyle w:val="None"/>
          <w:rFonts w:ascii="Arial" w:eastAsia="Arial" w:hAnsi="Arial" w:cs="Arial"/>
        </w:rPr>
      </w:pPr>
    </w:p>
    <w:p w14:paraId="7EFC0CD8" w14:textId="6158D7E4" w:rsidR="00B0191E" w:rsidRDefault="00B0191E" w:rsidP="00B0191E">
      <w:pPr>
        <w:rPr>
          <w:rStyle w:val="None"/>
          <w:rFonts w:ascii="Arial" w:hAnsi="Arial"/>
          <w:b/>
          <w:bCs/>
          <w:color w:val="212121"/>
          <w:u w:color="212121"/>
        </w:rPr>
      </w:pPr>
      <w:r>
        <w:rPr>
          <w:rStyle w:val="None"/>
          <w:rFonts w:ascii="Arial" w:hAnsi="Arial"/>
          <w:b/>
          <w:bCs/>
          <w:color w:val="212121"/>
          <w:u w:color="212121"/>
        </w:rPr>
        <w:t xml:space="preserve">Session 13, Monday, </w:t>
      </w:r>
      <w:r w:rsidR="00484BC7">
        <w:rPr>
          <w:rStyle w:val="None"/>
          <w:rFonts w:ascii="Arial" w:hAnsi="Arial"/>
          <w:b/>
          <w:bCs/>
          <w:color w:val="212121"/>
          <w:u w:color="212121"/>
        </w:rPr>
        <w:t>April</w:t>
      </w:r>
      <w:r>
        <w:rPr>
          <w:rStyle w:val="None"/>
          <w:rFonts w:ascii="Arial" w:hAnsi="Arial"/>
          <w:b/>
          <w:bCs/>
          <w:color w:val="212121"/>
          <w:u w:color="212121"/>
        </w:rPr>
        <w:t xml:space="preserve"> </w:t>
      </w:r>
      <w:r w:rsidR="00484BC7">
        <w:rPr>
          <w:rStyle w:val="None"/>
          <w:rFonts w:ascii="Arial" w:hAnsi="Arial"/>
          <w:b/>
          <w:bCs/>
          <w:color w:val="212121"/>
          <w:u w:color="212121"/>
        </w:rPr>
        <w:t>29</w:t>
      </w:r>
    </w:p>
    <w:p w14:paraId="3FA721E2" w14:textId="77777777" w:rsidR="005C1E7D" w:rsidRPr="005C1E7D" w:rsidRDefault="005C1E7D" w:rsidP="005C1E7D">
      <w:pPr>
        <w:rPr>
          <w:rStyle w:val="None"/>
          <w:rFonts w:ascii="Arial" w:hAnsi="Arial"/>
          <w:color w:val="212121"/>
          <w:u w:val="single" w:color="212121"/>
        </w:rPr>
      </w:pPr>
      <w:r w:rsidRPr="005C1E7D">
        <w:rPr>
          <w:rStyle w:val="None"/>
          <w:rFonts w:ascii="Arial" w:hAnsi="Arial"/>
          <w:color w:val="212121"/>
          <w:u w:val="single" w:color="212121"/>
        </w:rPr>
        <w:t>Topic Description</w:t>
      </w:r>
    </w:p>
    <w:p w14:paraId="09CBB911" w14:textId="181173D3" w:rsidR="005C1E7D" w:rsidRPr="005C1E7D" w:rsidRDefault="00610719" w:rsidP="005C1E7D">
      <w:pPr>
        <w:rPr>
          <w:rStyle w:val="None"/>
          <w:rFonts w:ascii="Arial" w:hAnsi="Arial"/>
          <w:color w:val="212121"/>
          <w:u w:color="212121"/>
        </w:rPr>
      </w:pPr>
      <w:r w:rsidRPr="00610719">
        <w:rPr>
          <w:rStyle w:val="None"/>
          <w:rFonts w:ascii="Arial" w:hAnsi="Arial"/>
          <w:color w:val="212121"/>
          <w:u w:color="212121"/>
        </w:rPr>
        <w:t>Cybersecurity Resilience &amp; Risk Management and Data Privacy</w:t>
      </w:r>
    </w:p>
    <w:p w14:paraId="67876C1C" w14:textId="77777777" w:rsidR="005C1E7D" w:rsidRPr="005C1E7D" w:rsidRDefault="005C1E7D" w:rsidP="005C1E7D">
      <w:pPr>
        <w:rPr>
          <w:rStyle w:val="None"/>
          <w:rFonts w:ascii="Arial" w:hAnsi="Arial"/>
          <w:color w:val="212121"/>
          <w:u w:val="single" w:color="212121"/>
        </w:rPr>
      </w:pPr>
    </w:p>
    <w:p w14:paraId="4299D3F9" w14:textId="77777777" w:rsidR="005C1E7D" w:rsidRPr="005C1E7D" w:rsidRDefault="005C1E7D" w:rsidP="005C1E7D">
      <w:pPr>
        <w:rPr>
          <w:rStyle w:val="None"/>
          <w:rFonts w:ascii="Arial" w:hAnsi="Arial"/>
          <w:color w:val="212121"/>
          <w:u w:val="single" w:color="212121"/>
        </w:rPr>
      </w:pPr>
      <w:r w:rsidRPr="005C1E7D">
        <w:rPr>
          <w:rStyle w:val="None"/>
          <w:rFonts w:ascii="Arial" w:hAnsi="Arial"/>
          <w:color w:val="212121"/>
          <w:u w:val="single" w:color="212121"/>
        </w:rPr>
        <w:t>Readings</w:t>
      </w:r>
    </w:p>
    <w:p w14:paraId="2265CC47" w14:textId="77777777" w:rsidR="005C1E7D" w:rsidRPr="00D5349A" w:rsidRDefault="005C1E7D" w:rsidP="00D5349A">
      <w:pPr>
        <w:pStyle w:val="ListParagraph"/>
        <w:numPr>
          <w:ilvl w:val="0"/>
          <w:numId w:val="21"/>
        </w:numPr>
        <w:rPr>
          <w:rStyle w:val="None"/>
          <w:rFonts w:ascii="Arial" w:hAnsi="Arial"/>
          <w:color w:val="212121"/>
        </w:rPr>
      </w:pPr>
      <w:r w:rsidRPr="00D5349A">
        <w:rPr>
          <w:rStyle w:val="None"/>
          <w:rFonts w:ascii="Arial" w:hAnsi="Arial"/>
          <w:color w:val="212121"/>
        </w:rPr>
        <w:t>Chapter 14 and 15</w:t>
      </w:r>
    </w:p>
    <w:p w14:paraId="70B5CBC7" w14:textId="77777777" w:rsidR="00D5349A" w:rsidRPr="00D5349A" w:rsidRDefault="00D5349A" w:rsidP="00D5349A">
      <w:pPr>
        <w:pStyle w:val="ListParagraph"/>
        <w:numPr>
          <w:ilvl w:val="0"/>
          <w:numId w:val="21"/>
        </w:numPr>
        <w:rPr>
          <w:rStyle w:val="None"/>
          <w:rFonts w:ascii="Arial" w:hAnsi="Arial"/>
          <w:color w:val="212121"/>
          <w:u w:color="212121"/>
        </w:rPr>
      </w:pPr>
      <w:r w:rsidRPr="00D5349A">
        <w:rPr>
          <w:rStyle w:val="None"/>
          <w:rFonts w:ascii="Arial" w:hAnsi="Arial"/>
          <w:color w:val="212121"/>
          <w:u w:color="212121"/>
        </w:rPr>
        <w:t>Additional readings may be assigned. Check Brightspace.</w:t>
      </w:r>
    </w:p>
    <w:p w14:paraId="2685A997" w14:textId="2161CAA0" w:rsidR="00B0191E" w:rsidRPr="007D35E9" w:rsidRDefault="00B0191E" w:rsidP="00B0191E">
      <w:pPr>
        <w:rPr>
          <w:rStyle w:val="None"/>
          <w:rFonts w:ascii="Arial" w:hAnsi="Arial"/>
          <w:color w:val="212121"/>
          <w:u w:val="single" w:color="212121"/>
        </w:rPr>
      </w:pPr>
    </w:p>
    <w:p w14:paraId="439583AF" w14:textId="59E9B0DB" w:rsidR="00484BC7" w:rsidRDefault="00484BC7" w:rsidP="00816AA1">
      <w:pPr>
        <w:rPr>
          <w:rStyle w:val="None"/>
          <w:rFonts w:ascii="Arial" w:eastAsia="Arial" w:hAnsi="Arial" w:cs="Arial"/>
        </w:rPr>
      </w:pPr>
    </w:p>
    <w:p w14:paraId="33D92EB3" w14:textId="26488985" w:rsidR="00484BC7" w:rsidRDefault="00484BC7" w:rsidP="00484BC7">
      <w:pPr>
        <w:rPr>
          <w:rStyle w:val="None"/>
          <w:rFonts w:ascii="Arial" w:hAnsi="Arial"/>
          <w:b/>
          <w:bCs/>
          <w:color w:val="212121"/>
          <w:u w:color="212121"/>
        </w:rPr>
      </w:pPr>
      <w:r>
        <w:rPr>
          <w:rStyle w:val="None"/>
          <w:rFonts w:ascii="Arial" w:hAnsi="Arial"/>
          <w:b/>
          <w:bCs/>
          <w:color w:val="212121"/>
          <w:u w:color="212121"/>
        </w:rPr>
        <w:t>Session 14, Monday, May 6</w:t>
      </w:r>
    </w:p>
    <w:p w14:paraId="2DE1512F" w14:textId="6087B5AF" w:rsidR="00484BC7" w:rsidRPr="00C755B6" w:rsidRDefault="00C755B6" w:rsidP="00484BC7">
      <w:pPr>
        <w:rPr>
          <w:rStyle w:val="None"/>
          <w:rFonts w:ascii="Arial" w:hAnsi="Arial"/>
          <w:color w:val="212121"/>
          <w:u w:color="212121"/>
        </w:rPr>
      </w:pPr>
      <w:r w:rsidRPr="00C755B6">
        <w:rPr>
          <w:rStyle w:val="None"/>
          <w:rFonts w:ascii="Arial" w:hAnsi="Arial"/>
          <w:color w:val="212121"/>
          <w:u w:color="212121"/>
        </w:rPr>
        <w:t>FINAL EXAM</w:t>
      </w:r>
    </w:p>
    <w:p w14:paraId="7532AB0E" w14:textId="77777777" w:rsidR="00484BC7" w:rsidRDefault="00484BC7" w:rsidP="00816AA1">
      <w:pPr>
        <w:rPr>
          <w:rStyle w:val="None"/>
          <w:rFonts w:ascii="Arial" w:eastAsia="Arial" w:hAnsi="Arial" w:cs="Arial"/>
        </w:rPr>
      </w:pPr>
    </w:p>
    <w:p w14:paraId="04D26429" w14:textId="77777777" w:rsidR="00B0191E" w:rsidRDefault="00B0191E" w:rsidP="00816AA1">
      <w:pPr>
        <w:rPr>
          <w:rStyle w:val="None"/>
          <w:rFonts w:ascii="Arial" w:eastAsia="Arial" w:hAnsi="Arial" w:cs="Arial"/>
        </w:rPr>
      </w:pPr>
    </w:p>
    <w:p w14:paraId="1A563002" w14:textId="77777777" w:rsidR="00405837" w:rsidRDefault="00181853" w:rsidP="00816AA1">
      <w:pPr>
        <w:rPr>
          <w:rStyle w:val="None"/>
          <w:rFonts w:ascii="Arial" w:eastAsia="Arial" w:hAnsi="Arial" w:cs="Arial"/>
        </w:rPr>
      </w:pPr>
      <w:r>
        <w:rPr>
          <w:rStyle w:val="None"/>
          <w:rFonts w:ascii="Arial" w:hAnsi="Arial"/>
        </w:rPr>
        <w:t>*At the discretion of the faculty, the syllabus may be modified to better meet the needs of the students and to achieve the learning outcomes established in the syllabus.</w:t>
      </w:r>
    </w:p>
    <w:permEnd w:id="657152543"/>
    <w:p w14:paraId="05B90329" w14:textId="77777777" w:rsidR="00074378" w:rsidRDefault="00074378" w:rsidP="00F41DD0">
      <w:pPr>
        <w:ind w:left="0"/>
        <w:rPr>
          <w:rStyle w:val="None"/>
          <w:rFonts w:ascii="Arial" w:eastAsia="Arial" w:hAnsi="Arial" w:cs="Arial"/>
        </w:rPr>
      </w:pPr>
    </w:p>
    <w:p w14:paraId="7C64E700" w14:textId="24095442" w:rsidR="00405837" w:rsidRDefault="006B216A" w:rsidP="00816AA1">
      <w:pPr>
        <w:rPr>
          <w:rStyle w:val="None"/>
          <w:rFonts w:ascii="Arial" w:eastAsia="Arial" w:hAnsi="Arial" w:cs="Arial"/>
          <w:color w:val="57068C"/>
          <w:u w:color="57068C"/>
        </w:rPr>
      </w:pPr>
      <w:r>
        <w:rPr>
          <w:noProof/>
        </w:rPr>
        <mc:AlternateContent>
          <mc:Choice Requires="wps">
            <w:drawing>
              <wp:inline distT="0" distB="0" distL="0" distR="0" wp14:anchorId="5C4EB2A6" wp14:editId="71AA0EDE">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w14:anchorId="172FED7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45FED313" w14:textId="77777777" w:rsidR="00405837" w:rsidRDefault="00181853" w:rsidP="00816AA1">
      <w:pPr>
        <w:rPr>
          <w:rStyle w:val="None"/>
          <w:rFonts w:ascii="Arial" w:eastAsia="Arial" w:hAnsi="Arial" w:cs="Arial"/>
        </w:rPr>
      </w:pPr>
      <w:r>
        <w:rPr>
          <w:rStyle w:val="None"/>
          <w:rFonts w:ascii="Arial" w:hAnsi="Arial"/>
          <w:b/>
          <w:bCs/>
        </w:rPr>
        <w:t>NOTES:</w:t>
      </w:r>
      <w:r>
        <w:rPr>
          <w:rStyle w:val="None"/>
          <w:rFonts w:ascii="Arial" w:hAnsi="Arial"/>
        </w:rPr>
        <w:t xml:space="preserve"> </w:t>
      </w:r>
    </w:p>
    <w:p w14:paraId="5BF46547" w14:textId="77777777" w:rsidR="00405837" w:rsidRDefault="00405837" w:rsidP="00816AA1">
      <w:pPr>
        <w:rPr>
          <w:rStyle w:val="None"/>
          <w:rFonts w:ascii="Arial" w:eastAsia="Arial" w:hAnsi="Arial" w:cs="Arial"/>
        </w:rPr>
      </w:pPr>
    </w:p>
    <w:p w14:paraId="49DE4BC7" w14:textId="77777777" w:rsidR="00405837" w:rsidRDefault="00181853" w:rsidP="00816AA1">
      <w:pPr>
        <w:rPr>
          <w:rStyle w:val="None"/>
          <w:rFonts w:ascii="Arial" w:eastAsia="Arial" w:hAnsi="Arial" w:cs="Arial"/>
        </w:rPr>
      </w:pPr>
      <w:bookmarkStart w:id="10" w:name="_Hlk137726900"/>
      <w:r>
        <w:rPr>
          <w:rStyle w:val="None"/>
          <w:rFonts w:ascii="Arial" w:hAnsi="Arial"/>
        </w:rPr>
        <w:t xml:space="preserve">The syllabus may be modified to better meet the needs of students and to achieve the learning outcomes. </w:t>
      </w:r>
    </w:p>
    <w:bookmarkEnd w:id="10"/>
    <w:p w14:paraId="700DFC37" w14:textId="77777777" w:rsidR="00405837" w:rsidRDefault="00405837" w:rsidP="00816AA1">
      <w:pPr>
        <w:rPr>
          <w:rStyle w:val="None"/>
          <w:rFonts w:ascii="Arial" w:eastAsia="Arial" w:hAnsi="Arial" w:cs="Arial"/>
        </w:rPr>
      </w:pPr>
    </w:p>
    <w:p w14:paraId="6391AB89" w14:textId="77777777" w:rsidR="00405837" w:rsidRDefault="00181853" w:rsidP="00816AA1">
      <w:pPr>
        <w:rPr>
          <w:rStyle w:val="None"/>
          <w:rFonts w:ascii="Arial" w:eastAsia="Arial" w:hAnsi="Arial" w:cs="Arial"/>
        </w:rPr>
      </w:pPr>
      <w:bookmarkStart w:id="11" w:name="bookmarkkix.9x46rbuknw0a"/>
      <w:bookmarkEnd w:id="11"/>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2" w:history="1">
        <w:r>
          <w:rPr>
            <w:rStyle w:val="Hyperlink4"/>
            <w:lang w:val="pt-PT"/>
          </w:rPr>
          <w:t xml:space="preserve">SPS IDBEA </w:t>
        </w:r>
      </w:hyperlink>
      <w:hyperlink r:id="rId13" w:history="1">
        <w:r>
          <w:rPr>
            <w:rStyle w:val="Hyperlink4"/>
          </w:rPr>
          <w:t>Committee</w:t>
        </w:r>
      </w:hyperlink>
      <w:r>
        <w:rPr>
          <w:rStyle w:val="None"/>
          <w:rFonts w:ascii="Arial" w:hAnsi="Arial"/>
        </w:rPr>
        <w:t xml:space="preserve">). </w:t>
      </w:r>
    </w:p>
    <w:p w14:paraId="666E93CA" w14:textId="77777777" w:rsidR="00405837" w:rsidRDefault="00405837" w:rsidP="00816AA1">
      <w:pPr>
        <w:rPr>
          <w:rStyle w:val="None"/>
          <w:rFonts w:ascii="Arial" w:eastAsia="Arial" w:hAnsi="Arial" w:cs="Arial"/>
          <w:i/>
          <w:iCs/>
          <w:color w:val="8900E1"/>
          <w:u w:color="8900E1"/>
        </w:rPr>
      </w:pPr>
    </w:p>
    <w:p w14:paraId="3B28913D" w14:textId="77777777" w:rsidR="00405837" w:rsidRDefault="00181853" w:rsidP="00816AA1">
      <w:pPr>
        <w:rPr>
          <w:rStyle w:val="None"/>
          <w:rFonts w:ascii="Arial Unicode MS" w:hAnsi="Arial Unicode MS"/>
        </w:rPr>
      </w:pPr>
      <w:r>
        <w:rPr>
          <w:rStyle w:val="None"/>
          <w:rFonts w:ascii="Arial Unicode MS" w:hAnsi="Arial Unicode MS"/>
        </w:rPr>
        <w:br w:type="page"/>
      </w:r>
    </w:p>
    <w:p w14:paraId="66547176" w14:textId="77777777" w:rsidR="00405837" w:rsidRDefault="00181853">
      <w:pPr>
        <w:pStyle w:val="Body"/>
        <w:jc w:val="center"/>
        <w:rPr>
          <w:rStyle w:val="None"/>
          <w:rFonts w:ascii="Arial" w:eastAsia="Arial" w:hAnsi="Arial" w:cs="Arial"/>
          <w:b/>
          <w:bCs/>
          <w:color w:val="2079C7"/>
          <w:u w:color="2079C7"/>
        </w:rPr>
      </w:pPr>
      <w:bookmarkStart w:id="12" w:name="bookmarkid.rxirdoyylwp5"/>
      <w:bookmarkEnd w:id="12"/>
      <w:r>
        <w:rPr>
          <w:rStyle w:val="None"/>
          <w:rFonts w:ascii="Arial" w:hAnsi="Arial"/>
          <w:b/>
          <w:bCs/>
        </w:rPr>
        <w:lastRenderedPageBreak/>
        <w:t xml:space="preserve">New York University School of Professional Studies Policies </w:t>
      </w:r>
    </w:p>
    <w:p w14:paraId="5091AB36" w14:textId="77777777" w:rsidR="00405837" w:rsidRDefault="00181853">
      <w:pPr>
        <w:pStyle w:val="Body"/>
        <w:widowControl w:val="0"/>
        <w:spacing w:before="240" w:after="240"/>
        <w:rPr>
          <w:rStyle w:val="None"/>
          <w:rFonts w:ascii="Arial" w:eastAsia="Arial" w:hAnsi="Arial" w:cs="Arial"/>
          <w:sz w:val="21"/>
          <w:szCs w:val="21"/>
        </w:rPr>
      </w:pPr>
      <w:bookmarkStart w:id="13" w:name="_Hlk137726941"/>
      <w:r>
        <w:rPr>
          <w:rStyle w:val="None"/>
          <w:rFonts w:ascii="Arial" w:hAnsi="Arial"/>
          <w:sz w:val="21"/>
          <w:szCs w:val="21"/>
        </w:rPr>
        <w:t xml:space="preserve">1. </w:t>
      </w:r>
      <w:r>
        <w:rPr>
          <w:rStyle w:val="None"/>
          <w:rFonts w:ascii="Arial" w:hAnsi="Arial"/>
          <w:color w:val="212121"/>
          <w:sz w:val="21"/>
          <w:szCs w:val="21"/>
          <w:u w:val="single" w:color="212121"/>
        </w:rPr>
        <w:t>Policies</w:t>
      </w:r>
      <w:r>
        <w:rPr>
          <w:rStyle w:val="None"/>
          <w:rFonts w:ascii="Arial" w:hAnsi="Arial"/>
          <w:color w:val="212121"/>
          <w:sz w:val="21"/>
          <w:szCs w:val="21"/>
          <w:u w:color="212121"/>
        </w:rPr>
        <w:t xml:space="preserve"> - You are responsible for reading, understanding, and complying with </w:t>
      </w:r>
      <w:hyperlink r:id="rId14" w:history="1">
        <w:r>
          <w:rPr>
            <w:rStyle w:val="Hyperlink5"/>
            <w:sz w:val="21"/>
            <w:szCs w:val="21"/>
          </w:rPr>
          <w:t>University Policies and Guidelines</w:t>
        </w:r>
      </w:hyperlink>
      <w:r>
        <w:rPr>
          <w:rStyle w:val="None"/>
          <w:rFonts w:ascii="Arial" w:hAnsi="Arial"/>
          <w:sz w:val="21"/>
          <w:szCs w:val="21"/>
        </w:rPr>
        <w:t xml:space="preserve">, </w:t>
      </w:r>
      <w:hyperlink r:id="rId15" w:history="1">
        <w:r>
          <w:rPr>
            <w:rStyle w:val="Hyperlink5"/>
            <w:sz w:val="21"/>
            <w:szCs w:val="21"/>
          </w:rPr>
          <w:t>NYU SPS Policies and Procedures</w:t>
        </w:r>
      </w:hyperlink>
      <w:r>
        <w:rPr>
          <w:rStyle w:val="None"/>
          <w:rFonts w:ascii="Arial" w:hAnsi="Arial"/>
          <w:sz w:val="21"/>
          <w:szCs w:val="21"/>
        </w:rPr>
        <w:t xml:space="preserve">, </w:t>
      </w:r>
      <w:r>
        <w:rPr>
          <w:rStyle w:val="None"/>
          <w:rFonts w:ascii="Arial" w:hAnsi="Arial"/>
          <w:color w:val="666666"/>
          <w:sz w:val="21"/>
          <w:szCs w:val="21"/>
          <w:u w:color="666666"/>
        </w:rPr>
        <w:t>and</w:t>
      </w:r>
      <w:r>
        <w:rPr>
          <w:rStyle w:val="None"/>
          <w:rFonts w:ascii="Arial" w:hAnsi="Arial"/>
          <w:sz w:val="21"/>
          <w:szCs w:val="21"/>
        </w:rPr>
        <w:t xml:space="preserve"> </w:t>
      </w:r>
      <w:hyperlink r:id="rId16" w:history="1">
        <w:r>
          <w:rPr>
            <w:rStyle w:val="Hyperlink5"/>
            <w:sz w:val="21"/>
            <w:szCs w:val="21"/>
          </w:rPr>
          <w:t>Student Affairs and Reporting</w:t>
        </w:r>
      </w:hyperlink>
      <w:r>
        <w:rPr>
          <w:rStyle w:val="None"/>
          <w:rFonts w:ascii="Arial" w:hAnsi="Arial"/>
          <w:sz w:val="21"/>
          <w:szCs w:val="21"/>
        </w:rPr>
        <w:t xml:space="preserve">. </w:t>
      </w:r>
    </w:p>
    <w:p w14:paraId="7F620D4E" w14:textId="77777777" w:rsidR="00405837" w:rsidRDefault="00181853">
      <w:pPr>
        <w:pStyle w:val="Body"/>
        <w:widowControl w:val="0"/>
        <w:spacing w:before="240" w:after="240"/>
        <w:rPr>
          <w:rStyle w:val="None"/>
          <w:rFonts w:ascii="Arial" w:eastAsia="Arial" w:hAnsi="Arial" w:cs="Arial"/>
          <w:sz w:val="21"/>
          <w:szCs w:val="21"/>
        </w:rPr>
      </w:pPr>
      <w:r>
        <w:rPr>
          <w:rStyle w:val="None"/>
          <w:rFonts w:ascii="Arial" w:hAnsi="Arial"/>
          <w:color w:val="212121"/>
          <w:sz w:val="21"/>
          <w:szCs w:val="21"/>
          <w:u w:color="212121"/>
        </w:rPr>
        <w:t xml:space="preserve">2. </w:t>
      </w:r>
      <w:r>
        <w:rPr>
          <w:rStyle w:val="None"/>
          <w:rFonts w:ascii="Arial" w:hAnsi="Arial"/>
          <w:color w:val="212121"/>
          <w:sz w:val="21"/>
          <w:szCs w:val="21"/>
          <w:u w:val="single" w:color="212121"/>
        </w:rPr>
        <w:t>Learning/Academic Accommodations</w:t>
      </w:r>
      <w:r>
        <w:rPr>
          <w:rStyle w:val="None"/>
          <w:rFonts w:ascii="Arial" w:hAnsi="Arial"/>
          <w:color w:val="212121"/>
          <w:sz w:val="21"/>
          <w:szCs w:val="21"/>
          <w:u w:color="212121"/>
        </w:rPr>
        <w:t xml:space="preserve"> - New York University is committed to providing equal educational opportunity and participation for students who disclose their dis/ability to the </w:t>
      </w:r>
      <w:hyperlink r:id="rId17" w:history="1">
        <w:r>
          <w:rPr>
            <w:rStyle w:val="Hyperlink5"/>
            <w:sz w:val="21"/>
            <w:szCs w:val="21"/>
          </w:rPr>
          <w:t>Moses Center for Student Accessibility</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If you are interested in applying for academic accommodations, contact the </w:t>
      </w:r>
      <w:hyperlink r:id="rId18" w:history="1">
        <w:r>
          <w:rPr>
            <w:rStyle w:val="Hyperlink5"/>
            <w:sz w:val="21"/>
            <w:szCs w:val="21"/>
          </w:rPr>
          <w:t>Moses Center</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as early as possible in the semester. If you already receive accommodations through the Moses Center, request your accommodation letters through the </w:t>
      </w:r>
      <w:hyperlink r:id="rId19" w:history="1">
        <w:r>
          <w:rPr>
            <w:rStyle w:val="Hyperlink6"/>
            <w:sz w:val="21"/>
            <w:szCs w:val="21"/>
            <w:lang w:val="pt-PT"/>
          </w:rPr>
          <w:t>Moses Center Portal</w:t>
        </w:r>
      </w:hyperlink>
      <w:r>
        <w:rPr>
          <w:rStyle w:val="Hyperlink6"/>
          <w:sz w:val="21"/>
          <w:szCs w:val="21"/>
        </w:rPr>
        <w:t xml:space="preserve"> as soon as possible</w:t>
      </w:r>
      <w:r>
        <w:rPr>
          <w:rStyle w:val="None"/>
          <w:rFonts w:ascii="Arial" w:hAnsi="Arial"/>
          <w:color w:val="666666"/>
          <w:sz w:val="21"/>
          <w:szCs w:val="21"/>
          <w:u w:color="666666"/>
        </w:rPr>
        <w:t xml:space="preserve"> (</w:t>
      </w:r>
      <w:hyperlink r:id="rId20" w:history="1">
        <w:r>
          <w:rPr>
            <w:rStyle w:val="Hyperlink5"/>
            <w:sz w:val="21"/>
            <w:szCs w:val="21"/>
          </w:rPr>
          <w:t>mosescsa@nyu.edu</w:t>
        </w:r>
      </w:hyperlink>
      <w:r>
        <w:rPr>
          <w:rStyle w:val="Hyperlink5"/>
          <w:sz w:val="21"/>
          <w:szCs w:val="21"/>
        </w:rPr>
        <w:t xml:space="preserve"> | </w:t>
      </w:r>
      <w:r>
        <w:rPr>
          <w:rStyle w:val="None"/>
          <w:rFonts w:ascii="Arial" w:hAnsi="Arial"/>
          <w:sz w:val="21"/>
          <w:szCs w:val="21"/>
        </w:rPr>
        <w:t>212-998-4980).</w:t>
      </w:r>
    </w:p>
    <w:p w14:paraId="6FA56F9B"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3. </w:t>
      </w:r>
      <w:r>
        <w:rPr>
          <w:rStyle w:val="None"/>
          <w:rFonts w:ascii="Arial" w:hAnsi="Arial"/>
          <w:sz w:val="21"/>
          <w:szCs w:val="21"/>
          <w:u w:val="single"/>
        </w:rPr>
        <w:t>Health and Wellness</w:t>
      </w:r>
      <w:r>
        <w:rPr>
          <w:rStyle w:val="None"/>
          <w:rFonts w:ascii="Arial" w:hAnsi="Arial"/>
          <w:sz w:val="21"/>
          <w:szCs w:val="21"/>
          <w:lang w:val="ru-RU"/>
        </w:rPr>
        <w:t xml:space="preserve"> - </w:t>
      </w:r>
      <w:r>
        <w:rPr>
          <w:rStyle w:val="Hyperlink6"/>
          <w:sz w:val="21"/>
          <w:szCs w:val="21"/>
        </w:rPr>
        <w:t>To access the University's extensive health and mental health resources, contact the</w:t>
      </w:r>
      <w:r>
        <w:rPr>
          <w:rStyle w:val="None"/>
          <w:rFonts w:ascii="Arial" w:hAnsi="Arial"/>
          <w:color w:val="666666"/>
          <w:sz w:val="21"/>
          <w:szCs w:val="21"/>
          <w:u w:color="666666"/>
        </w:rPr>
        <w:t xml:space="preserve"> </w:t>
      </w:r>
      <w:hyperlink r:id="rId21" w:history="1">
        <w:r>
          <w:rPr>
            <w:rStyle w:val="Hyperlink5"/>
            <w:sz w:val="21"/>
            <w:szCs w:val="21"/>
          </w:rPr>
          <w:t>NYU Wellness Exchange</w:t>
        </w:r>
      </w:hyperlink>
      <w:r>
        <w:rPr>
          <w:rStyle w:val="None"/>
          <w:rFonts w:ascii="Arial" w:hAnsi="Arial"/>
          <w:color w:val="666666"/>
          <w:sz w:val="21"/>
          <w:szCs w:val="21"/>
          <w:u w:color="666666"/>
        </w:rPr>
        <w:t xml:space="preserve">. </w:t>
      </w:r>
      <w:r>
        <w:rPr>
          <w:rStyle w:val="None"/>
          <w:rFonts w:ascii="Arial" w:hAnsi="Arial"/>
          <w:sz w:val="21"/>
          <w:szCs w:val="21"/>
        </w:rPr>
        <w:t>You can call its private hotline (212-443-9999), available 24 hours a day, seven days a week, to reach out to a professional who can help to address day-to-day challenges as well as other health-related concerns.</w:t>
      </w:r>
    </w:p>
    <w:p w14:paraId="38B77A54" w14:textId="77777777" w:rsidR="00405837" w:rsidRDefault="00405837">
      <w:pPr>
        <w:pStyle w:val="Body"/>
        <w:rPr>
          <w:rFonts w:ascii="Arial" w:eastAsia="Arial" w:hAnsi="Arial" w:cs="Arial"/>
          <w:color w:val="666666"/>
          <w:sz w:val="21"/>
          <w:szCs w:val="21"/>
          <w:u w:color="666666"/>
        </w:rPr>
      </w:pPr>
    </w:p>
    <w:p w14:paraId="71DCCD71" w14:textId="77777777" w:rsidR="00405837" w:rsidRDefault="00181853">
      <w:pPr>
        <w:pStyle w:val="Body"/>
        <w:widowControl w:val="0"/>
        <w:rPr>
          <w:rStyle w:val="None"/>
          <w:rFonts w:ascii="Arial" w:eastAsia="Arial" w:hAnsi="Arial" w:cs="Arial"/>
          <w:sz w:val="21"/>
          <w:szCs w:val="21"/>
        </w:rPr>
      </w:pPr>
      <w:r>
        <w:rPr>
          <w:rStyle w:val="None"/>
          <w:rFonts w:ascii="Arial" w:hAnsi="Arial"/>
          <w:sz w:val="21"/>
          <w:szCs w:val="21"/>
        </w:rPr>
        <w:t xml:space="preserve">4. </w:t>
      </w:r>
      <w:r>
        <w:rPr>
          <w:rStyle w:val="None"/>
          <w:rFonts w:ascii="Arial" w:hAnsi="Arial"/>
          <w:sz w:val="21"/>
          <w:szCs w:val="21"/>
          <w:u w:val="single"/>
        </w:rPr>
        <w:t>Student Support Resources</w:t>
      </w:r>
      <w:r>
        <w:rPr>
          <w:rStyle w:val="None"/>
          <w:rFonts w:ascii="Arial" w:hAnsi="Arial"/>
          <w:sz w:val="21"/>
          <w:szCs w:val="21"/>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sz w:val="21"/>
          <w:szCs w:val="21"/>
          <w:u w:color="666666"/>
        </w:rPr>
        <w:t xml:space="preserve"> </w:t>
      </w:r>
      <w:hyperlink r:id="rId22" w:history="1">
        <w:r>
          <w:rPr>
            <w:rStyle w:val="Hyperlink5"/>
            <w:sz w:val="21"/>
            <w:szCs w:val="21"/>
          </w:rPr>
          <w:t>NYU SPS Office of Student Affairs site</w:t>
        </w:r>
      </w:hyperlink>
      <w:r>
        <w:rPr>
          <w:rStyle w:val="None"/>
          <w:rFonts w:ascii="Arial" w:hAnsi="Arial"/>
          <w:sz w:val="21"/>
          <w:szCs w:val="21"/>
        </w:rPr>
        <w:t xml:space="preserve">. </w:t>
      </w:r>
    </w:p>
    <w:p w14:paraId="3EC25B97" w14:textId="77777777" w:rsidR="00405837" w:rsidRDefault="00181853">
      <w:pPr>
        <w:pStyle w:val="Body"/>
        <w:widowControl w:val="0"/>
        <w:rPr>
          <w:rStyle w:val="Hyperlink6"/>
          <w:sz w:val="21"/>
          <w:szCs w:val="21"/>
        </w:rPr>
      </w:pPr>
      <w:r>
        <w:rPr>
          <w:rStyle w:val="None"/>
          <w:rFonts w:ascii="Arial" w:eastAsia="Arial" w:hAnsi="Arial" w:cs="Arial"/>
          <w:color w:val="666666"/>
          <w:sz w:val="21"/>
          <w:szCs w:val="21"/>
          <w:u w:color="666666"/>
        </w:rPr>
        <w:br/>
      </w:r>
      <w:r>
        <w:rPr>
          <w:rStyle w:val="None"/>
          <w:rFonts w:ascii="Arial" w:hAnsi="Arial"/>
          <w:sz w:val="21"/>
          <w:szCs w:val="21"/>
        </w:rPr>
        <w:t xml:space="preserve">5. </w:t>
      </w:r>
      <w:r>
        <w:rPr>
          <w:rStyle w:val="None"/>
          <w:rFonts w:ascii="Arial" w:hAnsi="Arial"/>
          <w:sz w:val="21"/>
          <w:szCs w:val="21"/>
          <w:u w:val="single"/>
        </w:rPr>
        <w:t>Religious Observance</w:t>
      </w:r>
      <w:r>
        <w:rPr>
          <w:rStyle w:val="None"/>
          <w:rFonts w:ascii="Arial" w:hAnsi="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sz w:val="21"/>
          <w:szCs w:val="21"/>
          <w:u w:color="666666"/>
        </w:rPr>
        <w:t xml:space="preserve"> </w:t>
      </w:r>
      <w:hyperlink r:id="rId23" w:history="1">
        <w:r>
          <w:rPr>
            <w:rStyle w:val="Hyperlink5"/>
            <w:sz w:val="21"/>
            <w:szCs w:val="21"/>
          </w:rPr>
          <w:t>University Calendar Policy on Religious Holidays</w:t>
        </w:r>
      </w:hyperlink>
      <w:r>
        <w:rPr>
          <w:rStyle w:val="Hyperlink6"/>
          <w:sz w:val="21"/>
          <w:szCs w:val="21"/>
        </w:rPr>
        <w:t xml:space="preserve"> for the complete policy. </w:t>
      </w:r>
    </w:p>
    <w:p w14:paraId="41408D4B" w14:textId="77777777" w:rsidR="00405837" w:rsidRDefault="00405837">
      <w:pPr>
        <w:pStyle w:val="Body"/>
        <w:widowControl w:val="0"/>
        <w:rPr>
          <w:rFonts w:ascii="Arial" w:eastAsia="Arial" w:hAnsi="Arial" w:cs="Arial"/>
          <w:color w:val="337AB7"/>
          <w:sz w:val="21"/>
          <w:szCs w:val="21"/>
          <w:u w:color="337AB7"/>
        </w:rPr>
      </w:pPr>
    </w:p>
    <w:p w14:paraId="64793D20"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6. </w:t>
      </w:r>
      <w:r>
        <w:rPr>
          <w:rStyle w:val="None"/>
          <w:rFonts w:ascii="Arial" w:hAnsi="Arial"/>
          <w:sz w:val="21"/>
          <w:szCs w:val="21"/>
          <w:u w:val="single"/>
        </w:rPr>
        <w:t>Academic Integrity and Plagiarism</w:t>
      </w:r>
      <w:r>
        <w:rPr>
          <w:rStyle w:val="None"/>
          <w:rFonts w:ascii="Arial" w:hAnsi="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A2AEE63" w14:textId="77777777" w:rsidR="00405837" w:rsidRDefault="00405837">
      <w:pPr>
        <w:pStyle w:val="Body"/>
        <w:rPr>
          <w:rFonts w:ascii="Arial" w:eastAsia="Arial" w:hAnsi="Arial" w:cs="Arial"/>
          <w:sz w:val="21"/>
          <w:szCs w:val="21"/>
        </w:rPr>
      </w:pPr>
    </w:p>
    <w:p w14:paraId="7C0805CE" w14:textId="77777777" w:rsidR="00405837" w:rsidRDefault="00181853">
      <w:pPr>
        <w:pStyle w:val="Body"/>
        <w:rPr>
          <w:rStyle w:val="None"/>
          <w:rFonts w:ascii="Arial" w:eastAsia="Arial" w:hAnsi="Arial" w:cs="Arial"/>
          <w:sz w:val="21"/>
          <w:szCs w:val="21"/>
        </w:rPr>
      </w:pPr>
      <w:r>
        <w:rPr>
          <w:rStyle w:val="None"/>
          <w:rFonts w:ascii="Arial" w:hAnsi="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AD3B8BB" w14:textId="77777777" w:rsidR="00405837" w:rsidRDefault="00405837">
      <w:pPr>
        <w:pStyle w:val="Body"/>
        <w:rPr>
          <w:rFonts w:ascii="Arial" w:eastAsia="Arial" w:hAnsi="Arial" w:cs="Arial"/>
          <w:color w:val="666666"/>
          <w:sz w:val="21"/>
          <w:szCs w:val="21"/>
          <w:u w:color="666666"/>
        </w:rPr>
      </w:pPr>
    </w:p>
    <w:p w14:paraId="0762B262" w14:textId="77777777" w:rsidR="00405837" w:rsidRDefault="00000000">
      <w:pPr>
        <w:pStyle w:val="Body"/>
        <w:rPr>
          <w:rStyle w:val="None"/>
          <w:rFonts w:ascii="Arial" w:eastAsia="Arial" w:hAnsi="Arial" w:cs="Arial"/>
          <w:sz w:val="21"/>
          <w:szCs w:val="21"/>
        </w:rPr>
      </w:pPr>
      <w:hyperlink r:id="rId24" w:history="1">
        <w:r w:rsidR="00181853" w:rsidRPr="00816AA1">
          <w:rPr>
            <w:rStyle w:val="Hyperlink5"/>
            <w:sz w:val="21"/>
            <w:szCs w:val="21"/>
          </w:rPr>
          <w:t>Turnitin</w:t>
        </w:r>
      </w:hyperlink>
      <w:r w:rsidR="00181853">
        <w:rPr>
          <w:rStyle w:val="None"/>
          <w:rFonts w:ascii="Arial" w:hAnsi="Arial"/>
          <w:color w:val="666666"/>
          <w:sz w:val="21"/>
          <w:szCs w:val="21"/>
          <w:u w:color="666666"/>
        </w:rPr>
        <w:t xml:space="preserve">, </w:t>
      </w:r>
      <w:r w:rsidR="00181853">
        <w:rPr>
          <w:rStyle w:val="None"/>
          <w:rFonts w:ascii="Arial" w:hAnsi="Arial"/>
          <w:sz w:val="21"/>
          <w:szCs w:val="21"/>
        </w:rPr>
        <w:t xml:space="preserve">an originality detection service in NYU Brightspace, may be used in this course to check your work for plagiarism. </w:t>
      </w:r>
    </w:p>
    <w:p w14:paraId="706201E9" w14:textId="77777777" w:rsidR="00405837" w:rsidRDefault="00405837">
      <w:pPr>
        <w:pStyle w:val="Body"/>
        <w:rPr>
          <w:rFonts w:ascii="Arial" w:eastAsia="Arial" w:hAnsi="Arial" w:cs="Arial"/>
          <w:color w:val="666666"/>
          <w:sz w:val="21"/>
          <w:szCs w:val="21"/>
          <w:u w:color="666666"/>
        </w:rPr>
      </w:pPr>
    </w:p>
    <w:p w14:paraId="7AF03D34" w14:textId="77777777" w:rsidR="00405837" w:rsidRDefault="00181853">
      <w:pPr>
        <w:pStyle w:val="Body"/>
        <w:rPr>
          <w:rStyle w:val="Hyperlink6"/>
          <w:sz w:val="21"/>
          <w:szCs w:val="21"/>
        </w:rPr>
      </w:pPr>
      <w:r>
        <w:rPr>
          <w:rStyle w:val="None"/>
          <w:rFonts w:ascii="Arial" w:hAnsi="Arial"/>
          <w:sz w:val="21"/>
          <w:szCs w:val="21"/>
        </w:rPr>
        <w:t xml:space="preserve">Read more about academic integrity policies at the NYU School of Professional Studies on the </w:t>
      </w:r>
      <w:hyperlink r:id="rId25" w:history="1">
        <w:r>
          <w:rPr>
            <w:rStyle w:val="Hyperlink5"/>
            <w:sz w:val="21"/>
            <w:szCs w:val="21"/>
          </w:rPr>
          <w:t>Academic Policies for NYU SPS Students</w:t>
        </w:r>
      </w:hyperlink>
      <w:r>
        <w:rPr>
          <w:rStyle w:val="None"/>
          <w:rFonts w:ascii="Arial" w:hAnsi="Arial"/>
          <w:color w:val="666666"/>
          <w:sz w:val="21"/>
          <w:szCs w:val="21"/>
          <w:u w:color="666666"/>
        </w:rPr>
        <w:t xml:space="preserve"> </w:t>
      </w:r>
      <w:r>
        <w:rPr>
          <w:rStyle w:val="Hyperlink6"/>
          <w:sz w:val="21"/>
          <w:szCs w:val="21"/>
          <w:lang w:val="it-IT"/>
        </w:rPr>
        <w:t>page.</w:t>
      </w:r>
    </w:p>
    <w:p w14:paraId="6D68F3F1" w14:textId="77777777" w:rsidR="00405837" w:rsidRDefault="00405837">
      <w:pPr>
        <w:pStyle w:val="Body"/>
        <w:rPr>
          <w:rFonts w:ascii="Arial" w:eastAsia="Arial" w:hAnsi="Arial" w:cs="Arial"/>
          <w:color w:val="666666"/>
          <w:sz w:val="21"/>
          <w:szCs w:val="21"/>
          <w:u w:color="666666"/>
        </w:rPr>
      </w:pPr>
    </w:p>
    <w:p w14:paraId="6E634EB9" w14:textId="77777777" w:rsidR="00405837" w:rsidRDefault="00181853">
      <w:pPr>
        <w:pStyle w:val="Body"/>
        <w:rPr>
          <w:rStyle w:val="Hyperlink6"/>
          <w:sz w:val="21"/>
          <w:szCs w:val="21"/>
        </w:rPr>
      </w:pPr>
      <w:r>
        <w:rPr>
          <w:rStyle w:val="None"/>
          <w:rFonts w:ascii="Arial" w:hAnsi="Arial"/>
          <w:sz w:val="21"/>
          <w:szCs w:val="21"/>
        </w:rPr>
        <w:t xml:space="preserve">7. </w:t>
      </w:r>
      <w:r>
        <w:rPr>
          <w:rStyle w:val="None"/>
          <w:rFonts w:ascii="Arial" w:hAnsi="Arial"/>
          <w:sz w:val="21"/>
          <w:szCs w:val="21"/>
          <w:u w:val="single"/>
        </w:rPr>
        <w:t>Use of Third-Party Tools</w:t>
      </w:r>
      <w:r>
        <w:rPr>
          <w:rStyle w:val="None"/>
          <w:rFonts w:ascii="Arial" w:hAnsi="Arial"/>
          <w:sz w:val="21"/>
          <w:szCs w:val="21"/>
        </w:rPr>
        <w:t xml:space="preserve"> </w:t>
      </w:r>
      <w:r>
        <w:rPr>
          <w:rStyle w:val="Hyperlink6"/>
          <w:sz w:val="21"/>
          <w:szCs w:val="21"/>
        </w:rPr>
        <w:t xml:space="preserve">- During this class, you may be required to use non-NYU apps/platforms/software as a part of course studies, and thus, will be required to agree to the </w:t>
      </w:r>
      <w:r>
        <w:rPr>
          <w:rStyle w:val="None"/>
          <w:rFonts w:ascii="Arial" w:hAnsi="Arial"/>
          <w:color w:val="212121"/>
          <w:sz w:val="21"/>
          <w:szCs w:val="21"/>
          <w:u w:color="212121"/>
        </w:rPr>
        <w:t>“</w:t>
      </w:r>
      <w:r>
        <w:rPr>
          <w:rStyle w:val="Hyperlink6"/>
          <w:sz w:val="21"/>
          <w:szCs w:val="21"/>
        </w:rPr>
        <w:t>Terms of Use</w:t>
      </w:r>
      <w:r>
        <w:rPr>
          <w:rStyle w:val="None"/>
          <w:rFonts w:ascii="Arial" w:hAnsi="Arial"/>
          <w:color w:val="212121"/>
          <w:sz w:val="21"/>
          <w:szCs w:val="21"/>
          <w:u w:color="212121"/>
        </w:rPr>
        <w:t xml:space="preserve">” </w:t>
      </w:r>
      <w:r>
        <w:rPr>
          <w:rStyle w:val="Hyperlink6"/>
          <w:sz w:val="21"/>
          <w:szCs w:val="21"/>
        </w:rPr>
        <w:t xml:space="preserve">(TOU) associated with such apps/platforms/software. </w:t>
      </w:r>
    </w:p>
    <w:p w14:paraId="72CFF7E1" w14:textId="77777777" w:rsidR="00405837" w:rsidRDefault="00405837">
      <w:pPr>
        <w:pStyle w:val="Body"/>
        <w:rPr>
          <w:rFonts w:ascii="Arial" w:eastAsia="Arial" w:hAnsi="Arial" w:cs="Arial"/>
          <w:color w:val="212121"/>
          <w:sz w:val="21"/>
          <w:szCs w:val="21"/>
          <w:u w:color="212121"/>
        </w:rPr>
      </w:pPr>
    </w:p>
    <w:p w14:paraId="2F656980" w14:textId="77777777" w:rsidR="00405837" w:rsidRDefault="00181853">
      <w:pPr>
        <w:pStyle w:val="Body"/>
        <w:rPr>
          <w:rStyle w:val="Hyperlink6"/>
          <w:sz w:val="21"/>
          <w:szCs w:val="21"/>
        </w:rPr>
      </w:pPr>
      <w:r>
        <w:rPr>
          <w:rStyle w:val="Hyperlink6"/>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08D2997" w14:textId="77777777" w:rsidR="00405837" w:rsidRDefault="00405837">
      <w:pPr>
        <w:pStyle w:val="Body"/>
        <w:rPr>
          <w:rFonts w:ascii="Arial" w:eastAsia="Arial" w:hAnsi="Arial" w:cs="Arial"/>
          <w:color w:val="212121"/>
          <w:sz w:val="21"/>
          <w:szCs w:val="21"/>
          <w:u w:color="212121"/>
        </w:rPr>
      </w:pPr>
    </w:p>
    <w:p w14:paraId="22817ABF" w14:textId="77777777" w:rsidR="00405837" w:rsidRDefault="00181853">
      <w:pPr>
        <w:pStyle w:val="Body"/>
      </w:pPr>
      <w:r>
        <w:rPr>
          <w:rStyle w:val="Hyperlink6"/>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bookmarkEnd w:id="13"/>
    </w:p>
    <w:sectPr w:rsidR="0040583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6C1D" w14:textId="77777777" w:rsidR="00B91CEF" w:rsidRDefault="00B91CEF">
      <w:r>
        <w:separator/>
      </w:r>
    </w:p>
  </w:endnote>
  <w:endnote w:type="continuationSeparator" w:id="0">
    <w:p w14:paraId="0F34F9C1" w14:textId="77777777" w:rsidR="00B91CEF" w:rsidRDefault="00B9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95E4" w14:textId="77777777" w:rsidR="00405837" w:rsidRPr="00816AA1" w:rsidRDefault="00181853">
    <w:pPr>
      <w:pStyle w:val="Body"/>
      <w:tabs>
        <w:tab w:val="center" w:pos="4680"/>
        <w:tab w:val="right" w:pos="9340"/>
      </w:tabs>
      <w:jc w:val="right"/>
      <w:rPr>
        <w:rFonts w:ascii="Arial" w:hAnsi="Arial" w:cs="Arial"/>
        <w:sz w:val="16"/>
        <w:szCs w:val="16"/>
      </w:rPr>
    </w:pPr>
    <w:r w:rsidRPr="00816AA1">
      <w:rPr>
        <w:rFonts w:ascii="Arial" w:hAnsi="Arial" w:cs="Arial"/>
        <w:sz w:val="16"/>
        <w:szCs w:val="1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913E" w14:textId="77777777" w:rsidR="00B91CEF" w:rsidRDefault="00B91CEF">
      <w:r>
        <w:separator/>
      </w:r>
    </w:p>
  </w:footnote>
  <w:footnote w:type="continuationSeparator" w:id="0">
    <w:p w14:paraId="698BC640" w14:textId="77777777" w:rsidR="00B91CEF" w:rsidRDefault="00B91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9215" w14:textId="636BD1FC" w:rsidR="00405837" w:rsidRDefault="006B216A" w:rsidP="00074378">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3DDFC356" wp14:editId="3A477BF9">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853">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98A"/>
    <w:multiLevelType w:val="hybridMultilevel"/>
    <w:tmpl w:val="3266C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C71AEB"/>
    <w:multiLevelType w:val="hybridMultilevel"/>
    <w:tmpl w:val="B8C2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035CCF"/>
    <w:multiLevelType w:val="hybridMultilevel"/>
    <w:tmpl w:val="61A0B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7C1598"/>
    <w:multiLevelType w:val="hybridMultilevel"/>
    <w:tmpl w:val="5B8CA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757BC9"/>
    <w:multiLevelType w:val="hybridMultilevel"/>
    <w:tmpl w:val="3E4C6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04564C"/>
    <w:multiLevelType w:val="hybridMultilevel"/>
    <w:tmpl w:val="C77A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416F0B"/>
    <w:multiLevelType w:val="hybridMultilevel"/>
    <w:tmpl w:val="A26CA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091B75"/>
    <w:multiLevelType w:val="hybridMultilevel"/>
    <w:tmpl w:val="14A41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F3AA7"/>
    <w:multiLevelType w:val="hybridMultilevel"/>
    <w:tmpl w:val="D4CC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372B4B"/>
    <w:multiLevelType w:val="hybridMultilevel"/>
    <w:tmpl w:val="1C6CE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BE241E"/>
    <w:multiLevelType w:val="hybridMultilevel"/>
    <w:tmpl w:val="A27C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72CD3"/>
    <w:multiLevelType w:val="hybridMultilevel"/>
    <w:tmpl w:val="BFAE1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901E2B"/>
    <w:multiLevelType w:val="hybridMultilevel"/>
    <w:tmpl w:val="3C829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937455"/>
    <w:multiLevelType w:val="hybridMultilevel"/>
    <w:tmpl w:val="829C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4422E"/>
    <w:multiLevelType w:val="hybridMultilevel"/>
    <w:tmpl w:val="54662F04"/>
    <w:numStyleLink w:val="ImportedStyle2"/>
  </w:abstractNum>
  <w:abstractNum w:abstractNumId="15" w15:restartNumberingAfterBreak="0">
    <w:nsid w:val="745A689D"/>
    <w:multiLevelType w:val="hybridMultilevel"/>
    <w:tmpl w:val="54662F04"/>
    <w:styleLink w:val="ImportedStyle2"/>
    <w:lvl w:ilvl="0" w:tplc="FE8E2CCE">
      <w:start w:val="1"/>
      <w:numFmt w:val="bullet"/>
      <w:lvlText w:val="-"/>
      <w:lvlJc w:val="left"/>
      <w:pPr>
        <w:ind w:left="3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ACC8F0">
      <w:start w:val="1"/>
      <w:numFmt w:val="bullet"/>
      <w:lvlText w:val="o"/>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6005AE">
      <w:start w:val="1"/>
      <w:numFmt w:val="bullet"/>
      <w:lvlText w:val="▪"/>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D2F078">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0E7E9E">
      <w:start w:val="1"/>
      <w:numFmt w:val="bullet"/>
      <w:lvlText w:val="o"/>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1567DB4">
      <w:start w:val="1"/>
      <w:numFmt w:val="bullet"/>
      <w:lvlText w:val="▪"/>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B8FF3E">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8EEF7C">
      <w:start w:val="1"/>
      <w:numFmt w:val="bullet"/>
      <w:lvlText w:val="o"/>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A87290">
      <w:start w:val="1"/>
      <w:numFmt w:val="bullet"/>
      <w:lvlText w:val="▪"/>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6FF59D2"/>
    <w:multiLevelType w:val="hybridMultilevel"/>
    <w:tmpl w:val="30BA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9F4C20"/>
    <w:multiLevelType w:val="hybridMultilevel"/>
    <w:tmpl w:val="5A76C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B43B85"/>
    <w:multiLevelType w:val="hybridMultilevel"/>
    <w:tmpl w:val="486E0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644BE7"/>
    <w:multiLevelType w:val="hybridMultilevel"/>
    <w:tmpl w:val="C968105A"/>
    <w:numStyleLink w:val="ImportedStyle1"/>
  </w:abstractNum>
  <w:abstractNum w:abstractNumId="20" w15:restartNumberingAfterBreak="0">
    <w:nsid w:val="7DCE1395"/>
    <w:multiLevelType w:val="hybridMultilevel"/>
    <w:tmpl w:val="C968105A"/>
    <w:styleLink w:val="ImportedStyle1"/>
    <w:lvl w:ilvl="0" w:tplc="CA7A5E3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F03B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181C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B422C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04BC4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F46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4FC1D7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14E83F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0120EE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373579388">
    <w:abstractNumId w:val="20"/>
  </w:num>
  <w:num w:numId="2" w16cid:durableId="857040770">
    <w:abstractNumId w:val="19"/>
  </w:num>
  <w:num w:numId="3" w16cid:durableId="796532006">
    <w:abstractNumId w:val="15"/>
  </w:num>
  <w:num w:numId="4" w16cid:durableId="593242897">
    <w:abstractNumId w:val="14"/>
  </w:num>
  <w:num w:numId="5" w16cid:durableId="1752967528">
    <w:abstractNumId w:val="8"/>
  </w:num>
  <w:num w:numId="6" w16cid:durableId="1713925079">
    <w:abstractNumId w:val="16"/>
  </w:num>
  <w:num w:numId="7" w16cid:durableId="267667799">
    <w:abstractNumId w:val="12"/>
  </w:num>
  <w:num w:numId="8" w16cid:durableId="418792467">
    <w:abstractNumId w:val="10"/>
  </w:num>
  <w:num w:numId="9" w16cid:durableId="214119768">
    <w:abstractNumId w:val="2"/>
  </w:num>
  <w:num w:numId="10" w16cid:durableId="1169098746">
    <w:abstractNumId w:val="7"/>
  </w:num>
  <w:num w:numId="11" w16cid:durableId="1040739628">
    <w:abstractNumId w:val="17"/>
  </w:num>
  <w:num w:numId="12" w16cid:durableId="1484930205">
    <w:abstractNumId w:val="1"/>
  </w:num>
  <w:num w:numId="13" w16cid:durableId="2146118530">
    <w:abstractNumId w:val="9"/>
  </w:num>
  <w:num w:numId="14" w16cid:durableId="2021274072">
    <w:abstractNumId w:val="18"/>
  </w:num>
  <w:num w:numId="15" w16cid:durableId="493109232">
    <w:abstractNumId w:val="5"/>
  </w:num>
  <w:num w:numId="16" w16cid:durableId="1358701382">
    <w:abstractNumId w:val="13"/>
  </w:num>
  <w:num w:numId="17" w16cid:durableId="730419893">
    <w:abstractNumId w:val="3"/>
  </w:num>
  <w:num w:numId="18" w16cid:durableId="819927320">
    <w:abstractNumId w:val="11"/>
  </w:num>
  <w:num w:numId="19" w16cid:durableId="627125201">
    <w:abstractNumId w:val="4"/>
  </w:num>
  <w:num w:numId="20" w16cid:durableId="1203206498">
    <w:abstractNumId w:val="0"/>
  </w:num>
  <w:num w:numId="21" w16cid:durableId="1934588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33lH/+eLFORHspIBWdbPWT2fB7dK4R2J96owPR9Kfw/4X7ihm3d7ixzegtVFWasvwBQsuDTDmyYyXtEmvcSyog==" w:salt="P0Bmvev+6IAeUn8iHSdv8A=="/>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37"/>
    <w:rsid w:val="00074378"/>
    <w:rsid w:val="00080C69"/>
    <w:rsid w:val="0013366E"/>
    <w:rsid w:val="00181853"/>
    <w:rsid w:val="00183583"/>
    <w:rsid w:val="001A75FA"/>
    <w:rsid w:val="002303BD"/>
    <w:rsid w:val="00241D71"/>
    <w:rsid w:val="002502B3"/>
    <w:rsid w:val="002D5554"/>
    <w:rsid w:val="002F0733"/>
    <w:rsid w:val="003B0F65"/>
    <w:rsid w:val="00405837"/>
    <w:rsid w:val="00446820"/>
    <w:rsid w:val="00484BC7"/>
    <w:rsid w:val="004B6902"/>
    <w:rsid w:val="004C3A72"/>
    <w:rsid w:val="005C1E7D"/>
    <w:rsid w:val="005D3920"/>
    <w:rsid w:val="00610719"/>
    <w:rsid w:val="00692CDF"/>
    <w:rsid w:val="006B216A"/>
    <w:rsid w:val="006D2051"/>
    <w:rsid w:val="00727A71"/>
    <w:rsid w:val="007612A5"/>
    <w:rsid w:val="007819D4"/>
    <w:rsid w:val="007B2243"/>
    <w:rsid w:val="007D35E9"/>
    <w:rsid w:val="008125A6"/>
    <w:rsid w:val="00816AA1"/>
    <w:rsid w:val="008F7E39"/>
    <w:rsid w:val="00936205"/>
    <w:rsid w:val="00940E60"/>
    <w:rsid w:val="00B0191E"/>
    <w:rsid w:val="00B06D27"/>
    <w:rsid w:val="00B45411"/>
    <w:rsid w:val="00B6549C"/>
    <w:rsid w:val="00B91CEF"/>
    <w:rsid w:val="00BC47DF"/>
    <w:rsid w:val="00BD6A15"/>
    <w:rsid w:val="00C755B6"/>
    <w:rsid w:val="00C9423A"/>
    <w:rsid w:val="00CF3680"/>
    <w:rsid w:val="00D47584"/>
    <w:rsid w:val="00D5349A"/>
    <w:rsid w:val="00D71ED8"/>
    <w:rsid w:val="00DE40CF"/>
    <w:rsid w:val="00E0280E"/>
    <w:rsid w:val="00E42221"/>
    <w:rsid w:val="00EE5062"/>
    <w:rsid w:val="00F41DD0"/>
    <w:rsid w:val="00F57590"/>
    <w:rsid w:val="00F9669E"/>
    <w:rsid w:val="00FA2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B8110"/>
  <w15:docId w15:val="{BE81223F-930B-477B-879B-B416E738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1"/>
    <w:pPr>
      <w:pBdr>
        <w:top w:val="nil"/>
        <w:left w:val="nil"/>
        <w:bottom w:val="nil"/>
        <w:right w:val="nil"/>
        <w:between w:val="nil"/>
        <w:bar w:val="nil"/>
      </w:pBdr>
      <w:ind w:left="-360" w:right="-360"/>
    </w:pPr>
    <w:rPr>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Cambria" w:hAnsi="Cambria" w:cs="Arial Unicode MS"/>
      <w:color w:val="000000"/>
      <w:sz w:val="24"/>
      <w:szCs w:val="24"/>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rFonts w:ascii="Arial" w:eastAsia="Arial" w:hAnsi="Arial" w:cs="Arial"/>
      <w:color w:val="000000"/>
      <w:u w:val="single" w:color="000000"/>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Cambria" w:hAnsi="Cambria"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1">
    <w:name w:val="Hyperlink.1"/>
    <w:rPr>
      <w:rFonts w:ascii="Arial" w:eastAsia="Arial" w:hAnsi="Arial" w:cs="Arial"/>
      <w:color w:val="1155CC"/>
      <w:u w:color="1155CC"/>
      <w14:textOutline w14:w="0" w14:cap="rnd" w14:cmpd="sng" w14:algn="ctr">
        <w14:noFill/>
        <w14:prstDash w14:val="solid"/>
        <w14:bevel/>
      </w14:textOutline>
    </w:rPr>
  </w:style>
  <w:style w:type="character" w:customStyle="1" w:styleId="Link">
    <w:name w:val="Link"/>
    <w:rPr>
      <w:color w:val="0000FF"/>
      <w:u w:val="single" w:color="0000FF"/>
      <w14:textOutline w14:w="0" w14:cap="rnd" w14:cmpd="sng" w14:algn="ctr">
        <w14:noFill/>
        <w14:prstDash w14:val="solid"/>
        <w14:bevel/>
      </w14:textOutline>
    </w:rPr>
  </w:style>
  <w:style w:type="character" w:customStyle="1" w:styleId="Hyperlink2">
    <w:name w:val="Hyperlink.2"/>
    <w:rPr>
      <w:rFonts w:ascii="Arial" w:eastAsia="Arial" w:hAnsi="Arial" w:cs="Arial"/>
      <w:color w:val="0000FF"/>
      <w:u w:val="single" w:color="0000FF"/>
      <w14:textOutline w14:w="0" w14:cap="rnd" w14:cmpd="sng" w14:algn="ctr">
        <w14:noFill/>
        <w14:prstDash w14:val="solid"/>
        <w14:bevel/>
      </w14:textOutline>
    </w:rPr>
  </w:style>
  <w:style w:type="character" w:customStyle="1" w:styleId="Hyperlink3">
    <w:name w:val="Hyperlink.3"/>
    <w:rPr>
      <w:rFonts w:ascii="Arial" w:eastAsia="Arial" w:hAnsi="Arial" w:cs="Arial"/>
      <w:color w:val="1155CC"/>
      <w:u w:val="single" w:color="1155CC"/>
      <w:lang w:val="en-US"/>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4">
    <w:name w:val="Hyperlink.4"/>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5">
    <w:name w:val="Hyperlink.5"/>
    <w:rPr>
      <w:rFonts w:ascii="Arial" w:eastAsia="Arial" w:hAnsi="Arial" w:cs="Arial"/>
      <w:color w:val="1155CC"/>
      <w:u w:color="1155CC"/>
      <w14:textOutline w14:w="0" w14:cap="rnd" w14:cmpd="sng" w14:algn="ctr">
        <w14:noFill/>
        <w14:prstDash w14:val="solid"/>
        <w14:bevel/>
      </w14:textOutline>
    </w:rPr>
  </w:style>
  <w:style w:type="character" w:customStyle="1" w:styleId="Hyperlink6">
    <w:name w:val="Hyperlink.6"/>
    <w:rPr>
      <w:rFonts w:ascii="Arial" w:eastAsia="Arial" w:hAnsi="Arial" w:cs="Arial"/>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2F0733"/>
    <w:rPr>
      <w:rFonts w:ascii="Segoe UI" w:hAnsi="Segoe UI" w:cs="Segoe UI"/>
      <w:sz w:val="18"/>
      <w:szCs w:val="18"/>
    </w:rPr>
  </w:style>
  <w:style w:type="character" w:customStyle="1" w:styleId="BalloonTextChar">
    <w:name w:val="Balloon Text Char"/>
    <w:link w:val="BalloonText"/>
    <w:uiPriority w:val="99"/>
    <w:semiHidden/>
    <w:rsid w:val="002F0733"/>
    <w:rPr>
      <w:rFonts w:ascii="Segoe UI"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6B216A"/>
    <w:rPr>
      <w:b/>
      <w:bCs/>
    </w:rPr>
  </w:style>
  <w:style w:type="character" w:customStyle="1" w:styleId="CommentSubjectChar">
    <w:name w:val="Comment Subject Char"/>
    <w:basedOn w:val="CommentTextChar"/>
    <w:link w:val="CommentSubject"/>
    <w:uiPriority w:val="99"/>
    <w:semiHidden/>
    <w:rsid w:val="006B216A"/>
    <w:rPr>
      <w:b/>
      <w:bCs/>
      <w:bdr w:val="nil"/>
      <w:lang w:eastAsia="en-US"/>
    </w:rPr>
  </w:style>
  <w:style w:type="paragraph" w:styleId="Header">
    <w:name w:val="header"/>
    <w:basedOn w:val="Normal"/>
    <w:link w:val="HeaderChar"/>
    <w:uiPriority w:val="99"/>
    <w:unhideWhenUsed/>
    <w:rsid w:val="00816AA1"/>
    <w:pPr>
      <w:tabs>
        <w:tab w:val="center" w:pos="4680"/>
        <w:tab w:val="right" w:pos="9360"/>
      </w:tabs>
    </w:pPr>
  </w:style>
  <w:style w:type="character" w:customStyle="1" w:styleId="HeaderChar">
    <w:name w:val="Header Char"/>
    <w:basedOn w:val="DefaultParagraphFont"/>
    <w:link w:val="Header"/>
    <w:uiPriority w:val="99"/>
    <w:rsid w:val="00816AA1"/>
    <w:rPr>
      <w:sz w:val="24"/>
      <w:szCs w:val="24"/>
      <w:bdr w:val="nil"/>
    </w:rPr>
  </w:style>
  <w:style w:type="paragraph" w:styleId="Footer">
    <w:name w:val="footer"/>
    <w:basedOn w:val="Normal"/>
    <w:link w:val="FooterChar"/>
    <w:uiPriority w:val="99"/>
    <w:unhideWhenUsed/>
    <w:rsid w:val="00816AA1"/>
    <w:pPr>
      <w:tabs>
        <w:tab w:val="center" w:pos="4680"/>
        <w:tab w:val="right" w:pos="9360"/>
      </w:tabs>
    </w:pPr>
  </w:style>
  <w:style w:type="character" w:customStyle="1" w:styleId="FooterChar">
    <w:name w:val="Footer Char"/>
    <w:basedOn w:val="DefaultParagraphFont"/>
    <w:link w:val="Footer"/>
    <w:uiPriority w:val="99"/>
    <w:rsid w:val="00816AA1"/>
    <w:rPr>
      <w:sz w:val="24"/>
      <w:szCs w:val="24"/>
      <w:bdr w:val="nil"/>
    </w:rPr>
  </w:style>
  <w:style w:type="paragraph" w:styleId="Revision">
    <w:name w:val="Revision"/>
    <w:hidden/>
    <w:uiPriority w:val="99"/>
    <w:semiHidden/>
    <w:rsid w:val="00816AA1"/>
    <w:rPr>
      <w:sz w:val="24"/>
      <w:szCs w:val="24"/>
      <w:bdr w:val="nil"/>
    </w:rPr>
  </w:style>
  <w:style w:type="table" w:styleId="TableGrid">
    <w:name w:val="Table Grid"/>
    <w:basedOn w:val="TableNormal"/>
    <w:uiPriority w:val="39"/>
    <w:rsid w:val="00781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fontTable" Target="fontTable.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Links>
    <vt:vector size="120" baseType="variant">
      <vt:variant>
        <vt:i4>1572959</vt:i4>
      </vt:variant>
      <vt:variant>
        <vt:i4>60</vt:i4>
      </vt:variant>
      <vt:variant>
        <vt:i4>0</vt:i4>
      </vt:variant>
      <vt:variant>
        <vt:i4>5</vt:i4>
      </vt:variant>
      <vt:variant>
        <vt:lpwstr>https://www.sps.nyu.edu/homepage/student-experience/policies-and-procedures.html</vt:lpwstr>
      </vt:variant>
      <vt:variant>
        <vt:lpwstr/>
      </vt:variant>
      <vt:variant>
        <vt:i4>5505050</vt:i4>
      </vt:variant>
      <vt:variant>
        <vt:i4>57</vt:i4>
      </vt:variant>
      <vt:variant>
        <vt:i4>0</vt:i4>
      </vt:variant>
      <vt:variant>
        <vt:i4>5</vt:i4>
      </vt:variant>
      <vt:variant>
        <vt:lpwstr>https://www.nyu.edu/servicelink/KB0018471</vt:lpwstr>
      </vt:variant>
      <vt:variant>
        <vt:lpwstr/>
      </vt:variant>
      <vt:variant>
        <vt:i4>6553662</vt:i4>
      </vt:variant>
      <vt:variant>
        <vt:i4>54</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51</vt:i4>
      </vt:variant>
      <vt:variant>
        <vt:i4>0</vt:i4>
      </vt:variant>
      <vt:variant>
        <vt:i4>5</vt:i4>
      </vt:variant>
      <vt:variant>
        <vt:lpwstr>https://www.sps.nyu.edu/homepage/student-experience/resources-and-services.html</vt:lpwstr>
      </vt:variant>
      <vt:variant>
        <vt:lpwstr/>
      </vt:variant>
      <vt:variant>
        <vt:i4>6291579</vt:i4>
      </vt:variant>
      <vt:variant>
        <vt:i4>48</vt:i4>
      </vt:variant>
      <vt:variant>
        <vt:i4>0</vt:i4>
      </vt:variant>
      <vt:variant>
        <vt:i4>5</vt:i4>
      </vt:variant>
      <vt:variant>
        <vt:lpwstr>https://www.nyu.edu/students/health-and-wellness/wellness-exchange.html</vt:lpwstr>
      </vt:variant>
      <vt:variant>
        <vt:lpwstr/>
      </vt:variant>
      <vt:variant>
        <vt:i4>983100</vt:i4>
      </vt:variant>
      <vt:variant>
        <vt:i4>45</vt:i4>
      </vt:variant>
      <vt:variant>
        <vt:i4>0</vt:i4>
      </vt:variant>
      <vt:variant>
        <vt:i4>5</vt:i4>
      </vt:variant>
      <vt:variant>
        <vt:lpwstr>mailto:mosescsa@nyu.edu</vt:lpwstr>
      </vt:variant>
      <vt:variant>
        <vt:lpwstr/>
      </vt:variant>
      <vt:variant>
        <vt:i4>6881383</vt:i4>
      </vt:variant>
      <vt:variant>
        <vt:i4>42</vt:i4>
      </vt:variant>
      <vt:variant>
        <vt:i4>0</vt:i4>
      </vt:variant>
      <vt:variant>
        <vt:i4>5</vt:i4>
      </vt:variant>
      <vt:variant>
        <vt:lpwstr>https://www.nyu.edu/students/communities-and-groups/student-accessibility.html</vt:lpwstr>
      </vt:variant>
      <vt:variant>
        <vt:lpwstr/>
      </vt:variant>
      <vt:variant>
        <vt:i4>8126516</vt:i4>
      </vt:variant>
      <vt:variant>
        <vt:i4>39</vt:i4>
      </vt:variant>
      <vt:variant>
        <vt:i4>0</vt:i4>
      </vt:variant>
      <vt:variant>
        <vt:i4>5</vt:i4>
      </vt:variant>
      <vt:variant>
        <vt:lpwstr>https://www.nyu.edu/students/communities-and-groups/student-accessibility/academic.html</vt:lpwstr>
      </vt:variant>
      <vt:variant>
        <vt:lpwstr/>
      </vt:variant>
      <vt:variant>
        <vt:i4>6881383</vt:i4>
      </vt:variant>
      <vt:variant>
        <vt:i4>36</vt:i4>
      </vt:variant>
      <vt:variant>
        <vt:i4>0</vt:i4>
      </vt:variant>
      <vt:variant>
        <vt:i4>5</vt:i4>
      </vt:variant>
      <vt:variant>
        <vt:lpwstr>https://www.nyu.edu/students/communities-and-groups/student-accessibility.html</vt:lpwstr>
      </vt:variant>
      <vt:variant>
        <vt:lpwstr/>
      </vt:variant>
      <vt:variant>
        <vt:i4>8323117</vt:i4>
      </vt:variant>
      <vt:variant>
        <vt:i4>33</vt:i4>
      </vt:variant>
      <vt:variant>
        <vt:i4>0</vt:i4>
      </vt:variant>
      <vt:variant>
        <vt:i4>5</vt:i4>
      </vt:variant>
      <vt:variant>
        <vt:lpwstr>https://www.nyu.edu/about/policies-guidelines-compliance/policies-and-guidelines/student-services.html</vt:lpwstr>
      </vt:variant>
      <vt:variant>
        <vt:lpwstr/>
      </vt:variant>
      <vt:variant>
        <vt:i4>3866721</vt:i4>
      </vt:variant>
      <vt:variant>
        <vt:i4>30</vt:i4>
      </vt:variant>
      <vt:variant>
        <vt:i4>0</vt:i4>
      </vt:variant>
      <vt:variant>
        <vt:i4>5</vt:i4>
      </vt:variant>
      <vt:variant>
        <vt:lpwstr>http://sps.nyu.edu/academics/academic-policies-and-procedures.html</vt:lpwstr>
      </vt:variant>
      <vt:variant>
        <vt:lpwstr/>
      </vt:variant>
      <vt:variant>
        <vt:i4>5963866</vt:i4>
      </vt:variant>
      <vt:variant>
        <vt:i4>27</vt:i4>
      </vt:variant>
      <vt:variant>
        <vt:i4>0</vt:i4>
      </vt:variant>
      <vt:variant>
        <vt:i4>5</vt:i4>
      </vt:variant>
      <vt:variant>
        <vt:lpwstr>http://www.nyu.edu/about/policies-guidelines-compliance.html</vt:lpwstr>
      </vt:variant>
      <vt:variant>
        <vt:lpwstr/>
      </vt:variant>
      <vt:variant>
        <vt:i4>458816</vt:i4>
      </vt:variant>
      <vt:variant>
        <vt:i4>24</vt:i4>
      </vt:variant>
      <vt:variant>
        <vt:i4>0</vt:i4>
      </vt:variant>
      <vt:variant>
        <vt:i4>5</vt:i4>
      </vt:variant>
      <vt:variant>
        <vt:lpwstr>https://www.sps.nyu.edu/homepage/about-us/idbea/about-idbea.html</vt:lpwstr>
      </vt:variant>
      <vt:variant>
        <vt:lpwstr/>
      </vt:variant>
      <vt:variant>
        <vt:i4>458816</vt:i4>
      </vt:variant>
      <vt:variant>
        <vt:i4>21</vt:i4>
      </vt:variant>
      <vt:variant>
        <vt:i4>0</vt:i4>
      </vt:variant>
      <vt:variant>
        <vt:i4>5</vt:i4>
      </vt:variant>
      <vt:variant>
        <vt:lpwstr>https://www.sps.nyu.edu/homepage/about-us/idbea/about-idbea.html</vt:lpwstr>
      </vt:variant>
      <vt:variant>
        <vt:lpwstr/>
      </vt:variant>
      <vt:variant>
        <vt:i4>655448</vt:i4>
      </vt:variant>
      <vt:variant>
        <vt:i4>15</vt:i4>
      </vt:variant>
      <vt:variant>
        <vt:i4>0</vt:i4>
      </vt:variant>
      <vt:variant>
        <vt:i4>5</vt:i4>
      </vt:variant>
      <vt:variant>
        <vt:lpwstr>https://www.sps.nyu.edu/homepage/student-experience/policies-and-procedures.html</vt:lpwstr>
      </vt:variant>
      <vt:variant>
        <vt:lpwstr>Graduate1</vt:lpwstr>
      </vt:variant>
      <vt:variant>
        <vt:i4>1572959</vt:i4>
      </vt:variant>
      <vt:variant>
        <vt:i4>12</vt:i4>
      </vt:variant>
      <vt:variant>
        <vt:i4>0</vt:i4>
      </vt:variant>
      <vt:variant>
        <vt:i4>5</vt:i4>
      </vt:variant>
      <vt:variant>
        <vt:lpwstr>https://www.sps.nyu.edu/homepage/student-experience/policies-and-procedures.html</vt:lpwstr>
      </vt:variant>
      <vt:variant>
        <vt:lpwstr/>
      </vt:variant>
      <vt:variant>
        <vt:i4>5308511</vt:i4>
      </vt:variant>
      <vt:variant>
        <vt:i4>9</vt:i4>
      </vt:variant>
      <vt:variant>
        <vt:i4>0</vt:i4>
      </vt:variant>
      <vt:variant>
        <vt:i4>5</vt:i4>
      </vt:variant>
      <vt:variant>
        <vt:lpwstr>https://brightspace.nyu.edu/</vt:lpwstr>
      </vt:variant>
      <vt:variant>
        <vt:lpwstr/>
      </vt:variant>
      <vt:variant>
        <vt:i4>5308511</vt:i4>
      </vt:variant>
      <vt:variant>
        <vt:i4>6</vt:i4>
      </vt:variant>
      <vt:variant>
        <vt:i4>0</vt:i4>
      </vt:variant>
      <vt:variant>
        <vt:i4>5</vt:i4>
      </vt:variant>
      <vt:variant>
        <vt:lpwstr>https://brightspace.nyu.edu/</vt:lpwstr>
      </vt:variant>
      <vt:variant>
        <vt:lpwstr/>
      </vt:variant>
      <vt:variant>
        <vt:i4>5439515</vt:i4>
      </vt:variant>
      <vt:variant>
        <vt:i4>3</vt:i4>
      </vt:variant>
      <vt:variant>
        <vt:i4>0</vt:i4>
      </vt:variant>
      <vt:variant>
        <vt:i4>5</vt:i4>
      </vt:variant>
      <vt:variant>
        <vt:lpwstr>https://www.nyu.edu/servicelink/KB0018507</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N Tatum</cp:lastModifiedBy>
  <cp:revision>3</cp:revision>
  <dcterms:created xsi:type="dcterms:W3CDTF">2024-01-11T17:48:00Z</dcterms:created>
  <dcterms:modified xsi:type="dcterms:W3CDTF">2024-01-11T17:56:00Z</dcterms:modified>
</cp:coreProperties>
</file>