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460A" w14:textId="77777777" w:rsidR="0057117E" w:rsidRPr="00E623F9" w:rsidRDefault="0057117E" w:rsidP="0057117E">
      <w:pPr>
        <w:jc w:val="center"/>
        <w:rPr>
          <w:rFonts w:cs="Arial"/>
          <w:sz w:val="40"/>
          <w:szCs w:val="40"/>
        </w:rPr>
      </w:pPr>
      <w:r w:rsidRPr="00E623F9">
        <w:rPr>
          <w:rFonts w:cs="Arial"/>
          <w:noProof/>
        </w:rPr>
        <w:drawing>
          <wp:inline distT="0" distB="0" distL="0" distR="0" wp14:anchorId="511C265E" wp14:editId="3FF8C747">
            <wp:extent cx="4206875" cy="551815"/>
            <wp:effectExtent l="0" t="0" r="3175" b="635"/>
            <wp:docPr id="4"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4206875" cy="551815"/>
                    </a:xfrm>
                    <a:prstGeom prst="rect">
                      <a:avLst/>
                    </a:prstGeom>
                    <a:ln/>
                  </pic:spPr>
                </pic:pic>
              </a:graphicData>
            </a:graphic>
          </wp:inline>
        </w:drawing>
      </w:r>
    </w:p>
    <w:p w14:paraId="3A96AA40" w14:textId="77777777" w:rsidR="0057117E" w:rsidRPr="00E623F9" w:rsidRDefault="0057117E" w:rsidP="0057117E">
      <w:pPr>
        <w:spacing w:before="360" w:after="360"/>
        <w:jc w:val="center"/>
        <w:rPr>
          <w:rFonts w:cs="Arial"/>
          <w:b/>
          <w:bCs/>
          <w:caps/>
          <w:sz w:val="36"/>
          <w:szCs w:val="36"/>
        </w:rPr>
      </w:pPr>
      <w:r w:rsidRPr="00E623F9">
        <w:rPr>
          <w:rFonts w:cs="Arial"/>
          <w:b/>
          <w:bCs/>
          <w:caps/>
          <w:sz w:val="36"/>
          <w:szCs w:val="36"/>
        </w:rPr>
        <w:t xml:space="preserve">Special Topics – Text Data Mining </w:t>
      </w:r>
    </w:p>
    <w:p w14:paraId="410E3111" w14:textId="77777777" w:rsidR="0057117E" w:rsidRPr="00E623F9" w:rsidRDefault="0057117E" w:rsidP="0057117E">
      <w:pPr>
        <w:pStyle w:val="Heading1"/>
      </w:pPr>
      <w:r w:rsidRPr="00E623F9">
        <w:t xml:space="preserve">GENERAL COURSE INFORMATION </w:t>
      </w:r>
    </w:p>
    <w:p w14:paraId="587D2E85" w14:textId="77777777" w:rsidR="0057117E" w:rsidRPr="00E623F9" w:rsidRDefault="0057117E" w:rsidP="0057117E">
      <w:pPr>
        <w:rPr>
          <w:rFonts w:cs="Arial"/>
          <w:szCs w:val="22"/>
        </w:rPr>
      </w:pPr>
      <w:r w:rsidRPr="00E623F9">
        <w:rPr>
          <w:rFonts w:cs="Arial"/>
          <w:szCs w:val="22"/>
        </w:rPr>
        <w:t>Faculty/Title:</w:t>
      </w:r>
      <w:r w:rsidRPr="00E623F9">
        <w:rPr>
          <w:rFonts w:cs="Arial"/>
          <w:szCs w:val="22"/>
        </w:rPr>
        <w:tab/>
      </w:r>
      <w:r w:rsidRPr="00E623F9">
        <w:rPr>
          <w:rFonts w:cs="Arial"/>
          <w:szCs w:val="22"/>
        </w:rPr>
        <w:tab/>
        <w:t xml:space="preserve">Andres Fortino, Clinical Associate Professor </w:t>
      </w:r>
    </w:p>
    <w:p w14:paraId="556E79E2" w14:textId="77777777" w:rsidR="0057117E" w:rsidRPr="00E623F9" w:rsidRDefault="0057117E" w:rsidP="0057117E">
      <w:pPr>
        <w:rPr>
          <w:rFonts w:cs="Arial"/>
          <w:szCs w:val="22"/>
        </w:rPr>
      </w:pPr>
      <w:r w:rsidRPr="00E623F9">
        <w:rPr>
          <w:rFonts w:cs="Arial"/>
          <w:szCs w:val="22"/>
        </w:rPr>
        <w:t>Email:</w:t>
      </w:r>
      <w:r w:rsidRPr="00E623F9">
        <w:rPr>
          <w:rFonts w:cs="Arial"/>
          <w:szCs w:val="22"/>
        </w:rPr>
        <w:tab/>
      </w:r>
      <w:r w:rsidRPr="00E623F9">
        <w:rPr>
          <w:rFonts w:cs="Arial"/>
          <w:szCs w:val="22"/>
        </w:rPr>
        <w:tab/>
      </w:r>
      <w:r w:rsidRPr="00E623F9">
        <w:rPr>
          <w:rFonts w:cs="Arial"/>
          <w:szCs w:val="22"/>
        </w:rPr>
        <w:tab/>
        <w:t xml:space="preserve">agf249@nyu.edu </w:t>
      </w:r>
    </w:p>
    <w:p w14:paraId="0A46BD94" w14:textId="77777777" w:rsidR="0057117E" w:rsidRPr="00E623F9" w:rsidRDefault="0057117E" w:rsidP="0057117E">
      <w:pPr>
        <w:rPr>
          <w:rFonts w:cs="Arial"/>
          <w:szCs w:val="22"/>
        </w:rPr>
      </w:pPr>
      <w:r w:rsidRPr="00E623F9">
        <w:rPr>
          <w:rFonts w:cs="Arial"/>
          <w:szCs w:val="22"/>
        </w:rPr>
        <w:t>Course title/number:</w:t>
      </w:r>
      <w:r w:rsidRPr="00E623F9">
        <w:rPr>
          <w:rFonts w:cs="Arial"/>
          <w:szCs w:val="22"/>
        </w:rPr>
        <w:tab/>
        <w:t>Special Topics -Text Data Mining – MASY-GC5000-10</w:t>
      </w:r>
      <w:r>
        <w:rPr>
          <w:rFonts w:cs="Arial"/>
          <w:szCs w:val="22"/>
        </w:rPr>
        <w:t>1</w:t>
      </w:r>
    </w:p>
    <w:p w14:paraId="56E38E83" w14:textId="77777777" w:rsidR="0057117E" w:rsidRPr="00E623F9" w:rsidRDefault="0057117E" w:rsidP="0057117E">
      <w:pPr>
        <w:rPr>
          <w:rFonts w:cs="Arial"/>
          <w:szCs w:val="22"/>
        </w:rPr>
      </w:pPr>
      <w:r w:rsidRPr="00E623F9">
        <w:rPr>
          <w:rFonts w:cs="Arial"/>
          <w:szCs w:val="22"/>
        </w:rPr>
        <w:t>Credits as applicable:</w:t>
      </w:r>
      <w:r w:rsidRPr="00E623F9">
        <w:rPr>
          <w:rFonts w:cs="Arial"/>
          <w:szCs w:val="22"/>
        </w:rPr>
        <w:tab/>
        <w:t>3</w:t>
      </w:r>
    </w:p>
    <w:p w14:paraId="72DF16D2" w14:textId="77777777" w:rsidR="0057117E" w:rsidRPr="00E623F9" w:rsidRDefault="0057117E" w:rsidP="0057117E">
      <w:pPr>
        <w:rPr>
          <w:rFonts w:cs="Arial"/>
          <w:szCs w:val="22"/>
        </w:rPr>
      </w:pPr>
      <w:r w:rsidRPr="00E623F9">
        <w:rPr>
          <w:rFonts w:cs="Arial"/>
          <w:szCs w:val="22"/>
        </w:rPr>
        <w:t>Semester/Year:</w:t>
      </w:r>
      <w:r w:rsidRPr="00E623F9">
        <w:rPr>
          <w:rFonts w:cs="Arial"/>
          <w:szCs w:val="22"/>
        </w:rPr>
        <w:tab/>
      </w:r>
      <w:r>
        <w:rPr>
          <w:rFonts w:cs="Arial"/>
          <w:szCs w:val="22"/>
        </w:rPr>
        <w:t>Spring 2022</w:t>
      </w:r>
    </w:p>
    <w:p w14:paraId="737B7152" w14:textId="77777777" w:rsidR="0057117E" w:rsidRPr="00E623F9" w:rsidRDefault="0057117E" w:rsidP="0057117E">
      <w:pPr>
        <w:rPr>
          <w:rFonts w:cs="Arial"/>
          <w:szCs w:val="22"/>
        </w:rPr>
      </w:pPr>
      <w:r w:rsidRPr="00E623F9">
        <w:rPr>
          <w:rFonts w:cs="Arial"/>
          <w:szCs w:val="22"/>
        </w:rPr>
        <w:t>Session:</w:t>
      </w:r>
      <w:r w:rsidRPr="00E623F9">
        <w:rPr>
          <w:rFonts w:cs="Arial"/>
          <w:szCs w:val="22"/>
        </w:rPr>
        <w:tab/>
      </w:r>
      <w:r w:rsidRPr="00E623F9">
        <w:rPr>
          <w:rFonts w:cs="Arial"/>
          <w:szCs w:val="22"/>
        </w:rPr>
        <w:tab/>
        <w:t>1</w:t>
      </w:r>
    </w:p>
    <w:p w14:paraId="61B73A84" w14:textId="77777777" w:rsidR="0057117E" w:rsidRPr="00E623F9" w:rsidRDefault="0057117E" w:rsidP="0057117E">
      <w:pPr>
        <w:rPr>
          <w:rFonts w:cs="Arial"/>
          <w:szCs w:val="22"/>
        </w:rPr>
      </w:pPr>
      <w:r w:rsidRPr="00E623F9">
        <w:rPr>
          <w:rFonts w:cs="Arial"/>
          <w:szCs w:val="22"/>
        </w:rPr>
        <w:t xml:space="preserve">Number of Classes: </w:t>
      </w:r>
      <w:r w:rsidRPr="00E623F9">
        <w:rPr>
          <w:rFonts w:cs="Arial"/>
          <w:szCs w:val="22"/>
        </w:rPr>
        <w:tab/>
        <w:t>14</w:t>
      </w:r>
    </w:p>
    <w:p w14:paraId="4D4CD12A" w14:textId="77777777" w:rsidR="0057117E" w:rsidRPr="00E623F9" w:rsidRDefault="0057117E" w:rsidP="0057117E">
      <w:pPr>
        <w:rPr>
          <w:rFonts w:cs="Arial"/>
          <w:szCs w:val="22"/>
        </w:rPr>
      </w:pPr>
      <w:r w:rsidRPr="00E623F9">
        <w:rPr>
          <w:rFonts w:cs="Arial"/>
          <w:szCs w:val="22"/>
        </w:rPr>
        <w:t>Dates/Day(s):</w:t>
      </w:r>
      <w:r w:rsidRPr="00E623F9">
        <w:rPr>
          <w:rFonts w:cs="Arial"/>
          <w:szCs w:val="22"/>
        </w:rPr>
        <w:tab/>
      </w:r>
      <w:r w:rsidRPr="00E623F9">
        <w:rPr>
          <w:rFonts w:cs="Arial"/>
          <w:szCs w:val="22"/>
        </w:rPr>
        <w:tab/>
      </w:r>
      <w:r>
        <w:rPr>
          <w:rFonts w:cs="Arial"/>
          <w:szCs w:val="22"/>
        </w:rPr>
        <w:t>1</w:t>
      </w:r>
      <w:r w:rsidRPr="00E623F9">
        <w:rPr>
          <w:rFonts w:cs="Arial"/>
          <w:szCs w:val="22"/>
        </w:rPr>
        <w:t>/2</w:t>
      </w:r>
      <w:r>
        <w:rPr>
          <w:rFonts w:cs="Arial"/>
          <w:szCs w:val="22"/>
        </w:rPr>
        <w:t>5</w:t>
      </w:r>
      <w:r w:rsidRPr="00E623F9">
        <w:rPr>
          <w:rFonts w:cs="Arial"/>
          <w:szCs w:val="22"/>
        </w:rPr>
        <w:t>/2</w:t>
      </w:r>
      <w:r>
        <w:rPr>
          <w:rFonts w:cs="Arial"/>
          <w:szCs w:val="22"/>
        </w:rPr>
        <w:t>2</w:t>
      </w:r>
      <w:r w:rsidRPr="00E623F9">
        <w:rPr>
          <w:rFonts w:cs="Arial"/>
          <w:szCs w:val="22"/>
        </w:rPr>
        <w:t>-</w:t>
      </w:r>
      <w:r>
        <w:rPr>
          <w:rFonts w:cs="Arial"/>
          <w:szCs w:val="22"/>
        </w:rPr>
        <w:t xml:space="preserve"> 5</w:t>
      </w:r>
      <w:r w:rsidRPr="00E623F9">
        <w:rPr>
          <w:rFonts w:cs="Arial"/>
          <w:szCs w:val="22"/>
        </w:rPr>
        <w:t>/</w:t>
      </w:r>
      <w:r>
        <w:rPr>
          <w:rFonts w:cs="Arial"/>
          <w:szCs w:val="22"/>
        </w:rPr>
        <w:t>3</w:t>
      </w:r>
      <w:r w:rsidRPr="00E623F9">
        <w:rPr>
          <w:rFonts w:cs="Arial"/>
          <w:szCs w:val="22"/>
        </w:rPr>
        <w:t>/2</w:t>
      </w:r>
      <w:r>
        <w:rPr>
          <w:rFonts w:cs="Arial"/>
          <w:szCs w:val="22"/>
        </w:rPr>
        <w:t>2</w:t>
      </w:r>
    </w:p>
    <w:p w14:paraId="170111BA" w14:textId="77777777" w:rsidR="0057117E" w:rsidRPr="00E623F9" w:rsidRDefault="0057117E" w:rsidP="0057117E">
      <w:pPr>
        <w:rPr>
          <w:rFonts w:cs="Arial"/>
          <w:szCs w:val="22"/>
        </w:rPr>
      </w:pPr>
      <w:r w:rsidRPr="00E623F9">
        <w:rPr>
          <w:rFonts w:cs="Arial"/>
          <w:szCs w:val="22"/>
        </w:rPr>
        <w:t>Time:</w:t>
      </w:r>
      <w:r w:rsidRPr="00E623F9">
        <w:rPr>
          <w:rFonts w:cs="Arial"/>
          <w:szCs w:val="22"/>
        </w:rPr>
        <w:tab/>
      </w:r>
      <w:r w:rsidRPr="00E623F9">
        <w:rPr>
          <w:rFonts w:cs="Arial"/>
          <w:szCs w:val="22"/>
        </w:rPr>
        <w:tab/>
      </w:r>
      <w:r w:rsidRPr="00E623F9">
        <w:rPr>
          <w:rFonts w:cs="Arial"/>
          <w:szCs w:val="22"/>
        </w:rPr>
        <w:tab/>
      </w:r>
      <w:r>
        <w:rPr>
          <w:rFonts w:cs="Arial"/>
          <w:szCs w:val="22"/>
        </w:rPr>
        <w:t>2</w:t>
      </w:r>
      <w:r w:rsidRPr="00E623F9">
        <w:rPr>
          <w:rFonts w:cs="Arial"/>
          <w:szCs w:val="22"/>
        </w:rPr>
        <w:t xml:space="preserve">:00pm -- </w:t>
      </w:r>
      <w:r>
        <w:rPr>
          <w:rFonts w:cs="Arial"/>
          <w:szCs w:val="22"/>
        </w:rPr>
        <w:t>4</w:t>
      </w:r>
      <w:r w:rsidRPr="00E623F9">
        <w:rPr>
          <w:rFonts w:cs="Arial"/>
          <w:szCs w:val="22"/>
        </w:rPr>
        <w:t>:35pm EST</w:t>
      </w:r>
    </w:p>
    <w:p w14:paraId="1F11BB67" w14:textId="77777777" w:rsidR="0057117E" w:rsidRPr="00E623F9" w:rsidRDefault="0057117E" w:rsidP="0057117E">
      <w:pPr>
        <w:rPr>
          <w:rFonts w:cs="Arial"/>
          <w:szCs w:val="22"/>
        </w:rPr>
      </w:pPr>
      <w:r w:rsidRPr="00E623F9">
        <w:rPr>
          <w:rFonts w:cs="Arial"/>
          <w:szCs w:val="22"/>
        </w:rPr>
        <w:t>No Class Dates:</w:t>
      </w:r>
      <w:r w:rsidRPr="00E623F9">
        <w:rPr>
          <w:rFonts w:cs="Arial"/>
          <w:szCs w:val="22"/>
        </w:rPr>
        <w:tab/>
      </w:r>
      <w:r>
        <w:rPr>
          <w:rFonts w:cs="Arial"/>
          <w:szCs w:val="22"/>
        </w:rPr>
        <w:t>Tuesday March 15</w:t>
      </w:r>
      <w:r w:rsidRPr="00E623F9">
        <w:rPr>
          <w:rFonts w:cs="Arial"/>
          <w:szCs w:val="22"/>
        </w:rPr>
        <w:t>, 202</w:t>
      </w:r>
      <w:r>
        <w:rPr>
          <w:rFonts w:cs="Arial"/>
          <w:szCs w:val="22"/>
        </w:rPr>
        <w:t>2</w:t>
      </w:r>
      <w:r w:rsidRPr="00E623F9">
        <w:rPr>
          <w:rFonts w:cs="Arial"/>
          <w:szCs w:val="22"/>
        </w:rPr>
        <w:t xml:space="preserve"> </w:t>
      </w:r>
      <w:r>
        <w:rPr>
          <w:rFonts w:cs="Arial"/>
          <w:szCs w:val="22"/>
        </w:rPr>
        <w:t>–</w:t>
      </w:r>
      <w:r w:rsidRPr="00E623F9">
        <w:rPr>
          <w:rFonts w:cs="Arial"/>
          <w:szCs w:val="22"/>
        </w:rPr>
        <w:t xml:space="preserve"> </w:t>
      </w:r>
      <w:r>
        <w:rPr>
          <w:rFonts w:cs="Arial"/>
          <w:szCs w:val="22"/>
        </w:rPr>
        <w:t xml:space="preserve">Spring </w:t>
      </w:r>
      <w:r w:rsidRPr="00E623F9">
        <w:rPr>
          <w:rFonts w:cs="Arial"/>
          <w:szCs w:val="22"/>
        </w:rPr>
        <w:t>recess</w:t>
      </w:r>
    </w:p>
    <w:p w14:paraId="064F260E" w14:textId="77777777" w:rsidR="0057117E" w:rsidRDefault="0057117E" w:rsidP="0057117E">
      <w:pPr>
        <w:rPr>
          <w:rFonts w:cs="Arial"/>
          <w:szCs w:val="22"/>
        </w:rPr>
      </w:pPr>
      <w:r w:rsidRPr="00E623F9">
        <w:rPr>
          <w:rFonts w:cs="Arial"/>
          <w:szCs w:val="22"/>
        </w:rPr>
        <w:t xml:space="preserve">Mode of Delivery: </w:t>
      </w:r>
      <w:r w:rsidRPr="00E623F9">
        <w:rPr>
          <w:rFonts w:cs="Arial"/>
          <w:szCs w:val="22"/>
        </w:rPr>
        <w:tab/>
      </w:r>
      <w:r>
        <w:rPr>
          <w:rFonts w:cs="Arial"/>
          <w:szCs w:val="22"/>
        </w:rPr>
        <w:t>In Person</w:t>
      </w:r>
    </w:p>
    <w:p w14:paraId="25738D14" w14:textId="77777777" w:rsidR="0057117E" w:rsidRPr="00E623F9" w:rsidRDefault="0057117E" w:rsidP="0057117E">
      <w:pPr>
        <w:rPr>
          <w:rFonts w:cs="Arial"/>
          <w:szCs w:val="22"/>
        </w:rPr>
      </w:pPr>
      <w:r w:rsidRPr="00E623F9">
        <w:rPr>
          <w:rFonts w:cs="Arial"/>
          <w:szCs w:val="22"/>
        </w:rPr>
        <w:t>Special Notes:</w:t>
      </w:r>
      <w:r w:rsidRPr="00E623F9">
        <w:rPr>
          <w:rFonts w:cs="Arial"/>
          <w:szCs w:val="22"/>
        </w:rPr>
        <w:tab/>
      </w:r>
      <w:r w:rsidRPr="00E623F9">
        <w:rPr>
          <w:rFonts w:cs="Arial"/>
          <w:szCs w:val="22"/>
        </w:rPr>
        <w:tab/>
        <w:t xml:space="preserve">Office Hours </w:t>
      </w:r>
      <w:r w:rsidRPr="00E623F9">
        <w:rPr>
          <w:rFonts w:cs="Arial"/>
          <w:szCs w:val="22"/>
        </w:rPr>
        <w:tab/>
        <w:t>Email me to request an appointment – agf249@nyu.edu</w:t>
      </w:r>
    </w:p>
    <w:p w14:paraId="5CF7EF43" w14:textId="77777777" w:rsidR="0057117E" w:rsidRPr="00E623F9" w:rsidRDefault="0057117E" w:rsidP="0057117E">
      <w:pPr>
        <w:ind w:left="2160"/>
        <w:rPr>
          <w:rFonts w:cs="Arial"/>
          <w:szCs w:val="22"/>
        </w:rPr>
      </w:pPr>
      <w:r w:rsidRPr="00E623F9">
        <w:rPr>
          <w:rFonts w:cs="Arial"/>
          <w:szCs w:val="22"/>
        </w:rPr>
        <w:t>Appointments to be requested and scheduled before class starts.</w:t>
      </w:r>
    </w:p>
    <w:p w14:paraId="2EA2C39E" w14:textId="77777777" w:rsidR="0057117E" w:rsidRPr="00E623F9" w:rsidRDefault="0057117E" w:rsidP="0057117E">
      <w:pPr>
        <w:pStyle w:val="Heading1"/>
      </w:pPr>
      <w:r w:rsidRPr="00E623F9">
        <w:t>COURSE DESCRIPTION</w:t>
      </w:r>
    </w:p>
    <w:p w14:paraId="35375BEA" w14:textId="77777777" w:rsidR="0057117E" w:rsidRPr="00E623F9" w:rsidRDefault="0057117E" w:rsidP="0057117E">
      <w:pPr>
        <w:rPr>
          <w:rFonts w:cs="Arial"/>
          <w:i/>
          <w:iCs/>
          <w:szCs w:val="22"/>
        </w:rPr>
      </w:pPr>
      <w:r w:rsidRPr="00E623F9">
        <w:rPr>
          <w:rFonts w:cs="Arial"/>
          <w:i/>
          <w:iCs/>
          <w:szCs w:val="22"/>
        </w:rPr>
        <w:t>Special Topics Course Description:</w:t>
      </w:r>
    </w:p>
    <w:p w14:paraId="27CDFFD8" w14:textId="77777777" w:rsidR="0057117E" w:rsidRPr="00E623F9" w:rsidRDefault="0057117E" w:rsidP="0057117E">
      <w:pPr>
        <w:rPr>
          <w:rFonts w:cs="Arial"/>
          <w:szCs w:val="22"/>
        </w:rPr>
      </w:pPr>
    </w:p>
    <w:p w14:paraId="24DCC129" w14:textId="77777777" w:rsidR="0057117E" w:rsidRPr="00E623F9" w:rsidRDefault="0057117E" w:rsidP="0057117E">
      <w:pPr>
        <w:rPr>
          <w:rFonts w:cs="Arial"/>
          <w:szCs w:val="22"/>
        </w:rPr>
      </w:pPr>
      <w:r w:rsidRPr="00E623F9">
        <w:rPr>
          <w:rFonts w:cs="Arial"/>
          <w:szCs w:val="22"/>
        </w:rPr>
        <w:t xml:space="preserve">This seminar will enhance the curriculum by identifying, analyzing, and applying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                 </w:t>
      </w:r>
    </w:p>
    <w:p w14:paraId="43EB0482" w14:textId="77777777" w:rsidR="0057117E" w:rsidRPr="00E623F9" w:rsidRDefault="0057117E" w:rsidP="0057117E">
      <w:pPr>
        <w:rPr>
          <w:rFonts w:cs="Arial"/>
          <w:szCs w:val="22"/>
        </w:rPr>
      </w:pPr>
    </w:p>
    <w:p w14:paraId="2A18B510" w14:textId="77777777" w:rsidR="0057117E" w:rsidRPr="00E623F9" w:rsidRDefault="0057117E" w:rsidP="0057117E">
      <w:pPr>
        <w:rPr>
          <w:rFonts w:cs="Arial"/>
          <w:i/>
          <w:iCs/>
          <w:szCs w:val="22"/>
        </w:rPr>
      </w:pPr>
      <w:r w:rsidRPr="00E623F9">
        <w:rPr>
          <w:rFonts w:cs="Arial"/>
          <w:i/>
          <w:iCs/>
          <w:szCs w:val="22"/>
        </w:rPr>
        <w:t>Text Data Mining Course Description</w:t>
      </w:r>
    </w:p>
    <w:p w14:paraId="10E6E561" w14:textId="77777777" w:rsidR="0057117E" w:rsidRPr="00E623F9" w:rsidRDefault="0057117E" w:rsidP="0057117E">
      <w:pPr>
        <w:rPr>
          <w:rFonts w:cs="Arial"/>
          <w:szCs w:val="22"/>
        </w:rPr>
      </w:pPr>
    </w:p>
    <w:p w14:paraId="04FA876B" w14:textId="77777777" w:rsidR="0057117E" w:rsidRPr="00E623F9" w:rsidRDefault="0057117E" w:rsidP="0057117E">
      <w:pPr>
        <w:rPr>
          <w:rFonts w:cs="Arial"/>
          <w:szCs w:val="22"/>
        </w:rPr>
      </w:pPr>
      <w:r w:rsidRPr="00E623F9">
        <w:rPr>
          <w:rFonts w:cs="Arial"/>
          <w:szCs w:val="22"/>
        </w:rPr>
        <w:t>This course will cover the primary techniques for mining and analyzing text data to discover interesting patterns, extract practical knowledge, and support decision-making, emphasizing statistical approaches that can be generally applied to arbitrary text data in any natural language with no or minimum human effort.  Detailed analysis of text data requires an understanding of natural language text, which is a difficult task for computers. However, several statistical approaches have been shown to work well for the "shallow" but robust analysis of text data for pattern finding and knowledge discovery. You will learn the basic concepts, principles, and major algorithms in text mining and their potential applications.</w:t>
      </w:r>
    </w:p>
    <w:p w14:paraId="1A29CACC" w14:textId="77777777" w:rsidR="0057117E" w:rsidRDefault="0057117E" w:rsidP="0057117E">
      <w:pPr>
        <w:rPr>
          <w:rFonts w:cs="Arial"/>
          <w:szCs w:val="22"/>
        </w:rPr>
      </w:pPr>
    </w:p>
    <w:p w14:paraId="5055AD0E" w14:textId="77777777" w:rsidR="0057117E" w:rsidRPr="00E623F9" w:rsidRDefault="0057117E" w:rsidP="0057117E">
      <w:pPr>
        <w:rPr>
          <w:rFonts w:cs="Arial"/>
          <w:szCs w:val="22"/>
        </w:rPr>
      </w:pPr>
      <w:r w:rsidRPr="00E623F9">
        <w:rPr>
          <w:rFonts w:cs="Arial"/>
          <w:szCs w:val="22"/>
        </w:rPr>
        <w:t xml:space="preserve">This course describes a range of business opportunities and solutions centered around the use of text. It also identifies sources of competitive intelligence in text and provides solutions for parsing and storing incoming knowledge. It is based on the merging technology of natural language processing. It uses real-world case studies, and the course provides examples of the most useful statistical and machine learning techniques for handling text, semantic, and social </w:t>
      </w:r>
      <w:r w:rsidRPr="00E623F9">
        <w:rPr>
          <w:rFonts w:cs="Arial"/>
          <w:szCs w:val="22"/>
        </w:rPr>
        <w:lastRenderedPageBreak/>
        <w:t>data. We then describe how and what you can infer from the data and discuss practical approaches for visualizing and communicating the results to decision-makers.</w:t>
      </w:r>
    </w:p>
    <w:p w14:paraId="01DCCDBA" w14:textId="77777777" w:rsidR="0057117E" w:rsidRDefault="0057117E" w:rsidP="0057117E">
      <w:pPr>
        <w:pStyle w:val="Heading1"/>
      </w:pPr>
      <w:r w:rsidRPr="00E623F9">
        <w:t>COURSE PREREQUISITES</w:t>
      </w:r>
      <w:r>
        <w:t xml:space="preserve">: </w:t>
      </w:r>
    </w:p>
    <w:p w14:paraId="0ECD11AB" w14:textId="77777777" w:rsidR="0057117E" w:rsidRDefault="0057117E" w:rsidP="0057117E">
      <w:r w:rsidRPr="00E623F9">
        <w:t>GC1240</w:t>
      </w:r>
      <w:r>
        <w:t xml:space="preserve"> – Information Technology and Data Analytics</w:t>
      </w:r>
    </w:p>
    <w:p w14:paraId="6C2B9055" w14:textId="77777777" w:rsidR="0057117E" w:rsidRPr="00E623F9" w:rsidRDefault="0057117E" w:rsidP="0057117E">
      <w:pPr>
        <w:rPr>
          <w:rFonts w:cs="Arial"/>
          <w:bCs/>
          <w:szCs w:val="22"/>
        </w:rPr>
      </w:pPr>
      <w:r w:rsidRPr="00E623F9">
        <w:rPr>
          <w:rFonts w:cs="Arial"/>
          <w:bCs/>
          <w:szCs w:val="22"/>
        </w:rPr>
        <w:t>GC1210</w:t>
      </w:r>
      <w:r>
        <w:rPr>
          <w:rFonts w:cs="Arial"/>
          <w:bCs/>
          <w:szCs w:val="22"/>
        </w:rPr>
        <w:t xml:space="preserve"> – Quantitative Models for Decision Makers</w:t>
      </w:r>
    </w:p>
    <w:p w14:paraId="5E4CFB19" w14:textId="77777777" w:rsidR="0057117E" w:rsidRPr="00E623F9" w:rsidRDefault="0057117E" w:rsidP="0057117E">
      <w:pPr>
        <w:rPr>
          <w:rFonts w:cs="Arial"/>
          <w:szCs w:val="22"/>
        </w:rPr>
      </w:pPr>
    </w:p>
    <w:p w14:paraId="4A49CF6A" w14:textId="77777777" w:rsidR="0057117E" w:rsidRPr="00E623F9" w:rsidRDefault="0057117E" w:rsidP="0057117E">
      <w:pPr>
        <w:rPr>
          <w:rFonts w:cs="Arial"/>
          <w:b/>
          <w:bCs/>
          <w:szCs w:val="22"/>
        </w:rPr>
      </w:pPr>
      <w:r w:rsidRPr="00E623F9">
        <w:rPr>
          <w:rFonts w:cs="Arial"/>
          <w:b/>
          <w:bCs/>
          <w:szCs w:val="22"/>
        </w:rPr>
        <w:t xml:space="preserve">COURSE STRUCTURE/METHOD   </w:t>
      </w:r>
    </w:p>
    <w:p w14:paraId="0CA6ED7A" w14:textId="77777777" w:rsidR="0057117E" w:rsidRPr="00E623F9" w:rsidRDefault="0057117E" w:rsidP="0057117E">
      <w:r w:rsidRPr="00E623F9">
        <w:t xml:space="preserve">This course will be delivered Online - Synchronous, once a week on Wednesdays. Zoom is the remote instruction platform used at NYU. The class will encompass lectures, assignments, examples and demos, midterm and final exams, and a team project. All class content and assignments will be made available online via </w:t>
      </w:r>
      <w:r>
        <w:t>Brightspace</w:t>
      </w:r>
      <w:r w:rsidRPr="00E623F9">
        <w:t>. The student should check the website daily for any updates or announcements.</w:t>
      </w:r>
    </w:p>
    <w:p w14:paraId="7AF11E3C" w14:textId="77777777" w:rsidR="0057117E" w:rsidRPr="00E623F9" w:rsidRDefault="0057117E" w:rsidP="0057117E">
      <w:pPr>
        <w:rPr>
          <w:rFonts w:cs="Arial"/>
          <w:szCs w:val="22"/>
        </w:rPr>
      </w:pPr>
    </w:p>
    <w:p w14:paraId="0F21D77D" w14:textId="77777777" w:rsidR="0057117E" w:rsidRPr="00E623F9" w:rsidRDefault="0057117E" w:rsidP="0057117E">
      <w:pPr>
        <w:rPr>
          <w:rFonts w:cs="Arial"/>
          <w:b/>
          <w:bCs/>
          <w:szCs w:val="22"/>
        </w:rPr>
      </w:pPr>
      <w:r w:rsidRPr="00E623F9">
        <w:rPr>
          <w:rFonts w:cs="Arial"/>
          <w:b/>
          <w:bCs/>
          <w:szCs w:val="22"/>
        </w:rPr>
        <w:t>COURSE LEARNING OUTCOMES</w:t>
      </w:r>
    </w:p>
    <w:p w14:paraId="20549B46" w14:textId="77777777" w:rsidR="0057117E" w:rsidRPr="00E623F9" w:rsidRDefault="0057117E" w:rsidP="0057117E">
      <w:pPr>
        <w:rPr>
          <w:rFonts w:cs="Arial"/>
          <w:szCs w:val="22"/>
        </w:rPr>
      </w:pPr>
      <w:r w:rsidRPr="00E623F9">
        <w:rPr>
          <w:rFonts w:cs="Arial"/>
          <w:szCs w:val="22"/>
        </w:rPr>
        <w:t>At the conclusion of this course, students will be able to:</w:t>
      </w:r>
    </w:p>
    <w:p w14:paraId="68D57D22" w14:textId="77777777" w:rsidR="0057117E" w:rsidRPr="007A3F00" w:rsidRDefault="0057117E" w:rsidP="0057117E">
      <w:pPr>
        <w:pStyle w:val="ListParagraph"/>
        <w:numPr>
          <w:ilvl w:val="0"/>
          <w:numId w:val="3"/>
        </w:numPr>
        <w:rPr>
          <w:rFonts w:cs="Arial"/>
          <w:szCs w:val="22"/>
        </w:rPr>
      </w:pPr>
      <w:r w:rsidRPr="007A3F00">
        <w:rPr>
          <w:rFonts w:cs="Arial"/>
          <w:szCs w:val="22"/>
        </w:rPr>
        <w:t>Construct applications using unstructured data like news articles and tweets.</w:t>
      </w:r>
    </w:p>
    <w:p w14:paraId="612E5DBD" w14:textId="77777777" w:rsidR="0057117E" w:rsidRPr="007A3F00" w:rsidRDefault="0057117E" w:rsidP="0057117E">
      <w:pPr>
        <w:pStyle w:val="ListParagraph"/>
        <w:numPr>
          <w:ilvl w:val="0"/>
          <w:numId w:val="3"/>
        </w:numPr>
        <w:rPr>
          <w:rFonts w:cs="Arial"/>
          <w:szCs w:val="22"/>
        </w:rPr>
      </w:pPr>
      <w:r w:rsidRPr="007A3F00">
        <w:rPr>
          <w:rFonts w:cs="Arial"/>
          <w:szCs w:val="22"/>
        </w:rPr>
        <w:t>Apply machine learning classifiers to categorize documents by content and author.</w:t>
      </w:r>
    </w:p>
    <w:p w14:paraId="4ACEF413" w14:textId="77777777" w:rsidR="0057117E" w:rsidRPr="007A3F00" w:rsidRDefault="0057117E" w:rsidP="0057117E">
      <w:pPr>
        <w:pStyle w:val="ListParagraph"/>
        <w:numPr>
          <w:ilvl w:val="0"/>
          <w:numId w:val="3"/>
        </w:numPr>
        <w:rPr>
          <w:rFonts w:cs="Arial"/>
          <w:szCs w:val="22"/>
        </w:rPr>
      </w:pPr>
      <w:r w:rsidRPr="007A3F00">
        <w:rPr>
          <w:rFonts w:cs="Arial"/>
          <w:szCs w:val="22"/>
        </w:rPr>
        <w:t>Practice using document similarity and topic models to work with large data sets.</w:t>
      </w:r>
    </w:p>
    <w:p w14:paraId="007663A2" w14:textId="77777777" w:rsidR="0057117E" w:rsidRPr="007A3F00" w:rsidRDefault="0057117E" w:rsidP="0057117E">
      <w:pPr>
        <w:pStyle w:val="ListParagraph"/>
        <w:numPr>
          <w:ilvl w:val="0"/>
          <w:numId w:val="3"/>
        </w:numPr>
        <w:rPr>
          <w:rFonts w:cs="Arial"/>
          <w:szCs w:val="22"/>
        </w:rPr>
      </w:pPr>
      <w:r w:rsidRPr="007A3F00">
        <w:rPr>
          <w:rFonts w:cs="Arial"/>
          <w:szCs w:val="22"/>
        </w:rPr>
        <w:t>Visualize and interpret text analytics, including statistical significance testing.</w:t>
      </w:r>
    </w:p>
    <w:p w14:paraId="58D8F273" w14:textId="77777777" w:rsidR="0057117E" w:rsidRPr="007A3F00" w:rsidRDefault="0057117E" w:rsidP="0057117E">
      <w:pPr>
        <w:pStyle w:val="ListParagraph"/>
        <w:numPr>
          <w:ilvl w:val="0"/>
          <w:numId w:val="3"/>
        </w:numPr>
        <w:rPr>
          <w:rFonts w:cs="Arial"/>
          <w:szCs w:val="22"/>
        </w:rPr>
      </w:pPr>
      <w:r w:rsidRPr="007A3F00">
        <w:rPr>
          <w:rFonts w:cs="Arial"/>
          <w:szCs w:val="22"/>
        </w:rPr>
        <w:t>Perform sentiment analysis of product reviews and social media postings.</w:t>
      </w:r>
    </w:p>
    <w:p w14:paraId="15DA1340" w14:textId="77777777" w:rsidR="0057117E" w:rsidRPr="00E623F9" w:rsidRDefault="0057117E" w:rsidP="0057117E">
      <w:pPr>
        <w:rPr>
          <w:rFonts w:cs="Arial"/>
          <w:szCs w:val="22"/>
        </w:rPr>
      </w:pPr>
    </w:p>
    <w:p w14:paraId="6A214BA6" w14:textId="77777777" w:rsidR="0057117E" w:rsidRPr="00E623F9" w:rsidRDefault="0057117E" w:rsidP="0057117E">
      <w:pPr>
        <w:rPr>
          <w:rFonts w:cs="Arial"/>
          <w:b/>
          <w:bCs/>
          <w:szCs w:val="22"/>
        </w:rPr>
      </w:pPr>
      <w:r w:rsidRPr="00E623F9">
        <w:rPr>
          <w:rFonts w:cs="Arial"/>
          <w:b/>
          <w:bCs/>
          <w:szCs w:val="22"/>
        </w:rPr>
        <w:t>COMMUNICATION POLICY</w:t>
      </w:r>
    </w:p>
    <w:p w14:paraId="1A60117F" w14:textId="77777777" w:rsidR="0057117E" w:rsidRPr="00E623F9" w:rsidRDefault="0057117E" w:rsidP="0057117E">
      <w:pPr>
        <w:rPr>
          <w:rFonts w:cs="Arial"/>
          <w:szCs w:val="22"/>
        </w:rPr>
      </w:pPr>
      <w:r w:rsidRPr="00E623F9">
        <w:rPr>
          <w:rFonts w:cs="Arial"/>
          <w:szCs w:val="22"/>
        </w:rPr>
        <w:t xml:space="preserve">Credit students must use their NYU email to communicate. Non-degree students do not have NYU email addresses. </w:t>
      </w:r>
      <w:r>
        <w:rPr>
          <w:rFonts w:cs="Arial"/>
          <w:szCs w:val="22"/>
        </w:rPr>
        <w:t>Brightspace</w:t>
      </w:r>
      <w:r w:rsidRPr="00E623F9">
        <w:rPr>
          <w:rFonts w:cs="Arial"/>
          <w:szCs w:val="22"/>
        </w:rPr>
        <w:t xml:space="preserve"> course-mail supports student privacy and FERPA guidelines.  All email inquiries will be responded to within 24 hours from Monday through Friday at 5 pm. Email sent on Saturday or Sunday will not be responded to until Monday. I will respond to you using NYU's email.</w:t>
      </w:r>
    </w:p>
    <w:p w14:paraId="728C0814" w14:textId="77777777" w:rsidR="0057117E" w:rsidRPr="00E623F9" w:rsidRDefault="0057117E" w:rsidP="0057117E">
      <w:pPr>
        <w:rPr>
          <w:rFonts w:cs="Arial"/>
          <w:szCs w:val="22"/>
        </w:rPr>
      </w:pPr>
    </w:p>
    <w:p w14:paraId="011EEA65" w14:textId="77777777" w:rsidR="0057117E" w:rsidRPr="00E623F9" w:rsidRDefault="0057117E" w:rsidP="0057117E">
      <w:pPr>
        <w:rPr>
          <w:rFonts w:cs="Arial"/>
          <w:szCs w:val="22"/>
        </w:rPr>
      </w:pPr>
      <w:r w:rsidRPr="00E623F9">
        <w:rPr>
          <w:rFonts w:cs="Arial"/>
          <w:szCs w:val="22"/>
        </w:rPr>
        <w:t xml:space="preserve">Students </w:t>
      </w:r>
      <w:proofErr w:type="gramStart"/>
      <w:r w:rsidRPr="00E623F9">
        <w:rPr>
          <w:rFonts w:cs="Arial"/>
          <w:szCs w:val="22"/>
        </w:rPr>
        <w:t>have the opportunity to</w:t>
      </w:r>
      <w:proofErr w:type="gramEnd"/>
      <w:r w:rsidRPr="00E623F9">
        <w:rPr>
          <w:rFonts w:cs="Arial"/>
          <w:szCs w:val="22"/>
        </w:rPr>
        <w:t xml:space="preserve"> add their pronouns and the pronunciation of their names into Albert. Students can have this information displayed to faculty in Albert, </w:t>
      </w:r>
      <w:r>
        <w:rPr>
          <w:rFonts w:cs="Arial"/>
          <w:szCs w:val="22"/>
        </w:rPr>
        <w:t>Brightspace</w:t>
      </w:r>
      <w:r w:rsidRPr="00E623F9">
        <w:rPr>
          <w:rFonts w:cs="Arial"/>
          <w:szCs w:val="22"/>
        </w:rPr>
        <w:t>, and other NYU systems. Students can also opt-out of having their pronouns viewed by their instructors.</w:t>
      </w:r>
    </w:p>
    <w:p w14:paraId="1A12D360" w14:textId="77777777" w:rsidR="0057117E" w:rsidRPr="00E623F9" w:rsidRDefault="003334ED" w:rsidP="0057117E">
      <w:pPr>
        <w:rPr>
          <w:rFonts w:cs="Arial"/>
          <w:szCs w:val="22"/>
        </w:rPr>
      </w:pPr>
      <w:hyperlink r:id="rId6" w:history="1">
        <w:r w:rsidR="0057117E" w:rsidRPr="00E623F9">
          <w:rPr>
            <w:rStyle w:val="Hyperlink"/>
          </w:rPr>
          <w:t>https://www.nyu.edu/students/student-information-and-resources/registration-records-and-graduation/forms-policies-procedures/change-of-student-information/pronouns-and-name-pronunciation.html</w:t>
        </w:r>
      </w:hyperlink>
    </w:p>
    <w:p w14:paraId="5F43C392" w14:textId="77777777" w:rsidR="0057117E" w:rsidRPr="00E623F9" w:rsidRDefault="0057117E" w:rsidP="0057117E">
      <w:pPr>
        <w:rPr>
          <w:rFonts w:cs="Arial"/>
          <w:szCs w:val="22"/>
        </w:rPr>
      </w:pPr>
    </w:p>
    <w:p w14:paraId="45B29822" w14:textId="77777777" w:rsidR="0057117E" w:rsidRPr="00E623F9" w:rsidRDefault="0057117E" w:rsidP="0057117E">
      <w:pPr>
        <w:rPr>
          <w:rFonts w:cs="Arial"/>
          <w:b/>
          <w:bCs/>
          <w:szCs w:val="22"/>
        </w:rPr>
      </w:pPr>
      <w:r w:rsidRPr="00E623F9">
        <w:rPr>
          <w:rFonts w:cs="Arial"/>
          <w:b/>
          <w:bCs/>
          <w:szCs w:val="22"/>
        </w:rPr>
        <w:t xml:space="preserve">COURSE EXPECTATIONS </w:t>
      </w:r>
    </w:p>
    <w:p w14:paraId="6F833BA5" w14:textId="77777777" w:rsidR="0057117E" w:rsidRPr="00E623F9" w:rsidRDefault="0057117E" w:rsidP="0057117E">
      <w:pPr>
        <w:pStyle w:val="Heading2"/>
      </w:pPr>
      <w:r w:rsidRPr="00E623F9">
        <w:t>Attendance</w:t>
      </w:r>
    </w:p>
    <w:p w14:paraId="18942D58" w14:textId="77777777" w:rsidR="0057117E" w:rsidRPr="00E623F9" w:rsidRDefault="0057117E" w:rsidP="0057117E">
      <w:pPr>
        <w:spacing w:before="120" w:after="120"/>
        <w:rPr>
          <w:rFonts w:cs="Arial"/>
          <w:szCs w:val="22"/>
        </w:rPr>
      </w:pPr>
      <w:r w:rsidRPr="00E623F9">
        <w:rPr>
          <w:rFonts w:cs="Arial"/>
          <w:szCs w:val="22"/>
        </w:rPr>
        <w:t>Students are expected to attend all classes. Excused absences are granted in cases of documented serious illness, family emergency, religious observance, or civic obligation.  In the case of religious observance or civic responsibility, this should be reported in advance.  Unexcused absences from sessions may have a negative impact on a student’s final grade.  Students are responsible for assignments given during any absence.  Each unexcused absence may result in a student’s grade being lowered by a letter grade. A student who has three unexcused absences may earn a Fail grade.</w:t>
      </w:r>
    </w:p>
    <w:p w14:paraId="079C3AF3" w14:textId="77777777" w:rsidR="0057117E" w:rsidRPr="00E623F9" w:rsidRDefault="0057117E" w:rsidP="0057117E">
      <w:pPr>
        <w:spacing w:before="120" w:after="120"/>
        <w:rPr>
          <w:rFonts w:cs="Arial"/>
          <w:szCs w:val="22"/>
        </w:rPr>
      </w:pPr>
      <w:r w:rsidRPr="00E623F9">
        <w:rPr>
          <w:rFonts w:cs="Arial"/>
          <w:szCs w:val="22"/>
        </w:rPr>
        <w:t>University Calendar Policy on Religious Holidays</w:t>
      </w:r>
      <w:r>
        <w:rPr>
          <w:rFonts w:cs="Arial"/>
          <w:szCs w:val="22"/>
        </w:rPr>
        <w:t>:</w:t>
      </w:r>
      <w:r w:rsidRPr="00E623F9">
        <w:rPr>
          <w:rFonts w:cs="Arial"/>
          <w:szCs w:val="22"/>
        </w:rPr>
        <w:t xml:space="preserve"> </w:t>
      </w:r>
      <w:hyperlink r:id="rId7" w:history="1">
        <w:r w:rsidRPr="00E623F9">
          <w:rPr>
            <w:rStyle w:val="Hyperlink"/>
          </w:rPr>
          <w:t>https://www.nyu.edu/about/policies-guidelines-compliance/policies-and-guidelines/university-calendar-policy-on-religious-holidays.html</w:t>
        </w:r>
      </w:hyperlink>
    </w:p>
    <w:p w14:paraId="0F8E35AD" w14:textId="77777777" w:rsidR="0057117E" w:rsidRPr="00E623F9" w:rsidRDefault="0057117E" w:rsidP="0057117E">
      <w:pPr>
        <w:spacing w:before="120" w:after="120"/>
        <w:rPr>
          <w:rFonts w:cs="Arial"/>
          <w:szCs w:val="22"/>
        </w:rPr>
      </w:pPr>
      <w:r w:rsidRPr="00E623F9">
        <w:rPr>
          <w:rFonts w:cs="Arial"/>
          <w:szCs w:val="22"/>
        </w:rPr>
        <w:lastRenderedPageBreak/>
        <w:t xml:space="preserve">Students who join the course during add/drop are responsible for ensuring that they identify what assignments and preparatory work they have missed and complete and submit those per the syllabus. </w:t>
      </w:r>
    </w:p>
    <w:p w14:paraId="5DADE691" w14:textId="77777777" w:rsidR="0057117E" w:rsidRPr="00E623F9" w:rsidRDefault="0057117E" w:rsidP="0057117E">
      <w:pPr>
        <w:pStyle w:val="Heading2"/>
      </w:pPr>
      <w:r w:rsidRPr="00E623F9">
        <w:t>Classroom Expectations</w:t>
      </w:r>
    </w:p>
    <w:p w14:paraId="737335C5" w14:textId="77777777" w:rsidR="0057117E" w:rsidRDefault="0057117E" w:rsidP="0057117E">
      <w:pPr>
        <w:spacing w:before="120" w:after="120"/>
        <w:rPr>
          <w:rFonts w:cs="Arial"/>
          <w:szCs w:val="22"/>
        </w:rPr>
      </w:pPr>
      <w:r w:rsidRPr="00E623F9">
        <w:rPr>
          <w:rFonts w:cs="Arial"/>
          <w:szCs w:val="22"/>
        </w:rPr>
        <w:t>As graduate students, you are expected to conduct yourselves professionally and engage and collaborate with your classmates in the Zoom meeting room. Here are our guiding principles:</w:t>
      </w:r>
    </w:p>
    <w:p w14:paraId="25E2B264" w14:textId="77777777" w:rsidR="0057117E" w:rsidRPr="00E623F9" w:rsidRDefault="0057117E" w:rsidP="0057117E">
      <w:pPr>
        <w:pStyle w:val="ListParagraph"/>
        <w:numPr>
          <w:ilvl w:val="0"/>
          <w:numId w:val="1"/>
        </w:numPr>
        <w:contextualSpacing w:val="0"/>
        <w:rPr>
          <w:rFonts w:cs="Arial"/>
          <w:szCs w:val="22"/>
        </w:rPr>
      </w:pPr>
      <w:r w:rsidRPr="00E623F9">
        <w:rPr>
          <w:rFonts w:cs="Arial"/>
          <w:szCs w:val="22"/>
        </w:rPr>
        <w:t xml:space="preserve">Dress as if you are in the </w:t>
      </w:r>
      <w:proofErr w:type="gramStart"/>
      <w:r w:rsidRPr="00E623F9">
        <w:rPr>
          <w:rFonts w:cs="Arial"/>
          <w:szCs w:val="22"/>
        </w:rPr>
        <w:t>Classroom</w:t>
      </w:r>
      <w:proofErr w:type="gramEnd"/>
      <w:r w:rsidRPr="00E623F9">
        <w:rPr>
          <w:rFonts w:cs="Arial"/>
          <w:szCs w:val="22"/>
        </w:rPr>
        <w:t>.</w:t>
      </w:r>
    </w:p>
    <w:p w14:paraId="04E2687E" w14:textId="77777777" w:rsidR="0057117E" w:rsidRPr="00E623F9" w:rsidRDefault="0057117E" w:rsidP="0057117E">
      <w:pPr>
        <w:pStyle w:val="ListParagraph"/>
        <w:numPr>
          <w:ilvl w:val="0"/>
          <w:numId w:val="1"/>
        </w:numPr>
        <w:contextualSpacing w:val="0"/>
        <w:rPr>
          <w:rFonts w:cs="Arial"/>
          <w:szCs w:val="22"/>
        </w:rPr>
      </w:pPr>
      <w:r w:rsidRPr="00E623F9">
        <w:rPr>
          <w:rFonts w:cs="Arial"/>
          <w:szCs w:val="22"/>
        </w:rPr>
        <w:t>Keep your microphone muted unless asking a question or engaging in discussion.</w:t>
      </w:r>
    </w:p>
    <w:p w14:paraId="7CCF6C28" w14:textId="77777777" w:rsidR="0057117E" w:rsidRPr="00E623F9" w:rsidRDefault="0057117E" w:rsidP="0057117E">
      <w:pPr>
        <w:pStyle w:val="ListParagraph"/>
        <w:numPr>
          <w:ilvl w:val="0"/>
          <w:numId w:val="1"/>
        </w:numPr>
        <w:contextualSpacing w:val="0"/>
        <w:rPr>
          <w:rFonts w:cs="Arial"/>
          <w:szCs w:val="22"/>
        </w:rPr>
      </w:pPr>
      <w:r w:rsidRPr="00E623F9">
        <w:rPr>
          <w:rFonts w:cs="Arial"/>
          <w:szCs w:val="22"/>
        </w:rPr>
        <w:t>Check your video and audio when entering your class session.</w:t>
      </w:r>
    </w:p>
    <w:p w14:paraId="3C753830" w14:textId="77777777" w:rsidR="0057117E" w:rsidRPr="00E623F9" w:rsidRDefault="0057117E" w:rsidP="0057117E">
      <w:pPr>
        <w:pStyle w:val="ListParagraph"/>
        <w:numPr>
          <w:ilvl w:val="0"/>
          <w:numId w:val="1"/>
        </w:numPr>
        <w:contextualSpacing w:val="0"/>
        <w:rPr>
          <w:rFonts w:cs="Arial"/>
          <w:szCs w:val="22"/>
        </w:rPr>
      </w:pPr>
      <w:r w:rsidRPr="00E623F9">
        <w:rPr>
          <w:rFonts w:cs="Arial"/>
          <w:szCs w:val="22"/>
        </w:rPr>
        <w:t>Think background, minimize distractions around you.</w:t>
      </w:r>
    </w:p>
    <w:p w14:paraId="77F95470" w14:textId="77777777" w:rsidR="0057117E" w:rsidRPr="00E623F9" w:rsidRDefault="0057117E" w:rsidP="0057117E">
      <w:pPr>
        <w:pStyle w:val="ListParagraph"/>
        <w:numPr>
          <w:ilvl w:val="0"/>
          <w:numId w:val="1"/>
        </w:numPr>
        <w:contextualSpacing w:val="0"/>
        <w:rPr>
          <w:rFonts w:cs="Arial"/>
          <w:szCs w:val="22"/>
        </w:rPr>
      </w:pPr>
      <w:r w:rsidRPr="00E623F9">
        <w:rPr>
          <w:rFonts w:cs="Arial"/>
          <w:szCs w:val="22"/>
        </w:rPr>
        <w:t>Look into the camera instead of looking at the screen.</w:t>
      </w:r>
    </w:p>
    <w:p w14:paraId="33294613" w14:textId="77777777" w:rsidR="0057117E" w:rsidRPr="00E623F9" w:rsidRDefault="0057117E" w:rsidP="0057117E">
      <w:pPr>
        <w:pStyle w:val="ListParagraph"/>
        <w:numPr>
          <w:ilvl w:val="0"/>
          <w:numId w:val="1"/>
        </w:numPr>
        <w:contextualSpacing w:val="0"/>
        <w:rPr>
          <w:rFonts w:cs="Arial"/>
          <w:szCs w:val="22"/>
        </w:rPr>
      </w:pPr>
      <w:r w:rsidRPr="00E623F9">
        <w:rPr>
          <w:rFonts w:cs="Arial"/>
          <w:szCs w:val="22"/>
        </w:rPr>
        <w:t>Type quietly, mute if necessary.</w:t>
      </w:r>
    </w:p>
    <w:p w14:paraId="51720445" w14:textId="77777777" w:rsidR="0057117E" w:rsidRPr="00E623F9" w:rsidRDefault="0057117E" w:rsidP="0057117E">
      <w:pPr>
        <w:pStyle w:val="ListParagraph"/>
        <w:numPr>
          <w:ilvl w:val="0"/>
          <w:numId w:val="1"/>
        </w:numPr>
        <w:contextualSpacing w:val="0"/>
        <w:rPr>
          <w:rFonts w:cs="Arial"/>
          <w:szCs w:val="22"/>
        </w:rPr>
      </w:pPr>
      <w:r w:rsidRPr="00E623F9">
        <w:rPr>
          <w:rFonts w:cs="Arial"/>
          <w:szCs w:val="22"/>
        </w:rPr>
        <w:t>Don’t eat during a Zoom class session and refrain from engaging in any activity such as smoking, consuming alcohol, etc., that you would not engage in if the class was in person.</w:t>
      </w:r>
    </w:p>
    <w:p w14:paraId="1E1A9BD7" w14:textId="77777777" w:rsidR="0057117E" w:rsidRPr="00E623F9" w:rsidRDefault="0057117E" w:rsidP="0057117E">
      <w:pPr>
        <w:spacing w:before="120" w:after="120"/>
        <w:rPr>
          <w:rFonts w:cs="Arial"/>
          <w:szCs w:val="22"/>
        </w:rPr>
      </w:pPr>
      <w:r w:rsidRPr="00E623F9">
        <w:rPr>
          <w:rFonts w:cs="Arial"/>
          <w:szCs w:val="22"/>
        </w:rPr>
        <w:t xml:space="preserve">SPS classrooms are diverse and include students who range in age, culture, learning styles, and levels of professional experience. To maintain an inclusive environment that ensures all students can equally participate with and learn from each other and receive feedback and instruction from faculty during group discussions in the </w:t>
      </w:r>
      <w:proofErr w:type="gramStart"/>
      <w:r w:rsidRPr="00E623F9">
        <w:rPr>
          <w:rFonts w:cs="Arial"/>
          <w:szCs w:val="22"/>
        </w:rPr>
        <w:t>Classroom</w:t>
      </w:r>
      <w:proofErr w:type="gramEnd"/>
      <w:r w:rsidRPr="00E623F9">
        <w:rPr>
          <w:rFonts w:cs="Arial"/>
          <w:szCs w:val="22"/>
        </w:rPr>
        <w:t>, all course-based discussions and group projects should occur in a language that is shared among all participants.</w:t>
      </w:r>
    </w:p>
    <w:p w14:paraId="7DD95999" w14:textId="77777777" w:rsidR="0057117E" w:rsidRPr="00E623F9" w:rsidRDefault="0057117E" w:rsidP="0057117E">
      <w:pPr>
        <w:pStyle w:val="Heading2"/>
      </w:pPr>
      <w:r w:rsidRPr="00E623F9">
        <w:t>Assignments</w:t>
      </w:r>
    </w:p>
    <w:p w14:paraId="164F4243" w14:textId="77777777" w:rsidR="0057117E" w:rsidRPr="00E623F9" w:rsidRDefault="0057117E" w:rsidP="0057117E">
      <w:pPr>
        <w:rPr>
          <w:rFonts w:cs="Arial"/>
          <w:szCs w:val="22"/>
        </w:rPr>
      </w:pPr>
      <w:r w:rsidRPr="00E623F9">
        <w:rPr>
          <w:rFonts w:cs="Arial"/>
          <w:szCs w:val="22"/>
        </w:rPr>
        <w:t xml:space="preserve">Students are expected to participate in each class session by understanding the subject, sharing ideas, or discussing/commenting on other students' comments.  In addition, students must complete and submit all assigned homework on time.  Late submission of homework will either not be accepted or will result in a lower grade.  Students are also expected to develop with and present a team project with other students and take and pass a midterm exam and a final exam. </w:t>
      </w:r>
    </w:p>
    <w:p w14:paraId="79ADCB98" w14:textId="77777777" w:rsidR="0057117E" w:rsidRPr="00E623F9" w:rsidRDefault="0057117E" w:rsidP="0057117E">
      <w:pPr>
        <w:rPr>
          <w:rFonts w:cs="Arial"/>
          <w:szCs w:val="22"/>
        </w:rPr>
      </w:pPr>
    </w:p>
    <w:p w14:paraId="1B687C75" w14:textId="77777777" w:rsidR="0057117E" w:rsidRPr="00E623F9" w:rsidRDefault="0057117E" w:rsidP="0057117E">
      <w:pPr>
        <w:rPr>
          <w:rFonts w:cs="Arial"/>
          <w:szCs w:val="22"/>
        </w:rPr>
      </w:pPr>
      <w:r w:rsidRPr="00E623F9">
        <w:rPr>
          <w:rFonts w:cs="Arial"/>
          <w:szCs w:val="22"/>
        </w:rPr>
        <w:t>See full detail of expectations under “Assessment Strategy” below. Further information about specific assignments can also be found in the “Course Outline” section.</w:t>
      </w:r>
    </w:p>
    <w:p w14:paraId="127B6042" w14:textId="77777777" w:rsidR="0057117E" w:rsidRPr="00E623F9" w:rsidRDefault="0057117E" w:rsidP="0057117E">
      <w:pPr>
        <w:pStyle w:val="Heading2"/>
      </w:pPr>
      <w:r w:rsidRPr="00E623F9">
        <w:t>Technology Policy</w:t>
      </w:r>
    </w:p>
    <w:p w14:paraId="22288FF5" w14:textId="77777777" w:rsidR="0057117E" w:rsidRDefault="0057117E" w:rsidP="0057117E">
      <w:pPr>
        <w:rPr>
          <w:rFonts w:cs="Arial"/>
          <w:szCs w:val="22"/>
        </w:rPr>
      </w:pPr>
      <w:r w:rsidRPr="00E623F9">
        <w:rPr>
          <w:rFonts w:cs="Arial"/>
          <w:szCs w:val="22"/>
        </w:rPr>
        <w:t>Use of either PC or Mac desktop or laptop will be needed to access all course content/materials, notes, assignments, and examples and demos. All class sessions require the use of Zoom.</w:t>
      </w:r>
    </w:p>
    <w:p w14:paraId="09276487" w14:textId="77777777" w:rsidR="0057117E" w:rsidRPr="00413328" w:rsidRDefault="0057117E" w:rsidP="0057117E">
      <w:pPr>
        <w:pBdr>
          <w:top w:val="nil"/>
          <w:left w:val="nil"/>
          <w:bottom w:val="nil"/>
          <w:right w:val="nil"/>
          <w:between w:val="nil"/>
        </w:pBdr>
        <w:spacing w:before="120"/>
        <w:rPr>
          <w:rFonts w:eastAsia="Times New Roman" w:cs="Times New Roman"/>
          <w:b/>
          <w:bCs/>
          <w:color w:val="FFFFFF" w:themeColor="background1"/>
        </w:rPr>
      </w:pPr>
      <w:r w:rsidRPr="00413328">
        <w:rPr>
          <w:rFonts w:eastAsia="Times New Roman" w:cs="Times New Roman"/>
          <w:b/>
          <w:bCs/>
          <w:color w:val="000000"/>
        </w:rPr>
        <w:t>Online Technical Support:</w:t>
      </w:r>
      <w:r w:rsidRPr="00413328">
        <w:rPr>
          <w:rFonts w:eastAsia="Times New Roman" w:cs="Times New Roman"/>
          <w:b/>
          <w:bCs/>
          <w:color w:val="FFFFFF" w:themeColor="background1"/>
        </w:rPr>
        <w:t xml:space="preserve"> </w:t>
      </w:r>
    </w:p>
    <w:p w14:paraId="47483D33" w14:textId="77777777" w:rsidR="0057117E" w:rsidRPr="00413328" w:rsidRDefault="0057117E" w:rsidP="0057117E">
      <w:pPr>
        <w:pBdr>
          <w:top w:val="nil"/>
          <w:left w:val="nil"/>
          <w:bottom w:val="nil"/>
          <w:right w:val="nil"/>
          <w:between w:val="nil"/>
        </w:pBdr>
        <w:autoSpaceDE w:val="0"/>
        <w:autoSpaceDN w:val="0"/>
        <w:adjustRightInd w:val="0"/>
        <w:spacing w:before="120"/>
        <w:rPr>
          <w:rFonts w:eastAsia="Times New Roman" w:cs="Arial"/>
          <w:b/>
          <w:color w:val="000000"/>
        </w:rPr>
      </w:pPr>
      <w:r w:rsidRPr="00413328">
        <w:rPr>
          <w:rFonts w:eastAsia="Times New Roman" w:cs="Arial"/>
          <w:b/>
          <w:color w:val="000000"/>
        </w:rPr>
        <w:t>IT Service Desk</w:t>
      </w:r>
    </w:p>
    <w:p w14:paraId="3960A32C" w14:textId="77777777" w:rsidR="0057117E" w:rsidRPr="00413328" w:rsidRDefault="0057117E" w:rsidP="0057117E">
      <w:pPr>
        <w:rPr>
          <w:rFonts w:eastAsia="Arial" w:cs="Arial"/>
          <w:szCs w:val="22"/>
        </w:rPr>
      </w:pPr>
      <w:r w:rsidRPr="00413328">
        <w:rPr>
          <w:rFonts w:eastAsia="Arial" w:cs="Arial"/>
          <w:szCs w:val="22"/>
        </w:rPr>
        <w:t>(212)-998-3333</w:t>
      </w:r>
    </w:p>
    <w:p w14:paraId="4B609A10" w14:textId="77777777" w:rsidR="0057117E" w:rsidRPr="00413328" w:rsidRDefault="0057117E" w:rsidP="0057117E">
      <w:pPr>
        <w:rPr>
          <w:rFonts w:eastAsia="Arial" w:cs="Arial"/>
          <w:szCs w:val="22"/>
        </w:rPr>
      </w:pPr>
      <w:r w:rsidRPr="00413328">
        <w:rPr>
          <w:rFonts w:eastAsia="Arial" w:cs="Arial"/>
          <w:szCs w:val="22"/>
        </w:rPr>
        <w:t>24 hours a day, 7 days a week</w:t>
      </w:r>
    </w:p>
    <w:p w14:paraId="540331CD" w14:textId="77777777" w:rsidR="0057117E" w:rsidRPr="00413328" w:rsidRDefault="0057117E" w:rsidP="0057117E">
      <w:pPr>
        <w:rPr>
          <w:rFonts w:eastAsia="Arial" w:cs="Arial"/>
          <w:szCs w:val="22"/>
        </w:rPr>
      </w:pPr>
      <w:r w:rsidRPr="00413328">
        <w:rPr>
          <w:rFonts w:eastAsia="Arial" w:cs="Arial"/>
          <w:szCs w:val="22"/>
        </w:rPr>
        <w:t xml:space="preserve">Email: </w:t>
      </w:r>
      <w:hyperlink r:id="rId8" w:history="1">
        <w:r w:rsidRPr="00413328">
          <w:rPr>
            <w:rFonts w:eastAsia="Arial" w:cs="Arial"/>
            <w:color w:val="0563C1" w:themeColor="hyperlink"/>
            <w:szCs w:val="22"/>
            <w:u w:val="single"/>
          </w:rPr>
          <w:t>AskIT@nyu.edu</w:t>
        </w:r>
      </w:hyperlink>
    </w:p>
    <w:p w14:paraId="199A6515" w14:textId="77777777" w:rsidR="0057117E" w:rsidRPr="00413328" w:rsidRDefault="0057117E" w:rsidP="0057117E">
      <w:pPr>
        <w:pBdr>
          <w:top w:val="nil"/>
          <w:left w:val="nil"/>
          <w:bottom w:val="nil"/>
          <w:right w:val="nil"/>
          <w:between w:val="nil"/>
        </w:pBdr>
        <w:spacing w:before="120"/>
        <w:rPr>
          <w:rFonts w:eastAsia="Times New Roman" w:cs="Arial"/>
          <w:bCs/>
          <w:color w:val="000000"/>
        </w:rPr>
      </w:pPr>
      <w:r w:rsidRPr="00413328">
        <w:rPr>
          <w:rFonts w:eastAsia="Times New Roman" w:cs="Arial"/>
          <w:b/>
          <w:bCs/>
          <w:color w:val="000000"/>
        </w:rPr>
        <w:t>Zoom Support</w:t>
      </w:r>
    </w:p>
    <w:p w14:paraId="5324A7C7" w14:textId="77777777" w:rsidR="0057117E" w:rsidRPr="00413328" w:rsidRDefault="003334ED" w:rsidP="0057117E">
      <w:pPr>
        <w:numPr>
          <w:ilvl w:val="0"/>
          <w:numId w:val="5"/>
        </w:numPr>
        <w:pBdr>
          <w:top w:val="nil"/>
          <w:left w:val="nil"/>
          <w:bottom w:val="nil"/>
          <w:right w:val="nil"/>
          <w:between w:val="nil"/>
        </w:pBdr>
        <w:rPr>
          <w:rFonts w:eastAsiaTheme="majorEastAsia" w:cs="Arial"/>
          <w:color w:val="0563C1" w:themeColor="hyperlink"/>
          <w:u w:val="single"/>
        </w:rPr>
      </w:pPr>
      <w:hyperlink r:id="rId9" w:history="1">
        <w:r w:rsidR="0057117E" w:rsidRPr="00413328">
          <w:rPr>
            <w:rFonts w:eastAsiaTheme="majorEastAsia" w:cs="Arial"/>
            <w:color w:val="0563C1" w:themeColor="hyperlink"/>
            <w:u w:val="single"/>
          </w:rPr>
          <w:t>NYU Zoom Guide for Students</w:t>
        </w:r>
      </w:hyperlink>
    </w:p>
    <w:p w14:paraId="40454C45" w14:textId="77777777" w:rsidR="0057117E" w:rsidRPr="00413328" w:rsidRDefault="0057117E" w:rsidP="0057117E">
      <w:pPr>
        <w:numPr>
          <w:ilvl w:val="0"/>
          <w:numId w:val="4"/>
        </w:numPr>
        <w:pBdr>
          <w:top w:val="nil"/>
          <w:left w:val="nil"/>
          <w:bottom w:val="nil"/>
          <w:right w:val="nil"/>
          <w:between w:val="nil"/>
        </w:pBdr>
        <w:contextualSpacing/>
        <w:rPr>
          <w:rFonts w:eastAsia="Times New Roman" w:cs="Arial"/>
          <w:color w:val="000000"/>
        </w:rPr>
      </w:pPr>
      <w:r w:rsidRPr="00413328">
        <w:rPr>
          <w:rFonts w:eastAsia="Times New Roman" w:cs="Arial"/>
          <w:color w:val="000000"/>
        </w:rPr>
        <w:t xml:space="preserve">Make sure you are using </w:t>
      </w:r>
      <w:hyperlink r:id="rId10" w:history="1">
        <w:r w:rsidRPr="00413328">
          <w:rPr>
            <w:rFonts w:eastAsia="Times New Roman" w:cs="Arial"/>
            <w:color w:val="0563C1" w:themeColor="hyperlink"/>
            <w:u w:val="single"/>
          </w:rPr>
          <w:t>NYU Zoom</w:t>
        </w:r>
      </w:hyperlink>
      <w:r w:rsidRPr="00413328">
        <w:rPr>
          <w:rFonts w:eastAsia="Times New Roman" w:cs="Arial"/>
          <w:color w:val="000000"/>
        </w:rPr>
        <w:t xml:space="preserve"> to log-in for class</w:t>
      </w:r>
    </w:p>
    <w:p w14:paraId="3D8BB7C7" w14:textId="77777777" w:rsidR="0057117E" w:rsidRPr="00413328" w:rsidRDefault="0057117E" w:rsidP="0057117E">
      <w:pPr>
        <w:numPr>
          <w:ilvl w:val="0"/>
          <w:numId w:val="4"/>
        </w:numPr>
        <w:pBdr>
          <w:top w:val="nil"/>
          <w:left w:val="nil"/>
          <w:bottom w:val="nil"/>
          <w:right w:val="nil"/>
          <w:between w:val="nil"/>
        </w:pBdr>
        <w:contextualSpacing/>
        <w:rPr>
          <w:rFonts w:eastAsia="Times New Roman" w:cs="Arial"/>
          <w:color w:val="000000"/>
        </w:rPr>
      </w:pPr>
      <w:r w:rsidRPr="00413328">
        <w:rPr>
          <w:rFonts w:eastAsia="Times New Roman" w:cs="Arial"/>
          <w:color w:val="333333"/>
          <w:shd w:val="clear" w:color="auto" w:fill="FFFFFF"/>
        </w:rPr>
        <w:t>Check the </w:t>
      </w:r>
      <w:hyperlink r:id="rId11" w:history="1">
        <w:r w:rsidRPr="00413328">
          <w:rPr>
            <w:rFonts w:eastAsia="Times New Roman" w:cs="Arial"/>
            <w:bCs/>
            <w:color w:val="0563C1" w:themeColor="hyperlink"/>
            <w:u w:val="single"/>
            <w:shd w:val="clear" w:color="auto" w:fill="FFFFFF"/>
          </w:rPr>
          <w:t>NYU Zoom site</w:t>
        </w:r>
      </w:hyperlink>
      <w:r w:rsidRPr="00413328">
        <w:rPr>
          <w:rFonts w:eastAsia="Times New Roman" w:cs="Arial"/>
          <w:color w:val="333333"/>
          <w:shd w:val="clear" w:color="auto" w:fill="FFFFFF"/>
        </w:rPr>
        <w:t> often for updates. (To update Zoom, you can also open from your desktop and click menu, then “Check for Updates.”)</w:t>
      </w:r>
      <w:r w:rsidRPr="00413328">
        <w:rPr>
          <w:rFonts w:eastAsia="Times New Roman" w:cs="Arial"/>
          <w:color w:val="000000"/>
        </w:rPr>
        <w:t xml:space="preserve"> </w:t>
      </w:r>
    </w:p>
    <w:p w14:paraId="3416166D" w14:textId="77777777" w:rsidR="0057117E" w:rsidRPr="00413328" w:rsidRDefault="0057117E" w:rsidP="0057117E">
      <w:pPr>
        <w:spacing w:before="120"/>
        <w:rPr>
          <w:rFonts w:eastAsia="Times New Roman" w:cs="Arial"/>
          <w:color w:val="500050"/>
          <w:shd w:val="clear" w:color="auto" w:fill="FFFFFF"/>
        </w:rPr>
      </w:pPr>
      <w:r w:rsidRPr="00413328">
        <w:rPr>
          <w:rFonts w:eastAsia="Times New Roman" w:cs="Arial"/>
          <w:b/>
          <w:bCs/>
          <w:shd w:val="clear" w:color="auto" w:fill="FFFFFF"/>
        </w:rPr>
        <w:t>Brightspace Support</w:t>
      </w:r>
    </w:p>
    <w:p w14:paraId="4E6711DD" w14:textId="77777777" w:rsidR="0057117E" w:rsidRPr="007A3F00" w:rsidRDefault="0057117E" w:rsidP="0057117E">
      <w:pPr>
        <w:numPr>
          <w:ilvl w:val="0"/>
          <w:numId w:val="6"/>
        </w:numPr>
        <w:contextualSpacing/>
        <w:rPr>
          <w:rFonts w:eastAsia="Times New Roman" w:cs="Arial"/>
          <w:color w:val="500050"/>
          <w:shd w:val="clear" w:color="auto" w:fill="FFFFFF"/>
        </w:rPr>
      </w:pPr>
      <w:r w:rsidRPr="00413328">
        <w:rPr>
          <w:rFonts w:eastAsia="Times New Roman" w:cs="Arial"/>
          <w:shd w:val="clear" w:color="auto" w:fill="FFFFFF"/>
        </w:rPr>
        <w:lastRenderedPageBreak/>
        <w:t>Log-in to the </w:t>
      </w:r>
      <w:hyperlink r:id="rId12" w:history="1">
        <w:r w:rsidRPr="00413328">
          <w:rPr>
            <w:rFonts w:eastAsia="Times New Roman" w:cs="Arial"/>
            <w:color w:val="0563C1" w:themeColor="hyperlink"/>
            <w:u w:val="single"/>
            <w:shd w:val="clear" w:color="auto" w:fill="FFFFFF"/>
          </w:rPr>
          <w:t>Brightspace </w:t>
        </w:r>
      </w:hyperlink>
      <w:r w:rsidRPr="00413328">
        <w:rPr>
          <w:rFonts w:eastAsia="Times New Roman" w:cs="Arial"/>
          <w:color w:val="500050"/>
          <w:shd w:val="clear" w:color="auto" w:fill="FFFFFF"/>
        </w:rPr>
        <w:t>platform or visit the </w:t>
      </w:r>
      <w:hyperlink r:id="rId13" w:history="1">
        <w:r w:rsidRPr="00413328">
          <w:rPr>
            <w:rFonts w:eastAsia="Times New Roman" w:cs="Arial"/>
            <w:color w:val="0563C1" w:themeColor="hyperlink"/>
            <w:u w:val="single"/>
            <w:shd w:val="clear" w:color="auto" w:fill="FFFFFF"/>
          </w:rPr>
          <w:t>Student Training</w:t>
        </w:r>
      </w:hyperlink>
      <w:r w:rsidRPr="00413328">
        <w:rPr>
          <w:rFonts w:eastAsia="Times New Roman" w:cs="Arial"/>
          <w:color w:val="500050"/>
          <w:shd w:val="clear" w:color="auto" w:fill="FFFFFF"/>
        </w:rPr>
        <w:t> website.</w:t>
      </w:r>
    </w:p>
    <w:p w14:paraId="632522F3" w14:textId="77777777" w:rsidR="0057117E" w:rsidRPr="00E623F9" w:rsidRDefault="0057117E" w:rsidP="0057117E">
      <w:pPr>
        <w:pStyle w:val="Heading2"/>
      </w:pPr>
      <w:r w:rsidRPr="00E623F9">
        <w:t>Class Participation</w:t>
      </w:r>
    </w:p>
    <w:p w14:paraId="22BAB20D" w14:textId="77777777" w:rsidR="0057117E" w:rsidRPr="00E623F9" w:rsidRDefault="0057117E" w:rsidP="0057117E">
      <w:pPr>
        <w:rPr>
          <w:rFonts w:cs="Arial"/>
          <w:szCs w:val="22"/>
        </w:rPr>
      </w:pPr>
      <w:r w:rsidRPr="00E623F9">
        <w:rPr>
          <w:rFonts w:cs="Arial"/>
          <w:szCs w:val="22"/>
        </w:rPr>
        <w:t xml:space="preserve">To receive full credit for class participation, you should attend all classes since much of the learning occurs during class lectures, presentations, and class discussions. You must contribute and engage in class dialogue during every class session for the course. Please contact the instructor if you anticipate missing any part of the class. Please arrive on time so as not to disturb the flow of the lecture.  Excessive lateness may result in a lower overall grade. </w:t>
      </w:r>
    </w:p>
    <w:p w14:paraId="6F4D542B" w14:textId="77777777" w:rsidR="0057117E" w:rsidRPr="00E623F9" w:rsidRDefault="0057117E" w:rsidP="0057117E">
      <w:pPr>
        <w:rPr>
          <w:rFonts w:cs="Arial"/>
          <w:szCs w:val="22"/>
        </w:rPr>
      </w:pPr>
      <w:r w:rsidRPr="00E623F9">
        <w:rPr>
          <w:rFonts w:cs="Arial"/>
          <w:szCs w:val="22"/>
        </w:rPr>
        <w:t xml:space="preserve">Please contact the instructor if you anticipate missing any part of the class. Participation grades will be based on: </w:t>
      </w:r>
    </w:p>
    <w:p w14:paraId="04A2DF59" w14:textId="77777777" w:rsidR="0057117E" w:rsidRPr="007A3F00" w:rsidRDefault="0057117E" w:rsidP="0057117E">
      <w:pPr>
        <w:pStyle w:val="ListParagraph"/>
        <w:numPr>
          <w:ilvl w:val="0"/>
          <w:numId w:val="7"/>
        </w:numPr>
        <w:rPr>
          <w:rFonts w:cs="Arial"/>
          <w:szCs w:val="22"/>
        </w:rPr>
      </w:pPr>
      <w:r w:rsidRPr="007A3F00">
        <w:rPr>
          <w:rFonts w:cs="Arial"/>
          <w:szCs w:val="22"/>
        </w:rPr>
        <w:t>Involvement in class discussions, dialogues, and activities during each session</w:t>
      </w:r>
    </w:p>
    <w:p w14:paraId="775F1832" w14:textId="77777777" w:rsidR="0057117E" w:rsidRPr="007A3F00" w:rsidRDefault="0057117E" w:rsidP="0057117E">
      <w:pPr>
        <w:pStyle w:val="ListParagraph"/>
        <w:numPr>
          <w:ilvl w:val="0"/>
          <w:numId w:val="7"/>
        </w:numPr>
        <w:rPr>
          <w:rFonts w:cs="Arial"/>
          <w:szCs w:val="22"/>
        </w:rPr>
      </w:pPr>
      <w:r w:rsidRPr="007A3F00">
        <w:rPr>
          <w:rFonts w:cs="Arial"/>
          <w:szCs w:val="22"/>
        </w:rPr>
        <w:t xml:space="preserve">Participation demonstrates the integration of reading, classwork, relevance, and application. </w:t>
      </w:r>
    </w:p>
    <w:p w14:paraId="16301F37" w14:textId="77777777" w:rsidR="0057117E" w:rsidRPr="007A3F00" w:rsidRDefault="0057117E" w:rsidP="0057117E">
      <w:pPr>
        <w:pStyle w:val="ListParagraph"/>
        <w:numPr>
          <w:ilvl w:val="0"/>
          <w:numId w:val="7"/>
        </w:numPr>
        <w:rPr>
          <w:rFonts w:cs="Arial"/>
          <w:szCs w:val="22"/>
        </w:rPr>
      </w:pPr>
      <w:r w:rsidRPr="007A3F00">
        <w:rPr>
          <w:rFonts w:cs="Arial"/>
          <w:szCs w:val="22"/>
        </w:rPr>
        <w:t xml:space="preserve">Willingness to learn by accepting feedback, trying new skills and approaches, etc. </w:t>
      </w:r>
    </w:p>
    <w:p w14:paraId="4F2A4DEE" w14:textId="77777777" w:rsidR="0057117E" w:rsidRPr="007A3F00" w:rsidRDefault="0057117E" w:rsidP="0057117E">
      <w:pPr>
        <w:pStyle w:val="ListParagraph"/>
        <w:numPr>
          <w:ilvl w:val="0"/>
          <w:numId w:val="7"/>
        </w:numPr>
        <w:rPr>
          <w:rFonts w:cs="Arial"/>
          <w:szCs w:val="22"/>
        </w:rPr>
      </w:pPr>
      <w:r w:rsidRPr="007A3F00">
        <w:rPr>
          <w:rFonts w:cs="Arial"/>
          <w:szCs w:val="22"/>
        </w:rPr>
        <w:t xml:space="preserve">Quality/quantity of providing effective and balanced feedback. </w:t>
      </w:r>
    </w:p>
    <w:p w14:paraId="24FC9235" w14:textId="77777777" w:rsidR="0057117E" w:rsidRPr="00E623F9" w:rsidRDefault="0057117E" w:rsidP="0057117E">
      <w:pPr>
        <w:pStyle w:val="Heading1"/>
      </w:pPr>
      <w:r w:rsidRPr="00E623F9">
        <w:t>REQUIRED AND RECOMMENDED MATERIAL</w:t>
      </w:r>
    </w:p>
    <w:p w14:paraId="0881C091" w14:textId="77777777" w:rsidR="0057117E" w:rsidRPr="00E623F9" w:rsidRDefault="0057117E" w:rsidP="0057117E">
      <w:pPr>
        <w:rPr>
          <w:rFonts w:cs="Arial"/>
          <w:szCs w:val="22"/>
        </w:rPr>
      </w:pPr>
      <w:r w:rsidRPr="00E623F9">
        <w:rPr>
          <w:rFonts w:cs="Arial"/>
          <w:szCs w:val="22"/>
        </w:rPr>
        <w:t>Required</w:t>
      </w:r>
    </w:p>
    <w:p w14:paraId="74C52ED3" w14:textId="77777777" w:rsidR="0057117E" w:rsidRPr="007A3F00" w:rsidRDefault="0057117E" w:rsidP="0057117E">
      <w:pPr>
        <w:pStyle w:val="ListParagraph"/>
        <w:numPr>
          <w:ilvl w:val="0"/>
          <w:numId w:val="8"/>
        </w:numPr>
        <w:ind w:left="360"/>
        <w:rPr>
          <w:rFonts w:eastAsia="Times New Roman" w:cs="Arial"/>
          <w:szCs w:val="22"/>
        </w:rPr>
      </w:pPr>
      <w:r w:rsidRPr="007A3F00">
        <w:rPr>
          <w:rFonts w:eastAsia="Times New Roman" w:cs="Arial"/>
          <w:szCs w:val="22"/>
        </w:rPr>
        <w:t xml:space="preserve">Fortino, Andres, </w:t>
      </w:r>
      <w:r w:rsidRPr="007A3F00">
        <w:rPr>
          <w:rFonts w:eastAsia="Times New Roman" w:cs="Arial"/>
          <w:i/>
          <w:iCs/>
          <w:szCs w:val="22"/>
        </w:rPr>
        <w:t>Text Data Mining- A Case Study Approach</w:t>
      </w:r>
      <w:r w:rsidRPr="007A3F00">
        <w:rPr>
          <w:rFonts w:eastAsia="Times New Roman" w:cs="Arial"/>
          <w:szCs w:val="22"/>
        </w:rPr>
        <w:t>, Mercury Publishers, 2021.</w:t>
      </w:r>
    </w:p>
    <w:p w14:paraId="4BA23EAD" w14:textId="77777777" w:rsidR="0057117E" w:rsidRPr="00105728" w:rsidRDefault="0057117E" w:rsidP="0057117E">
      <w:pPr>
        <w:rPr>
          <w:rFonts w:eastAsia="Times New Roman" w:cs="Arial"/>
          <w:szCs w:val="22"/>
        </w:rPr>
      </w:pPr>
    </w:p>
    <w:p w14:paraId="2A4B4D96" w14:textId="77777777" w:rsidR="0057117E" w:rsidRPr="00E623F9" w:rsidRDefault="0057117E" w:rsidP="0057117E">
      <w:pPr>
        <w:rPr>
          <w:rFonts w:cs="Arial"/>
          <w:szCs w:val="22"/>
        </w:rPr>
      </w:pPr>
      <w:r w:rsidRPr="00E623F9">
        <w:rPr>
          <w:rFonts w:cs="Arial"/>
          <w:szCs w:val="22"/>
        </w:rPr>
        <w:t>Recommended</w:t>
      </w:r>
    </w:p>
    <w:p w14:paraId="25EC4C0F" w14:textId="77777777" w:rsidR="0057117E" w:rsidRPr="007A3F00" w:rsidRDefault="0057117E" w:rsidP="0057117E">
      <w:pPr>
        <w:pStyle w:val="ListParagraph"/>
        <w:numPr>
          <w:ilvl w:val="0"/>
          <w:numId w:val="9"/>
        </w:numPr>
        <w:ind w:left="360"/>
        <w:rPr>
          <w:rFonts w:eastAsia="Times New Roman" w:cs="Arial"/>
          <w:szCs w:val="22"/>
        </w:rPr>
      </w:pPr>
      <w:r w:rsidRPr="007A3F00">
        <w:rPr>
          <w:rFonts w:eastAsia="Times New Roman" w:cs="Arial"/>
          <w:szCs w:val="22"/>
        </w:rPr>
        <w:t xml:space="preserve">Miner, Gary, John Elder IV, Andrew Fast, Thomas Hill, Robert Nisbet, and </w:t>
      </w:r>
      <w:proofErr w:type="spellStart"/>
      <w:r w:rsidRPr="007A3F00">
        <w:rPr>
          <w:rFonts w:eastAsia="Times New Roman" w:cs="Arial"/>
          <w:szCs w:val="22"/>
        </w:rPr>
        <w:t>Dursun</w:t>
      </w:r>
      <w:proofErr w:type="spellEnd"/>
      <w:r w:rsidRPr="007A3F00">
        <w:rPr>
          <w:rFonts w:eastAsia="Times New Roman" w:cs="Arial"/>
          <w:szCs w:val="22"/>
        </w:rPr>
        <w:t xml:space="preserve"> </w:t>
      </w:r>
      <w:proofErr w:type="spellStart"/>
      <w:r w:rsidRPr="007A3F00">
        <w:rPr>
          <w:rFonts w:eastAsia="Times New Roman" w:cs="Arial"/>
          <w:szCs w:val="22"/>
        </w:rPr>
        <w:t>Delen</w:t>
      </w:r>
      <w:proofErr w:type="spellEnd"/>
      <w:r w:rsidRPr="007A3F00">
        <w:rPr>
          <w:rFonts w:eastAsia="Times New Roman" w:cs="Arial"/>
          <w:szCs w:val="22"/>
        </w:rPr>
        <w:t xml:space="preserve">. </w:t>
      </w:r>
      <w:r w:rsidRPr="007A3F00">
        <w:rPr>
          <w:rFonts w:eastAsia="Times New Roman" w:cs="Arial"/>
          <w:i/>
          <w:iCs/>
          <w:szCs w:val="22"/>
        </w:rPr>
        <w:t>Practical text mining and statistical analysis for non-structured text data applications</w:t>
      </w:r>
      <w:r w:rsidRPr="007A3F00">
        <w:rPr>
          <w:rFonts w:eastAsia="Times New Roman" w:cs="Arial"/>
          <w:szCs w:val="22"/>
        </w:rPr>
        <w:t>. Academic Press, 2012.</w:t>
      </w:r>
    </w:p>
    <w:p w14:paraId="752EA9BF" w14:textId="77777777" w:rsidR="0057117E" w:rsidRPr="00E623F9" w:rsidRDefault="0057117E" w:rsidP="0057117E">
      <w:pPr>
        <w:pStyle w:val="ListParagraph"/>
        <w:ind w:left="360"/>
        <w:rPr>
          <w:rFonts w:eastAsia="Times New Roman" w:cs="Arial"/>
          <w:szCs w:val="22"/>
        </w:rPr>
      </w:pPr>
    </w:p>
    <w:p w14:paraId="1A32FD79" w14:textId="77777777" w:rsidR="0057117E" w:rsidRPr="007A3F00" w:rsidRDefault="0057117E" w:rsidP="0057117E">
      <w:pPr>
        <w:pStyle w:val="ListParagraph"/>
        <w:numPr>
          <w:ilvl w:val="0"/>
          <w:numId w:val="9"/>
        </w:numPr>
        <w:ind w:left="360"/>
        <w:rPr>
          <w:rFonts w:cs="Arial"/>
          <w:szCs w:val="22"/>
        </w:rPr>
      </w:pPr>
      <w:r w:rsidRPr="007A3F00">
        <w:rPr>
          <w:rFonts w:cs="Arial"/>
          <w:szCs w:val="22"/>
        </w:rPr>
        <w:t>The instructor will also provide session-by-session content, which will be posted online.</w:t>
      </w:r>
    </w:p>
    <w:p w14:paraId="3132D2D1" w14:textId="77777777" w:rsidR="0057117E" w:rsidRPr="00E623F9" w:rsidRDefault="0057117E" w:rsidP="0057117E">
      <w:pPr>
        <w:rPr>
          <w:rFonts w:cs="Arial"/>
          <w:szCs w:val="22"/>
        </w:rPr>
      </w:pPr>
    </w:p>
    <w:p w14:paraId="05CE56D3" w14:textId="77777777" w:rsidR="0057117E" w:rsidRPr="00E623F9" w:rsidRDefault="0057117E" w:rsidP="0057117E">
      <w:pPr>
        <w:rPr>
          <w:rFonts w:cs="Arial"/>
          <w:szCs w:val="22"/>
        </w:rPr>
      </w:pPr>
      <w:r w:rsidRPr="00E623F9">
        <w:rPr>
          <w:rFonts w:cs="Arial"/>
          <w:szCs w:val="22"/>
        </w:rPr>
        <w:t>SOFTWARE:</w:t>
      </w:r>
    </w:p>
    <w:p w14:paraId="57E58749" w14:textId="77777777" w:rsidR="0057117E" w:rsidRPr="00105728" w:rsidRDefault="0057117E" w:rsidP="0057117E">
      <w:pPr>
        <w:pStyle w:val="ListParagraph"/>
        <w:numPr>
          <w:ilvl w:val="0"/>
          <w:numId w:val="10"/>
        </w:numPr>
        <w:rPr>
          <w:rFonts w:cs="Arial"/>
          <w:szCs w:val="22"/>
        </w:rPr>
      </w:pPr>
      <w:r w:rsidRPr="007A3F00">
        <w:rPr>
          <w:rFonts w:cs="Arial"/>
          <w:szCs w:val="22"/>
        </w:rPr>
        <w:t xml:space="preserve">Required – R, RStudio, JASP, Jamovi, RCommander, </w:t>
      </w:r>
      <w:hyperlink r:id="rId14" w:history="1">
        <w:r w:rsidRPr="007A3F00">
          <w:rPr>
            <w:rStyle w:val="Hyperlink"/>
          </w:rPr>
          <w:t>https://cran.r-project.org/</w:t>
        </w:r>
      </w:hyperlink>
    </w:p>
    <w:p w14:paraId="1B83E2EC" w14:textId="77777777" w:rsidR="0057117E" w:rsidRDefault="0057117E" w:rsidP="0057117E">
      <w:pPr>
        <w:pStyle w:val="ListParagraph"/>
        <w:numPr>
          <w:ilvl w:val="0"/>
          <w:numId w:val="10"/>
        </w:numPr>
        <w:rPr>
          <w:rFonts w:cs="Arial"/>
          <w:szCs w:val="22"/>
        </w:rPr>
      </w:pPr>
      <w:r>
        <w:rPr>
          <w:rFonts w:cs="Arial"/>
          <w:szCs w:val="22"/>
        </w:rPr>
        <w:t xml:space="preserve">Voyant - </w:t>
      </w:r>
      <w:hyperlink r:id="rId15" w:history="1">
        <w:r w:rsidRPr="00C82D5F">
          <w:rPr>
            <w:rStyle w:val="Hyperlink"/>
            <w:rFonts w:cs="Arial"/>
            <w:szCs w:val="22"/>
          </w:rPr>
          <w:t>https://voyant-tools.org/</w:t>
        </w:r>
      </w:hyperlink>
    </w:p>
    <w:p w14:paraId="2DA544B0" w14:textId="77777777" w:rsidR="0057117E" w:rsidRDefault="0057117E" w:rsidP="0057117E">
      <w:pPr>
        <w:pStyle w:val="ListParagraph"/>
        <w:numPr>
          <w:ilvl w:val="0"/>
          <w:numId w:val="10"/>
        </w:numPr>
        <w:rPr>
          <w:rFonts w:cs="Arial"/>
          <w:szCs w:val="22"/>
        </w:rPr>
      </w:pPr>
      <w:r>
        <w:rPr>
          <w:rFonts w:cs="Arial"/>
          <w:szCs w:val="22"/>
        </w:rPr>
        <w:t xml:space="preserve">Orange3 - </w:t>
      </w:r>
      <w:hyperlink r:id="rId16" w:history="1">
        <w:r w:rsidRPr="00C82D5F">
          <w:rPr>
            <w:rStyle w:val="Hyperlink"/>
            <w:rFonts w:cs="Arial"/>
            <w:szCs w:val="22"/>
          </w:rPr>
          <w:t>https://orangedatamining.com/</w:t>
        </w:r>
      </w:hyperlink>
    </w:p>
    <w:p w14:paraId="3848DC52" w14:textId="77777777" w:rsidR="0057117E" w:rsidRPr="007A3F00" w:rsidRDefault="0057117E" w:rsidP="0057117E">
      <w:pPr>
        <w:pStyle w:val="ListParagraph"/>
        <w:numPr>
          <w:ilvl w:val="0"/>
          <w:numId w:val="10"/>
        </w:numPr>
        <w:rPr>
          <w:rFonts w:cs="Arial"/>
          <w:szCs w:val="22"/>
        </w:rPr>
      </w:pPr>
      <w:r w:rsidRPr="007A3F00">
        <w:rPr>
          <w:rFonts w:cs="Arial"/>
          <w:szCs w:val="22"/>
        </w:rPr>
        <w:t>Additional open-source programs will be required and installed as instructed in class</w:t>
      </w:r>
    </w:p>
    <w:p w14:paraId="5E38FB19" w14:textId="77777777" w:rsidR="0057117E" w:rsidRPr="00E623F9" w:rsidRDefault="0057117E" w:rsidP="0057117E">
      <w:pPr>
        <w:pStyle w:val="Heading1"/>
      </w:pPr>
      <w:r w:rsidRPr="00E623F9">
        <w:t>ASSESSMENT STRATEGY</w:t>
      </w:r>
    </w:p>
    <w:p w14:paraId="39420A26" w14:textId="0425EC46" w:rsidR="00CA6329" w:rsidRDefault="00CA6329" w:rsidP="0057117E">
      <w:pPr>
        <w:rPr>
          <w:rFonts w:cs="Arial"/>
          <w:b/>
          <w:bCs/>
          <w:szCs w:val="22"/>
        </w:rPr>
      </w:pPr>
    </w:p>
    <w:p w14:paraId="3DE5EF87" w14:textId="1BC905D0" w:rsidR="00CA6329" w:rsidRDefault="00CA6329" w:rsidP="0057117E">
      <w:pPr>
        <w:rPr>
          <w:rFonts w:cs="Arial"/>
          <w:b/>
          <w:bCs/>
          <w:szCs w:val="22"/>
        </w:rPr>
      </w:pPr>
      <w:r>
        <w:rPr>
          <w:rFonts w:cs="Arial"/>
          <w:b/>
          <w:bCs/>
          <w:szCs w:val="22"/>
        </w:rPr>
        <w:t>Assessments:</w:t>
      </w:r>
    </w:p>
    <w:p w14:paraId="12DEC93B" w14:textId="041471FD" w:rsidR="00CA6329" w:rsidRPr="00E623F9" w:rsidRDefault="00CA6329" w:rsidP="00CA6329">
      <w:pPr>
        <w:rPr>
          <w:rFonts w:cs="Arial"/>
          <w:szCs w:val="22"/>
        </w:rPr>
      </w:pPr>
      <w:r w:rsidRPr="00E623F9">
        <w:rPr>
          <w:rFonts w:cs="Arial"/>
          <w:b/>
          <w:bCs/>
          <w:szCs w:val="22"/>
        </w:rPr>
        <w:t>Final Assignment</w:t>
      </w:r>
      <w:r w:rsidRPr="00E623F9">
        <w:rPr>
          <w:rFonts w:cs="Arial"/>
          <w:szCs w:val="22"/>
        </w:rPr>
        <w:t xml:space="preserve"> – 1 </w:t>
      </w:r>
      <w:r>
        <w:rPr>
          <w:rFonts w:cs="Arial"/>
          <w:szCs w:val="22"/>
        </w:rPr>
        <w:t xml:space="preserve">Team </w:t>
      </w:r>
      <w:r w:rsidRPr="00E623F9">
        <w:rPr>
          <w:rFonts w:cs="Arial"/>
          <w:szCs w:val="22"/>
        </w:rPr>
        <w:t>Assignment</w:t>
      </w:r>
      <w:r>
        <w:rPr>
          <w:rFonts w:cs="Arial"/>
          <w:szCs w:val="22"/>
        </w:rPr>
        <w:tab/>
      </w:r>
      <w:r>
        <w:rPr>
          <w:rFonts w:cs="Arial"/>
          <w:szCs w:val="22"/>
        </w:rPr>
        <w:tab/>
      </w:r>
      <w:r>
        <w:rPr>
          <w:rFonts w:cs="Arial"/>
          <w:szCs w:val="22"/>
        </w:rPr>
        <w:tab/>
        <w:t>20</w:t>
      </w:r>
      <w:r w:rsidRPr="00E623F9">
        <w:rPr>
          <w:rFonts w:cs="Arial"/>
          <w:szCs w:val="22"/>
        </w:rPr>
        <w:t>%</w:t>
      </w:r>
    </w:p>
    <w:p w14:paraId="09F0AE78" w14:textId="78560291" w:rsidR="00CA6329" w:rsidRDefault="00CA6329" w:rsidP="0057117E">
      <w:pPr>
        <w:rPr>
          <w:rFonts w:cs="Arial"/>
          <w:b/>
          <w:bCs/>
          <w:szCs w:val="22"/>
        </w:rPr>
      </w:pPr>
      <w:r w:rsidRPr="00E623F9">
        <w:rPr>
          <w:rFonts w:cs="Arial"/>
          <w:b/>
          <w:bCs/>
          <w:szCs w:val="22"/>
        </w:rPr>
        <w:t>Labs</w:t>
      </w:r>
      <w:r w:rsidRPr="00E623F9">
        <w:rPr>
          <w:rFonts w:cs="Arial"/>
          <w:szCs w:val="22"/>
        </w:rPr>
        <w:t xml:space="preserve"> – 10 required labs</w:t>
      </w:r>
      <w:r>
        <w:rPr>
          <w:rFonts w:cs="Arial"/>
          <w:szCs w:val="22"/>
        </w:rPr>
        <w:t>/12</w:t>
      </w:r>
      <w:r w:rsidRPr="00E623F9">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sidRPr="00E623F9">
        <w:rPr>
          <w:rFonts w:cs="Arial"/>
          <w:szCs w:val="22"/>
        </w:rPr>
        <w:t>50% total, 5%</w:t>
      </w:r>
      <w:r>
        <w:rPr>
          <w:rFonts w:cs="Arial"/>
          <w:szCs w:val="22"/>
        </w:rPr>
        <w:t xml:space="preserve"> each</w:t>
      </w:r>
      <w:r w:rsidRPr="00E623F9">
        <w:rPr>
          <w:rFonts w:cs="Arial"/>
          <w:szCs w:val="22"/>
        </w:rPr>
        <w:t>).</w:t>
      </w:r>
    </w:p>
    <w:p w14:paraId="53757705" w14:textId="1F659B8D" w:rsidR="00CA6329" w:rsidRDefault="00CA6329" w:rsidP="0057117E">
      <w:pPr>
        <w:rPr>
          <w:rFonts w:cs="Arial"/>
          <w:b/>
          <w:bCs/>
          <w:szCs w:val="22"/>
        </w:rPr>
      </w:pPr>
      <w:r>
        <w:rPr>
          <w:rFonts w:cs="Arial"/>
          <w:b/>
          <w:bCs/>
          <w:szCs w:val="22"/>
        </w:rPr>
        <w:t>Team Class Workshops</w:t>
      </w:r>
      <w:r w:rsidRPr="00E623F9">
        <w:rPr>
          <w:rFonts w:cs="Arial"/>
          <w:szCs w:val="22"/>
        </w:rPr>
        <w:t xml:space="preserve"> </w:t>
      </w:r>
      <w:r>
        <w:rPr>
          <w:rFonts w:cs="Arial"/>
          <w:szCs w:val="22"/>
        </w:rPr>
        <w:t>10 workshops/11</w:t>
      </w:r>
      <w:r>
        <w:rPr>
          <w:rFonts w:cs="Arial"/>
          <w:szCs w:val="22"/>
        </w:rPr>
        <w:tab/>
      </w:r>
      <w:r>
        <w:rPr>
          <w:rFonts w:cs="Arial"/>
          <w:szCs w:val="22"/>
        </w:rPr>
        <w:tab/>
      </w:r>
      <w:r>
        <w:rPr>
          <w:rFonts w:cs="Arial"/>
          <w:szCs w:val="22"/>
        </w:rPr>
        <w:tab/>
        <w:t>10</w:t>
      </w:r>
      <w:r w:rsidRPr="00E623F9">
        <w:rPr>
          <w:rFonts w:cs="Arial"/>
          <w:szCs w:val="22"/>
        </w:rPr>
        <w:t xml:space="preserve">% total, </w:t>
      </w:r>
      <w:r>
        <w:rPr>
          <w:rFonts w:cs="Arial"/>
          <w:szCs w:val="22"/>
        </w:rPr>
        <w:t>1</w:t>
      </w:r>
      <w:r w:rsidRPr="00E623F9">
        <w:rPr>
          <w:rFonts w:cs="Arial"/>
          <w:szCs w:val="22"/>
        </w:rPr>
        <w:t>%</w:t>
      </w:r>
      <w:r>
        <w:rPr>
          <w:rFonts w:cs="Arial"/>
          <w:szCs w:val="22"/>
        </w:rPr>
        <w:t xml:space="preserve"> each</w:t>
      </w:r>
      <w:r w:rsidRPr="00E623F9">
        <w:rPr>
          <w:rFonts w:cs="Arial"/>
          <w:szCs w:val="22"/>
        </w:rPr>
        <w:t>).</w:t>
      </w:r>
    </w:p>
    <w:p w14:paraId="4473706E" w14:textId="6F3ECA31" w:rsidR="00CA6329" w:rsidRPr="00E623F9" w:rsidRDefault="00CA6329" w:rsidP="00CA6329">
      <w:pPr>
        <w:rPr>
          <w:rFonts w:cs="Arial"/>
          <w:szCs w:val="22"/>
        </w:rPr>
      </w:pPr>
      <w:r w:rsidRPr="00CA6329">
        <w:rPr>
          <w:rFonts w:cs="Arial"/>
          <w:b/>
          <w:bCs/>
          <w:szCs w:val="22"/>
        </w:rPr>
        <w:t>Reflection Exercises</w:t>
      </w:r>
      <w:r>
        <w:rPr>
          <w:rFonts w:cs="Arial"/>
          <w:szCs w:val="22"/>
        </w:rPr>
        <w:tab/>
        <w:t xml:space="preserve"> 10 Exercises/13</w:t>
      </w:r>
      <w:r>
        <w:rPr>
          <w:rFonts w:cs="Arial"/>
          <w:szCs w:val="22"/>
        </w:rPr>
        <w:tab/>
      </w:r>
      <w:r>
        <w:rPr>
          <w:rFonts w:cs="Arial"/>
          <w:szCs w:val="22"/>
        </w:rPr>
        <w:tab/>
      </w:r>
      <w:r>
        <w:rPr>
          <w:rFonts w:cs="Arial"/>
          <w:szCs w:val="22"/>
        </w:rPr>
        <w:tab/>
        <w:t>10</w:t>
      </w:r>
      <w:r w:rsidRPr="00E623F9">
        <w:rPr>
          <w:rFonts w:cs="Arial"/>
          <w:szCs w:val="22"/>
        </w:rPr>
        <w:t>%</w:t>
      </w:r>
    </w:p>
    <w:p w14:paraId="5E2D1FB3" w14:textId="728B6851" w:rsidR="00CA6329" w:rsidRDefault="00CA6329" w:rsidP="0057117E">
      <w:pPr>
        <w:rPr>
          <w:rFonts w:cs="Arial"/>
          <w:b/>
          <w:bCs/>
          <w:szCs w:val="22"/>
        </w:rPr>
      </w:pPr>
      <w:r w:rsidRPr="00E623F9">
        <w:rPr>
          <w:rFonts w:cs="Arial"/>
          <w:b/>
          <w:bCs/>
          <w:szCs w:val="22"/>
        </w:rPr>
        <w:t>Final Exam</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E623F9">
        <w:rPr>
          <w:rFonts w:cs="Arial"/>
          <w:szCs w:val="22"/>
        </w:rPr>
        <w:t>10%</w:t>
      </w:r>
    </w:p>
    <w:p w14:paraId="1A32E745" w14:textId="77777777" w:rsidR="00CA6329" w:rsidRDefault="00CA6329" w:rsidP="0057117E">
      <w:pPr>
        <w:rPr>
          <w:rFonts w:cs="Arial"/>
          <w:b/>
          <w:bCs/>
          <w:szCs w:val="22"/>
        </w:rPr>
      </w:pPr>
    </w:p>
    <w:p w14:paraId="4B05C898" w14:textId="0662DFDD" w:rsidR="0057117E" w:rsidRPr="00E623F9" w:rsidRDefault="0057117E" w:rsidP="0057117E">
      <w:pPr>
        <w:rPr>
          <w:rFonts w:cs="Arial"/>
          <w:szCs w:val="22"/>
        </w:rPr>
      </w:pPr>
      <w:r w:rsidRPr="00E623F9">
        <w:rPr>
          <w:rFonts w:cs="Arial"/>
          <w:b/>
          <w:bCs/>
          <w:szCs w:val="22"/>
        </w:rPr>
        <w:t>Final Assignment</w:t>
      </w:r>
      <w:r w:rsidRPr="00E623F9">
        <w:rPr>
          <w:rFonts w:cs="Arial"/>
          <w:szCs w:val="22"/>
        </w:rPr>
        <w:t xml:space="preserve"> – 1 Assignment (</w:t>
      </w:r>
      <w:r>
        <w:rPr>
          <w:rFonts w:cs="Arial"/>
          <w:szCs w:val="22"/>
        </w:rPr>
        <w:t>20</w:t>
      </w:r>
      <w:r w:rsidRPr="00E623F9">
        <w:rPr>
          <w:rFonts w:cs="Arial"/>
          <w:szCs w:val="22"/>
        </w:rPr>
        <w:t>%)</w:t>
      </w:r>
    </w:p>
    <w:p w14:paraId="37ED593E" w14:textId="77777777" w:rsidR="0057117E" w:rsidRPr="00E623F9" w:rsidRDefault="0057117E" w:rsidP="0057117E">
      <w:pPr>
        <w:rPr>
          <w:rFonts w:cs="Arial"/>
          <w:szCs w:val="22"/>
        </w:rPr>
      </w:pPr>
      <w:r w:rsidRPr="00E623F9">
        <w:rPr>
          <w:rFonts w:cs="Arial"/>
          <w:szCs w:val="22"/>
        </w:rPr>
        <w:t>There will be one final assignment in the form of a team analytics deliverable to assure that the student has mastered the material presented. Instructions for the assignment are posted on the class website. Late assignments will receive a 20% penalty in the grade. The final assignment is due on the last day of the semester and will not be accepted late.</w:t>
      </w:r>
    </w:p>
    <w:p w14:paraId="46AD5509" w14:textId="77777777" w:rsidR="0057117E" w:rsidRPr="00E623F9" w:rsidRDefault="0057117E" w:rsidP="0057117E">
      <w:pPr>
        <w:pStyle w:val="ListParagraph"/>
        <w:ind w:left="1080"/>
        <w:rPr>
          <w:rFonts w:cs="Arial"/>
          <w:szCs w:val="22"/>
        </w:rPr>
      </w:pPr>
      <w:r w:rsidRPr="00E623F9">
        <w:rPr>
          <w:rFonts w:cs="Arial"/>
          <w:szCs w:val="22"/>
        </w:rPr>
        <w:t xml:space="preserve">Final </w:t>
      </w:r>
      <w:r>
        <w:rPr>
          <w:rFonts w:cs="Arial"/>
          <w:szCs w:val="22"/>
        </w:rPr>
        <w:t xml:space="preserve">Team </w:t>
      </w:r>
      <w:r w:rsidRPr="00E623F9">
        <w:rPr>
          <w:rFonts w:cs="Arial"/>
          <w:szCs w:val="22"/>
        </w:rPr>
        <w:t>Case Study - (</w:t>
      </w:r>
      <w:r>
        <w:rPr>
          <w:rFonts w:cs="Arial"/>
          <w:szCs w:val="22"/>
        </w:rPr>
        <w:t>20</w:t>
      </w:r>
      <w:r w:rsidRPr="00E623F9">
        <w:rPr>
          <w:rFonts w:cs="Arial"/>
          <w:szCs w:val="22"/>
        </w:rPr>
        <w:t>%)</w:t>
      </w:r>
    </w:p>
    <w:p w14:paraId="02A40CB2" w14:textId="77777777" w:rsidR="0057117E" w:rsidRPr="00E623F9" w:rsidRDefault="0057117E" w:rsidP="0057117E">
      <w:pPr>
        <w:ind w:left="1440"/>
        <w:rPr>
          <w:rFonts w:cs="Arial"/>
          <w:szCs w:val="22"/>
        </w:rPr>
      </w:pPr>
      <w:r w:rsidRPr="00E623F9">
        <w:rPr>
          <w:rFonts w:cs="Arial"/>
          <w:szCs w:val="22"/>
        </w:rPr>
        <w:t xml:space="preserve">Part A – </w:t>
      </w:r>
      <w:r>
        <w:rPr>
          <w:rFonts w:cs="Arial"/>
          <w:szCs w:val="22"/>
        </w:rPr>
        <w:t xml:space="preserve">Proposal </w:t>
      </w:r>
      <w:r w:rsidRPr="00E623F9">
        <w:rPr>
          <w:rFonts w:cs="Arial"/>
          <w:szCs w:val="22"/>
        </w:rPr>
        <w:t>(</w:t>
      </w:r>
      <w:r>
        <w:rPr>
          <w:rFonts w:cs="Arial"/>
          <w:szCs w:val="22"/>
        </w:rPr>
        <w:t>5</w:t>
      </w:r>
      <w:r w:rsidRPr="00E623F9">
        <w:rPr>
          <w:rFonts w:cs="Arial"/>
          <w:szCs w:val="22"/>
        </w:rPr>
        <w:t>%)</w:t>
      </w:r>
    </w:p>
    <w:p w14:paraId="6A87B4A5" w14:textId="77777777" w:rsidR="0057117E" w:rsidRPr="00E623F9" w:rsidRDefault="0057117E" w:rsidP="0057117E">
      <w:pPr>
        <w:ind w:left="1440"/>
        <w:rPr>
          <w:rFonts w:cs="Arial"/>
          <w:szCs w:val="22"/>
        </w:rPr>
      </w:pPr>
      <w:r w:rsidRPr="00E623F9">
        <w:rPr>
          <w:rFonts w:cs="Arial"/>
          <w:szCs w:val="22"/>
        </w:rPr>
        <w:t>Part B –</w:t>
      </w:r>
      <w:r>
        <w:rPr>
          <w:rFonts w:cs="Arial"/>
          <w:szCs w:val="22"/>
        </w:rPr>
        <w:t xml:space="preserve"> Final </w:t>
      </w:r>
      <w:r w:rsidRPr="00E623F9">
        <w:rPr>
          <w:rFonts w:cs="Arial"/>
          <w:szCs w:val="22"/>
        </w:rPr>
        <w:t>(</w:t>
      </w:r>
      <w:r>
        <w:rPr>
          <w:rFonts w:cs="Arial"/>
          <w:szCs w:val="22"/>
        </w:rPr>
        <w:t>15</w:t>
      </w:r>
      <w:r w:rsidRPr="00E623F9">
        <w:rPr>
          <w:rFonts w:cs="Arial"/>
          <w:szCs w:val="22"/>
        </w:rPr>
        <w:t>%)</w:t>
      </w:r>
    </w:p>
    <w:p w14:paraId="732A0FAF" w14:textId="77777777" w:rsidR="0057117E" w:rsidRPr="00E623F9" w:rsidRDefault="0057117E" w:rsidP="0057117E">
      <w:pPr>
        <w:rPr>
          <w:rFonts w:cs="Arial"/>
          <w:szCs w:val="22"/>
        </w:rPr>
      </w:pPr>
    </w:p>
    <w:p w14:paraId="2FA89314" w14:textId="77777777" w:rsidR="0057117E" w:rsidRPr="00E623F9" w:rsidRDefault="0057117E" w:rsidP="0057117E">
      <w:pPr>
        <w:rPr>
          <w:rFonts w:cs="Arial"/>
          <w:szCs w:val="22"/>
        </w:rPr>
      </w:pPr>
      <w:r w:rsidRPr="00E623F9">
        <w:rPr>
          <w:rFonts w:cs="Arial"/>
          <w:b/>
          <w:bCs/>
          <w:szCs w:val="22"/>
        </w:rPr>
        <w:t>Labs</w:t>
      </w:r>
      <w:r w:rsidRPr="00E623F9">
        <w:rPr>
          <w:rFonts w:cs="Arial"/>
          <w:szCs w:val="22"/>
        </w:rPr>
        <w:t xml:space="preserve"> – 10 required labs (50% total, 5%</w:t>
      </w:r>
      <w:r>
        <w:rPr>
          <w:rFonts w:cs="Arial"/>
          <w:szCs w:val="22"/>
        </w:rPr>
        <w:t xml:space="preserve"> each</w:t>
      </w:r>
      <w:r w:rsidRPr="00E623F9">
        <w:rPr>
          <w:rFonts w:cs="Arial"/>
          <w:szCs w:val="22"/>
        </w:rPr>
        <w:t xml:space="preserve">). Two additional optional labs are provided for practice and additional topic coverage. There is a lab due every week. The top 10 out of 12 lab grades will be retained to contribute to the final grade; the lowest two lab grades will be dropped. Student answers to the labs will be entered in the appropriate </w:t>
      </w:r>
      <w:r>
        <w:rPr>
          <w:rFonts w:cs="Arial"/>
          <w:szCs w:val="22"/>
        </w:rPr>
        <w:t>Assignment</w:t>
      </w:r>
      <w:r w:rsidRPr="00E623F9">
        <w:rPr>
          <w:rFonts w:cs="Arial"/>
          <w:szCs w:val="22"/>
        </w:rPr>
        <w:t xml:space="preserve"> </w:t>
      </w:r>
      <w:r>
        <w:rPr>
          <w:rFonts w:cs="Arial"/>
          <w:szCs w:val="22"/>
        </w:rPr>
        <w:t>i</w:t>
      </w:r>
      <w:r w:rsidRPr="00E623F9">
        <w:rPr>
          <w:rFonts w:cs="Arial"/>
          <w:szCs w:val="22"/>
        </w:rPr>
        <w:t xml:space="preserve">n the </w:t>
      </w:r>
      <w:r>
        <w:rPr>
          <w:rFonts w:cs="Arial"/>
          <w:szCs w:val="22"/>
        </w:rPr>
        <w:t>Brightspace</w:t>
      </w:r>
      <w:r w:rsidRPr="00E623F9">
        <w:rPr>
          <w:rFonts w:cs="Arial"/>
          <w:szCs w:val="22"/>
        </w:rPr>
        <w:t xml:space="preserve"> class website. They are due one week after the class. There is a 10% penalty for a late assignment posting for up to a week, and no credit will be given for a lab assignment delivered after that.</w:t>
      </w:r>
    </w:p>
    <w:p w14:paraId="711F2C52" w14:textId="77777777" w:rsidR="0057117E" w:rsidRPr="00E623F9" w:rsidRDefault="0057117E" w:rsidP="0057117E">
      <w:pPr>
        <w:pStyle w:val="ListParagraph"/>
        <w:numPr>
          <w:ilvl w:val="0"/>
          <w:numId w:val="2"/>
        </w:numPr>
        <w:rPr>
          <w:rFonts w:cs="Arial"/>
          <w:szCs w:val="22"/>
        </w:rPr>
      </w:pPr>
      <w:r w:rsidRPr="00E623F9">
        <w:rPr>
          <w:rFonts w:cs="Arial"/>
          <w:b/>
          <w:bCs/>
          <w:szCs w:val="22"/>
        </w:rPr>
        <w:t>Lab 1</w:t>
      </w:r>
      <w:r w:rsidRPr="00E623F9">
        <w:rPr>
          <w:rFonts w:cs="Arial"/>
          <w:szCs w:val="22"/>
        </w:rPr>
        <w:t xml:space="preserve"> - Framing Questions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(5%)</w:t>
      </w:r>
    </w:p>
    <w:p w14:paraId="53F43F9F" w14:textId="77777777" w:rsidR="0057117E" w:rsidRPr="00E623F9" w:rsidRDefault="0057117E" w:rsidP="0057117E">
      <w:pPr>
        <w:pStyle w:val="ListParagraph"/>
        <w:numPr>
          <w:ilvl w:val="0"/>
          <w:numId w:val="2"/>
        </w:numPr>
        <w:rPr>
          <w:rFonts w:cs="Arial"/>
          <w:szCs w:val="22"/>
        </w:rPr>
      </w:pPr>
      <w:r w:rsidRPr="00E623F9">
        <w:rPr>
          <w:rFonts w:cs="Arial"/>
          <w:b/>
          <w:bCs/>
          <w:szCs w:val="22"/>
        </w:rPr>
        <w:t>Lab 2</w:t>
      </w:r>
      <w:r w:rsidRPr="00E623F9">
        <w:rPr>
          <w:rFonts w:cs="Arial"/>
          <w:szCs w:val="22"/>
        </w:rPr>
        <w:t xml:space="preserve"> – Tools, Techniques and Data Preparation </w:t>
      </w:r>
      <w:r w:rsidRPr="00E623F9">
        <w:rPr>
          <w:rFonts w:cs="Arial"/>
          <w:szCs w:val="22"/>
        </w:rPr>
        <w:tab/>
      </w:r>
      <w:r>
        <w:rPr>
          <w:rFonts w:cs="Arial"/>
          <w:szCs w:val="22"/>
        </w:rPr>
        <w:tab/>
      </w:r>
      <w:r w:rsidRPr="00E623F9">
        <w:rPr>
          <w:rFonts w:cs="Arial"/>
          <w:szCs w:val="22"/>
        </w:rPr>
        <w:t>(5%)</w:t>
      </w:r>
    </w:p>
    <w:p w14:paraId="5C399E16" w14:textId="77777777" w:rsidR="0057117E" w:rsidRPr="00E623F9" w:rsidRDefault="0057117E" w:rsidP="0057117E">
      <w:pPr>
        <w:pStyle w:val="ListParagraph"/>
        <w:numPr>
          <w:ilvl w:val="0"/>
          <w:numId w:val="2"/>
        </w:numPr>
        <w:rPr>
          <w:rFonts w:cs="Arial"/>
          <w:szCs w:val="22"/>
        </w:rPr>
      </w:pPr>
      <w:r w:rsidRPr="00E623F9">
        <w:rPr>
          <w:rFonts w:cs="Arial"/>
          <w:b/>
          <w:bCs/>
          <w:szCs w:val="22"/>
        </w:rPr>
        <w:t>Lab 3</w:t>
      </w:r>
      <w:r w:rsidRPr="00E623F9">
        <w:rPr>
          <w:rFonts w:cs="Arial"/>
          <w:szCs w:val="22"/>
        </w:rPr>
        <w:t xml:space="preserve"> - Word Frequency Analysis </w:t>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(5%)</w:t>
      </w:r>
    </w:p>
    <w:p w14:paraId="29729E57" w14:textId="77777777" w:rsidR="0057117E" w:rsidRPr="00E623F9" w:rsidRDefault="0057117E" w:rsidP="0057117E">
      <w:pPr>
        <w:pStyle w:val="ListParagraph"/>
        <w:numPr>
          <w:ilvl w:val="0"/>
          <w:numId w:val="2"/>
        </w:numPr>
        <w:rPr>
          <w:rFonts w:cs="Arial"/>
          <w:szCs w:val="22"/>
        </w:rPr>
      </w:pPr>
      <w:r w:rsidRPr="00E623F9">
        <w:rPr>
          <w:rFonts w:cs="Arial"/>
          <w:b/>
          <w:bCs/>
          <w:szCs w:val="22"/>
        </w:rPr>
        <w:t>Lab 4</w:t>
      </w:r>
      <w:r w:rsidRPr="00E623F9">
        <w:rPr>
          <w:rFonts w:cs="Arial"/>
          <w:szCs w:val="22"/>
        </w:rPr>
        <w:t xml:space="preserve"> - Keywords Analysis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(5%)</w:t>
      </w:r>
    </w:p>
    <w:p w14:paraId="2D313C1C" w14:textId="77777777" w:rsidR="0057117E" w:rsidRPr="00E623F9" w:rsidRDefault="0057117E" w:rsidP="0057117E">
      <w:pPr>
        <w:pStyle w:val="ListParagraph"/>
        <w:numPr>
          <w:ilvl w:val="0"/>
          <w:numId w:val="2"/>
        </w:numPr>
        <w:rPr>
          <w:rFonts w:cs="Arial"/>
          <w:szCs w:val="22"/>
        </w:rPr>
      </w:pPr>
      <w:r w:rsidRPr="00E623F9">
        <w:rPr>
          <w:rFonts w:cs="Arial"/>
          <w:b/>
          <w:bCs/>
          <w:szCs w:val="22"/>
        </w:rPr>
        <w:t>Lab 5</w:t>
      </w:r>
      <w:r w:rsidRPr="00E623F9">
        <w:rPr>
          <w:rFonts w:cs="Arial"/>
          <w:szCs w:val="22"/>
        </w:rPr>
        <w:t xml:space="preserve"> - Sentiment Analysis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(5%)</w:t>
      </w:r>
    </w:p>
    <w:p w14:paraId="54DBC31B" w14:textId="77777777" w:rsidR="0057117E" w:rsidRPr="00E623F9" w:rsidRDefault="0057117E" w:rsidP="0057117E">
      <w:pPr>
        <w:pStyle w:val="ListParagraph"/>
        <w:numPr>
          <w:ilvl w:val="0"/>
          <w:numId w:val="2"/>
        </w:numPr>
        <w:rPr>
          <w:rFonts w:cs="Arial"/>
          <w:szCs w:val="22"/>
        </w:rPr>
      </w:pPr>
      <w:r w:rsidRPr="00E623F9">
        <w:rPr>
          <w:rFonts w:cs="Arial"/>
          <w:b/>
          <w:bCs/>
          <w:szCs w:val="22"/>
        </w:rPr>
        <w:t>Lab 6</w:t>
      </w:r>
      <w:r w:rsidRPr="00E623F9">
        <w:rPr>
          <w:rFonts w:cs="Arial"/>
          <w:szCs w:val="22"/>
        </w:rPr>
        <w:t xml:space="preserve"> - Visualizing Text Data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(5%)</w:t>
      </w:r>
    </w:p>
    <w:p w14:paraId="0DD8C0D9" w14:textId="77777777" w:rsidR="0057117E" w:rsidRPr="007A3F00" w:rsidRDefault="0057117E" w:rsidP="0057117E">
      <w:pPr>
        <w:pStyle w:val="ListParagraph"/>
        <w:numPr>
          <w:ilvl w:val="0"/>
          <w:numId w:val="2"/>
        </w:numPr>
        <w:rPr>
          <w:rFonts w:cs="Arial"/>
          <w:szCs w:val="22"/>
        </w:rPr>
      </w:pPr>
      <w:r w:rsidRPr="007A3F00">
        <w:rPr>
          <w:rFonts w:cs="Arial"/>
          <w:b/>
          <w:bCs/>
          <w:szCs w:val="22"/>
        </w:rPr>
        <w:t>Lab 7</w:t>
      </w:r>
      <w:r w:rsidRPr="007A3F00">
        <w:rPr>
          <w:rFonts w:cs="Arial"/>
          <w:szCs w:val="22"/>
        </w:rPr>
        <w:t xml:space="preserve"> - Coding for Qualitative Data Analysis </w:t>
      </w:r>
      <w:r w:rsidRPr="007A3F00">
        <w:rPr>
          <w:rFonts w:cs="Arial"/>
          <w:szCs w:val="22"/>
        </w:rPr>
        <w:tab/>
      </w:r>
      <w:r w:rsidRPr="007A3F00">
        <w:rPr>
          <w:rFonts w:cs="Arial"/>
          <w:szCs w:val="22"/>
        </w:rPr>
        <w:tab/>
      </w:r>
      <w:r>
        <w:rPr>
          <w:rFonts w:cs="Arial"/>
          <w:szCs w:val="22"/>
        </w:rPr>
        <w:tab/>
      </w:r>
      <w:r w:rsidRPr="007A3F00">
        <w:rPr>
          <w:rFonts w:cs="Arial"/>
          <w:szCs w:val="22"/>
        </w:rPr>
        <w:t>(5%)</w:t>
      </w:r>
    </w:p>
    <w:p w14:paraId="4F6AF6BC" w14:textId="77777777" w:rsidR="0057117E" w:rsidRPr="007A3F00" w:rsidRDefault="0057117E" w:rsidP="0057117E">
      <w:pPr>
        <w:pStyle w:val="ListParagraph"/>
        <w:numPr>
          <w:ilvl w:val="0"/>
          <w:numId w:val="2"/>
        </w:numPr>
        <w:rPr>
          <w:rFonts w:cs="Arial"/>
          <w:szCs w:val="22"/>
        </w:rPr>
      </w:pPr>
      <w:r w:rsidRPr="007A3F00">
        <w:rPr>
          <w:rFonts w:cs="Arial"/>
          <w:b/>
          <w:bCs/>
          <w:szCs w:val="22"/>
        </w:rPr>
        <w:t>Lab 8</w:t>
      </w:r>
      <w:r w:rsidRPr="007A3F00">
        <w:rPr>
          <w:rFonts w:cs="Arial"/>
          <w:szCs w:val="22"/>
        </w:rPr>
        <w:t xml:space="preserve"> - Entity Extraction </w:t>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Pr>
          <w:rFonts w:cs="Arial"/>
          <w:szCs w:val="22"/>
        </w:rPr>
        <w:tab/>
      </w:r>
      <w:r w:rsidRPr="007A3F00">
        <w:rPr>
          <w:rFonts w:cs="Arial"/>
          <w:szCs w:val="22"/>
        </w:rPr>
        <w:t>(5%)</w:t>
      </w:r>
    </w:p>
    <w:p w14:paraId="55886316" w14:textId="77777777" w:rsidR="0057117E" w:rsidRPr="007A3F00" w:rsidRDefault="0057117E" w:rsidP="0057117E">
      <w:pPr>
        <w:pStyle w:val="ListParagraph"/>
        <w:numPr>
          <w:ilvl w:val="0"/>
          <w:numId w:val="2"/>
        </w:numPr>
        <w:rPr>
          <w:rFonts w:cs="Arial"/>
          <w:szCs w:val="22"/>
        </w:rPr>
      </w:pPr>
      <w:r w:rsidRPr="007A3F00">
        <w:rPr>
          <w:rFonts w:cs="Arial"/>
          <w:b/>
          <w:bCs/>
          <w:szCs w:val="22"/>
        </w:rPr>
        <w:t>Lab 9</w:t>
      </w:r>
      <w:r w:rsidRPr="007A3F00">
        <w:rPr>
          <w:rFonts w:cs="Arial"/>
          <w:szCs w:val="22"/>
        </w:rPr>
        <w:t xml:space="preserve"> - Topic Recognition </w:t>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Pr>
          <w:rFonts w:cs="Arial"/>
          <w:szCs w:val="22"/>
        </w:rPr>
        <w:tab/>
      </w:r>
      <w:r w:rsidRPr="007A3F00">
        <w:rPr>
          <w:rFonts w:cs="Arial"/>
          <w:szCs w:val="22"/>
        </w:rPr>
        <w:t>(5%)</w:t>
      </w:r>
    </w:p>
    <w:p w14:paraId="6C4E2632" w14:textId="77777777" w:rsidR="0057117E" w:rsidRPr="007A3F00" w:rsidRDefault="0057117E" w:rsidP="0057117E">
      <w:pPr>
        <w:pStyle w:val="ListParagraph"/>
        <w:numPr>
          <w:ilvl w:val="0"/>
          <w:numId w:val="2"/>
        </w:numPr>
        <w:rPr>
          <w:rFonts w:cs="Arial"/>
          <w:szCs w:val="22"/>
        </w:rPr>
      </w:pPr>
      <w:r w:rsidRPr="007A3F00">
        <w:rPr>
          <w:rFonts w:cs="Arial"/>
          <w:b/>
          <w:bCs/>
          <w:szCs w:val="22"/>
        </w:rPr>
        <w:t>Lab 10</w:t>
      </w:r>
      <w:r w:rsidRPr="007A3F00">
        <w:rPr>
          <w:rFonts w:cs="Arial"/>
          <w:szCs w:val="22"/>
        </w:rPr>
        <w:t xml:space="preserve"> - Text Similarity Scoring </w:t>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Pr>
          <w:rFonts w:cs="Arial"/>
          <w:szCs w:val="22"/>
        </w:rPr>
        <w:tab/>
      </w:r>
      <w:r w:rsidRPr="007A3F00">
        <w:rPr>
          <w:rFonts w:cs="Arial"/>
          <w:szCs w:val="22"/>
        </w:rPr>
        <w:t>(5%)</w:t>
      </w:r>
    </w:p>
    <w:p w14:paraId="0D1C38E3" w14:textId="77777777" w:rsidR="0057117E" w:rsidRPr="007A3F00" w:rsidRDefault="0057117E" w:rsidP="0057117E">
      <w:pPr>
        <w:pStyle w:val="ListParagraph"/>
        <w:numPr>
          <w:ilvl w:val="0"/>
          <w:numId w:val="2"/>
        </w:numPr>
        <w:rPr>
          <w:rFonts w:cs="Arial"/>
          <w:szCs w:val="22"/>
        </w:rPr>
      </w:pPr>
      <w:r w:rsidRPr="007A3F00">
        <w:rPr>
          <w:rFonts w:cs="Arial"/>
          <w:b/>
          <w:szCs w:val="22"/>
        </w:rPr>
        <w:t>Lab 11</w:t>
      </w:r>
      <w:r w:rsidRPr="007A3F00">
        <w:rPr>
          <w:rFonts w:cs="Arial"/>
          <w:szCs w:val="22"/>
        </w:rPr>
        <w:t xml:space="preserve"> </w:t>
      </w:r>
      <w:r>
        <w:rPr>
          <w:rFonts w:cs="Arial"/>
          <w:szCs w:val="22"/>
        </w:rPr>
        <w:t>–</w:t>
      </w:r>
      <w:r w:rsidRPr="007A3F00">
        <w:rPr>
          <w:rFonts w:cs="Arial"/>
          <w:szCs w:val="22"/>
        </w:rPr>
        <w:t xml:space="preserve"> </w:t>
      </w:r>
      <w:r>
        <w:rPr>
          <w:rFonts w:cs="Arial"/>
          <w:szCs w:val="22"/>
        </w:rPr>
        <w:t xml:space="preserve">Text Analytics with Visual Programming </w:t>
      </w:r>
      <w:r w:rsidRPr="007A3F00">
        <w:rPr>
          <w:rFonts w:cs="Arial"/>
          <w:szCs w:val="22"/>
        </w:rPr>
        <w:t xml:space="preserve">(optional) </w:t>
      </w:r>
      <w:r w:rsidRPr="007A3F00">
        <w:rPr>
          <w:rFonts w:cs="Arial"/>
          <w:szCs w:val="22"/>
        </w:rPr>
        <w:tab/>
        <w:t>(5%)</w:t>
      </w:r>
    </w:p>
    <w:p w14:paraId="0EBF2586" w14:textId="77777777" w:rsidR="0057117E" w:rsidRPr="007A3F00" w:rsidRDefault="0057117E" w:rsidP="0057117E">
      <w:pPr>
        <w:pStyle w:val="ListParagraph"/>
        <w:numPr>
          <w:ilvl w:val="0"/>
          <w:numId w:val="2"/>
        </w:numPr>
        <w:rPr>
          <w:rFonts w:cs="Arial"/>
          <w:szCs w:val="22"/>
        </w:rPr>
      </w:pPr>
      <w:r w:rsidRPr="007A3F00">
        <w:rPr>
          <w:rFonts w:cs="Arial"/>
          <w:b/>
          <w:szCs w:val="22"/>
        </w:rPr>
        <w:t>Lab 12</w:t>
      </w:r>
      <w:r w:rsidRPr="007A3F00">
        <w:rPr>
          <w:rFonts w:cs="Arial"/>
          <w:szCs w:val="22"/>
        </w:rPr>
        <w:t xml:space="preserve"> - Practice Final Exam (optional) </w:t>
      </w:r>
      <w:r w:rsidRPr="007A3F00">
        <w:rPr>
          <w:rFonts w:cs="Arial"/>
          <w:szCs w:val="22"/>
        </w:rPr>
        <w:tab/>
      </w:r>
      <w:r w:rsidRPr="007A3F00">
        <w:rPr>
          <w:rFonts w:cs="Arial"/>
          <w:szCs w:val="22"/>
        </w:rPr>
        <w:tab/>
      </w:r>
      <w:r w:rsidRPr="007A3F00">
        <w:rPr>
          <w:rFonts w:cs="Arial"/>
          <w:szCs w:val="22"/>
        </w:rPr>
        <w:tab/>
      </w:r>
      <w:r>
        <w:rPr>
          <w:rFonts w:cs="Arial"/>
          <w:szCs w:val="22"/>
        </w:rPr>
        <w:tab/>
      </w:r>
      <w:r w:rsidRPr="007A3F00">
        <w:rPr>
          <w:rFonts w:cs="Arial"/>
          <w:szCs w:val="22"/>
        </w:rPr>
        <w:t>(5%)</w:t>
      </w:r>
    </w:p>
    <w:p w14:paraId="560F3CFA" w14:textId="77777777" w:rsidR="0057117E" w:rsidRDefault="0057117E" w:rsidP="0057117E">
      <w:pPr>
        <w:rPr>
          <w:rFonts w:cs="Arial"/>
          <w:b/>
          <w:bCs/>
          <w:szCs w:val="22"/>
        </w:rPr>
      </w:pPr>
    </w:p>
    <w:p w14:paraId="21A31E9C" w14:textId="692DD260" w:rsidR="0057117E" w:rsidRDefault="0057117E" w:rsidP="0057117E">
      <w:pPr>
        <w:rPr>
          <w:rFonts w:cs="Arial"/>
          <w:szCs w:val="22"/>
        </w:rPr>
      </w:pPr>
      <w:r>
        <w:rPr>
          <w:rFonts w:cs="Arial"/>
          <w:b/>
          <w:bCs/>
          <w:szCs w:val="22"/>
        </w:rPr>
        <w:t>Team Class Workshops</w:t>
      </w:r>
      <w:r w:rsidRPr="00E623F9">
        <w:rPr>
          <w:rFonts w:cs="Arial"/>
          <w:szCs w:val="22"/>
        </w:rPr>
        <w:t xml:space="preserve"> – </w:t>
      </w:r>
      <w:r w:rsidR="000525F2" w:rsidRPr="00E623F9">
        <w:rPr>
          <w:rFonts w:cs="Arial"/>
          <w:szCs w:val="22"/>
        </w:rPr>
        <w:t>(</w:t>
      </w:r>
      <w:r w:rsidR="000525F2">
        <w:rPr>
          <w:rFonts w:cs="Arial"/>
          <w:szCs w:val="22"/>
        </w:rPr>
        <w:t>10</w:t>
      </w:r>
      <w:r w:rsidR="000525F2" w:rsidRPr="00E623F9">
        <w:rPr>
          <w:rFonts w:cs="Arial"/>
          <w:szCs w:val="22"/>
        </w:rPr>
        <w:t xml:space="preserve">% total, </w:t>
      </w:r>
      <w:r w:rsidR="000525F2">
        <w:rPr>
          <w:rFonts w:cs="Arial"/>
          <w:szCs w:val="22"/>
        </w:rPr>
        <w:t>1</w:t>
      </w:r>
      <w:r w:rsidR="000525F2" w:rsidRPr="00E623F9">
        <w:rPr>
          <w:rFonts w:cs="Arial"/>
          <w:szCs w:val="22"/>
        </w:rPr>
        <w:t>%</w:t>
      </w:r>
      <w:r w:rsidR="000525F2">
        <w:rPr>
          <w:rFonts w:cs="Arial"/>
          <w:szCs w:val="22"/>
        </w:rPr>
        <w:t xml:space="preserve"> each</w:t>
      </w:r>
      <w:r w:rsidR="000525F2" w:rsidRPr="00E623F9">
        <w:rPr>
          <w:rFonts w:cs="Arial"/>
          <w:szCs w:val="22"/>
        </w:rPr>
        <w:t xml:space="preserve">). </w:t>
      </w:r>
      <w:r w:rsidRPr="00E623F9">
        <w:rPr>
          <w:rFonts w:cs="Arial"/>
          <w:szCs w:val="22"/>
        </w:rPr>
        <w:t xml:space="preserve">10 required </w:t>
      </w:r>
      <w:r>
        <w:rPr>
          <w:rFonts w:cs="Arial"/>
          <w:szCs w:val="22"/>
        </w:rPr>
        <w:t>team workshop deliverables</w:t>
      </w:r>
      <w:r w:rsidRPr="00E623F9">
        <w:rPr>
          <w:rFonts w:cs="Arial"/>
          <w:szCs w:val="22"/>
        </w:rPr>
        <w:t xml:space="preserve"> </w:t>
      </w:r>
      <w:r>
        <w:rPr>
          <w:rFonts w:cs="Arial"/>
          <w:szCs w:val="22"/>
        </w:rPr>
        <w:t>On</w:t>
      </w:r>
      <w:r w:rsidR="00CA6329">
        <w:rPr>
          <w:rFonts w:cs="Arial"/>
          <w:szCs w:val="22"/>
        </w:rPr>
        <w:t>e</w:t>
      </w:r>
      <w:r w:rsidRPr="00E623F9">
        <w:rPr>
          <w:rFonts w:cs="Arial"/>
          <w:szCs w:val="22"/>
        </w:rPr>
        <w:t xml:space="preserve"> additional optional </w:t>
      </w:r>
      <w:r>
        <w:rPr>
          <w:rFonts w:cs="Arial"/>
          <w:szCs w:val="22"/>
        </w:rPr>
        <w:t>workshop on visual programming is</w:t>
      </w:r>
      <w:r w:rsidRPr="00E623F9">
        <w:rPr>
          <w:rFonts w:cs="Arial"/>
          <w:szCs w:val="22"/>
        </w:rPr>
        <w:t xml:space="preserve"> provided for practice and additional topic coverage. There is a </w:t>
      </w:r>
      <w:r>
        <w:rPr>
          <w:rFonts w:cs="Arial"/>
          <w:szCs w:val="22"/>
        </w:rPr>
        <w:t>team workshop</w:t>
      </w:r>
      <w:r w:rsidRPr="00E623F9">
        <w:rPr>
          <w:rFonts w:cs="Arial"/>
          <w:szCs w:val="22"/>
        </w:rPr>
        <w:t xml:space="preserve"> due every week. The top 10 out of 1</w:t>
      </w:r>
      <w:r>
        <w:rPr>
          <w:rFonts w:cs="Arial"/>
          <w:szCs w:val="22"/>
        </w:rPr>
        <w:t>1</w:t>
      </w:r>
      <w:r w:rsidRPr="00E623F9">
        <w:rPr>
          <w:rFonts w:cs="Arial"/>
          <w:szCs w:val="22"/>
        </w:rPr>
        <w:t xml:space="preserve"> </w:t>
      </w:r>
      <w:r w:rsidR="00CA6329">
        <w:rPr>
          <w:rFonts w:cs="Arial"/>
          <w:szCs w:val="22"/>
        </w:rPr>
        <w:t xml:space="preserve">team </w:t>
      </w:r>
      <w:r w:rsidRPr="00E623F9">
        <w:rPr>
          <w:rFonts w:cs="Arial"/>
          <w:szCs w:val="22"/>
        </w:rPr>
        <w:t xml:space="preserve">lab grades will be retained to contribute to the final grade; the lowest </w:t>
      </w:r>
      <w:r>
        <w:rPr>
          <w:rFonts w:cs="Arial"/>
          <w:szCs w:val="22"/>
        </w:rPr>
        <w:t xml:space="preserve">team workshop </w:t>
      </w:r>
      <w:r w:rsidRPr="00E623F9">
        <w:rPr>
          <w:rFonts w:cs="Arial"/>
          <w:szCs w:val="22"/>
        </w:rPr>
        <w:t>grade</w:t>
      </w:r>
      <w:r>
        <w:rPr>
          <w:rFonts w:cs="Arial"/>
          <w:szCs w:val="22"/>
        </w:rPr>
        <w:t xml:space="preserve"> </w:t>
      </w:r>
      <w:r w:rsidRPr="00E623F9">
        <w:rPr>
          <w:rFonts w:cs="Arial"/>
          <w:szCs w:val="22"/>
        </w:rPr>
        <w:t xml:space="preserve">will be dropped. Student answers to the </w:t>
      </w:r>
      <w:r>
        <w:rPr>
          <w:rFonts w:cs="Arial"/>
          <w:szCs w:val="22"/>
        </w:rPr>
        <w:t>team workshops</w:t>
      </w:r>
      <w:r w:rsidRPr="00E623F9">
        <w:rPr>
          <w:rFonts w:cs="Arial"/>
          <w:szCs w:val="22"/>
        </w:rPr>
        <w:t xml:space="preserve"> will be entered in the appropriate </w:t>
      </w:r>
      <w:r>
        <w:rPr>
          <w:rFonts w:cs="Arial"/>
          <w:szCs w:val="22"/>
        </w:rPr>
        <w:t>Assignment i</w:t>
      </w:r>
      <w:r w:rsidRPr="00E623F9">
        <w:rPr>
          <w:rFonts w:cs="Arial"/>
          <w:szCs w:val="22"/>
        </w:rPr>
        <w:t xml:space="preserve">n the </w:t>
      </w:r>
      <w:r>
        <w:rPr>
          <w:rFonts w:cs="Arial"/>
          <w:szCs w:val="22"/>
        </w:rPr>
        <w:t>Brightspace</w:t>
      </w:r>
      <w:r w:rsidRPr="00E623F9">
        <w:rPr>
          <w:rFonts w:cs="Arial"/>
          <w:szCs w:val="22"/>
        </w:rPr>
        <w:t xml:space="preserve"> class website. They are due one </w:t>
      </w:r>
      <w:r>
        <w:rPr>
          <w:rFonts w:cs="Arial"/>
          <w:szCs w:val="22"/>
        </w:rPr>
        <w:t xml:space="preserve">day </w:t>
      </w:r>
      <w:r w:rsidRPr="00E623F9">
        <w:rPr>
          <w:rFonts w:cs="Arial"/>
          <w:szCs w:val="22"/>
        </w:rPr>
        <w:t>after the class.</w:t>
      </w:r>
      <w:r>
        <w:rPr>
          <w:rFonts w:cs="Arial"/>
          <w:szCs w:val="22"/>
        </w:rPr>
        <w:t xml:space="preserve"> The assignments are done by the team at the end of each class so there is no need for extra time to complete assignment</w:t>
      </w:r>
      <w:r w:rsidRPr="00E623F9">
        <w:rPr>
          <w:rFonts w:cs="Arial"/>
          <w:szCs w:val="22"/>
        </w:rPr>
        <w:t xml:space="preserve"> </w:t>
      </w:r>
      <w:r>
        <w:rPr>
          <w:rFonts w:cs="Arial"/>
          <w:szCs w:val="22"/>
        </w:rPr>
        <w:t>N</w:t>
      </w:r>
      <w:r w:rsidRPr="00E623F9">
        <w:rPr>
          <w:rFonts w:cs="Arial"/>
          <w:szCs w:val="22"/>
        </w:rPr>
        <w:t>o credit will be given for a lab assignment delivered after that.</w:t>
      </w:r>
    </w:p>
    <w:p w14:paraId="1DEC9CE5" w14:textId="77777777" w:rsidR="001856EC" w:rsidRPr="00E623F9" w:rsidRDefault="001856EC" w:rsidP="0057117E">
      <w:pPr>
        <w:rPr>
          <w:rFonts w:cs="Arial"/>
          <w:szCs w:val="22"/>
        </w:rPr>
      </w:pPr>
    </w:p>
    <w:p w14:paraId="09DA0DB5" w14:textId="77777777" w:rsidR="0057117E" w:rsidRPr="00E623F9" w:rsidRDefault="0057117E" w:rsidP="0057117E">
      <w:pPr>
        <w:pStyle w:val="ListParagraph"/>
        <w:numPr>
          <w:ilvl w:val="0"/>
          <w:numId w:val="2"/>
        </w:numPr>
        <w:rPr>
          <w:rFonts w:cs="Arial"/>
          <w:szCs w:val="22"/>
        </w:rPr>
      </w:pPr>
      <w:r w:rsidRPr="00E623F9">
        <w:rPr>
          <w:rFonts w:cs="Arial"/>
          <w:b/>
          <w:bCs/>
          <w:szCs w:val="22"/>
        </w:rPr>
        <w:t>Lab 1</w:t>
      </w:r>
      <w:r w:rsidRPr="00E623F9">
        <w:rPr>
          <w:rFonts w:cs="Arial"/>
          <w:szCs w:val="22"/>
        </w:rPr>
        <w:t xml:space="preserve"> - Framing Questions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w:t>
      </w:r>
      <w:r>
        <w:rPr>
          <w:rFonts w:cs="Arial"/>
          <w:szCs w:val="22"/>
        </w:rPr>
        <w:t>1</w:t>
      </w:r>
      <w:r w:rsidRPr="00E623F9">
        <w:rPr>
          <w:rFonts w:cs="Arial"/>
          <w:szCs w:val="22"/>
        </w:rPr>
        <w:t>%)</w:t>
      </w:r>
    </w:p>
    <w:p w14:paraId="0D4C93BA" w14:textId="77777777" w:rsidR="0057117E" w:rsidRPr="00E623F9" w:rsidRDefault="0057117E" w:rsidP="0057117E">
      <w:pPr>
        <w:pStyle w:val="ListParagraph"/>
        <w:numPr>
          <w:ilvl w:val="0"/>
          <w:numId w:val="2"/>
        </w:numPr>
        <w:rPr>
          <w:rFonts w:cs="Arial"/>
          <w:szCs w:val="22"/>
        </w:rPr>
      </w:pPr>
      <w:r w:rsidRPr="00E623F9">
        <w:rPr>
          <w:rFonts w:cs="Arial"/>
          <w:b/>
          <w:bCs/>
          <w:szCs w:val="22"/>
        </w:rPr>
        <w:t>Lab 2</w:t>
      </w:r>
      <w:r w:rsidRPr="00E623F9">
        <w:rPr>
          <w:rFonts w:cs="Arial"/>
          <w:szCs w:val="22"/>
        </w:rPr>
        <w:t xml:space="preserve"> – Tools, Techniques and Data Preparation </w:t>
      </w:r>
      <w:r w:rsidRPr="00E623F9">
        <w:rPr>
          <w:rFonts w:cs="Arial"/>
          <w:szCs w:val="22"/>
        </w:rPr>
        <w:tab/>
      </w:r>
      <w:r>
        <w:rPr>
          <w:rFonts w:cs="Arial"/>
          <w:szCs w:val="22"/>
        </w:rPr>
        <w:tab/>
      </w:r>
      <w:r w:rsidRPr="00E623F9">
        <w:rPr>
          <w:rFonts w:cs="Arial"/>
          <w:szCs w:val="22"/>
        </w:rPr>
        <w:t>(</w:t>
      </w:r>
      <w:r>
        <w:rPr>
          <w:rFonts w:cs="Arial"/>
          <w:szCs w:val="22"/>
        </w:rPr>
        <w:t>1</w:t>
      </w:r>
      <w:r w:rsidRPr="00E623F9">
        <w:rPr>
          <w:rFonts w:cs="Arial"/>
          <w:szCs w:val="22"/>
        </w:rPr>
        <w:t>%)</w:t>
      </w:r>
    </w:p>
    <w:p w14:paraId="4DCBF82C" w14:textId="77777777" w:rsidR="0057117E" w:rsidRPr="00E623F9" w:rsidRDefault="0057117E" w:rsidP="0057117E">
      <w:pPr>
        <w:pStyle w:val="ListParagraph"/>
        <w:numPr>
          <w:ilvl w:val="0"/>
          <w:numId w:val="2"/>
        </w:numPr>
        <w:rPr>
          <w:rFonts w:cs="Arial"/>
          <w:szCs w:val="22"/>
        </w:rPr>
      </w:pPr>
      <w:r w:rsidRPr="00E623F9">
        <w:rPr>
          <w:rFonts w:cs="Arial"/>
          <w:b/>
          <w:bCs/>
          <w:szCs w:val="22"/>
        </w:rPr>
        <w:t>Lab 3</w:t>
      </w:r>
      <w:r w:rsidRPr="00E623F9">
        <w:rPr>
          <w:rFonts w:cs="Arial"/>
          <w:szCs w:val="22"/>
        </w:rPr>
        <w:t xml:space="preserve"> - Word Frequency Analysis </w:t>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w:t>
      </w:r>
      <w:r>
        <w:rPr>
          <w:rFonts w:cs="Arial"/>
          <w:szCs w:val="22"/>
        </w:rPr>
        <w:t>1</w:t>
      </w:r>
      <w:r w:rsidRPr="00E623F9">
        <w:rPr>
          <w:rFonts w:cs="Arial"/>
          <w:szCs w:val="22"/>
        </w:rPr>
        <w:t>%)</w:t>
      </w:r>
    </w:p>
    <w:p w14:paraId="24FC9344" w14:textId="77777777" w:rsidR="0057117E" w:rsidRPr="00E623F9" w:rsidRDefault="0057117E" w:rsidP="0057117E">
      <w:pPr>
        <w:pStyle w:val="ListParagraph"/>
        <w:numPr>
          <w:ilvl w:val="0"/>
          <w:numId w:val="2"/>
        </w:numPr>
        <w:rPr>
          <w:rFonts w:cs="Arial"/>
          <w:szCs w:val="22"/>
        </w:rPr>
      </w:pPr>
      <w:r w:rsidRPr="00E623F9">
        <w:rPr>
          <w:rFonts w:cs="Arial"/>
          <w:b/>
          <w:bCs/>
          <w:szCs w:val="22"/>
        </w:rPr>
        <w:t>Lab 4</w:t>
      </w:r>
      <w:r w:rsidRPr="00E623F9">
        <w:rPr>
          <w:rFonts w:cs="Arial"/>
          <w:szCs w:val="22"/>
        </w:rPr>
        <w:t xml:space="preserve"> - Keywords Analysis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w:t>
      </w:r>
      <w:r>
        <w:rPr>
          <w:rFonts w:cs="Arial"/>
          <w:szCs w:val="22"/>
        </w:rPr>
        <w:t>1</w:t>
      </w:r>
      <w:r w:rsidRPr="00E623F9">
        <w:rPr>
          <w:rFonts w:cs="Arial"/>
          <w:szCs w:val="22"/>
        </w:rPr>
        <w:t>%)</w:t>
      </w:r>
    </w:p>
    <w:p w14:paraId="08AA6508" w14:textId="77777777" w:rsidR="0057117E" w:rsidRPr="00E623F9" w:rsidRDefault="0057117E" w:rsidP="0057117E">
      <w:pPr>
        <w:pStyle w:val="ListParagraph"/>
        <w:numPr>
          <w:ilvl w:val="0"/>
          <w:numId w:val="2"/>
        </w:numPr>
        <w:rPr>
          <w:rFonts w:cs="Arial"/>
          <w:szCs w:val="22"/>
        </w:rPr>
      </w:pPr>
      <w:r w:rsidRPr="00E623F9">
        <w:rPr>
          <w:rFonts w:cs="Arial"/>
          <w:b/>
          <w:bCs/>
          <w:szCs w:val="22"/>
        </w:rPr>
        <w:t>Lab 5</w:t>
      </w:r>
      <w:r w:rsidRPr="00E623F9">
        <w:rPr>
          <w:rFonts w:cs="Arial"/>
          <w:szCs w:val="22"/>
        </w:rPr>
        <w:t xml:space="preserve"> - Sentiment Analysis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w:t>
      </w:r>
      <w:r>
        <w:rPr>
          <w:rFonts w:cs="Arial"/>
          <w:szCs w:val="22"/>
        </w:rPr>
        <w:t>1</w:t>
      </w:r>
      <w:r w:rsidRPr="00E623F9">
        <w:rPr>
          <w:rFonts w:cs="Arial"/>
          <w:szCs w:val="22"/>
        </w:rPr>
        <w:t>%)</w:t>
      </w:r>
    </w:p>
    <w:p w14:paraId="0BF2A8C5" w14:textId="77777777" w:rsidR="0057117E" w:rsidRPr="00E623F9" w:rsidRDefault="0057117E" w:rsidP="0057117E">
      <w:pPr>
        <w:pStyle w:val="ListParagraph"/>
        <w:numPr>
          <w:ilvl w:val="0"/>
          <w:numId w:val="2"/>
        </w:numPr>
        <w:rPr>
          <w:rFonts w:cs="Arial"/>
          <w:szCs w:val="22"/>
        </w:rPr>
      </w:pPr>
      <w:r w:rsidRPr="00E623F9">
        <w:rPr>
          <w:rFonts w:cs="Arial"/>
          <w:b/>
          <w:bCs/>
          <w:szCs w:val="22"/>
        </w:rPr>
        <w:t>Lab 6</w:t>
      </w:r>
      <w:r w:rsidRPr="00E623F9">
        <w:rPr>
          <w:rFonts w:cs="Arial"/>
          <w:szCs w:val="22"/>
        </w:rPr>
        <w:t xml:space="preserve"> - Visualizing Text Data </w:t>
      </w:r>
      <w:r w:rsidRPr="00E623F9">
        <w:rPr>
          <w:rFonts w:cs="Arial"/>
          <w:szCs w:val="22"/>
        </w:rPr>
        <w:tab/>
      </w:r>
      <w:r w:rsidRPr="00E623F9">
        <w:rPr>
          <w:rFonts w:cs="Arial"/>
          <w:szCs w:val="22"/>
        </w:rPr>
        <w:tab/>
      </w:r>
      <w:r w:rsidRPr="00E623F9">
        <w:rPr>
          <w:rFonts w:cs="Arial"/>
          <w:szCs w:val="22"/>
        </w:rPr>
        <w:tab/>
      </w:r>
      <w:r w:rsidRPr="00E623F9">
        <w:rPr>
          <w:rFonts w:cs="Arial"/>
          <w:szCs w:val="22"/>
        </w:rPr>
        <w:tab/>
      </w:r>
      <w:r>
        <w:rPr>
          <w:rFonts w:cs="Arial"/>
          <w:szCs w:val="22"/>
        </w:rPr>
        <w:tab/>
      </w:r>
      <w:r w:rsidRPr="00E623F9">
        <w:rPr>
          <w:rFonts w:cs="Arial"/>
          <w:szCs w:val="22"/>
        </w:rPr>
        <w:t>(</w:t>
      </w:r>
      <w:r>
        <w:rPr>
          <w:rFonts w:cs="Arial"/>
          <w:szCs w:val="22"/>
        </w:rPr>
        <w:t>1</w:t>
      </w:r>
      <w:r w:rsidRPr="00E623F9">
        <w:rPr>
          <w:rFonts w:cs="Arial"/>
          <w:szCs w:val="22"/>
        </w:rPr>
        <w:t>%)</w:t>
      </w:r>
    </w:p>
    <w:p w14:paraId="77413E44" w14:textId="77777777" w:rsidR="0057117E" w:rsidRPr="007A3F00" w:rsidRDefault="0057117E" w:rsidP="0057117E">
      <w:pPr>
        <w:pStyle w:val="ListParagraph"/>
        <w:numPr>
          <w:ilvl w:val="0"/>
          <w:numId w:val="2"/>
        </w:numPr>
        <w:rPr>
          <w:rFonts w:cs="Arial"/>
          <w:szCs w:val="22"/>
        </w:rPr>
      </w:pPr>
      <w:r w:rsidRPr="007A3F00">
        <w:rPr>
          <w:rFonts w:cs="Arial"/>
          <w:b/>
          <w:bCs/>
          <w:szCs w:val="22"/>
        </w:rPr>
        <w:t>Lab 7</w:t>
      </w:r>
      <w:r w:rsidRPr="007A3F00">
        <w:rPr>
          <w:rFonts w:cs="Arial"/>
          <w:szCs w:val="22"/>
        </w:rPr>
        <w:t xml:space="preserve"> - Coding for Qualitative Data Analysis </w:t>
      </w:r>
      <w:r w:rsidRPr="007A3F00">
        <w:rPr>
          <w:rFonts w:cs="Arial"/>
          <w:szCs w:val="22"/>
        </w:rPr>
        <w:tab/>
      </w:r>
      <w:r w:rsidRPr="007A3F00">
        <w:rPr>
          <w:rFonts w:cs="Arial"/>
          <w:szCs w:val="22"/>
        </w:rPr>
        <w:tab/>
      </w:r>
      <w:r>
        <w:rPr>
          <w:rFonts w:cs="Arial"/>
          <w:szCs w:val="22"/>
        </w:rPr>
        <w:tab/>
      </w:r>
      <w:r w:rsidRPr="007A3F00">
        <w:rPr>
          <w:rFonts w:cs="Arial"/>
          <w:szCs w:val="22"/>
        </w:rPr>
        <w:t>(</w:t>
      </w:r>
      <w:r>
        <w:rPr>
          <w:rFonts w:cs="Arial"/>
          <w:szCs w:val="22"/>
        </w:rPr>
        <w:t>1</w:t>
      </w:r>
      <w:r w:rsidRPr="007A3F00">
        <w:rPr>
          <w:rFonts w:cs="Arial"/>
          <w:szCs w:val="22"/>
        </w:rPr>
        <w:t>%)</w:t>
      </w:r>
    </w:p>
    <w:p w14:paraId="1CFEB975" w14:textId="77777777" w:rsidR="0057117E" w:rsidRPr="007A3F00" w:rsidRDefault="0057117E" w:rsidP="0057117E">
      <w:pPr>
        <w:pStyle w:val="ListParagraph"/>
        <w:numPr>
          <w:ilvl w:val="0"/>
          <w:numId w:val="2"/>
        </w:numPr>
        <w:rPr>
          <w:rFonts w:cs="Arial"/>
          <w:szCs w:val="22"/>
        </w:rPr>
      </w:pPr>
      <w:r w:rsidRPr="007A3F00">
        <w:rPr>
          <w:rFonts w:cs="Arial"/>
          <w:b/>
          <w:bCs/>
          <w:szCs w:val="22"/>
        </w:rPr>
        <w:t>Lab 8</w:t>
      </w:r>
      <w:r w:rsidRPr="007A3F00">
        <w:rPr>
          <w:rFonts w:cs="Arial"/>
          <w:szCs w:val="22"/>
        </w:rPr>
        <w:t xml:space="preserve"> - Entity Extraction </w:t>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Pr>
          <w:rFonts w:cs="Arial"/>
          <w:szCs w:val="22"/>
        </w:rPr>
        <w:tab/>
      </w:r>
      <w:r w:rsidRPr="007A3F00">
        <w:rPr>
          <w:rFonts w:cs="Arial"/>
          <w:szCs w:val="22"/>
        </w:rPr>
        <w:t>(</w:t>
      </w:r>
      <w:r>
        <w:rPr>
          <w:rFonts w:cs="Arial"/>
          <w:szCs w:val="22"/>
        </w:rPr>
        <w:t>1</w:t>
      </w:r>
      <w:r w:rsidRPr="007A3F00">
        <w:rPr>
          <w:rFonts w:cs="Arial"/>
          <w:szCs w:val="22"/>
        </w:rPr>
        <w:t>%)</w:t>
      </w:r>
    </w:p>
    <w:p w14:paraId="731D6FA1" w14:textId="77777777" w:rsidR="0057117E" w:rsidRPr="007A3F00" w:rsidRDefault="0057117E" w:rsidP="0057117E">
      <w:pPr>
        <w:pStyle w:val="ListParagraph"/>
        <w:numPr>
          <w:ilvl w:val="0"/>
          <w:numId w:val="2"/>
        </w:numPr>
        <w:rPr>
          <w:rFonts w:cs="Arial"/>
          <w:szCs w:val="22"/>
        </w:rPr>
      </w:pPr>
      <w:r w:rsidRPr="007A3F00">
        <w:rPr>
          <w:rFonts w:cs="Arial"/>
          <w:b/>
          <w:bCs/>
          <w:szCs w:val="22"/>
        </w:rPr>
        <w:t>Lab 9</w:t>
      </w:r>
      <w:r w:rsidRPr="007A3F00">
        <w:rPr>
          <w:rFonts w:cs="Arial"/>
          <w:szCs w:val="22"/>
        </w:rPr>
        <w:t xml:space="preserve"> - Topic Recognition </w:t>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Pr>
          <w:rFonts w:cs="Arial"/>
          <w:szCs w:val="22"/>
        </w:rPr>
        <w:tab/>
      </w:r>
      <w:r w:rsidRPr="007A3F00">
        <w:rPr>
          <w:rFonts w:cs="Arial"/>
          <w:szCs w:val="22"/>
        </w:rPr>
        <w:t>(</w:t>
      </w:r>
      <w:r>
        <w:rPr>
          <w:rFonts w:cs="Arial"/>
          <w:szCs w:val="22"/>
        </w:rPr>
        <w:t>1</w:t>
      </w:r>
      <w:r w:rsidRPr="007A3F00">
        <w:rPr>
          <w:rFonts w:cs="Arial"/>
          <w:szCs w:val="22"/>
        </w:rPr>
        <w:t>%)</w:t>
      </w:r>
    </w:p>
    <w:p w14:paraId="4B50612F" w14:textId="77777777" w:rsidR="0057117E" w:rsidRPr="007A3F00" w:rsidRDefault="0057117E" w:rsidP="0057117E">
      <w:pPr>
        <w:pStyle w:val="ListParagraph"/>
        <w:numPr>
          <w:ilvl w:val="0"/>
          <w:numId w:val="2"/>
        </w:numPr>
        <w:rPr>
          <w:rFonts w:cs="Arial"/>
          <w:szCs w:val="22"/>
        </w:rPr>
      </w:pPr>
      <w:r w:rsidRPr="007A3F00">
        <w:rPr>
          <w:rFonts w:cs="Arial"/>
          <w:b/>
          <w:bCs/>
          <w:szCs w:val="22"/>
        </w:rPr>
        <w:t>Lab 10</w:t>
      </w:r>
      <w:r w:rsidRPr="007A3F00">
        <w:rPr>
          <w:rFonts w:cs="Arial"/>
          <w:szCs w:val="22"/>
        </w:rPr>
        <w:t xml:space="preserve"> - Text Similarity Scoring </w:t>
      </w:r>
      <w:r w:rsidRPr="007A3F00">
        <w:rPr>
          <w:rFonts w:cs="Arial"/>
          <w:szCs w:val="22"/>
        </w:rPr>
        <w:tab/>
      </w:r>
      <w:r w:rsidRPr="007A3F00">
        <w:rPr>
          <w:rFonts w:cs="Arial"/>
          <w:szCs w:val="22"/>
        </w:rPr>
        <w:tab/>
      </w:r>
      <w:r w:rsidRPr="007A3F00">
        <w:rPr>
          <w:rFonts w:cs="Arial"/>
          <w:szCs w:val="22"/>
        </w:rPr>
        <w:tab/>
      </w:r>
      <w:r w:rsidRPr="007A3F00">
        <w:rPr>
          <w:rFonts w:cs="Arial"/>
          <w:szCs w:val="22"/>
        </w:rPr>
        <w:tab/>
      </w:r>
      <w:r>
        <w:rPr>
          <w:rFonts w:cs="Arial"/>
          <w:szCs w:val="22"/>
        </w:rPr>
        <w:tab/>
      </w:r>
      <w:r w:rsidRPr="007A3F00">
        <w:rPr>
          <w:rFonts w:cs="Arial"/>
          <w:szCs w:val="22"/>
        </w:rPr>
        <w:t>(</w:t>
      </w:r>
      <w:r>
        <w:rPr>
          <w:rFonts w:cs="Arial"/>
          <w:szCs w:val="22"/>
        </w:rPr>
        <w:t>1</w:t>
      </w:r>
      <w:r w:rsidRPr="007A3F00">
        <w:rPr>
          <w:rFonts w:cs="Arial"/>
          <w:szCs w:val="22"/>
        </w:rPr>
        <w:t>%)</w:t>
      </w:r>
    </w:p>
    <w:p w14:paraId="65AD1EEA" w14:textId="77777777" w:rsidR="0057117E" w:rsidRPr="007A3F00" w:rsidRDefault="0057117E" w:rsidP="0057117E">
      <w:pPr>
        <w:pStyle w:val="ListParagraph"/>
        <w:numPr>
          <w:ilvl w:val="0"/>
          <w:numId w:val="2"/>
        </w:numPr>
        <w:rPr>
          <w:rFonts w:cs="Arial"/>
          <w:szCs w:val="22"/>
        </w:rPr>
      </w:pPr>
      <w:r w:rsidRPr="007A3F00">
        <w:rPr>
          <w:rFonts w:cs="Arial"/>
          <w:b/>
          <w:szCs w:val="22"/>
        </w:rPr>
        <w:t>Lab 11</w:t>
      </w:r>
      <w:r w:rsidRPr="007A3F00">
        <w:rPr>
          <w:rFonts w:cs="Arial"/>
          <w:szCs w:val="22"/>
        </w:rPr>
        <w:t xml:space="preserve"> </w:t>
      </w:r>
      <w:r>
        <w:rPr>
          <w:rFonts w:cs="Arial"/>
          <w:szCs w:val="22"/>
        </w:rPr>
        <w:t>–</w:t>
      </w:r>
      <w:r w:rsidRPr="007A3F00">
        <w:rPr>
          <w:rFonts w:cs="Arial"/>
          <w:szCs w:val="22"/>
        </w:rPr>
        <w:t xml:space="preserve"> </w:t>
      </w:r>
      <w:r>
        <w:rPr>
          <w:rFonts w:cs="Arial"/>
          <w:szCs w:val="22"/>
        </w:rPr>
        <w:t xml:space="preserve">Text Analytics with Visual Programming </w:t>
      </w:r>
      <w:r w:rsidRPr="007A3F00">
        <w:rPr>
          <w:rFonts w:cs="Arial"/>
          <w:szCs w:val="22"/>
        </w:rPr>
        <w:t xml:space="preserve">(optional) </w:t>
      </w:r>
      <w:r w:rsidRPr="007A3F00">
        <w:rPr>
          <w:rFonts w:cs="Arial"/>
          <w:szCs w:val="22"/>
        </w:rPr>
        <w:tab/>
        <w:t>(</w:t>
      </w:r>
      <w:r>
        <w:rPr>
          <w:rFonts w:cs="Arial"/>
          <w:szCs w:val="22"/>
        </w:rPr>
        <w:t>1</w:t>
      </w:r>
      <w:r w:rsidRPr="007A3F00">
        <w:rPr>
          <w:rFonts w:cs="Arial"/>
          <w:szCs w:val="22"/>
        </w:rPr>
        <w:t>%)</w:t>
      </w:r>
    </w:p>
    <w:p w14:paraId="7CFF2D0E" w14:textId="77777777" w:rsidR="0057117E" w:rsidRPr="00E623F9" w:rsidRDefault="0057117E" w:rsidP="0057117E">
      <w:pPr>
        <w:rPr>
          <w:rFonts w:cs="Arial"/>
          <w:szCs w:val="22"/>
        </w:rPr>
      </w:pPr>
    </w:p>
    <w:p w14:paraId="20A051CB" w14:textId="4B6E28E2" w:rsidR="0057117E" w:rsidRPr="00E623F9" w:rsidRDefault="00CA6329" w:rsidP="0057117E">
      <w:pPr>
        <w:rPr>
          <w:rFonts w:cs="Arial"/>
          <w:szCs w:val="22"/>
        </w:rPr>
      </w:pPr>
      <w:r w:rsidRPr="00CA6329">
        <w:rPr>
          <w:rFonts w:cs="Arial"/>
          <w:b/>
          <w:bCs/>
          <w:szCs w:val="22"/>
        </w:rPr>
        <w:t>Reflection Exercises</w:t>
      </w:r>
      <w:r w:rsidRPr="00E623F9">
        <w:rPr>
          <w:rFonts w:cs="Arial"/>
          <w:szCs w:val="22"/>
        </w:rPr>
        <w:t xml:space="preserve"> </w:t>
      </w:r>
      <w:r w:rsidR="0057117E" w:rsidRPr="00E623F9">
        <w:rPr>
          <w:rFonts w:cs="Arial"/>
          <w:szCs w:val="22"/>
        </w:rPr>
        <w:t>(</w:t>
      </w:r>
      <w:r w:rsidR="0057117E">
        <w:rPr>
          <w:rFonts w:cs="Arial"/>
          <w:szCs w:val="22"/>
        </w:rPr>
        <w:t>10</w:t>
      </w:r>
      <w:r w:rsidR="0057117E" w:rsidRPr="00E623F9">
        <w:rPr>
          <w:rFonts w:cs="Arial"/>
          <w:szCs w:val="22"/>
        </w:rPr>
        <w:t>%):</w:t>
      </w:r>
      <w:r>
        <w:rPr>
          <w:rFonts w:cs="Arial"/>
          <w:szCs w:val="22"/>
        </w:rPr>
        <w:t xml:space="preserve"> </w:t>
      </w:r>
      <w:r w:rsidR="0057117E" w:rsidRPr="00E623F9">
        <w:rPr>
          <w:rFonts w:cs="Arial"/>
          <w:szCs w:val="22"/>
        </w:rPr>
        <w:t>There are 10 out of 12 required REs (Reflection Exercises), 1</w:t>
      </w:r>
      <w:r w:rsidR="0057117E">
        <w:rPr>
          <w:rFonts w:cs="Arial"/>
          <w:szCs w:val="22"/>
        </w:rPr>
        <w:t>%</w:t>
      </w:r>
      <w:r w:rsidR="0057117E" w:rsidRPr="00E623F9">
        <w:rPr>
          <w:rFonts w:cs="Arial"/>
          <w:szCs w:val="22"/>
        </w:rPr>
        <w:t xml:space="preserve"> points each for taking them; credit is not based on the score. This is not an exercise to measure what you know but to help you transfer knowledge from short-term memory to long-term memory. Students who used these exercises got as much as a 30% increase in their final exam grades in the past. The quizzes are open online for a whole week, and they are timed to maximize knowledge transfer. Students are advised to take each Quiz when it is available.</w:t>
      </w:r>
    </w:p>
    <w:p w14:paraId="416E9091" w14:textId="77777777" w:rsidR="0057117E" w:rsidRPr="00E623F9" w:rsidRDefault="0057117E" w:rsidP="0057117E">
      <w:pPr>
        <w:rPr>
          <w:rFonts w:cs="Arial"/>
          <w:szCs w:val="22"/>
        </w:rPr>
      </w:pPr>
    </w:p>
    <w:p w14:paraId="7927AC79" w14:textId="7B7EB0AC" w:rsidR="0057117E" w:rsidRPr="00E623F9" w:rsidRDefault="0057117E" w:rsidP="0057117E">
      <w:pPr>
        <w:rPr>
          <w:rFonts w:cs="Arial"/>
          <w:szCs w:val="22"/>
        </w:rPr>
      </w:pPr>
      <w:r w:rsidRPr="00E623F9">
        <w:rPr>
          <w:rFonts w:cs="Arial"/>
          <w:b/>
          <w:bCs/>
          <w:szCs w:val="22"/>
        </w:rPr>
        <w:lastRenderedPageBreak/>
        <w:t>Final Exam</w:t>
      </w:r>
      <w:r w:rsidRPr="00E623F9">
        <w:rPr>
          <w:rFonts w:cs="Arial"/>
          <w:szCs w:val="22"/>
        </w:rPr>
        <w:t xml:space="preserve"> (10%)</w:t>
      </w:r>
      <w:r w:rsidR="00CA6329">
        <w:rPr>
          <w:rFonts w:cs="Arial"/>
          <w:szCs w:val="22"/>
        </w:rPr>
        <w:t xml:space="preserve">: </w:t>
      </w:r>
      <w:r>
        <w:rPr>
          <w:rFonts w:cs="Arial"/>
          <w:szCs w:val="22"/>
        </w:rPr>
        <w:t xml:space="preserve">There will be a </w:t>
      </w:r>
      <w:r w:rsidR="001856EC">
        <w:rPr>
          <w:rFonts w:cs="Arial"/>
          <w:szCs w:val="22"/>
        </w:rPr>
        <w:t>1 hour</w:t>
      </w:r>
      <w:r>
        <w:rPr>
          <w:rFonts w:cs="Arial"/>
          <w:szCs w:val="22"/>
        </w:rPr>
        <w:t xml:space="preserve">, 25 multiple choice question </w:t>
      </w:r>
      <w:proofErr w:type="gramStart"/>
      <w:r>
        <w:rPr>
          <w:rFonts w:cs="Arial"/>
          <w:szCs w:val="22"/>
        </w:rPr>
        <w:t>exam</w:t>
      </w:r>
      <w:proofErr w:type="gramEnd"/>
      <w:r>
        <w:rPr>
          <w:rFonts w:cs="Arial"/>
          <w:szCs w:val="22"/>
        </w:rPr>
        <w:t xml:space="preserve"> administered on week 14.</w:t>
      </w:r>
      <w:r w:rsidR="00CA6329" w:rsidRPr="00CA6329">
        <w:rPr>
          <w:rFonts w:cs="Arial"/>
          <w:szCs w:val="22"/>
        </w:rPr>
        <w:t xml:space="preserve"> </w:t>
      </w:r>
      <w:r w:rsidR="00CA6329" w:rsidRPr="00E623F9">
        <w:rPr>
          <w:rFonts w:cs="Arial"/>
          <w:szCs w:val="22"/>
        </w:rPr>
        <w:t>A practice final exam will be made available for you to practice taking the final exam: Lab 1</w:t>
      </w:r>
      <w:r w:rsidR="00CA6329">
        <w:rPr>
          <w:rFonts w:cs="Arial"/>
          <w:szCs w:val="22"/>
        </w:rPr>
        <w:t>2</w:t>
      </w:r>
      <w:r w:rsidR="001856EC">
        <w:rPr>
          <w:rFonts w:cs="Arial"/>
          <w:szCs w:val="22"/>
        </w:rPr>
        <w:t>.</w:t>
      </w:r>
    </w:p>
    <w:p w14:paraId="021083A4" w14:textId="77777777" w:rsidR="0057117E" w:rsidRPr="00E623F9" w:rsidRDefault="0057117E" w:rsidP="0057117E">
      <w:pPr>
        <w:pStyle w:val="Heading1"/>
      </w:pPr>
      <w:r w:rsidRPr="00E623F9">
        <w:t xml:space="preserve">NYUSPS </w:t>
      </w:r>
      <w:r w:rsidRPr="007A3F00">
        <w:t>Policies</w:t>
      </w:r>
      <w:r w:rsidRPr="00E623F9">
        <w:t>:</w:t>
      </w:r>
      <w:r w:rsidRPr="00E623F9">
        <w:rPr>
          <w:noProof/>
          <w:lang w:bidi="he-IL"/>
        </w:rPr>
        <mc:AlternateContent>
          <mc:Choice Requires="wps">
            <w:drawing>
              <wp:inline distT="0" distB="0" distL="0" distR="0" wp14:anchorId="4601D48C" wp14:editId="4F43CBF6">
                <wp:extent cx="5714999" cy="1943100"/>
                <wp:effectExtent l="19050" t="19050" r="19685" b="19050"/>
                <wp:docPr id="1" name="Rectangle 1"/>
                <wp:cNvGraphicFramePr/>
                <a:graphic xmlns:a="http://schemas.openxmlformats.org/drawingml/2006/main">
                  <a:graphicData uri="http://schemas.microsoft.com/office/word/2010/wordprocessingShape">
                    <wps:wsp>
                      <wps:cNvSpPr/>
                      <wps:spPr>
                        <a:xfrm>
                          <a:off x="0" y="0"/>
                          <a:ext cx="5714999" cy="1943100"/>
                        </a:xfrm>
                        <a:prstGeom prst="rect">
                          <a:avLst/>
                        </a:prstGeom>
                        <a:solidFill>
                          <a:schemeClr val="bg1">
                            <a:lumMod val="85000"/>
                          </a:schemeClr>
                        </a:solidFill>
                        <a:ln w="28575"/>
                      </wps:spPr>
                      <wps:style>
                        <a:lnRef idx="2">
                          <a:schemeClr val="dk1"/>
                        </a:lnRef>
                        <a:fillRef idx="1">
                          <a:schemeClr val="lt1"/>
                        </a:fillRef>
                        <a:effectRef idx="0">
                          <a:schemeClr val="dk1"/>
                        </a:effectRef>
                        <a:fontRef idx="minor">
                          <a:schemeClr val="dk1"/>
                        </a:fontRef>
                      </wps:style>
                      <wps:txbx>
                        <w:txbxContent>
                          <w:p w14:paraId="25052433" w14:textId="77777777" w:rsidR="0057117E" w:rsidRDefault="0057117E" w:rsidP="0057117E">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NYU Brightspace LMS Academic Policies tab for all course sites as well as on the University and NYUSPS websites. Every student is responsible for reading, understanding, and complying with all of these policies.”</w:t>
                            </w:r>
                          </w:p>
                          <w:p w14:paraId="514A87BA" w14:textId="77777777" w:rsidR="0057117E" w:rsidRDefault="0057117E" w:rsidP="0057117E">
                            <w:pPr>
                              <w:textDirection w:val="btLr"/>
                            </w:pPr>
                          </w:p>
                          <w:p w14:paraId="3345C430" w14:textId="77777777" w:rsidR="0057117E" w:rsidRDefault="0057117E" w:rsidP="0057117E">
                            <w:pPr>
                              <w:textDirection w:val="btLr"/>
                            </w:pPr>
                            <w:r>
                              <w:rPr>
                                <w:rFonts w:eastAsia="Arial" w:cs="Arial"/>
                              </w:rPr>
                              <w:t>The full list of policies can be found at the web links below:</w:t>
                            </w:r>
                          </w:p>
                          <w:p w14:paraId="16842235" w14:textId="77777777" w:rsidR="0057117E" w:rsidRDefault="0057117E" w:rsidP="0057117E">
                            <w:pPr>
                              <w:textDirection w:val="btLr"/>
                            </w:pPr>
                            <w:r>
                              <w:rPr>
                                <w:rFonts w:eastAsia="Arial" w:cs="Arial"/>
                                <w:color w:val="000000"/>
                              </w:rPr>
                              <w:t xml:space="preserve">University: </w:t>
                            </w:r>
                            <w:r w:rsidRPr="00413328">
                              <w:rPr>
                                <w:rStyle w:val="Hyperlink"/>
                              </w:rPr>
                              <w:t>http://www.nyu.edu/about/policies-guidelines-compliance.html</w:t>
                            </w:r>
                          </w:p>
                          <w:p w14:paraId="66210AA4" w14:textId="77777777" w:rsidR="0057117E" w:rsidRPr="00413328" w:rsidRDefault="0057117E" w:rsidP="0057117E">
                            <w:pPr>
                              <w:textDirection w:val="btLr"/>
                              <w:rPr>
                                <w:rStyle w:val="Hyperlink"/>
                              </w:rPr>
                            </w:pPr>
                            <w:r>
                              <w:rPr>
                                <w:rFonts w:eastAsia="Arial" w:cs="Arial"/>
                                <w:color w:val="000000"/>
                              </w:rPr>
                              <w:t xml:space="preserve">NYUSPS: </w:t>
                            </w:r>
                            <w:r w:rsidRPr="00413328">
                              <w:rPr>
                                <w:rStyle w:val="Hyperlink"/>
                              </w:rPr>
                              <w:t xml:space="preserve">https://www.sps.nyu.edu/homepage/student-experience/policies-and-procedures.html#Graduate1 </w:t>
                            </w:r>
                          </w:p>
                          <w:p w14:paraId="1CA2290C" w14:textId="77777777" w:rsidR="0057117E" w:rsidRDefault="0057117E" w:rsidP="0057117E">
                            <w:pPr>
                              <w:textDirection w:val="btLr"/>
                            </w:pPr>
                          </w:p>
                          <w:p w14:paraId="140D6151" w14:textId="77777777" w:rsidR="0057117E" w:rsidRDefault="0057117E" w:rsidP="0057117E">
                            <w:pPr>
                              <w:textDirection w:val="btLr"/>
                            </w:pPr>
                          </w:p>
                        </w:txbxContent>
                      </wps:txbx>
                      <wps:bodyPr wrap="square" lIns="91425" tIns="45700" rIns="91425" bIns="45700" anchor="t" anchorCtr="0"/>
                    </wps:wsp>
                  </a:graphicData>
                </a:graphic>
              </wp:inline>
            </w:drawing>
          </mc:Choice>
          <mc:Fallback>
            <w:pict>
              <v:rect w14:anchorId="4601D48C" id="Rectangle 1" o:spid="_x0000_s1026" style="width:450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" fillcolor="#d8d8d8 [2732]" strokecolor="black [3200]" strokeweight="2.25pt">
                <v:textbox inset="2.53958mm,1.2694mm,2.53958mm,1.2694mm">
                  <w:txbxContent>
                    <w:p w14:paraId="25052433" w14:textId="77777777" w:rsidR="0057117E" w:rsidRDefault="0057117E" w:rsidP="0057117E">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NYU Brightspace LMS Academic Policies tab for all course sites as well as on the University and NYUSPS websites. Every student is responsible for reading, understanding, and complying with all of these policies.”</w:t>
                      </w:r>
                    </w:p>
                    <w:p w14:paraId="514A87BA" w14:textId="77777777" w:rsidR="0057117E" w:rsidRDefault="0057117E" w:rsidP="0057117E">
                      <w:pPr>
                        <w:textDirection w:val="btLr"/>
                      </w:pPr>
                    </w:p>
                    <w:p w14:paraId="3345C430" w14:textId="77777777" w:rsidR="0057117E" w:rsidRDefault="0057117E" w:rsidP="0057117E">
                      <w:pPr>
                        <w:textDirection w:val="btLr"/>
                      </w:pPr>
                      <w:r>
                        <w:rPr>
                          <w:rFonts w:eastAsia="Arial" w:cs="Arial"/>
                        </w:rPr>
                        <w:t>The full list of policies can be found at the web links below:</w:t>
                      </w:r>
                    </w:p>
                    <w:p w14:paraId="16842235" w14:textId="77777777" w:rsidR="0057117E" w:rsidRDefault="0057117E" w:rsidP="0057117E">
                      <w:pPr>
                        <w:textDirection w:val="btLr"/>
                      </w:pPr>
                      <w:r>
                        <w:rPr>
                          <w:rFonts w:eastAsia="Arial" w:cs="Arial"/>
                          <w:color w:val="000000"/>
                        </w:rPr>
                        <w:t xml:space="preserve">University: </w:t>
                      </w:r>
                      <w:r w:rsidRPr="00413328">
                        <w:rPr>
                          <w:rStyle w:val="Hyperlink"/>
                        </w:rPr>
                        <w:t>http://www.nyu.edu/about/policies-guidelines-compliance.html</w:t>
                      </w:r>
                    </w:p>
                    <w:p w14:paraId="66210AA4" w14:textId="77777777" w:rsidR="0057117E" w:rsidRPr="00413328" w:rsidRDefault="0057117E" w:rsidP="0057117E">
                      <w:pPr>
                        <w:textDirection w:val="btLr"/>
                        <w:rPr>
                          <w:rStyle w:val="Hyperlink"/>
                        </w:rPr>
                      </w:pPr>
                      <w:r>
                        <w:rPr>
                          <w:rFonts w:eastAsia="Arial" w:cs="Arial"/>
                          <w:color w:val="000000"/>
                        </w:rPr>
                        <w:t xml:space="preserve">NYUSPS: </w:t>
                      </w:r>
                      <w:r w:rsidRPr="00413328">
                        <w:rPr>
                          <w:rStyle w:val="Hyperlink"/>
                        </w:rPr>
                        <w:t xml:space="preserve">https://www.sps.nyu.edu/homepage/student-experience/policies-and-procedures.html#Graduate1 </w:t>
                      </w:r>
                    </w:p>
                    <w:p w14:paraId="1CA2290C" w14:textId="77777777" w:rsidR="0057117E" w:rsidRDefault="0057117E" w:rsidP="0057117E">
                      <w:pPr>
                        <w:textDirection w:val="btLr"/>
                      </w:pPr>
                    </w:p>
                    <w:p w14:paraId="140D6151" w14:textId="77777777" w:rsidR="0057117E" w:rsidRDefault="0057117E" w:rsidP="0057117E">
                      <w:pPr>
                        <w:textDirection w:val="btLr"/>
                      </w:pPr>
                    </w:p>
                  </w:txbxContent>
                </v:textbox>
                <w10:anchorlock/>
              </v:rect>
            </w:pict>
          </mc:Fallback>
        </mc:AlternateContent>
      </w:r>
    </w:p>
    <w:p w14:paraId="4E96CA6C" w14:textId="77777777" w:rsidR="0057117E" w:rsidRPr="00E623F9" w:rsidRDefault="0057117E" w:rsidP="0057117E">
      <w:pPr>
        <w:pStyle w:val="Heading1"/>
      </w:pPr>
      <w:r w:rsidRPr="00E623F9">
        <w:t xml:space="preserve">CENTER FOR STUDENT ACCESSIBILITY  </w:t>
      </w:r>
    </w:p>
    <w:p w14:paraId="029AF385" w14:textId="1C9C57D7" w:rsidR="0057117E" w:rsidRPr="00E623F9" w:rsidRDefault="0057117E" w:rsidP="0057117E">
      <w:pPr>
        <w:rPr>
          <w:rFonts w:cs="Arial"/>
          <w:szCs w:val="22"/>
        </w:rPr>
      </w:pPr>
      <w:r w:rsidRPr="00E623F9">
        <w:rPr>
          <w:rFonts w:cs="Arial"/>
          <w:szCs w:val="22"/>
        </w:rPr>
        <w:t xml:space="preserve">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 </w:t>
      </w:r>
    </w:p>
    <w:p w14:paraId="0D7CE50D" w14:textId="77777777" w:rsidR="0057117E" w:rsidRPr="00E623F9" w:rsidRDefault="0057117E" w:rsidP="0057117E">
      <w:pPr>
        <w:pStyle w:val="Heading1"/>
      </w:pPr>
      <w:r w:rsidRPr="00E623F9">
        <w:t xml:space="preserve">HEALTH AND WELLNESS </w:t>
      </w:r>
    </w:p>
    <w:p w14:paraId="0B6BCBE4" w14:textId="77777777" w:rsidR="0057117E" w:rsidRPr="00E623F9" w:rsidRDefault="0057117E" w:rsidP="0057117E">
      <w:pPr>
        <w:rPr>
          <w:rFonts w:cs="Arial"/>
          <w:szCs w:val="22"/>
        </w:rPr>
      </w:pPr>
      <w:r w:rsidRPr="00E623F9">
        <w:rPr>
          <w:rFonts w:cs="Arial"/>
          <w:szCs w:val="22"/>
        </w:rPr>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41799BBB" w14:textId="77777777" w:rsidR="0057117E" w:rsidRPr="00E623F9" w:rsidRDefault="0057117E" w:rsidP="0057117E">
      <w:pPr>
        <w:pStyle w:val="Heading1"/>
      </w:pPr>
      <w:r w:rsidRPr="00E623F9">
        <w:t>ACADEMIC INTEGRITY AND PLAGIARISM POLICY</w:t>
      </w:r>
    </w:p>
    <w:p w14:paraId="71582DB9" w14:textId="77777777" w:rsidR="0057117E" w:rsidRPr="00E623F9" w:rsidRDefault="0057117E" w:rsidP="0057117E">
      <w:pPr>
        <w:rPr>
          <w:rFonts w:cs="Arial"/>
          <w:szCs w:val="22"/>
        </w:rPr>
      </w:pPr>
      <w:r w:rsidRPr="00E623F9">
        <w:rPr>
          <w:rFonts w:cs="Arial"/>
          <w:szCs w:val="22"/>
        </w:rPr>
        <w:t>All students are expected to be honest and ethical in all academic work. This trust is shared among all university community members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developing their ideas.</w:t>
      </w:r>
    </w:p>
    <w:p w14:paraId="5EDEF569" w14:textId="77777777" w:rsidR="0057117E" w:rsidRPr="00E623F9" w:rsidRDefault="0057117E" w:rsidP="0057117E">
      <w:pPr>
        <w:rPr>
          <w:rFonts w:cs="Arial"/>
          <w:szCs w:val="22"/>
        </w:rPr>
      </w:pPr>
    </w:p>
    <w:p w14:paraId="2A79A9DE" w14:textId="77777777" w:rsidR="0057117E" w:rsidRPr="00E623F9" w:rsidRDefault="0057117E" w:rsidP="0057117E">
      <w:pPr>
        <w:rPr>
          <w:rFonts w:cs="Arial"/>
          <w:szCs w:val="22"/>
        </w:rPr>
      </w:pPr>
      <w:r w:rsidRPr="00E623F9">
        <w:rPr>
          <w:rFonts w:cs="Arial"/>
          <w:szCs w:val="22"/>
        </w:rPr>
        <w:t xml:space="preserve">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87672A2" w14:textId="77777777" w:rsidR="0057117E" w:rsidRPr="00E623F9" w:rsidRDefault="0057117E" w:rsidP="0057117E">
      <w:pPr>
        <w:rPr>
          <w:rFonts w:cs="Arial"/>
          <w:szCs w:val="22"/>
        </w:rPr>
      </w:pPr>
      <w:r w:rsidRPr="00E623F9">
        <w:rPr>
          <w:rFonts w:cs="Arial"/>
          <w:szCs w:val="22"/>
        </w:rPr>
        <w:t>Students are subject to disciplinary actions for the following offenses, which include but are not limited to: Cheating; Plagiarism; Forgery or unauthorized use of documents; False form of identification</w:t>
      </w:r>
    </w:p>
    <w:p w14:paraId="1318612F" w14:textId="77777777" w:rsidR="0057117E" w:rsidRPr="00E623F9" w:rsidRDefault="0057117E" w:rsidP="0057117E">
      <w:pPr>
        <w:rPr>
          <w:rFonts w:cs="Arial"/>
          <w:szCs w:val="22"/>
        </w:rPr>
      </w:pPr>
    </w:p>
    <w:p w14:paraId="2955019F" w14:textId="77777777" w:rsidR="0057117E" w:rsidRPr="00E623F9" w:rsidRDefault="0057117E" w:rsidP="0057117E">
      <w:pPr>
        <w:rPr>
          <w:rFonts w:cs="Arial"/>
          <w:szCs w:val="22"/>
        </w:rPr>
      </w:pPr>
      <w:r w:rsidRPr="00E623F9">
        <w:rPr>
          <w:rFonts w:cs="Arial"/>
          <w:szCs w:val="22"/>
        </w:rPr>
        <w:t>Use the link below to read more about Academic Integrity Policies at the NYU School of Professional Studies. Academic Policies for NYU SPS Students</w:t>
      </w:r>
    </w:p>
    <w:p w14:paraId="3D2BF76B" w14:textId="77777777" w:rsidR="0057117E" w:rsidRPr="00E623F9" w:rsidRDefault="003334ED" w:rsidP="0057117E">
      <w:pPr>
        <w:rPr>
          <w:rFonts w:cs="Arial"/>
          <w:szCs w:val="22"/>
        </w:rPr>
      </w:pPr>
      <w:hyperlink r:id="rId17" w:anchor="Graduate1" w:history="1">
        <w:r w:rsidR="0057117E" w:rsidRPr="00E623F9">
          <w:rPr>
            <w:rStyle w:val="Hyperlink"/>
          </w:rPr>
          <w:t>https://www.sps.nyu.edu/homepage/student-experience/policies-and-procedures.html#Graduate1</w:t>
        </w:r>
      </w:hyperlink>
    </w:p>
    <w:p w14:paraId="5ABFA8B9" w14:textId="77777777" w:rsidR="0057117E" w:rsidRPr="00E623F9" w:rsidRDefault="0057117E" w:rsidP="0057117E">
      <w:pPr>
        <w:pStyle w:val="Heading1"/>
      </w:pPr>
      <w:r w:rsidRPr="00E623F9">
        <w:t>TURNITIN</w:t>
      </w:r>
    </w:p>
    <w:p w14:paraId="05B8ADC8" w14:textId="77777777" w:rsidR="0057117E" w:rsidRPr="00E623F9" w:rsidRDefault="0057117E" w:rsidP="0057117E">
      <w:pPr>
        <w:rPr>
          <w:rFonts w:eastAsia="Arial" w:cs="Arial"/>
          <w:szCs w:val="22"/>
        </w:rPr>
      </w:pPr>
      <w:proofErr w:type="spellStart"/>
      <w:r w:rsidRPr="00E623F9">
        <w:rPr>
          <w:rFonts w:eastAsia="Arial" w:cs="Arial"/>
          <w:szCs w:val="22"/>
          <w:highlight w:val="white"/>
        </w:rPr>
        <w:t>TurnItIn</w:t>
      </w:r>
      <w:proofErr w:type="spellEnd"/>
      <w:r w:rsidRPr="00E623F9">
        <w:rPr>
          <w:rFonts w:eastAsia="Arial" w:cs="Arial"/>
          <w:szCs w:val="22"/>
          <w:highlight w:val="white"/>
        </w:rPr>
        <w:t xml:space="preserve"> is a plagiarism detection software used to verify academic originality.  It is available only to degree courses and students.  Some assignments in this course may be checked by the instructor for plagiarism using Turnitin.</w:t>
      </w:r>
      <w:r w:rsidRPr="00E623F9">
        <w:rPr>
          <w:rFonts w:eastAsia="Arial" w:cs="Arial"/>
          <w:szCs w:val="22"/>
        </w:rPr>
        <w:t xml:space="preserve"> Most assignments will be checked using the plagiarism tool in the grammar checking software Grammarly. </w:t>
      </w:r>
    </w:p>
    <w:p w14:paraId="18EF8CB4" w14:textId="77777777" w:rsidR="0057117E" w:rsidRPr="00E623F9" w:rsidRDefault="0057117E" w:rsidP="0057117E">
      <w:pPr>
        <w:rPr>
          <w:rFonts w:cs="Arial"/>
          <w:b/>
          <w:szCs w:val="22"/>
        </w:rPr>
      </w:pPr>
    </w:p>
    <w:p w14:paraId="38F58DF6" w14:textId="77777777" w:rsidR="0057117E" w:rsidRPr="00E623F9" w:rsidRDefault="0057117E" w:rsidP="0057117E">
      <w:pPr>
        <w:spacing w:before="120"/>
        <w:rPr>
          <w:rFonts w:cs="Arial"/>
          <w:szCs w:val="22"/>
        </w:rPr>
      </w:pPr>
      <w:r w:rsidRPr="00E623F9">
        <w:rPr>
          <w:rFonts w:cs="Arial"/>
          <w:b/>
          <w:szCs w:val="22"/>
        </w:rPr>
        <w:t>NYU School of Professional Studies Graduate Grading Scale</w:t>
      </w:r>
    </w:p>
    <w:p w14:paraId="3F53F587" w14:textId="77777777" w:rsidR="0057117E" w:rsidRPr="00E623F9" w:rsidRDefault="0057117E" w:rsidP="0057117E">
      <w:pPr>
        <w:rPr>
          <w:rStyle w:val="Hyperlink"/>
        </w:rPr>
      </w:pPr>
      <w:r w:rsidRPr="00E623F9">
        <w:rPr>
          <w:rFonts w:cs="Arial"/>
          <w:szCs w:val="22"/>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18" w:anchor="Graduate1">
        <w:r w:rsidRPr="00413328">
          <w:rPr>
            <w:rStyle w:val="Hyperlink"/>
            <w:sz w:val="21"/>
            <w:szCs w:val="21"/>
          </w:rPr>
          <w:t>https://www.sps.nyu.edu/homepage/student-experience/policies-and-procedures.html#Graduate1</w:t>
        </w:r>
      </w:hyperlink>
    </w:p>
    <w:p w14:paraId="12FF09BF" w14:textId="77777777" w:rsidR="0057117E" w:rsidRPr="00E623F9" w:rsidRDefault="0057117E" w:rsidP="0057117E">
      <w:pPr>
        <w:spacing w:after="120"/>
        <w:rPr>
          <w:rFonts w:eastAsia="Times New Roman" w:cs="Arial"/>
          <w:szCs w:val="22"/>
        </w:rPr>
      </w:pPr>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787"/>
        <w:gridCol w:w="1045"/>
        <w:gridCol w:w="670"/>
        <w:gridCol w:w="1978"/>
        <w:gridCol w:w="5060"/>
      </w:tblGrid>
      <w:tr w:rsidR="0057117E" w:rsidRPr="00E623F9" w14:paraId="5BCC324B" w14:textId="77777777" w:rsidTr="0057117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A5B9" w14:textId="77777777" w:rsidR="0057117E" w:rsidRPr="007A3F00" w:rsidRDefault="0057117E" w:rsidP="00B17709">
            <w:pPr>
              <w:spacing w:line="0" w:lineRule="atLeast"/>
              <w:jc w:val="center"/>
              <w:rPr>
                <w:rFonts w:cs="Arial"/>
                <w:sz w:val="21"/>
                <w:szCs w:val="21"/>
              </w:rPr>
            </w:pPr>
            <w:r w:rsidRPr="007A3F00">
              <w:rPr>
                <w:rFonts w:cs="Arial"/>
                <w:b/>
                <w:bCs/>
                <w:sz w:val="21"/>
                <w:szCs w:val="21"/>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9309" w14:textId="77777777" w:rsidR="0057117E" w:rsidRPr="007A3F00" w:rsidRDefault="0057117E" w:rsidP="00B17709">
            <w:pPr>
              <w:spacing w:line="0" w:lineRule="atLeast"/>
              <w:jc w:val="center"/>
              <w:rPr>
                <w:rFonts w:cs="Arial"/>
                <w:sz w:val="21"/>
                <w:szCs w:val="21"/>
              </w:rPr>
            </w:pPr>
            <w:r w:rsidRPr="007A3F00">
              <w:rPr>
                <w:rFonts w:cs="Arial"/>
                <w:b/>
                <w:bCs/>
                <w:sz w:val="21"/>
                <w:szCs w:val="2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C782B" w14:textId="77777777" w:rsidR="0057117E" w:rsidRPr="007A3F00" w:rsidRDefault="0057117E" w:rsidP="00B17709">
            <w:pPr>
              <w:spacing w:line="0" w:lineRule="atLeast"/>
              <w:jc w:val="center"/>
              <w:rPr>
                <w:rFonts w:cs="Arial"/>
                <w:sz w:val="21"/>
                <w:szCs w:val="21"/>
              </w:rPr>
            </w:pPr>
            <w:r w:rsidRPr="007A3F00">
              <w:rPr>
                <w:rFonts w:cs="Arial"/>
                <w:b/>
                <w:bCs/>
                <w:sz w:val="21"/>
                <w:szCs w:val="21"/>
              </w:rPr>
              <w:t>GPA</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D06D" w14:textId="77777777" w:rsidR="0057117E" w:rsidRPr="007A3F00" w:rsidRDefault="0057117E" w:rsidP="00B17709">
            <w:pPr>
              <w:spacing w:line="0" w:lineRule="atLeast"/>
              <w:jc w:val="center"/>
              <w:rPr>
                <w:rFonts w:cs="Arial"/>
                <w:sz w:val="21"/>
                <w:szCs w:val="21"/>
              </w:rPr>
            </w:pPr>
            <w:r w:rsidRPr="007A3F00">
              <w:rPr>
                <w:rFonts w:cs="Arial"/>
                <w:b/>
                <w:bCs/>
                <w:sz w:val="21"/>
                <w:szCs w:val="21"/>
              </w:rPr>
              <w:t>Descriptions</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D863" w14:textId="77777777" w:rsidR="0057117E" w:rsidRPr="007A3F00" w:rsidRDefault="0057117E" w:rsidP="00B17709">
            <w:pPr>
              <w:spacing w:line="0" w:lineRule="atLeast"/>
              <w:jc w:val="center"/>
              <w:rPr>
                <w:rFonts w:cs="Arial"/>
                <w:sz w:val="21"/>
                <w:szCs w:val="21"/>
              </w:rPr>
            </w:pPr>
            <w:r w:rsidRPr="007A3F00">
              <w:rPr>
                <w:rFonts w:cs="Arial"/>
                <w:b/>
                <w:bCs/>
                <w:sz w:val="21"/>
                <w:szCs w:val="21"/>
              </w:rPr>
              <w:t>Definitions</w:t>
            </w:r>
          </w:p>
        </w:tc>
      </w:tr>
      <w:tr w:rsidR="0057117E" w:rsidRPr="00E623F9" w14:paraId="287960FD" w14:textId="77777777" w:rsidTr="0057117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4967" w14:textId="77777777" w:rsidR="0057117E" w:rsidRPr="0057117E" w:rsidRDefault="0057117E" w:rsidP="00B17709">
            <w:pPr>
              <w:spacing w:line="0" w:lineRule="atLeast"/>
              <w:jc w:val="center"/>
              <w:rPr>
                <w:rFonts w:cs="Arial"/>
                <w:sz w:val="20"/>
                <w:szCs w:val="20"/>
              </w:rPr>
            </w:pPr>
            <w:r w:rsidRPr="0057117E">
              <w:rPr>
                <w:rFonts w:cs="Arial"/>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6CC4F" w14:textId="77777777" w:rsidR="0057117E" w:rsidRPr="0057117E" w:rsidRDefault="0057117E" w:rsidP="00B17709">
            <w:pPr>
              <w:spacing w:line="0" w:lineRule="atLeast"/>
              <w:jc w:val="center"/>
              <w:rPr>
                <w:rFonts w:cs="Arial"/>
                <w:sz w:val="20"/>
                <w:szCs w:val="20"/>
              </w:rPr>
            </w:pPr>
            <w:r w:rsidRPr="0057117E">
              <w:rPr>
                <w:rFonts w:cs="Arial"/>
                <w:sz w:val="20"/>
                <w:szCs w:val="20"/>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8CF02" w14:textId="77777777" w:rsidR="0057117E" w:rsidRPr="0057117E" w:rsidRDefault="0057117E" w:rsidP="00B17709">
            <w:pPr>
              <w:spacing w:line="0" w:lineRule="atLeast"/>
              <w:jc w:val="center"/>
              <w:rPr>
                <w:rFonts w:cs="Arial"/>
                <w:sz w:val="20"/>
                <w:szCs w:val="20"/>
              </w:rPr>
            </w:pPr>
            <w:r w:rsidRPr="0057117E">
              <w:rPr>
                <w:rFonts w:cs="Arial"/>
                <w:sz w:val="20"/>
                <w:szCs w:val="20"/>
              </w:rPr>
              <w:t>4.0</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A778A" w14:textId="77777777" w:rsidR="0057117E" w:rsidRPr="0057117E" w:rsidRDefault="0057117E" w:rsidP="00B17709">
            <w:pPr>
              <w:spacing w:line="0" w:lineRule="atLeast"/>
              <w:rPr>
                <w:rFonts w:cs="Arial"/>
                <w:sz w:val="20"/>
                <w:szCs w:val="20"/>
              </w:rPr>
            </w:pPr>
            <w:r w:rsidRPr="0057117E">
              <w:rPr>
                <w:rFonts w:cs="Arial"/>
                <w:sz w:val="20"/>
                <w:szCs w:val="20"/>
              </w:rPr>
              <w:t>Exceptional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AD9E" w14:textId="77777777" w:rsidR="0057117E" w:rsidRPr="0057117E" w:rsidRDefault="0057117E" w:rsidP="00B17709">
            <w:pPr>
              <w:textAlignment w:val="baseline"/>
              <w:rPr>
                <w:rFonts w:cs="Arial"/>
                <w:sz w:val="20"/>
                <w:szCs w:val="20"/>
              </w:rPr>
            </w:pPr>
            <w:r w:rsidRPr="0057117E">
              <w:rPr>
                <w:rFonts w:cs="Arial"/>
                <w:sz w:val="20"/>
                <w:szCs w:val="20"/>
              </w:rPr>
              <w:t xml:space="preserve">Demonstrates exceptional mastery of all learning outcomes of the course and thorough and complete understanding of all concepts.  </w:t>
            </w:r>
          </w:p>
        </w:tc>
      </w:tr>
      <w:tr w:rsidR="0057117E" w:rsidRPr="00E623F9" w14:paraId="72B4A6A3" w14:textId="77777777" w:rsidTr="0057117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948A" w14:textId="77777777" w:rsidR="0057117E" w:rsidRPr="0057117E" w:rsidRDefault="0057117E" w:rsidP="00B17709">
            <w:pPr>
              <w:spacing w:line="0" w:lineRule="atLeast"/>
              <w:jc w:val="center"/>
              <w:rPr>
                <w:rFonts w:cs="Arial"/>
                <w:sz w:val="20"/>
                <w:szCs w:val="20"/>
              </w:rPr>
            </w:pPr>
            <w:r w:rsidRPr="0057117E">
              <w:rPr>
                <w:rFonts w:cs="Arial"/>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48AE" w14:textId="77777777" w:rsidR="0057117E" w:rsidRPr="0057117E" w:rsidRDefault="0057117E" w:rsidP="00B17709">
            <w:pPr>
              <w:spacing w:line="0" w:lineRule="atLeast"/>
              <w:jc w:val="center"/>
              <w:rPr>
                <w:rFonts w:cs="Arial"/>
                <w:sz w:val="20"/>
                <w:szCs w:val="20"/>
              </w:rPr>
            </w:pPr>
            <w:r w:rsidRPr="0057117E">
              <w:rPr>
                <w:rFonts w:cs="Arial"/>
                <w:sz w:val="20"/>
                <w:szCs w:val="20"/>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E6D2" w14:textId="77777777" w:rsidR="0057117E" w:rsidRPr="0057117E" w:rsidRDefault="0057117E" w:rsidP="00B17709">
            <w:pPr>
              <w:spacing w:line="0" w:lineRule="atLeast"/>
              <w:jc w:val="center"/>
              <w:rPr>
                <w:rFonts w:cs="Arial"/>
                <w:sz w:val="20"/>
                <w:szCs w:val="20"/>
              </w:rPr>
            </w:pPr>
            <w:r w:rsidRPr="0057117E">
              <w:rPr>
                <w:rFonts w:cs="Arial"/>
                <w:sz w:val="20"/>
                <w:szCs w:val="20"/>
              </w:rPr>
              <w:t>3.7</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CD531" w14:textId="77777777" w:rsidR="0057117E" w:rsidRPr="0057117E" w:rsidRDefault="0057117E" w:rsidP="00B17709">
            <w:pPr>
              <w:rPr>
                <w:rFonts w:cs="Arial"/>
                <w:sz w:val="20"/>
                <w:szCs w:val="20"/>
              </w:rPr>
            </w:pPr>
            <w:r w:rsidRPr="0057117E">
              <w:rPr>
                <w:rFonts w:cs="Arial"/>
                <w:sz w:val="20"/>
                <w:szCs w:val="20"/>
              </w:rPr>
              <w:t>Excellent</w:t>
            </w:r>
          </w:p>
          <w:p w14:paraId="32DB768B" w14:textId="77777777" w:rsidR="0057117E" w:rsidRPr="0057117E" w:rsidRDefault="0057117E" w:rsidP="00B17709">
            <w:pPr>
              <w:spacing w:line="0" w:lineRule="atLeast"/>
              <w:rPr>
                <w:rFonts w:eastAsia="Times New Roman" w:cs="Arial"/>
                <w:sz w:val="20"/>
                <w:szCs w:val="20"/>
              </w:rPr>
            </w:pP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7FC0" w14:textId="77777777" w:rsidR="0057117E" w:rsidRPr="0057117E" w:rsidRDefault="0057117E" w:rsidP="00B17709">
            <w:pPr>
              <w:textAlignment w:val="baseline"/>
              <w:rPr>
                <w:rFonts w:cs="Arial"/>
                <w:sz w:val="20"/>
                <w:szCs w:val="20"/>
              </w:rPr>
            </w:pPr>
            <w:r w:rsidRPr="0057117E">
              <w:rPr>
                <w:rFonts w:cs="Arial"/>
                <w:sz w:val="20"/>
                <w:szCs w:val="20"/>
              </w:rPr>
              <w:t xml:space="preserve">Demonstrates highly competent mastery of all learning outcomes of the course and strong understanding of all concepts. </w:t>
            </w:r>
          </w:p>
        </w:tc>
      </w:tr>
      <w:tr w:rsidR="0057117E" w:rsidRPr="00E623F9" w14:paraId="5B6F769E" w14:textId="77777777" w:rsidTr="0057117E">
        <w:trPr>
          <w:trHeight w:val="69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9BCC5" w14:textId="77777777" w:rsidR="0057117E" w:rsidRPr="0057117E" w:rsidRDefault="0057117E" w:rsidP="00B17709">
            <w:pPr>
              <w:spacing w:line="0" w:lineRule="atLeast"/>
              <w:jc w:val="center"/>
              <w:rPr>
                <w:rFonts w:cs="Arial"/>
                <w:sz w:val="20"/>
                <w:szCs w:val="20"/>
              </w:rPr>
            </w:pPr>
            <w:r w:rsidRPr="0057117E">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874A" w14:textId="77777777" w:rsidR="0057117E" w:rsidRPr="0057117E" w:rsidRDefault="0057117E" w:rsidP="00B17709">
            <w:pPr>
              <w:spacing w:line="0" w:lineRule="atLeast"/>
              <w:jc w:val="center"/>
              <w:rPr>
                <w:rFonts w:cs="Arial"/>
                <w:sz w:val="20"/>
                <w:szCs w:val="20"/>
              </w:rPr>
            </w:pPr>
            <w:r w:rsidRPr="0057117E">
              <w:rPr>
                <w:rFonts w:cs="Arial"/>
                <w:sz w:val="20"/>
                <w:szCs w:val="20"/>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04C9" w14:textId="77777777" w:rsidR="0057117E" w:rsidRPr="0057117E" w:rsidRDefault="0057117E" w:rsidP="00B17709">
            <w:pPr>
              <w:spacing w:line="0" w:lineRule="atLeast"/>
              <w:jc w:val="center"/>
              <w:rPr>
                <w:rFonts w:cs="Arial"/>
                <w:sz w:val="20"/>
                <w:szCs w:val="20"/>
              </w:rPr>
            </w:pPr>
            <w:r w:rsidRPr="0057117E">
              <w:rPr>
                <w:rFonts w:cs="Arial"/>
                <w:sz w:val="20"/>
                <w:szCs w:val="20"/>
              </w:rPr>
              <w:t>3.3</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8A3C" w14:textId="77777777" w:rsidR="0057117E" w:rsidRPr="0057117E" w:rsidRDefault="0057117E" w:rsidP="00B17709">
            <w:pPr>
              <w:spacing w:line="0" w:lineRule="atLeast"/>
              <w:rPr>
                <w:rFonts w:cs="Arial"/>
                <w:sz w:val="20"/>
                <w:szCs w:val="20"/>
              </w:rPr>
            </w:pPr>
            <w:r w:rsidRPr="0057117E">
              <w:rPr>
                <w:rFonts w:cs="Arial"/>
                <w:sz w:val="20"/>
                <w:szCs w:val="20"/>
              </w:rPr>
              <w:t>Very Good; exceeds course standards</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9D2F8" w14:textId="77777777" w:rsidR="0057117E" w:rsidRPr="0057117E" w:rsidRDefault="0057117E" w:rsidP="00B17709">
            <w:pPr>
              <w:textAlignment w:val="baseline"/>
              <w:rPr>
                <w:rFonts w:cs="Arial"/>
                <w:sz w:val="20"/>
                <w:szCs w:val="20"/>
              </w:rPr>
            </w:pPr>
            <w:r w:rsidRPr="0057117E">
              <w:rPr>
                <w:rFonts w:cs="Arial"/>
                <w:sz w:val="20"/>
                <w:szCs w:val="20"/>
              </w:rPr>
              <w:t xml:space="preserve">Demonstrates mastery of all learning outcomes of the course and understanding of core concepts. </w:t>
            </w:r>
          </w:p>
        </w:tc>
      </w:tr>
      <w:tr w:rsidR="0057117E" w:rsidRPr="00E623F9" w14:paraId="1BFEEE45" w14:textId="77777777" w:rsidTr="0057117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6756C" w14:textId="77777777" w:rsidR="0057117E" w:rsidRPr="0057117E" w:rsidRDefault="0057117E" w:rsidP="00B17709">
            <w:pPr>
              <w:spacing w:line="0" w:lineRule="atLeast"/>
              <w:jc w:val="center"/>
              <w:rPr>
                <w:rFonts w:cs="Arial"/>
                <w:sz w:val="20"/>
                <w:szCs w:val="20"/>
              </w:rPr>
            </w:pPr>
            <w:r w:rsidRPr="0057117E">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8AE7" w14:textId="77777777" w:rsidR="0057117E" w:rsidRPr="0057117E" w:rsidRDefault="0057117E" w:rsidP="00B17709">
            <w:pPr>
              <w:spacing w:line="0" w:lineRule="atLeast"/>
              <w:jc w:val="center"/>
              <w:rPr>
                <w:rFonts w:cs="Arial"/>
                <w:sz w:val="20"/>
                <w:szCs w:val="20"/>
              </w:rPr>
            </w:pPr>
            <w:r w:rsidRPr="0057117E">
              <w:rPr>
                <w:rFonts w:cs="Arial"/>
                <w:sz w:val="20"/>
                <w:szCs w:val="20"/>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46B26" w14:textId="77777777" w:rsidR="0057117E" w:rsidRPr="0057117E" w:rsidRDefault="0057117E" w:rsidP="00B17709">
            <w:pPr>
              <w:spacing w:line="0" w:lineRule="atLeast"/>
              <w:jc w:val="center"/>
              <w:rPr>
                <w:rFonts w:cs="Arial"/>
                <w:sz w:val="20"/>
                <w:szCs w:val="20"/>
              </w:rPr>
            </w:pPr>
            <w:r w:rsidRPr="0057117E">
              <w:rPr>
                <w:rFonts w:cs="Arial"/>
                <w:sz w:val="20"/>
                <w:szCs w:val="20"/>
              </w:rPr>
              <w:t>3.0</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8997" w14:textId="77777777" w:rsidR="0057117E" w:rsidRPr="0057117E" w:rsidRDefault="0057117E" w:rsidP="00B17709">
            <w:pPr>
              <w:spacing w:line="0" w:lineRule="atLeast"/>
              <w:rPr>
                <w:rFonts w:cs="Arial"/>
                <w:sz w:val="20"/>
                <w:szCs w:val="20"/>
              </w:rPr>
            </w:pPr>
            <w:r w:rsidRPr="0057117E">
              <w:rPr>
                <w:rFonts w:cs="Arial"/>
                <w:sz w:val="20"/>
                <w:szCs w:val="20"/>
              </w:rPr>
              <w:t>Good; meets course standards</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E3835" w14:textId="77777777" w:rsidR="0057117E" w:rsidRPr="0057117E" w:rsidRDefault="0057117E" w:rsidP="00B17709">
            <w:pPr>
              <w:textAlignment w:val="baseline"/>
              <w:rPr>
                <w:rFonts w:cs="Arial"/>
                <w:sz w:val="20"/>
                <w:szCs w:val="20"/>
              </w:rPr>
            </w:pPr>
            <w:r w:rsidRPr="0057117E">
              <w:rPr>
                <w:rFonts w:cs="Arial"/>
                <w:sz w:val="20"/>
                <w:szCs w:val="20"/>
              </w:rPr>
              <w:t xml:space="preserve">Demonstrates mastery of some learning outcomes; understanding of some core concepts could be improved. </w:t>
            </w:r>
          </w:p>
        </w:tc>
      </w:tr>
      <w:tr w:rsidR="0057117E" w:rsidRPr="00E623F9" w14:paraId="1B93C8B3" w14:textId="77777777" w:rsidTr="0057117E">
        <w:trPr>
          <w:trHeight w:val="132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79C91" w14:textId="77777777" w:rsidR="0057117E" w:rsidRPr="0057117E" w:rsidRDefault="0057117E" w:rsidP="00B17709">
            <w:pPr>
              <w:spacing w:line="0" w:lineRule="atLeast"/>
              <w:jc w:val="center"/>
              <w:rPr>
                <w:rFonts w:cs="Arial"/>
                <w:sz w:val="20"/>
                <w:szCs w:val="20"/>
              </w:rPr>
            </w:pPr>
            <w:r w:rsidRPr="0057117E">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E35CD" w14:textId="77777777" w:rsidR="0057117E" w:rsidRPr="0057117E" w:rsidRDefault="0057117E" w:rsidP="00B17709">
            <w:pPr>
              <w:spacing w:line="0" w:lineRule="atLeast"/>
              <w:jc w:val="center"/>
              <w:rPr>
                <w:rFonts w:cs="Arial"/>
                <w:sz w:val="20"/>
                <w:szCs w:val="20"/>
              </w:rPr>
            </w:pPr>
            <w:r w:rsidRPr="0057117E">
              <w:rPr>
                <w:rFonts w:cs="Arial"/>
                <w:sz w:val="20"/>
                <w:szCs w:val="20"/>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2CC1F" w14:textId="77777777" w:rsidR="0057117E" w:rsidRPr="0057117E" w:rsidRDefault="0057117E" w:rsidP="00B17709">
            <w:pPr>
              <w:spacing w:line="0" w:lineRule="atLeast"/>
              <w:jc w:val="center"/>
              <w:rPr>
                <w:rFonts w:cs="Arial"/>
                <w:sz w:val="20"/>
                <w:szCs w:val="20"/>
              </w:rPr>
            </w:pPr>
            <w:r w:rsidRPr="0057117E">
              <w:rPr>
                <w:rFonts w:cs="Arial"/>
                <w:sz w:val="20"/>
                <w:szCs w:val="20"/>
              </w:rPr>
              <w:t>2.7</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D8227" w14:textId="77777777" w:rsidR="0057117E" w:rsidRPr="0057117E" w:rsidRDefault="0057117E" w:rsidP="00B17709">
            <w:pPr>
              <w:spacing w:line="0" w:lineRule="atLeast"/>
              <w:rPr>
                <w:rFonts w:cs="Arial"/>
                <w:sz w:val="20"/>
                <w:szCs w:val="20"/>
              </w:rPr>
            </w:pPr>
            <w:r w:rsidRPr="0057117E">
              <w:rPr>
                <w:rFonts w:cs="Arial"/>
                <w:sz w:val="20"/>
                <w:szCs w:val="20"/>
              </w:rPr>
              <w:t xml:space="preserve">Somewhat Satisfactory; meets some course standards and </w:t>
            </w:r>
            <w:proofErr w:type="gramStart"/>
            <w:r w:rsidRPr="0057117E">
              <w:rPr>
                <w:rFonts w:cs="Arial"/>
                <w:sz w:val="20"/>
                <w:szCs w:val="20"/>
              </w:rPr>
              <w:t>requires  improvement</w:t>
            </w:r>
            <w:proofErr w:type="gramEnd"/>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D12F" w14:textId="77777777" w:rsidR="0057117E" w:rsidRPr="0057117E" w:rsidRDefault="0057117E" w:rsidP="00B17709">
            <w:pPr>
              <w:textAlignment w:val="baseline"/>
              <w:rPr>
                <w:rFonts w:cs="Arial"/>
                <w:sz w:val="20"/>
                <w:szCs w:val="20"/>
              </w:rPr>
            </w:pPr>
            <w:r w:rsidRPr="0057117E">
              <w:rPr>
                <w:rFonts w:cs="Arial"/>
                <w:sz w:val="20"/>
                <w:szCs w:val="20"/>
              </w:rPr>
              <w:t xml:space="preserve">Demonstrates basic understanding of some learning outcomes; improved understanding of all core concepts is needed. </w:t>
            </w:r>
          </w:p>
        </w:tc>
      </w:tr>
      <w:tr w:rsidR="0057117E" w:rsidRPr="00E623F9" w14:paraId="194F8610" w14:textId="77777777" w:rsidTr="0057117E">
        <w:trPr>
          <w:trHeight w:val="717"/>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73F97" w14:textId="77777777" w:rsidR="0057117E" w:rsidRPr="0057117E" w:rsidRDefault="0057117E" w:rsidP="00B17709">
            <w:pPr>
              <w:jc w:val="center"/>
              <w:rPr>
                <w:rFonts w:cs="Arial"/>
                <w:sz w:val="20"/>
                <w:szCs w:val="20"/>
              </w:rPr>
            </w:pPr>
            <w:r w:rsidRPr="0057117E">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F3F0C" w14:textId="77777777" w:rsidR="0057117E" w:rsidRPr="0057117E" w:rsidRDefault="0057117E" w:rsidP="00B17709">
            <w:pPr>
              <w:jc w:val="center"/>
              <w:rPr>
                <w:rFonts w:cs="Arial"/>
                <w:sz w:val="20"/>
                <w:szCs w:val="20"/>
              </w:rPr>
            </w:pPr>
            <w:r w:rsidRPr="0057117E">
              <w:rPr>
                <w:rFonts w:cs="Arial"/>
                <w:sz w:val="20"/>
                <w:szCs w:val="20"/>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29C3B" w14:textId="77777777" w:rsidR="0057117E" w:rsidRPr="0057117E" w:rsidRDefault="0057117E" w:rsidP="00B17709">
            <w:pPr>
              <w:jc w:val="center"/>
              <w:rPr>
                <w:rFonts w:cs="Arial"/>
                <w:sz w:val="20"/>
                <w:szCs w:val="20"/>
              </w:rPr>
            </w:pPr>
            <w:r w:rsidRPr="0057117E">
              <w:rPr>
                <w:rFonts w:cs="Arial"/>
                <w:sz w:val="20"/>
                <w:szCs w:val="20"/>
              </w:rPr>
              <w:t>2.3</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5A5B" w14:textId="77777777" w:rsidR="0057117E" w:rsidRPr="0057117E" w:rsidRDefault="0057117E" w:rsidP="00B17709">
            <w:pPr>
              <w:rPr>
                <w:rFonts w:cs="Arial"/>
                <w:sz w:val="20"/>
                <w:szCs w:val="20"/>
              </w:rPr>
            </w:pPr>
            <w:r w:rsidRPr="0057117E">
              <w:rPr>
                <w:rFonts w:cs="Arial"/>
                <w:sz w:val="20"/>
                <w:szCs w:val="20"/>
              </w:rPr>
              <w:t xml:space="preserve">Less than Satisfactory; requires significant improvement </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6FD25" w14:textId="77777777" w:rsidR="0057117E" w:rsidRPr="0057117E" w:rsidRDefault="0057117E" w:rsidP="00B17709">
            <w:pPr>
              <w:textAlignment w:val="baseline"/>
              <w:rPr>
                <w:rFonts w:cs="Arial"/>
                <w:sz w:val="20"/>
                <w:szCs w:val="20"/>
              </w:rPr>
            </w:pPr>
            <w:r w:rsidRPr="0057117E">
              <w:rPr>
                <w:rFonts w:cs="Arial"/>
                <w:sz w:val="20"/>
                <w:szCs w:val="20"/>
              </w:rPr>
              <w:t>Demonstrates partial understanding of all learning outcomes and core concepts; requires significant improvement.  </w:t>
            </w:r>
          </w:p>
          <w:p w14:paraId="5B6A5519" w14:textId="77777777" w:rsidR="0057117E" w:rsidRPr="0057117E" w:rsidRDefault="0057117E" w:rsidP="00B17709">
            <w:pPr>
              <w:textAlignment w:val="baseline"/>
              <w:rPr>
                <w:rFonts w:cs="Arial"/>
                <w:color w:val="C00000"/>
                <w:sz w:val="20"/>
                <w:szCs w:val="20"/>
              </w:rPr>
            </w:pPr>
          </w:p>
        </w:tc>
      </w:tr>
      <w:tr w:rsidR="0057117E" w:rsidRPr="00E623F9" w14:paraId="02634952" w14:textId="77777777" w:rsidTr="0057117E">
        <w:trPr>
          <w:trHeight w:val="483"/>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CF75" w14:textId="77777777" w:rsidR="0057117E" w:rsidRPr="0057117E" w:rsidRDefault="0057117E" w:rsidP="00B17709">
            <w:pPr>
              <w:spacing w:line="0" w:lineRule="atLeast"/>
              <w:jc w:val="center"/>
              <w:rPr>
                <w:rFonts w:cs="Arial"/>
                <w:sz w:val="20"/>
                <w:szCs w:val="20"/>
              </w:rPr>
            </w:pPr>
            <w:r w:rsidRPr="0057117E">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8575" w14:textId="77777777" w:rsidR="0057117E" w:rsidRPr="0057117E" w:rsidRDefault="0057117E" w:rsidP="00B17709">
            <w:pPr>
              <w:spacing w:line="0" w:lineRule="atLeast"/>
              <w:jc w:val="center"/>
              <w:rPr>
                <w:rFonts w:cs="Arial"/>
                <w:sz w:val="20"/>
                <w:szCs w:val="20"/>
              </w:rPr>
            </w:pPr>
            <w:r w:rsidRPr="0057117E">
              <w:rPr>
                <w:rFonts w:cs="Arial"/>
                <w:sz w:val="20"/>
                <w:szCs w:val="20"/>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BE10" w14:textId="77777777" w:rsidR="0057117E" w:rsidRPr="0057117E" w:rsidRDefault="0057117E" w:rsidP="00B17709">
            <w:pPr>
              <w:spacing w:line="0" w:lineRule="atLeast"/>
              <w:jc w:val="center"/>
              <w:rPr>
                <w:rFonts w:cs="Arial"/>
                <w:sz w:val="20"/>
                <w:szCs w:val="20"/>
              </w:rPr>
            </w:pPr>
            <w:r w:rsidRPr="0057117E">
              <w:rPr>
                <w:rFonts w:cs="Arial"/>
                <w:sz w:val="20"/>
                <w:szCs w:val="20"/>
              </w:rPr>
              <w:t>2.0</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D1626" w14:textId="77777777" w:rsidR="0057117E" w:rsidRPr="0057117E" w:rsidRDefault="0057117E" w:rsidP="00B17709">
            <w:pPr>
              <w:spacing w:line="0" w:lineRule="atLeast"/>
              <w:rPr>
                <w:rFonts w:cs="Arial"/>
                <w:sz w:val="20"/>
                <w:szCs w:val="20"/>
              </w:rPr>
            </w:pPr>
            <w:r w:rsidRPr="0057117E">
              <w:rPr>
                <w:rFonts w:cs="Arial"/>
                <w:sz w:val="20"/>
                <w:szCs w:val="20"/>
              </w:rPr>
              <w:t>Unsatisfactory; requires substantial improvement</w:t>
            </w:r>
            <w:r w:rsidRPr="0057117E" w:rsidDel="005348E4">
              <w:rPr>
                <w:rFonts w:cs="Arial"/>
                <w:sz w:val="20"/>
                <w:szCs w:val="20"/>
              </w:rPr>
              <w:t xml:space="preserve"> </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7B55" w14:textId="77777777" w:rsidR="0057117E" w:rsidRPr="0057117E" w:rsidRDefault="0057117E" w:rsidP="00B17709">
            <w:pPr>
              <w:textAlignment w:val="baseline"/>
              <w:rPr>
                <w:rFonts w:cs="Arial"/>
                <w:sz w:val="20"/>
                <w:szCs w:val="20"/>
              </w:rPr>
            </w:pPr>
            <w:r w:rsidRPr="0057117E">
              <w:rPr>
                <w:rFonts w:cs="Arial"/>
                <w:bCs/>
                <w:sz w:val="20"/>
                <w:szCs w:val="20"/>
              </w:rPr>
              <w:t>Demonstrates partial understanding of some learning outcomes and core concepts; requires substantial improvement.</w:t>
            </w:r>
          </w:p>
        </w:tc>
      </w:tr>
      <w:tr w:rsidR="0057117E" w:rsidRPr="00E623F9" w14:paraId="712A8CE0" w14:textId="77777777" w:rsidTr="0057117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06F4F" w14:textId="77777777" w:rsidR="0057117E" w:rsidRPr="0057117E" w:rsidRDefault="0057117E" w:rsidP="00B17709">
            <w:pPr>
              <w:spacing w:line="0" w:lineRule="atLeast"/>
              <w:jc w:val="center"/>
              <w:rPr>
                <w:rFonts w:cs="Arial"/>
                <w:sz w:val="20"/>
                <w:szCs w:val="20"/>
              </w:rPr>
            </w:pPr>
            <w:r w:rsidRPr="0057117E">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AFD19" w14:textId="77777777" w:rsidR="0057117E" w:rsidRPr="0057117E" w:rsidRDefault="0057117E" w:rsidP="00B17709">
            <w:pPr>
              <w:spacing w:line="0" w:lineRule="atLeast"/>
              <w:jc w:val="center"/>
              <w:rPr>
                <w:rFonts w:cs="Arial"/>
                <w:sz w:val="20"/>
                <w:szCs w:val="20"/>
              </w:rPr>
            </w:pPr>
            <w:r w:rsidRPr="0057117E">
              <w:rPr>
                <w:rFonts w:cs="Arial"/>
                <w:sz w:val="20"/>
                <w:szCs w:val="20"/>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C78EE" w14:textId="77777777" w:rsidR="0057117E" w:rsidRPr="0057117E" w:rsidRDefault="0057117E" w:rsidP="00B17709">
            <w:pPr>
              <w:spacing w:line="0" w:lineRule="atLeast"/>
              <w:jc w:val="center"/>
              <w:rPr>
                <w:rFonts w:cs="Arial"/>
                <w:sz w:val="20"/>
                <w:szCs w:val="20"/>
              </w:rPr>
            </w:pPr>
            <w:r w:rsidRPr="0057117E">
              <w:rPr>
                <w:rFonts w:cs="Arial"/>
                <w:sz w:val="20"/>
                <w:szCs w:val="20"/>
              </w:rPr>
              <w:t>1.7</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1BEE" w14:textId="77777777" w:rsidR="0057117E" w:rsidRPr="0057117E" w:rsidRDefault="0057117E" w:rsidP="00B17709">
            <w:pPr>
              <w:spacing w:line="0" w:lineRule="atLeast"/>
              <w:rPr>
                <w:rFonts w:cs="Arial"/>
                <w:sz w:val="20"/>
                <w:szCs w:val="20"/>
              </w:rPr>
            </w:pPr>
            <w:r w:rsidRPr="0057117E">
              <w:rPr>
                <w:rFonts w:cs="Arial"/>
                <w:sz w:val="20"/>
                <w:szCs w:val="20"/>
              </w:rPr>
              <w:t>Unsatisfactory; requires extensive improvement</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4284A" w14:textId="77777777" w:rsidR="0057117E" w:rsidRPr="0057117E" w:rsidDel="00CE116D" w:rsidRDefault="0057117E" w:rsidP="00B17709">
            <w:pPr>
              <w:rPr>
                <w:rFonts w:eastAsia="Times New Roman" w:cs="Arial"/>
                <w:bCs/>
                <w:sz w:val="20"/>
                <w:szCs w:val="20"/>
              </w:rPr>
            </w:pPr>
            <w:r w:rsidRPr="0057117E">
              <w:rPr>
                <w:rFonts w:cs="Arial"/>
                <w:bCs/>
                <w:sz w:val="20"/>
                <w:szCs w:val="20"/>
              </w:rPr>
              <w:t>Demonstrates poor understanding of all learning outcomes and core concepts; requires extensive improvement.</w:t>
            </w:r>
          </w:p>
        </w:tc>
      </w:tr>
      <w:tr w:rsidR="0057117E" w:rsidRPr="00E623F9" w14:paraId="3A9AE33B" w14:textId="77777777" w:rsidTr="0057117E">
        <w:trPr>
          <w:trHeight w:val="60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6018" w14:textId="77777777" w:rsidR="0057117E" w:rsidRPr="0057117E" w:rsidRDefault="0057117E" w:rsidP="00B17709">
            <w:pPr>
              <w:spacing w:line="0" w:lineRule="atLeast"/>
              <w:jc w:val="center"/>
              <w:rPr>
                <w:rFonts w:cs="Arial"/>
                <w:sz w:val="20"/>
                <w:szCs w:val="20"/>
              </w:rPr>
            </w:pPr>
            <w:r w:rsidRPr="0057117E">
              <w:rPr>
                <w:rFonts w:cs="Arial"/>
                <w:sz w:val="20"/>
                <w:szCs w:val="20"/>
              </w:rPr>
              <w:lastRenderedPageBreak/>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22FCB" w14:textId="77777777" w:rsidR="0057117E" w:rsidRPr="0057117E" w:rsidRDefault="0057117E" w:rsidP="00B17709">
            <w:pPr>
              <w:spacing w:line="0" w:lineRule="atLeast"/>
              <w:jc w:val="center"/>
              <w:rPr>
                <w:rFonts w:cs="Arial"/>
                <w:sz w:val="20"/>
                <w:szCs w:val="20"/>
              </w:rPr>
            </w:pPr>
            <w:r w:rsidRPr="0057117E">
              <w:rPr>
                <w:rFonts w:cs="Arial"/>
                <w:sz w:val="20"/>
                <w:szCs w:val="20"/>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045A0" w14:textId="77777777" w:rsidR="0057117E" w:rsidRPr="0057117E" w:rsidRDefault="0057117E" w:rsidP="00B17709">
            <w:pPr>
              <w:spacing w:line="0" w:lineRule="atLeast"/>
              <w:jc w:val="center"/>
              <w:rPr>
                <w:rFonts w:cs="Arial"/>
                <w:sz w:val="20"/>
                <w:szCs w:val="20"/>
              </w:rPr>
            </w:pPr>
            <w:r w:rsidRPr="0057117E">
              <w:rPr>
                <w:rFonts w:cs="Arial"/>
                <w:sz w:val="20"/>
                <w:szCs w:val="20"/>
              </w:rPr>
              <w:t>0.0</w:t>
            </w:r>
          </w:p>
        </w:tc>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C04E2" w14:textId="77777777" w:rsidR="0057117E" w:rsidRPr="0057117E" w:rsidRDefault="0057117E" w:rsidP="00B17709">
            <w:pPr>
              <w:spacing w:line="0" w:lineRule="atLeast"/>
              <w:rPr>
                <w:rFonts w:cs="Arial"/>
                <w:sz w:val="20"/>
                <w:szCs w:val="20"/>
              </w:rPr>
            </w:pPr>
            <w:r w:rsidRPr="0057117E">
              <w:rPr>
                <w:rFonts w:cs="Arial"/>
                <w:sz w:val="20"/>
                <w:szCs w:val="20"/>
              </w:rPr>
              <w:t>Fail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4324F" w14:textId="77777777" w:rsidR="0057117E" w:rsidRPr="0057117E" w:rsidRDefault="0057117E" w:rsidP="00B17709">
            <w:pPr>
              <w:rPr>
                <w:rFonts w:eastAsia="Times New Roman" w:cs="Arial"/>
                <w:bCs/>
                <w:sz w:val="20"/>
                <w:szCs w:val="20"/>
              </w:rPr>
            </w:pPr>
            <w:r w:rsidRPr="0057117E">
              <w:rPr>
                <w:rFonts w:eastAsia="Times New Roman" w:cs="Arial"/>
                <w:bCs/>
                <w:sz w:val="20"/>
                <w:szCs w:val="20"/>
              </w:rPr>
              <w:t xml:space="preserve">Demonstrates minimal to no understanding of all key learning outcomes and core concepts; work is </w:t>
            </w:r>
            <w:r w:rsidRPr="0057117E">
              <w:rPr>
                <w:rFonts w:cs="Arial"/>
                <w:sz w:val="20"/>
                <w:szCs w:val="20"/>
              </w:rPr>
              <w:t>unworthy of course credit towards the degree.</w:t>
            </w:r>
          </w:p>
        </w:tc>
      </w:tr>
    </w:tbl>
    <w:p w14:paraId="63A2E069" w14:textId="77777777" w:rsidR="0057117E" w:rsidRPr="00E623F9" w:rsidRDefault="0057117E" w:rsidP="0057117E">
      <w:pPr>
        <w:pStyle w:val="Heading1"/>
      </w:pPr>
      <w:r w:rsidRPr="00E623F9">
        <w:t>COURSE OUTLINE</w:t>
      </w:r>
    </w:p>
    <w:p w14:paraId="7A8811B4" w14:textId="0A45B3B2" w:rsidR="0057117E" w:rsidRPr="00E623F9" w:rsidRDefault="0057117E" w:rsidP="0057117E">
      <w:pPr>
        <w:rPr>
          <w:rFonts w:cs="Arial"/>
        </w:rPr>
      </w:pPr>
    </w:p>
    <w:p w14:paraId="5046589A" w14:textId="5EBE01C4" w:rsidR="00D16DEA" w:rsidRPr="00801ECC" w:rsidRDefault="003334ED">
      <w:pPr>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3A56A3AE" wp14:editId="2668C6B8">
            <wp:extent cx="5943600" cy="6972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6972300"/>
                    </a:xfrm>
                    <a:prstGeom prst="rect">
                      <a:avLst/>
                    </a:prstGeom>
                  </pic:spPr>
                </pic:pic>
              </a:graphicData>
            </a:graphic>
          </wp:inline>
        </w:drawing>
      </w:r>
    </w:p>
    <w:sectPr w:rsidR="00D16DEA" w:rsidRPr="00801ECC" w:rsidSect="0057117E">
      <w:pgSz w:w="12240" w:h="15840"/>
      <w:pgMar w:top="1440" w:right="1440" w:bottom="131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D4B"/>
    <w:multiLevelType w:val="hybridMultilevel"/>
    <w:tmpl w:val="2F00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AA09B6"/>
    <w:multiLevelType w:val="hybridMultilevel"/>
    <w:tmpl w:val="77346A14"/>
    <w:lvl w:ilvl="0" w:tplc="5E485C38">
      <w:numFmt w:val="bullet"/>
      <w:lvlText w:val="•"/>
      <w:lvlJc w:val="left"/>
      <w:pPr>
        <w:ind w:left="1080" w:hanging="720"/>
      </w:pPr>
      <w:rPr>
        <w:rFonts w:ascii="Calibri" w:eastAsiaTheme="minorHAnsi" w:hAnsi="Calibri" w:cs="Calibri" w:hint="default"/>
      </w:rPr>
    </w:lvl>
    <w:lvl w:ilvl="1" w:tplc="DC8CA398">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E3C1D"/>
    <w:multiLevelType w:val="hybridMultilevel"/>
    <w:tmpl w:val="EC3EC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3F1428"/>
    <w:multiLevelType w:val="hybridMultilevel"/>
    <w:tmpl w:val="8CC6217C"/>
    <w:lvl w:ilvl="0" w:tplc="0A9A04C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B04DB1"/>
    <w:multiLevelType w:val="hybridMultilevel"/>
    <w:tmpl w:val="5CA6E9E2"/>
    <w:lvl w:ilvl="0" w:tplc="5E485C3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14A8C"/>
    <w:multiLevelType w:val="hybridMultilevel"/>
    <w:tmpl w:val="248ED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7E218A"/>
    <w:multiLevelType w:val="hybridMultilevel"/>
    <w:tmpl w:val="D2C0C98E"/>
    <w:lvl w:ilvl="0" w:tplc="DB2260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7722A"/>
    <w:multiLevelType w:val="hybridMultilevel"/>
    <w:tmpl w:val="20F4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E21099A"/>
    <w:multiLevelType w:val="hybridMultilevel"/>
    <w:tmpl w:val="F6BC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8"/>
  </w:num>
  <w:num w:numId="7">
    <w:abstractNumId w:val="0"/>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E"/>
    <w:rsid w:val="00004A47"/>
    <w:rsid w:val="00036F1A"/>
    <w:rsid w:val="000525F2"/>
    <w:rsid w:val="001856EC"/>
    <w:rsid w:val="001D20FF"/>
    <w:rsid w:val="0023456E"/>
    <w:rsid w:val="00243231"/>
    <w:rsid w:val="00284B1D"/>
    <w:rsid w:val="002C4CEA"/>
    <w:rsid w:val="003334ED"/>
    <w:rsid w:val="00335406"/>
    <w:rsid w:val="00362703"/>
    <w:rsid w:val="00443E30"/>
    <w:rsid w:val="004872E2"/>
    <w:rsid w:val="00495E96"/>
    <w:rsid w:val="00560650"/>
    <w:rsid w:val="0057117E"/>
    <w:rsid w:val="00582913"/>
    <w:rsid w:val="005C58BA"/>
    <w:rsid w:val="0069437A"/>
    <w:rsid w:val="006C31ED"/>
    <w:rsid w:val="006C7565"/>
    <w:rsid w:val="00744E02"/>
    <w:rsid w:val="007D6688"/>
    <w:rsid w:val="00801ECC"/>
    <w:rsid w:val="00821E81"/>
    <w:rsid w:val="008A6931"/>
    <w:rsid w:val="008F637A"/>
    <w:rsid w:val="00914D0E"/>
    <w:rsid w:val="009D205F"/>
    <w:rsid w:val="00A47A47"/>
    <w:rsid w:val="00A50786"/>
    <w:rsid w:val="00AD4F83"/>
    <w:rsid w:val="00B12235"/>
    <w:rsid w:val="00BF1F6F"/>
    <w:rsid w:val="00C6181A"/>
    <w:rsid w:val="00C7482C"/>
    <w:rsid w:val="00CA55C9"/>
    <w:rsid w:val="00CA575C"/>
    <w:rsid w:val="00CA6329"/>
    <w:rsid w:val="00CB6A10"/>
    <w:rsid w:val="00CF2F76"/>
    <w:rsid w:val="00D748DE"/>
    <w:rsid w:val="00DB0F03"/>
    <w:rsid w:val="00DF1057"/>
    <w:rsid w:val="00E075FB"/>
    <w:rsid w:val="00E54D65"/>
    <w:rsid w:val="00ED7088"/>
    <w:rsid w:val="00F57DED"/>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81861"/>
  <w15:chartTrackingRefBased/>
  <w15:docId w15:val="{473D2165-8191-DF4F-AEC8-AA8747A6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7E"/>
    <w:rPr>
      <w:rFonts w:ascii="Arial" w:hAnsi="Arial"/>
      <w:sz w:val="22"/>
    </w:rPr>
  </w:style>
  <w:style w:type="paragraph" w:styleId="Heading1">
    <w:name w:val="heading 1"/>
    <w:basedOn w:val="Normal"/>
    <w:next w:val="Normal"/>
    <w:link w:val="Heading1Char"/>
    <w:autoRedefine/>
    <w:uiPriority w:val="9"/>
    <w:qFormat/>
    <w:rsid w:val="0057117E"/>
    <w:pPr>
      <w:keepNext/>
      <w:spacing w:before="240" w:after="120"/>
      <w:outlineLvl w:val="0"/>
    </w:pPr>
    <w:rPr>
      <w:rFonts w:cs="Arial"/>
      <w:b/>
      <w:bCs/>
      <w:szCs w:val="22"/>
    </w:rPr>
  </w:style>
  <w:style w:type="paragraph" w:styleId="Heading2">
    <w:name w:val="heading 2"/>
    <w:basedOn w:val="Normal"/>
    <w:next w:val="Normal"/>
    <w:link w:val="Heading2Char"/>
    <w:autoRedefine/>
    <w:uiPriority w:val="9"/>
    <w:unhideWhenUsed/>
    <w:qFormat/>
    <w:rsid w:val="0057117E"/>
    <w:pPr>
      <w:keepNext/>
      <w:spacing w:before="240" w:after="120"/>
      <w:outlineLvl w:val="1"/>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7E"/>
    <w:rPr>
      <w:rFonts w:ascii="Arial" w:hAnsi="Arial" w:cs="Arial"/>
      <w:b/>
      <w:bCs/>
      <w:sz w:val="22"/>
      <w:szCs w:val="22"/>
    </w:rPr>
  </w:style>
  <w:style w:type="character" w:customStyle="1" w:styleId="Heading2Char">
    <w:name w:val="Heading 2 Char"/>
    <w:basedOn w:val="DefaultParagraphFont"/>
    <w:link w:val="Heading2"/>
    <w:uiPriority w:val="9"/>
    <w:rsid w:val="0057117E"/>
    <w:rPr>
      <w:rFonts w:ascii="Arial" w:hAnsi="Arial" w:cs="Arial"/>
      <w:b/>
      <w:sz w:val="22"/>
      <w:szCs w:val="22"/>
    </w:rPr>
  </w:style>
  <w:style w:type="paragraph" w:styleId="ListParagraph">
    <w:name w:val="List Paragraph"/>
    <w:basedOn w:val="Normal"/>
    <w:uiPriority w:val="34"/>
    <w:qFormat/>
    <w:rsid w:val="0057117E"/>
    <w:pPr>
      <w:ind w:left="720"/>
      <w:contextualSpacing/>
    </w:pPr>
  </w:style>
  <w:style w:type="character" w:styleId="Hyperlink">
    <w:name w:val="Hyperlink"/>
    <w:basedOn w:val="DefaultParagraphFont"/>
    <w:uiPriority w:val="99"/>
    <w:unhideWhenUsed/>
    <w:qFormat/>
    <w:rsid w:val="0057117E"/>
    <w:rPr>
      <w:color w:val="0563C1" w:themeColor="hyperlink"/>
      <w:u w:val="single"/>
    </w:rPr>
  </w:style>
  <w:style w:type="character" w:styleId="CommentReference">
    <w:name w:val="annotation reference"/>
    <w:basedOn w:val="DefaultParagraphFont"/>
    <w:uiPriority w:val="99"/>
    <w:semiHidden/>
    <w:unhideWhenUsed/>
    <w:rsid w:val="0057117E"/>
    <w:rPr>
      <w:sz w:val="16"/>
      <w:szCs w:val="16"/>
    </w:rPr>
  </w:style>
  <w:style w:type="paragraph" w:styleId="CommentText">
    <w:name w:val="annotation text"/>
    <w:basedOn w:val="Normal"/>
    <w:link w:val="CommentTextChar"/>
    <w:uiPriority w:val="99"/>
    <w:semiHidden/>
    <w:unhideWhenUsed/>
    <w:rsid w:val="0057117E"/>
    <w:rPr>
      <w:sz w:val="20"/>
      <w:szCs w:val="20"/>
    </w:rPr>
  </w:style>
  <w:style w:type="character" w:customStyle="1" w:styleId="CommentTextChar">
    <w:name w:val="Comment Text Char"/>
    <w:basedOn w:val="DefaultParagraphFont"/>
    <w:link w:val="CommentText"/>
    <w:uiPriority w:val="99"/>
    <w:semiHidden/>
    <w:rsid w:val="0057117E"/>
    <w:rPr>
      <w:rFonts w:ascii="Arial" w:hAnsi="Arial"/>
      <w:sz w:val="20"/>
      <w:szCs w:val="20"/>
    </w:rPr>
  </w:style>
  <w:style w:type="table" w:styleId="TableGrid">
    <w:name w:val="Table Grid"/>
    <w:basedOn w:val="TableNormal"/>
    <w:uiPriority w:val="39"/>
    <w:rsid w:val="0080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632">
      <w:bodyDiv w:val="1"/>
      <w:marLeft w:val="0"/>
      <w:marRight w:val="0"/>
      <w:marTop w:val="0"/>
      <w:marBottom w:val="0"/>
      <w:divBdr>
        <w:top w:val="none" w:sz="0" w:space="0" w:color="auto"/>
        <w:left w:val="none" w:sz="0" w:space="0" w:color="auto"/>
        <w:bottom w:val="none" w:sz="0" w:space="0" w:color="auto"/>
        <w:right w:val="none" w:sz="0" w:space="0" w:color="auto"/>
      </w:divBdr>
    </w:div>
    <w:div w:id="412436218">
      <w:bodyDiv w:val="1"/>
      <w:marLeft w:val="0"/>
      <w:marRight w:val="0"/>
      <w:marTop w:val="0"/>
      <w:marBottom w:val="0"/>
      <w:divBdr>
        <w:top w:val="none" w:sz="0" w:space="0" w:color="auto"/>
        <w:left w:val="none" w:sz="0" w:space="0" w:color="auto"/>
        <w:bottom w:val="none" w:sz="0" w:space="0" w:color="auto"/>
        <w:right w:val="none" w:sz="0" w:space="0" w:color="auto"/>
      </w:divBdr>
    </w:div>
    <w:div w:id="89686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kIT@nyu.edu" TargetMode="External"/><Relationship Id="rId13" Type="http://schemas.openxmlformats.org/officeDocument/2006/relationships/hyperlink" Target="https://www.nyu.edu/life/information-technology/instructional-technology-support/instructional-technology-tools-and-services/nyu-lms-brightspace/student-training-lms-brightspace.html" TargetMode="External"/><Relationship Id="rId18" Type="http://schemas.openxmlformats.org/officeDocument/2006/relationships/hyperlink" Target="https://www.sps.nyu.edu/homepage/student-experience/policies-and-procedur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yu.edu/about/policies-guidelines-compliance/policies-and-guidelines/university-calendar-policy-on-religious-holidays.html" TargetMode="External"/><Relationship Id="rId12" Type="http://schemas.openxmlformats.org/officeDocument/2006/relationships/hyperlink" Target="https://brightspace.nyu.edu/d2l/home" TargetMode="External"/><Relationship Id="rId17"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orangedatamining.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1" Type="http://schemas.openxmlformats.org/officeDocument/2006/relationships/hyperlink" Target="https://t.e2ma.net/click/pvdgzd/148ffmn/lccv1i" TargetMode="External"/><Relationship Id="rId5" Type="http://schemas.openxmlformats.org/officeDocument/2006/relationships/image" Target="media/image1.jpeg"/><Relationship Id="rId15" Type="http://schemas.openxmlformats.org/officeDocument/2006/relationships/hyperlink" Target="https://voyant-tools.org/" TargetMode="External"/><Relationship Id="rId10" Type="http://schemas.openxmlformats.org/officeDocument/2006/relationships/hyperlink" Target="https://www.nyu.edu/life/information-technology/communication-and-conferencing/meetings-chat-conferencing/nyu-zoom.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yu.service-now.com/servicelink/search_results.do?sysparm_document_key=kb_knowledge,bd4d4732dbf34f008fd2a2364b961964&amp;sysparm_search=zoom" TargetMode="External"/><Relationship Id="rId14"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4</cp:revision>
  <dcterms:created xsi:type="dcterms:W3CDTF">2021-12-01T21:00:00Z</dcterms:created>
  <dcterms:modified xsi:type="dcterms:W3CDTF">2022-01-18T15:51:00Z</dcterms:modified>
</cp:coreProperties>
</file>