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340" w:after="330" w:line="576" w:lineRule="auto"/>
        <w:jc w:val="center"/>
        <w:rPr>
          <w:sz w:val="56"/>
          <w:szCs w:val="56"/>
        </w:rPr>
      </w:pPr>
      <w:r>
        <w:rPr>
          <w:sz w:val="56"/>
          <w:szCs w:val="56"/>
        </w:rPr>
        <w:t>《</w:t>
      </w:r>
      <w:r>
        <w:rPr>
          <w:rFonts w:hint="eastAsia" w:ascii="宋体" w:hAnsi="宋体" w:eastAsia="宋体" w:cs="宋体"/>
          <w:sz w:val="56"/>
          <w:szCs w:val="56"/>
        </w:rPr>
        <w:t>高级编程技术实践</w:t>
      </w:r>
      <w:r>
        <w:rPr>
          <w:sz w:val="56"/>
          <w:szCs w:val="56"/>
        </w:rPr>
        <w:t>》大作业</w:t>
      </w:r>
    </w:p>
    <w:p>
      <w:pPr>
        <w:jc w:val="center"/>
        <w:rPr>
          <w:rFonts w:hint="default" w:eastAsia="宋体"/>
          <w:sz w:val="44"/>
          <w:szCs w:val="44"/>
          <w:u w:val="single"/>
          <w:lang w:val="en-US" w:eastAsia="zh-CN"/>
        </w:rPr>
      </w:pPr>
      <w:r>
        <w:rPr>
          <w:sz w:val="44"/>
          <w:szCs w:val="44"/>
        </w:rPr>
        <w:t>题目：</w:t>
      </w:r>
      <w:r>
        <w:rPr>
          <w:rFonts w:hint="eastAsia" w:eastAsia="宋体"/>
          <w:sz w:val="44"/>
          <w:szCs w:val="44"/>
          <w:lang w:val="en-US" w:eastAsia="zh-CN"/>
        </w:rPr>
        <w:t>基于streamlit的2021年度steam游戏发售可视化数据</w:t>
      </w:r>
    </w:p>
    <w:tbl>
      <w:tblPr>
        <w:tblStyle w:val="25"/>
        <w:tblpPr w:leftFromText="180" w:rightFromText="180" w:vertAnchor="text" w:horzAnchor="margin" w:tblpXSpec="center" w:tblpY="1736"/>
        <w:tblOverlap w:val="never"/>
        <w:tblW w:w="5052" w:type="dxa"/>
        <w:tblInd w:w="0" w:type="dxa"/>
        <w:tblBorders>
          <w:top w:val="double" w:color="000000" w:sz="4" w:space="0"/>
          <w:left w:val="double" w:color="000000" w:sz="4" w:space="0"/>
          <w:bottom w:val="double" w:color="000000" w:sz="4" w:space="0"/>
          <w:right w:val="doub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6"/>
        <w:gridCol w:w="1367"/>
        <w:gridCol w:w="919"/>
        <w:gridCol w:w="1400"/>
      </w:tblGrid>
      <w:tr>
        <w:tblPrEx>
          <w:tblBorders>
            <w:top w:val="double" w:color="000000" w:sz="4" w:space="0"/>
            <w:left w:val="double" w:color="000000" w:sz="4" w:space="0"/>
            <w:bottom w:val="double" w:color="000000" w:sz="4" w:space="0"/>
            <w:right w:val="doub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8" w:hRule="atLeast"/>
        </w:trPr>
        <w:tc>
          <w:tcPr>
            <w:tcW w:w="1366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 xml:space="preserve"> 姓名</w:t>
            </w:r>
          </w:p>
        </w:tc>
        <w:tc>
          <w:tcPr>
            <w:tcW w:w="1367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学号</w:t>
            </w:r>
          </w:p>
        </w:tc>
        <w:tc>
          <w:tcPr>
            <w:tcW w:w="919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班级</w:t>
            </w:r>
          </w:p>
        </w:tc>
        <w:tc>
          <w:tcPr>
            <w:tcW w:w="1400" w:type="dxa"/>
            <w:tcBorders>
              <w:tl2br w:val="nil"/>
              <w:tr2bl w:val="nil"/>
            </w:tcBorders>
          </w:tcPr>
          <w:p>
            <w:pPr>
              <w:snapToGrid w:val="0"/>
              <w:rPr>
                <w:rFonts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最终总成绩</w:t>
            </w:r>
          </w:p>
          <w:p>
            <w:pPr>
              <w:snapToGrid w:val="0"/>
              <w:rPr>
                <w:rFonts w:ascii="微软雅黑" w:hAnsi="微软雅黑" w:eastAsia="微软雅黑"/>
                <w:sz w:val="22"/>
                <w:szCs w:val="22"/>
              </w:rPr>
            </w:pPr>
            <w:r>
              <w:rPr>
                <w:rFonts w:ascii="微软雅黑" w:hAnsi="微软雅黑" w:eastAsia="微软雅黑"/>
                <w:sz w:val="22"/>
                <w:szCs w:val="22"/>
              </w:rPr>
              <w:t>(100）</w:t>
            </w:r>
          </w:p>
        </w:tc>
      </w:tr>
      <w:tr>
        <w:tblPrEx>
          <w:tblBorders>
            <w:top w:val="double" w:color="000000" w:sz="4" w:space="0"/>
            <w:left w:val="double" w:color="000000" w:sz="4" w:space="0"/>
            <w:bottom w:val="double" w:color="000000" w:sz="4" w:space="0"/>
            <w:right w:val="doub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4" w:hRule="atLeast"/>
        </w:trPr>
        <w:tc>
          <w:tcPr>
            <w:tcW w:w="1366" w:type="dxa"/>
            <w:tcBorders>
              <w:tl2br w:val="nil"/>
              <w:tr2bl w:val="nil"/>
            </w:tcBorders>
          </w:tcPr>
          <w:p>
            <w:pPr>
              <w:spacing w:line="360" w:lineRule="auto"/>
              <w:rPr>
                <w:rFonts w:hint="eastAsia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eastAsia="宋体"/>
                <w:sz w:val="22"/>
                <w:szCs w:val="22"/>
                <w:lang w:val="en-US" w:eastAsia="zh-CN"/>
              </w:rPr>
              <w:t>王一博</w:t>
            </w:r>
          </w:p>
        </w:tc>
        <w:tc>
          <w:tcPr>
            <w:tcW w:w="1367" w:type="dxa"/>
            <w:tcBorders>
              <w:tl2br w:val="nil"/>
              <w:tr2bl w:val="nil"/>
            </w:tcBorders>
          </w:tcPr>
          <w:p>
            <w:pPr>
              <w:spacing w:line="360" w:lineRule="auto"/>
              <w:rPr>
                <w:rFonts w:hint="default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eastAsia="宋体"/>
                <w:sz w:val="22"/>
                <w:szCs w:val="22"/>
                <w:lang w:val="en-US" w:eastAsia="zh-CN"/>
              </w:rPr>
              <w:t>20212251115</w:t>
            </w:r>
          </w:p>
        </w:tc>
        <w:tc>
          <w:tcPr>
            <w:tcW w:w="919" w:type="dxa"/>
            <w:tcBorders>
              <w:tl2br w:val="nil"/>
              <w:tr2bl w:val="nil"/>
            </w:tcBorders>
          </w:tcPr>
          <w:p>
            <w:pPr>
              <w:spacing w:line="360" w:lineRule="auto"/>
              <w:rPr>
                <w:rFonts w:hint="default" w:eastAsia="宋体"/>
                <w:sz w:val="22"/>
                <w:szCs w:val="22"/>
                <w:lang w:val="en-US" w:eastAsia="zh-CN"/>
              </w:rPr>
            </w:pPr>
            <w:r>
              <w:rPr>
                <w:rFonts w:hint="eastAsia" w:eastAsia="宋体"/>
                <w:sz w:val="22"/>
                <w:szCs w:val="22"/>
                <w:lang w:val="en-US" w:eastAsia="zh-CN"/>
              </w:rPr>
              <w:t>国软2101</w:t>
            </w:r>
          </w:p>
        </w:tc>
        <w:tc>
          <w:tcPr>
            <w:tcW w:w="1400" w:type="dxa"/>
            <w:tcBorders>
              <w:tl2br w:val="nil"/>
              <w:tr2bl w:val="nil"/>
            </w:tcBorders>
          </w:tcPr>
          <w:p>
            <w:pPr>
              <w:spacing w:line="360" w:lineRule="auto"/>
              <w:rPr>
                <w:sz w:val="22"/>
                <w:szCs w:val="22"/>
              </w:rPr>
            </w:pPr>
          </w:p>
        </w:tc>
      </w:tr>
    </w:tbl>
    <w:p>
      <w:pPr>
        <w:rPr>
          <w:rFonts w:ascii="仿宋_GB2312" w:hAnsi="仿宋_GB2312" w:eastAsia="仿宋_GB2312"/>
          <w:sz w:val="36"/>
          <w:szCs w:val="36"/>
        </w:rPr>
      </w:pPr>
    </w:p>
    <w:p>
      <w:pPr>
        <w:rPr>
          <w:rFonts w:ascii="仿宋_GB2312" w:hAnsi="仿宋_GB2312" w:eastAsia="仿宋_GB2312"/>
          <w:sz w:val="36"/>
          <w:szCs w:val="36"/>
        </w:rPr>
      </w:pPr>
    </w:p>
    <w:p>
      <w:pPr>
        <w:rPr>
          <w:rFonts w:ascii="仿宋_GB2312" w:hAnsi="仿宋_GB2312" w:eastAsia="仿宋_GB2312"/>
          <w:sz w:val="36"/>
          <w:szCs w:val="36"/>
        </w:rPr>
      </w:pPr>
    </w:p>
    <w:p>
      <w:pPr>
        <w:rPr>
          <w:rFonts w:ascii="仿宋_GB2312" w:hAnsi="仿宋_GB2312" w:eastAsia="仿宋_GB2312"/>
          <w:sz w:val="36"/>
          <w:szCs w:val="36"/>
        </w:rPr>
      </w:pPr>
    </w:p>
    <w:p>
      <w:pPr>
        <w:jc w:val="center"/>
        <w:rPr>
          <w:rFonts w:ascii="仿宋_GB2312" w:hAnsi="仿宋_GB2312" w:eastAsia="仿宋_GB2312"/>
          <w:sz w:val="36"/>
          <w:szCs w:val="36"/>
        </w:rPr>
      </w:pPr>
    </w:p>
    <w:p>
      <w:pPr>
        <w:jc w:val="center"/>
        <w:rPr>
          <w:rFonts w:ascii="仿宋_GB2312" w:hAnsi="仿宋_GB2312" w:eastAsia="仿宋_GB2312"/>
          <w:sz w:val="36"/>
          <w:szCs w:val="36"/>
        </w:rPr>
      </w:pPr>
    </w:p>
    <w:p>
      <w:pPr>
        <w:jc w:val="center"/>
        <w:rPr>
          <w:rFonts w:ascii="仿宋_GB2312" w:hAnsi="仿宋_GB2312" w:eastAsia="仿宋_GB2312"/>
          <w:sz w:val="36"/>
          <w:szCs w:val="36"/>
        </w:rPr>
      </w:pPr>
    </w:p>
    <w:p>
      <w:pPr>
        <w:jc w:val="center"/>
        <w:rPr>
          <w:rFonts w:ascii="仿宋_GB2312" w:hAnsi="仿宋_GB2312" w:eastAsia="仿宋_GB2312"/>
          <w:sz w:val="36"/>
          <w:szCs w:val="36"/>
        </w:rPr>
      </w:pPr>
    </w:p>
    <w:p>
      <w:pPr>
        <w:jc w:val="center"/>
        <w:rPr>
          <w:rFonts w:ascii="仿宋_GB2312" w:hAnsi="仿宋_GB2312" w:eastAsia="仿宋_GB2312"/>
          <w:sz w:val="36"/>
          <w:szCs w:val="36"/>
        </w:rPr>
      </w:pPr>
      <w:r>
        <w:rPr>
          <w:rFonts w:ascii="仿宋_GB2312" w:hAnsi="仿宋_GB2312" w:eastAsia="仿宋_GB2312"/>
          <w:sz w:val="36"/>
          <w:szCs w:val="36"/>
        </w:rPr>
        <w:t>大连理工大学</w:t>
      </w:r>
      <w:r>
        <w:rPr>
          <w:rFonts w:hint="eastAsia" w:ascii="仿宋_GB2312" w:hAnsi="仿宋_GB2312" w:eastAsia="仿宋_GB2312"/>
          <w:sz w:val="36"/>
          <w:szCs w:val="36"/>
        </w:rPr>
        <w:t>国际</w:t>
      </w:r>
      <w:r>
        <w:rPr>
          <w:rFonts w:ascii="仿宋_GB2312" w:hAnsi="仿宋_GB2312" w:eastAsia="仿宋_GB2312"/>
          <w:sz w:val="36"/>
          <w:szCs w:val="36"/>
        </w:rPr>
        <w:t>学院</w:t>
      </w:r>
    </w:p>
    <w:p>
      <w:pPr>
        <w:jc w:val="center"/>
        <w:rPr>
          <w:sz w:val="21"/>
          <w:szCs w:val="21"/>
        </w:rPr>
      </w:pPr>
      <w:r>
        <w:rPr>
          <w:rFonts w:ascii="仿宋_GB2312" w:hAnsi="仿宋_GB2312" w:eastAsia="仿宋_GB2312"/>
          <w:sz w:val="36"/>
          <w:szCs w:val="36"/>
        </w:rPr>
        <w:t>20</w:t>
      </w:r>
      <w:r>
        <w:rPr>
          <w:rFonts w:hint="eastAsia" w:ascii="仿宋_GB2312" w:hAnsi="仿宋_GB2312" w:eastAsia="仿宋_GB2312"/>
          <w:sz w:val="36"/>
          <w:szCs w:val="36"/>
        </w:rPr>
        <w:t>2</w:t>
      </w:r>
      <w:r>
        <w:rPr>
          <w:rFonts w:ascii="仿宋_GB2312" w:hAnsi="仿宋_GB2312" w:eastAsia="仿宋_GB2312"/>
          <w:sz w:val="36"/>
          <w:szCs w:val="36"/>
        </w:rPr>
        <w:t>3年7月</w:t>
      </w: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rFonts w:eastAsia="等线"/>
          <w:sz w:val="21"/>
          <w:szCs w:val="21"/>
        </w:rPr>
      </w:pPr>
    </w:p>
    <w:p>
      <w:pPr>
        <w:rPr>
          <w:rFonts w:eastAsia="等线"/>
          <w:sz w:val="21"/>
          <w:szCs w:val="21"/>
        </w:rPr>
      </w:pPr>
    </w:p>
    <w:p>
      <w:pPr>
        <w:rPr>
          <w:rFonts w:eastAsia="等线"/>
          <w:sz w:val="21"/>
          <w:szCs w:val="21"/>
        </w:rPr>
      </w:pPr>
    </w:p>
    <w:p>
      <w:pPr>
        <w:rPr>
          <w:rFonts w:eastAsia="等线"/>
          <w:sz w:val="21"/>
          <w:szCs w:val="21"/>
        </w:rPr>
      </w:pPr>
    </w:p>
    <w:p>
      <w:pPr>
        <w:rPr>
          <w:rFonts w:eastAsia="等线"/>
          <w:sz w:val="21"/>
          <w:szCs w:val="21"/>
        </w:rPr>
      </w:pPr>
    </w:p>
    <w:p>
      <w:pPr>
        <w:rPr>
          <w:rFonts w:hint="eastAsia" w:eastAsia="等线"/>
          <w:sz w:val="21"/>
          <w:szCs w:val="21"/>
        </w:rPr>
      </w:pPr>
    </w:p>
    <w:p>
      <w:pPr>
        <w:jc w:val="center"/>
        <w:rPr>
          <w:rStyle w:val="41"/>
        </w:rPr>
      </w:pPr>
      <w:r>
        <w:rPr>
          <w:rStyle w:val="41"/>
        </w:rPr>
        <w:t>大作业要求</w:t>
      </w:r>
    </w:p>
    <w:p>
      <w:pPr>
        <w:jc w:val="center"/>
        <w:rPr>
          <w:rStyle w:val="41"/>
        </w:rPr>
      </w:pPr>
    </w:p>
    <w:p>
      <w:pPr>
        <w:spacing w:line="300" w:lineRule="auto"/>
        <w:jc w:val="left"/>
        <w:rPr>
          <w:rFonts w:ascii="Arial"/>
          <w:sz w:val="24"/>
          <w:szCs w:val="24"/>
        </w:rPr>
      </w:pPr>
      <w:r>
        <w:rPr>
          <w:rFonts w:ascii="Arial"/>
          <w:sz w:val="28"/>
          <w:szCs w:val="28"/>
        </w:rPr>
        <w:t xml:space="preserve">   </w:t>
      </w:r>
      <w:r>
        <w:rPr>
          <w:rFonts w:ascii="Arial"/>
          <w:sz w:val="24"/>
          <w:szCs w:val="24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此作业为独立完成的作业，学生独立完成作业要求。</w:t>
      </w:r>
    </w:p>
    <w:p>
      <w:pPr>
        <w:spacing w:line="300" w:lineRule="auto"/>
        <w:jc w:val="left"/>
        <w:rPr>
          <w:rFonts w:ascii="Arial"/>
          <w:sz w:val="24"/>
          <w:szCs w:val="24"/>
        </w:rPr>
      </w:pPr>
      <w:r>
        <w:rPr>
          <w:rFonts w:ascii="Arial"/>
          <w:sz w:val="24"/>
          <w:szCs w:val="24"/>
        </w:rPr>
        <w:t xml:space="preserve">    </w:t>
      </w:r>
      <w:r>
        <w:rPr>
          <w:rFonts w:hint="eastAsia" w:ascii="Arial"/>
          <w:sz w:val="24"/>
          <w:szCs w:val="24"/>
        </w:rPr>
        <w:t>（</w:t>
      </w:r>
      <w:r>
        <w:rPr>
          <w:rFonts w:ascii="Arial"/>
          <w:sz w:val="24"/>
          <w:szCs w:val="24"/>
        </w:rPr>
        <w:t>1</w:t>
      </w:r>
      <w:r>
        <w:rPr>
          <w:rFonts w:hint="eastAsia" w:ascii="Arial"/>
          <w:sz w:val="24"/>
          <w:szCs w:val="24"/>
        </w:rPr>
        <w:t>）题目：</w:t>
      </w:r>
    </w:p>
    <w:p>
      <w:pPr>
        <w:spacing w:line="300" w:lineRule="auto"/>
        <w:ind w:firstLine="420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根据自己对国内外感兴趣的方向进行数据分析，比如经济数据，金融数据，重疾数据等等，可以自行选择。</w:t>
      </w:r>
    </w:p>
    <w:p>
      <w:pPr>
        <w:pStyle w:val="38"/>
        <w:numPr>
          <w:ilvl w:val="0"/>
          <w:numId w:val="1"/>
        </w:numPr>
        <w:spacing w:line="30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自行获取相关数据（日期维度至少20天以上）</w:t>
      </w:r>
    </w:p>
    <w:p>
      <w:pPr>
        <w:pStyle w:val="38"/>
        <w:numPr>
          <w:ilvl w:val="0"/>
          <w:numId w:val="1"/>
        </w:numPr>
        <w:spacing w:line="30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要求必须实现类别发展情况变化（使用折线图和地图），地图要按照日期进行自动变化；</w:t>
      </w:r>
    </w:p>
    <w:p>
      <w:pPr>
        <w:pStyle w:val="38"/>
        <w:numPr>
          <w:ilvl w:val="0"/>
          <w:numId w:val="1"/>
        </w:numPr>
        <w:spacing w:line="30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其它功能自行扩展，扩展功能实现好的可以加分；</w:t>
      </w:r>
    </w:p>
    <w:p>
      <w:pPr>
        <w:pStyle w:val="38"/>
        <w:numPr>
          <w:ilvl w:val="0"/>
          <w:numId w:val="1"/>
        </w:numPr>
        <w:spacing w:line="30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使用技术，python相关技术不限其他技术。</w:t>
      </w:r>
    </w:p>
    <w:p>
      <w:pPr>
        <w:pStyle w:val="38"/>
        <w:numPr>
          <w:ilvl w:val="0"/>
          <w:numId w:val="1"/>
        </w:numPr>
        <w:spacing w:line="300" w:lineRule="auto"/>
        <w:jc w:val="left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需要提交电子版和纸质版作业；电子版包括代码、数据、结果演示的录屏；纸质版就是打印的大作业；</w:t>
      </w:r>
    </w:p>
    <w:p>
      <w:pPr>
        <w:spacing w:line="300" w:lineRule="auto"/>
        <w:ind w:firstLine="480"/>
        <w:jc w:val="left"/>
        <w:rPr>
          <w:rFonts w:ascii="Arial" w:eastAsia="等线"/>
          <w:sz w:val="24"/>
          <w:szCs w:val="24"/>
        </w:rPr>
      </w:pPr>
      <w:r>
        <w:rPr>
          <w:rFonts w:hint="eastAsia" w:ascii="Arial"/>
          <w:sz w:val="24"/>
          <w:szCs w:val="24"/>
        </w:rPr>
        <w:t>（</w:t>
      </w:r>
      <w:r>
        <w:rPr>
          <w:rFonts w:ascii="Arial"/>
          <w:sz w:val="24"/>
          <w:szCs w:val="24"/>
        </w:rPr>
        <w:t>2</w:t>
      </w:r>
      <w:r>
        <w:rPr>
          <w:rFonts w:hint="eastAsia" w:ascii="Arial"/>
          <w:sz w:val="24"/>
          <w:szCs w:val="24"/>
        </w:rPr>
        <w:t>）作业内容包括：</w:t>
      </w:r>
    </w:p>
    <w:p>
      <w:pPr>
        <w:spacing w:line="300" w:lineRule="auto"/>
        <w:ind w:firstLine="480"/>
        <w:jc w:val="left"/>
        <w:rPr>
          <w:rFonts w:ascii="Arial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根据学生自选题目，就选定题目，进行可视化实践，对该题目深入探讨研究，并实施，并进行汇报，并提交大作业</w:t>
      </w:r>
      <w:r>
        <w:rPr>
          <w:rFonts w:hint="eastAsia" w:ascii="Arial"/>
          <w:sz w:val="24"/>
          <w:szCs w:val="24"/>
        </w:rPr>
        <w:t>。</w:t>
      </w:r>
    </w:p>
    <w:p>
      <w:pPr>
        <w:spacing w:line="300" w:lineRule="auto"/>
        <w:ind w:firstLine="480"/>
        <w:jc w:val="left"/>
        <w:rPr>
          <w:rFonts w:ascii="Arial"/>
          <w:sz w:val="24"/>
          <w:szCs w:val="24"/>
        </w:rPr>
      </w:pPr>
    </w:p>
    <w:p>
      <w:pPr>
        <w:spacing w:line="300" w:lineRule="auto"/>
        <w:jc w:val="left"/>
        <w:rPr>
          <w:rFonts w:ascii="Arial"/>
          <w:sz w:val="24"/>
          <w:szCs w:val="24"/>
        </w:rPr>
      </w:pPr>
      <w:r>
        <w:rPr>
          <w:rFonts w:hint="eastAsia" w:ascii="等线" w:hAnsi="等线" w:cs="等线"/>
          <w:sz w:val="24"/>
          <w:szCs w:val="24"/>
        </w:rPr>
        <w:t xml:space="preserve">    </w:t>
      </w:r>
      <w:r>
        <w:rPr>
          <w:rFonts w:hint="eastAsia" w:ascii="Arial"/>
          <w:sz w:val="24"/>
          <w:szCs w:val="24"/>
        </w:rPr>
        <w:t>（</w:t>
      </w:r>
      <w:r>
        <w:rPr>
          <w:rFonts w:ascii="Arial"/>
          <w:sz w:val="24"/>
          <w:szCs w:val="24"/>
        </w:rPr>
        <w:t>3</w:t>
      </w:r>
      <w:r>
        <w:rPr>
          <w:rFonts w:hint="eastAsia" w:ascii="Arial"/>
          <w:sz w:val="24"/>
          <w:szCs w:val="24"/>
        </w:rPr>
        <w:t>）要求：</w:t>
      </w:r>
    </w:p>
    <w:p>
      <w:pPr>
        <w:spacing w:line="300" w:lineRule="auto"/>
        <w:jc w:val="left"/>
        <w:rPr>
          <w:rFonts w:ascii="Arial"/>
          <w:sz w:val="24"/>
          <w:szCs w:val="24"/>
        </w:rPr>
      </w:pPr>
      <w:r>
        <w:rPr>
          <w:rFonts w:hint="eastAsia" w:ascii="等线" w:hAnsi="等线" w:cs="等线"/>
          <w:sz w:val="24"/>
          <w:szCs w:val="24"/>
        </w:rPr>
        <w:t xml:space="preserve">    </w:t>
      </w:r>
      <w:r>
        <w:rPr>
          <w:rFonts w:hint="eastAsia" w:ascii="Arial"/>
          <w:sz w:val="24"/>
          <w:szCs w:val="24"/>
        </w:rPr>
        <w:t>独立完成，对选择课题进行分析、编码及可视化呈现，最终能够保证对要求的课题有效可视化。要有可视化结果展示截图等。</w:t>
      </w:r>
      <w:r>
        <w:rPr>
          <w:rFonts w:hint="eastAsia" w:ascii="等线" w:hAnsi="等线" w:cs="等线"/>
          <w:sz w:val="24"/>
          <w:szCs w:val="24"/>
        </w:rPr>
        <w:t xml:space="preserve">    </w:t>
      </w:r>
    </w:p>
    <w:p>
      <w:pPr>
        <w:spacing w:line="300" w:lineRule="auto"/>
        <w:ind w:firstLine="480"/>
        <w:jc w:val="left"/>
        <w:rPr>
          <w:rFonts w:ascii="Arial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学生要求提交</w:t>
      </w:r>
      <w:r>
        <w:rPr>
          <w:rFonts w:ascii="Arial"/>
          <w:sz w:val="24"/>
          <w:szCs w:val="24"/>
        </w:rPr>
        <w:t>大作业报告，对</w:t>
      </w:r>
      <w:r>
        <w:rPr>
          <w:rFonts w:hint="eastAsia" w:ascii="宋体" w:hAnsi="宋体" w:eastAsia="宋体" w:cs="宋体"/>
          <w:sz w:val="24"/>
          <w:szCs w:val="24"/>
        </w:rPr>
        <w:t>可视化分析设计过程说明</w:t>
      </w:r>
      <w:r>
        <w:rPr>
          <w:rFonts w:ascii="Arial"/>
          <w:sz w:val="24"/>
          <w:szCs w:val="24"/>
        </w:rPr>
        <w:t>，</w:t>
      </w:r>
      <w:r>
        <w:rPr>
          <w:rFonts w:hint="eastAsia" w:ascii="Arial"/>
          <w:sz w:val="24"/>
          <w:szCs w:val="24"/>
        </w:rPr>
        <w:t>把数据进行可视化展示</w:t>
      </w:r>
      <w:r>
        <w:rPr>
          <w:rFonts w:hint="eastAsia" w:ascii="等线" w:hAnsi="等线" w:cs="等线"/>
          <w:sz w:val="24"/>
          <w:szCs w:val="24"/>
        </w:rPr>
        <w:t>，</w:t>
      </w:r>
      <w:r>
        <w:rPr>
          <w:rFonts w:ascii="Arial"/>
          <w:sz w:val="24"/>
          <w:szCs w:val="24"/>
        </w:rPr>
        <w:t>并给出课程学习总结体会。</w:t>
      </w:r>
    </w:p>
    <w:p>
      <w:pPr>
        <w:spacing w:line="300" w:lineRule="auto"/>
        <w:ind w:firstLine="480"/>
        <w:jc w:val="left"/>
        <w:rPr>
          <w:rFonts w:ascii="Arial"/>
          <w:sz w:val="24"/>
          <w:szCs w:val="24"/>
        </w:rPr>
      </w:pPr>
    </w:p>
    <w:p>
      <w:pPr>
        <w:spacing w:line="300" w:lineRule="auto"/>
        <w:ind w:firstLine="480"/>
        <w:jc w:val="left"/>
        <w:rPr>
          <w:rFonts w:ascii="Arial" w:eastAsia="宋体"/>
          <w:sz w:val="24"/>
          <w:szCs w:val="24"/>
        </w:rPr>
      </w:pPr>
      <w:r>
        <w:rPr>
          <w:rFonts w:hint="eastAsia" w:ascii="Arial" w:eastAsia="宋体"/>
          <w:sz w:val="24"/>
          <w:szCs w:val="24"/>
        </w:rPr>
        <w:t xml:space="preserve"> 选题目的，背景，使用的什么样图表以及使用方法。碰到的困难点，如何克服，最后总结。</w:t>
      </w:r>
    </w:p>
    <w:p>
      <w:pPr>
        <w:spacing w:line="300" w:lineRule="auto"/>
        <w:ind w:firstLine="480"/>
        <w:jc w:val="left"/>
        <w:rPr>
          <w:rFonts w:ascii="Arial"/>
          <w:sz w:val="24"/>
          <w:szCs w:val="24"/>
        </w:rPr>
      </w:pPr>
    </w:p>
    <w:p>
      <w:pPr>
        <w:spacing w:line="300" w:lineRule="auto"/>
        <w:ind w:firstLine="480"/>
        <w:jc w:val="left"/>
        <w:rPr>
          <w:rFonts w:ascii="Arial"/>
          <w:sz w:val="24"/>
          <w:szCs w:val="24"/>
        </w:rPr>
      </w:pPr>
    </w:p>
    <w:p>
      <w:pPr>
        <w:spacing w:line="300" w:lineRule="auto"/>
        <w:ind w:firstLine="480"/>
        <w:jc w:val="left"/>
        <w:rPr>
          <w:rFonts w:ascii="Arial" w:hAnsi="Arial" w:eastAsia="Arial"/>
          <w:sz w:val="24"/>
          <w:szCs w:val="24"/>
        </w:rPr>
      </w:pPr>
      <w:r>
        <w:rPr>
          <w:rFonts w:ascii="Arial"/>
          <w:sz w:val="24"/>
          <w:szCs w:val="24"/>
        </w:rPr>
        <w:t xml:space="preserve"> （4）打印要求：</w:t>
      </w:r>
    </w:p>
    <w:p>
      <w:pPr>
        <w:rPr>
          <w:rFonts w:ascii="Arial" w:hAnsi="Arial" w:eastAsia="Arial"/>
          <w:sz w:val="24"/>
          <w:szCs w:val="24"/>
        </w:rPr>
      </w:pPr>
      <w:r>
        <w:rPr>
          <w:rFonts w:ascii="Arial"/>
          <w:sz w:val="24"/>
          <w:szCs w:val="24"/>
        </w:rPr>
        <w:t xml:space="preserve">  </w:t>
      </w:r>
      <w:r>
        <w:rPr>
          <w:rFonts w:hint="eastAsia" w:ascii="等线" w:hAnsi="等线" w:cs="等线"/>
          <w:sz w:val="24"/>
          <w:szCs w:val="24"/>
        </w:rPr>
        <w:t xml:space="preserve">  </w:t>
      </w:r>
      <w:r>
        <w:rPr>
          <w:rFonts w:ascii="Arial"/>
          <w:sz w:val="24"/>
          <w:szCs w:val="24"/>
        </w:rPr>
        <w:t>正文使用宋体小四号字，1.25倍行间距； 反正面或正面打印均可。请使用统一给定的分组报告的封皮。</w:t>
      </w:r>
    </w:p>
    <w:p>
      <w:pPr>
        <w:jc w:val="left"/>
        <w:rPr>
          <w:rFonts w:eastAsia="等线"/>
        </w:rPr>
      </w:pPr>
      <w:r>
        <w:br w:type="page"/>
      </w:r>
    </w:p>
    <w:p>
      <w:pPr>
        <w:jc w:val="center"/>
        <w:rPr>
          <w:rStyle w:val="41"/>
        </w:rPr>
      </w:pPr>
      <w:r>
        <w:rPr>
          <w:rStyle w:val="41"/>
          <w:rFonts w:hint="eastAsia"/>
        </w:rPr>
        <w:t>评分标准</w:t>
      </w:r>
    </w:p>
    <w:p>
      <w:pPr>
        <w:jc w:val="center"/>
        <w:rPr>
          <w:rStyle w:val="41"/>
        </w:rPr>
      </w:pPr>
    </w:p>
    <w:p>
      <w:pPr>
        <w:pStyle w:val="38"/>
        <w:ind w:left="720" w:firstLine="120"/>
        <w:rPr>
          <w:sz w:val="24"/>
        </w:rPr>
      </w:pPr>
    </w:p>
    <w:p>
      <w:pPr>
        <w:pStyle w:val="38"/>
        <w:widowControl w:val="0"/>
        <w:numPr>
          <w:ilvl w:val="0"/>
          <w:numId w:val="2"/>
        </w:numPr>
        <w:rPr>
          <w:sz w:val="24"/>
        </w:rPr>
      </w:pPr>
      <w:r>
        <w:rPr>
          <w:rFonts w:hint="eastAsia" w:ascii="宋体" w:hAnsi="宋体" w:eastAsia="宋体" w:cs="宋体"/>
          <w:sz w:val="24"/>
        </w:rPr>
        <w:t>大作业成绩</w:t>
      </w:r>
    </w:p>
    <w:p>
      <w:pPr>
        <w:ind w:left="480" w:leftChars="200" w:firstLine="660" w:firstLineChars="275"/>
        <w:rPr>
          <w:sz w:val="24"/>
        </w:rPr>
      </w:pPr>
      <w:r>
        <w:rPr>
          <w:sz w:val="24"/>
        </w:rPr>
        <w:t>1</w:t>
      </w:r>
      <w:r>
        <w:rPr>
          <w:rFonts w:hint="eastAsia" w:ascii="宋体" w:hAnsi="宋体" w:eastAsia="宋体" w:cs="宋体"/>
          <w:sz w:val="24"/>
        </w:rPr>
        <w:t>）总分</w:t>
      </w:r>
      <w:r>
        <w:rPr>
          <w:sz w:val="24"/>
        </w:rPr>
        <w:t>100</w:t>
      </w:r>
      <w:r>
        <w:rPr>
          <w:rFonts w:hint="eastAsia" w:ascii="宋体" w:hAnsi="宋体" w:eastAsia="宋体" w:cs="宋体"/>
          <w:sz w:val="24"/>
        </w:rPr>
        <w:t>分，根据作业完成情况给分；分为两部分：其中作业文档撰写情况</w:t>
      </w:r>
      <w:r>
        <w:rPr>
          <w:sz w:val="24"/>
        </w:rPr>
        <w:t>30</w:t>
      </w:r>
      <w:r>
        <w:rPr>
          <w:rFonts w:hint="eastAsia" w:ascii="宋体" w:hAnsi="宋体" w:eastAsia="宋体" w:cs="宋体"/>
          <w:sz w:val="24"/>
        </w:rPr>
        <w:t>分，代码及视频成果物提交及完成情况</w:t>
      </w:r>
      <w:r>
        <w:rPr>
          <w:sz w:val="24"/>
        </w:rPr>
        <w:t>70</w:t>
      </w:r>
      <w:r>
        <w:rPr>
          <w:rFonts w:hint="eastAsia" w:ascii="宋体" w:hAnsi="宋体" w:eastAsia="宋体" w:cs="宋体"/>
          <w:sz w:val="24"/>
        </w:rPr>
        <w:t>分。</w:t>
      </w:r>
    </w:p>
    <w:p>
      <w:pPr>
        <w:ind w:left="343" w:leftChars="143" w:firstLine="780" w:firstLineChars="325"/>
        <w:rPr>
          <w:sz w:val="24"/>
        </w:rPr>
      </w:pPr>
      <w:r>
        <w:rPr>
          <w:sz w:val="24"/>
        </w:rPr>
        <w:t>2</w:t>
      </w:r>
      <w:r>
        <w:rPr>
          <w:rFonts w:hint="eastAsia" w:ascii="宋体" w:hAnsi="宋体" w:eastAsia="宋体" w:cs="宋体"/>
          <w:sz w:val="24"/>
        </w:rPr>
        <w:t>）文档</w:t>
      </w:r>
      <w:r>
        <w:rPr>
          <w:sz w:val="24"/>
        </w:rPr>
        <w:t>30</w:t>
      </w:r>
      <w:r>
        <w:rPr>
          <w:rFonts w:hint="eastAsia" w:ascii="宋体" w:hAnsi="宋体" w:eastAsia="宋体" w:cs="宋体"/>
          <w:sz w:val="24"/>
        </w:rPr>
        <w:t>分评分要求：</w:t>
      </w:r>
    </w:p>
    <w:p>
      <w:pPr>
        <w:ind w:left="343" w:leftChars="143" w:firstLine="780" w:firstLineChars="325"/>
        <w:rPr>
          <w:sz w:val="24"/>
        </w:rPr>
      </w:pPr>
      <w:r>
        <w:rPr>
          <w:rFonts w:hint="eastAsia" w:ascii="宋体" w:hAnsi="宋体" w:eastAsia="宋体" w:cs="宋体"/>
          <w:sz w:val="24"/>
        </w:rPr>
        <w:t>主要分为：内容完整</w:t>
      </w:r>
      <w:r>
        <w:rPr>
          <w:sz w:val="24"/>
        </w:rPr>
        <w:t>10</w:t>
      </w:r>
      <w:r>
        <w:rPr>
          <w:rFonts w:hint="eastAsia" w:ascii="宋体" w:hAnsi="宋体" w:eastAsia="宋体" w:cs="宋体"/>
          <w:sz w:val="24"/>
        </w:rPr>
        <w:t>分；分析理解</w:t>
      </w:r>
      <w:r>
        <w:rPr>
          <w:sz w:val="24"/>
        </w:rPr>
        <w:t>15</w:t>
      </w:r>
      <w:r>
        <w:rPr>
          <w:rFonts w:hint="eastAsia" w:ascii="宋体" w:hAnsi="宋体" w:eastAsia="宋体" w:cs="宋体"/>
          <w:sz w:val="24"/>
        </w:rPr>
        <w:t>分；结果正确性</w:t>
      </w:r>
      <w:r>
        <w:rPr>
          <w:sz w:val="24"/>
        </w:rPr>
        <w:t>5</w:t>
      </w:r>
      <w:r>
        <w:rPr>
          <w:rFonts w:hint="eastAsia" w:ascii="宋体" w:hAnsi="宋体" w:eastAsia="宋体" w:cs="宋体"/>
          <w:sz w:val="24"/>
        </w:rPr>
        <w:t>分</w:t>
      </w:r>
    </w:p>
    <w:p>
      <w:pPr>
        <w:ind w:left="343" w:leftChars="143" w:firstLine="780" w:firstLineChars="325"/>
        <w:rPr>
          <w:sz w:val="24"/>
        </w:rPr>
      </w:pPr>
      <w:r>
        <w:rPr>
          <w:rFonts w:hint="eastAsia" w:ascii="宋体" w:hAnsi="宋体" w:eastAsia="宋体" w:cs="宋体"/>
          <w:sz w:val="24"/>
        </w:rPr>
        <w:t>具体评分标准如下：</w:t>
      </w:r>
    </w:p>
    <w:p>
      <w:pPr>
        <w:pStyle w:val="38"/>
        <w:widowControl w:val="0"/>
        <w:numPr>
          <w:ilvl w:val="0"/>
          <w:numId w:val="3"/>
        </w:numPr>
        <w:rPr>
          <w:sz w:val="24"/>
        </w:rPr>
      </w:pPr>
      <w:r>
        <w:rPr>
          <w:rFonts w:hint="eastAsia" w:ascii="宋体" w:hAnsi="宋体" w:eastAsia="宋体" w:cs="宋体"/>
          <w:sz w:val="24"/>
        </w:rPr>
        <w:t>内容完整：</w:t>
      </w:r>
      <w:r>
        <w:rPr>
          <w:sz w:val="24"/>
        </w:rPr>
        <w:t>10</w:t>
      </w:r>
      <w:r>
        <w:rPr>
          <w:rFonts w:hint="eastAsia" w:ascii="宋体" w:hAnsi="宋体" w:eastAsia="宋体" w:cs="宋体"/>
          <w:sz w:val="24"/>
        </w:rPr>
        <w:t>分</w:t>
      </w:r>
    </w:p>
    <w:p>
      <w:pPr>
        <w:pStyle w:val="38"/>
        <w:widowControl w:val="0"/>
        <w:numPr>
          <w:ilvl w:val="0"/>
          <w:numId w:val="4"/>
        </w:numPr>
        <w:rPr>
          <w:sz w:val="24"/>
        </w:rPr>
      </w:pPr>
      <w:r>
        <w:rPr>
          <w:rFonts w:hint="eastAsia" w:ascii="宋体" w:hAnsi="宋体" w:eastAsia="宋体" w:cs="宋体"/>
          <w:sz w:val="24"/>
        </w:rPr>
        <w:t>层次分明，内容完整，调理清晰：</w:t>
      </w:r>
      <w:r>
        <w:rPr>
          <w:sz w:val="24"/>
        </w:rPr>
        <w:t>8-10</w:t>
      </w:r>
      <w:r>
        <w:rPr>
          <w:rFonts w:hint="eastAsia" w:ascii="宋体" w:hAnsi="宋体" w:eastAsia="宋体" w:cs="宋体"/>
          <w:sz w:val="24"/>
        </w:rPr>
        <w:t>分</w:t>
      </w:r>
    </w:p>
    <w:p>
      <w:pPr>
        <w:pStyle w:val="38"/>
        <w:widowControl w:val="0"/>
        <w:numPr>
          <w:ilvl w:val="0"/>
          <w:numId w:val="4"/>
        </w:numPr>
        <w:rPr>
          <w:sz w:val="24"/>
        </w:rPr>
      </w:pPr>
      <w:r>
        <w:rPr>
          <w:rFonts w:hint="eastAsia" w:ascii="宋体" w:hAnsi="宋体" w:eastAsia="宋体" w:cs="宋体"/>
          <w:sz w:val="24"/>
        </w:rPr>
        <w:t>层次一般，内容一般，调理不顺：</w:t>
      </w:r>
      <w:r>
        <w:rPr>
          <w:sz w:val="24"/>
        </w:rPr>
        <w:t>5-8</w:t>
      </w:r>
      <w:r>
        <w:rPr>
          <w:rFonts w:hint="eastAsia" w:ascii="宋体" w:hAnsi="宋体" w:eastAsia="宋体" w:cs="宋体"/>
          <w:sz w:val="24"/>
        </w:rPr>
        <w:t>分</w:t>
      </w:r>
    </w:p>
    <w:p>
      <w:pPr>
        <w:pStyle w:val="38"/>
        <w:widowControl w:val="0"/>
        <w:numPr>
          <w:ilvl w:val="0"/>
          <w:numId w:val="4"/>
        </w:numPr>
        <w:rPr>
          <w:sz w:val="24"/>
        </w:rPr>
      </w:pPr>
      <w:r>
        <w:rPr>
          <w:rFonts w:hint="eastAsia" w:ascii="宋体" w:hAnsi="宋体" w:eastAsia="宋体" w:cs="宋体"/>
          <w:sz w:val="24"/>
        </w:rPr>
        <w:t>论文层次不合理，内容不全面：</w:t>
      </w:r>
      <w:r>
        <w:rPr>
          <w:sz w:val="24"/>
        </w:rPr>
        <w:t>5</w:t>
      </w:r>
      <w:r>
        <w:rPr>
          <w:rFonts w:hint="eastAsia" w:ascii="宋体" w:hAnsi="宋体" w:eastAsia="宋体" w:cs="宋体"/>
          <w:sz w:val="24"/>
        </w:rPr>
        <w:t>分以下</w:t>
      </w:r>
    </w:p>
    <w:p>
      <w:pPr>
        <w:pStyle w:val="38"/>
        <w:widowControl w:val="0"/>
        <w:numPr>
          <w:ilvl w:val="0"/>
          <w:numId w:val="3"/>
        </w:numPr>
        <w:rPr>
          <w:sz w:val="24"/>
        </w:rPr>
      </w:pPr>
      <w:r>
        <w:rPr>
          <w:rFonts w:hint="eastAsia" w:ascii="宋体" w:hAnsi="宋体" w:eastAsia="宋体" w:cs="宋体"/>
          <w:sz w:val="24"/>
        </w:rPr>
        <w:t>分析理解：</w:t>
      </w:r>
      <w:r>
        <w:rPr>
          <w:sz w:val="24"/>
        </w:rPr>
        <w:t>15</w:t>
      </w:r>
      <w:r>
        <w:rPr>
          <w:rFonts w:hint="eastAsia" w:ascii="宋体" w:hAnsi="宋体" w:eastAsia="宋体" w:cs="宋体"/>
          <w:sz w:val="24"/>
        </w:rPr>
        <w:t>分</w:t>
      </w:r>
    </w:p>
    <w:p>
      <w:pPr>
        <w:pStyle w:val="38"/>
        <w:widowControl w:val="0"/>
        <w:numPr>
          <w:ilvl w:val="0"/>
          <w:numId w:val="5"/>
        </w:numPr>
        <w:rPr>
          <w:sz w:val="24"/>
        </w:rPr>
      </w:pPr>
      <w:r>
        <w:rPr>
          <w:rFonts w:hint="eastAsia" w:ascii="宋体" w:hAnsi="宋体" w:eastAsia="宋体" w:cs="宋体"/>
          <w:sz w:val="24"/>
        </w:rPr>
        <w:t>分析深入，理解深刻：</w:t>
      </w:r>
      <w:r>
        <w:rPr>
          <w:sz w:val="24"/>
        </w:rPr>
        <w:t>13-15</w:t>
      </w:r>
      <w:r>
        <w:rPr>
          <w:rFonts w:hint="eastAsia" w:ascii="宋体" w:hAnsi="宋体" w:eastAsia="宋体" w:cs="宋体"/>
          <w:sz w:val="24"/>
        </w:rPr>
        <w:t>分</w:t>
      </w:r>
    </w:p>
    <w:p>
      <w:pPr>
        <w:pStyle w:val="38"/>
        <w:widowControl w:val="0"/>
        <w:numPr>
          <w:ilvl w:val="0"/>
          <w:numId w:val="5"/>
        </w:numPr>
        <w:rPr>
          <w:sz w:val="24"/>
        </w:rPr>
      </w:pPr>
      <w:r>
        <w:rPr>
          <w:rFonts w:hint="eastAsia" w:ascii="宋体" w:hAnsi="宋体" w:eastAsia="宋体" w:cs="宋体"/>
          <w:sz w:val="24"/>
        </w:rPr>
        <w:t>有一定分析，理解到位：</w:t>
      </w:r>
      <w:r>
        <w:rPr>
          <w:sz w:val="24"/>
        </w:rPr>
        <w:t>8-13</w:t>
      </w:r>
      <w:r>
        <w:rPr>
          <w:rFonts w:hint="eastAsia" w:ascii="宋体" w:hAnsi="宋体" w:eastAsia="宋体" w:cs="宋体"/>
          <w:sz w:val="24"/>
        </w:rPr>
        <w:t>分</w:t>
      </w:r>
    </w:p>
    <w:p>
      <w:pPr>
        <w:pStyle w:val="38"/>
        <w:widowControl w:val="0"/>
        <w:numPr>
          <w:ilvl w:val="0"/>
          <w:numId w:val="5"/>
        </w:numPr>
        <w:rPr>
          <w:sz w:val="24"/>
        </w:rPr>
      </w:pPr>
      <w:r>
        <w:rPr>
          <w:rFonts w:hint="eastAsia" w:ascii="宋体" w:hAnsi="宋体" w:eastAsia="宋体" w:cs="宋体"/>
          <w:sz w:val="24"/>
        </w:rPr>
        <w:t>缺乏必要分析，理解有问题：</w:t>
      </w:r>
      <w:r>
        <w:rPr>
          <w:sz w:val="24"/>
        </w:rPr>
        <w:t>8</w:t>
      </w:r>
      <w:r>
        <w:rPr>
          <w:rFonts w:hint="eastAsia" w:ascii="宋体" w:hAnsi="宋体" w:eastAsia="宋体" w:cs="宋体"/>
          <w:sz w:val="24"/>
        </w:rPr>
        <w:t>分以下</w:t>
      </w:r>
    </w:p>
    <w:p>
      <w:pPr>
        <w:pStyle w:val="38"/>
        <w:widowControl w:val="0"/>
        <w:numPr>
          <w:ilvl w:val="0"/>
          <w:numId w:val="3"/>
        </w:numPr>
        <w:rPr>
          <w:sz w:val="24"/>
        </w:rPr>
      </w:pPr>
      <w:r>
        <w:rPr>
          <w:rFonts w:hint="eastAsia" w:ascii="宋体" w:hAnsi="宋体" w:eastAsia="宋体" w:cs="宋体"/>
          <w:sz w:val="24"/>
        </w:rPr>
        <w:t>结果正确</w:t>
      </w:r>
      <w:r>
        <w:rPr>
          <w:sz w:val="24"/>
        </w:rPr>
        <w:t>5</w:t>
      </w:r>
      <w:r>
        <w:rPr>
          <w:rFonts w:hint="eastAsia" w:ascii="宋体" w:hAnsi="宋体" w:eastAsia="宋体" w:cs="宋体"/>
          <w:sz w:val="24"/>
        </w:rPr>
        <w:t>分</w:t>
      </w:r>
    </w:p>
    <w:p>
      <w:pPr>
        <w:pStyle w:val="38"/>
        <w:widowControl w:val="0"/>
        <w:numPr>
          <w:ilvl w:val="0"/>
          <w:numId w:val="6"/>
        </w:numPr>
        <w:rPr>
          <w:sz w:val="24"/>
        </w:rPr>
      </w:pPr>
      <w:r>
        <w:rPr>
          <w:rFonts w:hint="eastAsia" w:ascii="宋体" w:hAnsi="宋体" w:eastAsia="宋体" w:cs="宋体"/>
          <w:sz w:val="24"/>
        </w:rPr>
        <w:t>结果正确，体会真实，总结到位：</w:t>
      </w:r>
      <w:r>
        <w:rPr>
          <w:sz w:val="24"/>
        </w:rPr>
        <w:t>4-5</w:t>
      </w:r>
      <w:r>
        <w:rPr>
          <w:rFonts w:hint="eastAsia" w:ascii="宋体" w:hAnsi="宋体" w:eastAsia="宋体" w:cs="宋体"/>
          <w:sz w:val="24"/>
        </w:rPr>
        <w:t>分</w:t>
      </w:r>
    </w:p>
    <w:p>
      <w:pPr>
        <w:pStyle w:val="38"/>
        <w:widowControl w:val="0"/>
        <w:numPr>
          <w:ilvl w:val="0"/>
          <w:numId w:val="6"/>
        </w:numPr>
        <w:rPr>
          <w:sz w:val="24"/>
        </w:rPr>
      </w:pPr>
      <w:r>
        <w:rPr>
          <w:rFonts w:hint="eastAsia" w:ascii="宋体" w:hAnsi="宋体" w:eastAsia="宋体" w:cs="宋体"/>
          <w:sz w:val="24"/>
        </w:rPr>
        <w:t>结果基本正确，有一定的总结：</w:t>
      </w:r>
      <w:r>
        <w:rPr>
          <w:sz w:val="24"/>
        </w:rPr>
        <w:t>3-4</w:t>
      </w:r>
      <w:r>
        <w:rPr>
          <w:rFonts w:hint="eastAsia" w:ascii="宋体" w:hAnsi="宋体" w:eastAsia="宋体" w:cs="宋体"/>
          <w:sz w:val="24"/>
        </w:rPr>
        <w:t>分</w:t>
      </w:r>
    </w:p>
    <w:p>
      <w:pPr>
        <w:pStyle w:val="38"/>
        <w:widowControl w:val="0"/>
        <w:numPr>
          <w:ilvl w:val="0"/>
          <w:numId w:val="6"/>
        </w:numPr>
        <w:rPr>
          <w:sz w:val="24"/>
        </w:rPr>
      </w:pPr>
      <w:r>
        <w:rPr>
          <w:rFonts w:hint="eastAsia" w:ascii="宋体" w:hAnsi="宋体" w:eastAsia="宋体" w:cs="宋体"/>
          <w:sz w:val="24"/>
        </w:rPr>
        <w:t>缺乏总结：</w:t>
      </w:r>
      <w:r>
        <w:rPr>
          <w:sz w:val="24"/>
        </w:rPr>
        <w:t>3</w:t>
      </w:r>
      <w:r>
        <w:rPr>
          <w:rFonts w:hint="eastAsia" w:ascii="宋体" w:hAnsi="宋体" w:eastAsia="宋体" w:cs="宋体"/>
          <w:sz w:val="24"/>
        </w:rPr>
        <w:t>分以下</w:t>
      </w:r>
    </w:p>
    <w:p>
      <w:pPr>
        <w:ind w:left="343" w:leftChars="143" w:firstLine="780" w:firstLineChars="325"/>
        <w:rPr>
          <w:sz w:val="24"/>
        </w:rPr>
      </w:pPr>
      <w:r>
        <w:rPr>
          <w:sz w:val="24"/>
        </w:rPr>
        <w:t>3</w:t>
      </w:r>
      <w:r>
        <w:rPr>
          <w:rFonts w:hint="eastAsia" w:ascii="宋体" w:hAnsi="宋体" w:eastAsia="宋体" w:cs="宋体"/>
          <w:sz w:val="24"/>
        </w:rPr>
        <w:t>）成果物提交及完成情况</w:t>
      </w:r>
      <w:r>
        <w:rPr>
          <w:sz w:val="24"/>
        </w:rPr>
        <w:t>70</w:t>
      </w:r>
      <w:r>
        <w:rPr>
          <w:rFonts w:hint="eastAsia" w:ascii="宋体" w:hAnsi="宋体" w:eastAsia="宋体" w:cs="宋体"/>
          <w:sz w:val="24"/>
        </w:rPr>
        <w:t>分评分要求：</w:t>
      </w:r>
    </w:p>
    <w:p>
      <w:pPr>
        <w:ind w:left="343" w:leftChars="143" w:firstLine="780" w:firstLineChars="325"/>
        <w:rPr>
          <w:sz w:val="24"/>
        </w:rPr>
      </w:pPr>
      <w:r>
        <w:rPr>
          <w:sz w:val="24"/>
        </w:rPr>
        <w:t xml:space="preserve">  a</w:t>
      </w:r>
      <w:r>
        <w:rPr>
          <w:rFonts w:hint="eastAsia" w:ascii="宋体" w:hAnsi="宋体" w:eastAsia="宋体" w:cs="宋体"/>
          <w:sz w:val="24"/>
        </w:rPr>
        <w:t>、成果物完整，代码及初始化数据完整，视频完整并内容清晰正确：</w:t>
      </w:r>
      <w:r>
        <w:rPr>
          <w:sz w:val="24"/>
        </w:rPr>
        <w:t>55-70</w:t>
      </w:r>
      <w:r>
        <w:rPr>
          <w:rFonts w:hint="eastAsia" w:ascii="宋体" w:hAnsi="宋体" w:eastAsia="宋体" w:cs="宋体"/>
          <w:sz w:val="24"/>
        </w:rPr>
        <w:t>分；</w:t>
      </w:r>
    </w:p>
    <w:p>
      <w:pPr>
        <w:ind w:left="343" w:leftChars="143" w:firstLine="780" w:firstLineChars="325"/>
        <w:rPr>
          <w:sz w:val="24"/>
        </w:rPr>
      </w:pPr>
      <w:r>
        <w:rPr>
          <w:sz w:val="24"/>
        </w:rPr>
        <w:t xml:space="preserve">  b</w:t>
      </w:r>
      <w:r>
        <w:rPr>
          <w:rFonts w:hint="eastAsia" w:ascii="宋体" w:hAnsi="宋体" w:eastAsia="宋体" w:cs="宋体"/>
          <w:sz w:val="24"/>
        </w:rPr>
        <w:t>、成果物基本完整，代码及初始化数据部分缺失，视频及内容有部分缺陷：</w:t>
      </w:r>
      <w:r>
        <w:rPr>
          <w:sz w:val="24"/>
        </w:rPr>
        <w:t>40-55</w:t>
      </w:r>
      <w:r>
        <w:rPr>
          <w:rFonts w:hint="eastAsia" w:ascii="宋体" w:hAnsi="宋体" w:eastAsia="宋体" w:cs="宋体"/>
          <w:sz w:val="24"/>
        </w:rPr>
        <w:t>分；</w:t>
      </w:r>
    </w:p>
    <w:p>
      <w:pPr>
        <w:ind w:left="343" w:leftChars="143" w:firstLine="780" w:firstLineChars="325"/>
        <w:rPr>
          <w:sz w:val="24"/>
        </w:rPr>
      </w:pPr>
      <w:r>
        <w:rPr>
          <w:sz w:val="24"/>
        </w:rPr>
        <w:t xml:space="preserve">  c</w:t>
      </w:r>
      <w:r>
        <w:rPr>
          <w:rFonts w:hint="eastAsia" w:ascii="宋体" w:hAnsi="宋体" w:eastAsia="宋体" w:cs="宋体"/>
          <w:sz w:val="24"/>
        </w:rPr>
        <w:t>、成果物缺失严重，代码及初始化数据缺失严重，视频及内容很少或者没有：</w:t>
      </w:r>
      <w:r>
        <w:rPr>
          <w:sz w:val="24"/>
        </w:rPr>
        <w:t>30-40</w:t>
      </w:r>
      <w:r>
        <w:rPr>
          <w:rFonts w:hint="eastAsia" w:ascii="宋体" w:hAnsi="宋体" w:eastAsia="宋体" w:cs="宋体"/>
          <w:sz w:val="24"/>
        </w:rPr>
        <w:t>分；</w:t>
      </w:r>
    </w:p>
    <w:p>
      <w:pPr>
        <w:rPr>
          <w:rFonts w:ascii="Arial" w:hAnsi="Arial" w:eastAsia="等线" w:cs="Arial"/>
          <w:sz w:val="24"/>
        </w:rPr>
      </w:pPr>
    </w:p>
    <w:p>
      <w:pPr>
        <w:rPr>
          <w:rFonts w:ascii="Arial" w:hAnsi="Arial" w:eastAsia="等线" w:cs="Arial"/>
          <w:sz w:val="24"/>
        </w:rPr>
      </w:pPr>
    </w:p>
    <w:p>
      <w:pPr>
        <w:jc w:val="left"/>
        <w:rPr>
          <w:rFonts w:ascii="Arial" w:hAnsi="Arial" w:eastAsia="等线"/>
          <w:sz w:val="24"/>
          <w:szCs w:val="24"/>
        </w:rPr>
      </w:pPr>
    </w:p>
    <w:p>
      <w:pPr>
        <w:jc w:val="left"/>
        <w:rPr>
          <w:rFonts w:ascii="Arial" w:hAnsi="Arial" w:eastAsia="等线"/>
          <w:sz w:val="24"/>
          <w:szCs w:val="24"/>
        </w:rPr>
      </w:pPr>
    </w:p>
    <w:p>
      <w:pPr>
        <w:jc w:val="left"/>
        <w:rPr>
          <w:rFonts w:ascii="Arial" w:hAnsi="Arial" w:eastAsia="等线"/>
          <w:sz w:val="24"/>
          <w:szCs w:val="24"/>
        </w:rPr>
      </w:pPr>
    </w:p>
    <w:p>
      <w:pPr>
        <w:jc w:val="left"/>
        <w:rPr>
          <w:rFonts w:ascii="Arial" w:hAnsi="Arial" w:eastAsia="等线"/>
          <w:sz w:val="24"/>
          <w:szCs w:val="24"/>
        </w:rPr>
      </w:pPr>
    </w:p>
    <w:p>
      <w:pPr>
        <w:jc w:val="left"/>
        <w:rPr>
          <w:rFonts w:ascii="Arial" w:hAnsi="Arial" w:eastAsia="等线"/>
          <w:sz w:val="24"/>
          <w:szCs w:val="24"/>
        </w:rPr>
      </w:pPr>
    </w:p>
    <w:p>
      <w:pPr>
        <w:jc w:val="left"/>
        <w:rPr>
          <w:rFonts w:ascii="Arial" w:hAnsi="Arial" w:eastAsia="等线"/>
          <w:sz w:val="24"/>
          <w:szCs w:val="24"/>
        </w:rPr>
      </w:pPr>
    </w:p>
    <w:p>
      <w:pPr>
        <w:jc w:val="left"/>
        <w:rPr>
          <w:rFonts w:ascii="Arial" w:hAnsi="Arial" w:eastAsia="等线"/>
          <w:sz w:val="24"/>
          <w:szCs w:val="24"/>
        </w:rPr>
      </w:pPr>
    </w:p>
    <w:p>
      <w:pPr>
        <w:jc w:val="left"/>
        <w:rPr>
          <w:rFonts w:ascii="Arial" w:hAnsi="Arial" w:eastAsia="等线"/>
          <w:sz w:val="24"/>
          <w:szCs w:val="24"/>
        </w:rPr>
      </w:pPr>
    </w:p>
    <w:p>
      <w:pPr>
        <w:jc w:val="left"/>
        <w:rPr>
          <w:rFonts w:ascii="Arial" w:hAnsi="Arial" w:eastAsia="等线"/>
          <w:sz w:val="24"/>
          <w:szCs w:val="24"/>
        </w:rPr>
      </w:pPr>
    </w:p>
    <w:p>
      <w:pPr>
        <w:jc w:val="left"/>
        <w:rPr>
          <w:rFonts w:hint="eastAsia" w:ascii="Arial" w:hAnsi="Arial" w:eastAsia="等线"/>
          <w:sz w:val="24"/>
          <w:szCs w:val="24"/>
        </w:rPr>
      </w:pPr>
    </w:p>
    <w:p>
      <w:pPr>
        <w:pStyle w:val="2"/>
        <w:numPr>
          <w:ilvl w:val="0"/>
          <w:numId w:val="7"/>
        </w:numPr>
        <w:spacing w:before="340" w:after="330" w:line="576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t xml:space="preserve"> 项目需求简介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项目背景： 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2021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中，Steam 平台上推出了众多令人兴奋</w:t>
      </w:r>
      <w:r>
        <w:rPr>
          <w:rFonts w:hint="eastAsia" w:ascii="宋体" w:hAnsi="宋体" w:cs="宋体"/>
          <w:sz w:val="24"/>
          <w:szCs w:val="24"/>
          <w:lang w:val="en-US" w:eastAsia="zh-CN"/>
        </w:rPr>
        <w:t>且创意新颖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的游戏。为了深入了解这些游戏的销售情况、用户反馈以及市场趋势，我们打算开发一款可视化程序，将 Steam 平台在 2021 年度发售的游戏数据进行分析和展示。该报告将有助于游戏开发者、投资者以及游戏爱好者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乃至外行人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更好地了解 Steam 平台上的游戏市场。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项目目标： 本项目的目标是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编写基于streamlit的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可视化程序，能够对 Steam 平台在 2021 年度发售的游戏数据进行可视化分析。通过该程序，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可以直观地了解游戏的销售情况、用户评价、流行度等关键指标。同时，该程序还应支持对游戏数据进行多维度的筛选，以便用户可以根据自己的需求进行定制化的分析。</w:t>
      </w:r>
    </w:p>
    <w:p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项目要求：数据获取：程序需要从 Steam 平台获取 2021 年度发售的游戏数据。这包括游戏的名称、发行日期、销售额、评分等信息。数据的获取通过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爬虫程序爬取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在获取到数据后进行数据清洗。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数据分析与可视化：程序应该能够对获取到的游戏数据进行分析和可视化。用户可以通过直观的图表和图形了解游戏的销售趋势、用户评价分布、游戏类型分布等信息。程序支持多种图表类型，如柱状图、折线图、饼图等，以便根据自己的需求选择最合适的展示方式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交互功能：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由于引入了streamlit，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程序提供交互功能，允许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使用者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对数据进行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可以根据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时间，图表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等关键指标对数据进行筛选。此外，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使用者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还可以通过与图表的交互来进一步探索数据，例如鼠标悬停显示详细信息等。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导出和分享功能：程序应支持将分析结果导出为常见的文件格式（如图像文件、PDF 等），以便用户可以将报告分享给其他人或保存为备份。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详细操作在Page中进行</w:t>
      </w: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7"/>
        </w:numPr>
        <w:spacing w:before="340" w:after="330" w:line="576" w:lineRule="auto"/>
      </w:pPr>
      <w:r>
        <w:t xml:space="preserve"> 项目数据说明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清洗后的数据示例，csv格式：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3515" cy="1478280"/>
            <wp:effectExtent l="0" t="0" r="1333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总共有10项数据，从左到右分别是：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游戏编号，游戏名，发行日期，发售价格，拥有人数(截至到爬取当天)，好评率，平均游戏时间，开发商，发行商，发行月份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说明：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游戏编号（＃）：即该游戏在steamspy中的编号，object格式（默认）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游戏名称：游戏的命名，str格式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发行日期：年/月/日，实际上是Datetime格式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发售价格：发售时的售价，float格式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拥有人数：截止到爬取时间的玩家数，int64格式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好评率：好评数/总评论数，int64格式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平均游戏时间：由于网站限制，爬取的这项数据有缺失，后续也不将使用这项数据，object格式（默认）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开发商：开发该游戏的公司，str格式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发行商：负责产品宣发的公司，str格式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发行月份：数据清洗中单独列出的月份数据，方便后续代码操作，int64格式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numPr>
          <w:ilvl w:val="0"/>
          <w:numId w:val="7"/>
        </w:numPr>
        <w:spacing w:before="340" w:after="330" w:line="576" w:lineRule="auto"/>
      </w:pPr>
      <w:r>
        <w:t xml:space="preserve"> 项目详细设计及成果展示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首先进行成果展示：请首先阅读readme.txt</w:t>
      </w:r>
    </w:p>
    <w:p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程序运行后弹出的Page</w:t>
      </w:r>
    </w:p>
    <w:p>
      <w:r>
        <w:drawing>
          <wp:inline distT="0" distB="0" distL="114300" distR="114300">
            <wp:extent cx="5266690" cy="2655570"/>
            <wp:effectExtent l="0" t="0" r="10160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#图太大了，为了方便移到下一页去了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月排名前50游戏拥有数与价格，以及月综合好评率，随月份变化</w:t>
      </w:r>
    </w:p>
    <w:p>
      <w:pPr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通过3D图上方的滑块选择要显示的月份，默认显示1月信息，3D图和水滴图同时变化</w:t>
      </w:r>
      <w:r>
        <w:rPr>
          <w:rFonts w:hint="eastAsia" w:ascii="宋体" w:hAnsi="宋体" w:cs="宋体"/>
          <w:sz w:val="24"/>
          <w:szCs w:val="24"/>
          <w:lang w:val="en-US" w:eastAsia="zh-CN"/>
        </w:rPr>
        <w:t>。</w:t>
      </w:r>
    </w:p>
    <w:p>
      <w:pPr>
        <w:jc w:val="both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直观展示了每月前50的游戏的售价与购买数的关系，以及各个月的平均好评率</w:t>
      </w: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当前为一月数据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6690" cy="2647315"/>
            <wp:effectExtent l="0" t="0" r="1016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滑动滑块：</w:t>
      </w:r>
    </w:p>
    <w:p>
      <w:pPr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当前为五月数据</w:t>
      </w:r>
    </w:p>
    <w:p>
      <w:pPr>
        <w:jc w:val="both"/>
      </w:pPr>
      <w:r>
        <w:drawing>
          <wp:inline distT="0" distB="0" distL="114300" distR="114300">
            <wp:extent cx="5270500" cy="2693670"/>
            <wp:effectExtent l="0" t="0" r="6350" b="1143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9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#本来是想用pyecharts的时间轴模块的，但是发现pyecharts的Tab模块和时间轴模块都没法和Page联用，导入即报错，去官方Github上看QA得知官方不想开前端这个头，明确表示不会加入这个功能，只好接着用streamlit实现</w:t>
      </w:r>
    </w:p>
    <w:p>
      <w:pPr>
        <w:jc w:val="both"/>
      </w:pPr>
    </w:p>
    <w:p>
      <w:pPr>
        <w:jc w:val="both"/>
      </w:pPr>
    </w:p>
    <w:p>
      <w:pPr>
        <w:jc w:val="left"/>
      </w:pP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月售价图表</w:t>
      </w:r>
    </w:p>
    <w:p>
      <w:pPr>
        <w:jc w:val="left"/>
      </w:pPr>
      <w:r>
        <w:drawing>
          <wp:inline distT="0" distB="0" distL="114300" distR="114300">
            <wp:extent cx="5261610" cy="2046605"/>
            <wp:effectExtent l="0" t="0" r="1524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直观展示了每个月的平均售价和变化趋势，可以看出9月份价格最高而1月最低</w:t>
      </w:r>
    </w:p>
    <w:p>
      <w:pPr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共3个图，</w:t>
      </w:r>
      <w:r>
        <w:rPr>
          <w:rFonts w:hint="eastAsia" w:ascii="宋体" w:hAnsi="宋体" w:cs="宋体"/>
          <w:sz w:val="24"/>
          <w:szCs w:val="24"/>
          <w:lang w:val="en-US" w:eastAsia="zh-CN"/>
        </w:rPr>
        <w:t>第一个图为柱状图，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通过图标上方选择块进行切换</w:t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例如：</w:t>
      </w:r>
    </w:p>
    <w:p>
      <w:pPr>
        <w:jc w:val="both"/>
      </w:pPr>
      <w:r>
        <w:drawing>
          <wp:inline distT="0" distB="0" distL="114300" distR="114300">
            <wp:extent cx="5266690" cy="2244090"/>
            <wp:effectExtent l="0" t="0" r="1016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382395"/>
            <wp:effectExtent l="0" t="0" r="1016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切换折线图</w:t>
      </w:r>
    </w:p>
    <w:p>
      <w:pPr>
        <w:jc w:val="both"/>
      </w:pPr>
      <w:r>
        <w:drawing>
          <wp:inline distT="0" distB="0" distL="114300" distR="114300">
            <wp:extent cx="5266690" cy="1374140"/>
            <wp:effectExtent l="0" t="0" r="10160" b="165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切换散点图</w:t>
      </w:r>
    </w:p>
    <w:p>
      <w:pPr>
        <w:ind w:firstLine="2640" w:firstLineChars="110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ind w:firstLine="2640" w:firstLineChars="1100"/>
        <w:jc w:val="both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每月游戏发行数可视化图表</w:t>
      </w:r>
    </w:p>
    <w:p>
      <w:pPr>
        <w:jc w:val="both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6690" cy="1972310"/>
            <wp:effectExtent l="0" t="0" r="10160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展示了各个月的发行总量信息和变化趋势，总体来讲春秋季节是发行旺季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同样是三个图，第一个为柱状图，通过广播(radio)选择枝进行切换</w:t>
      </w:r>
    </w:p>
    <w:p>
      <w:pPr>
        <w:jc w:val="both"/>
      </w:pPr>
      <w:r>
        <w:drawing>
          <wp:inline distT="0" distB="0" distL="114300" distR="114300">
            <wp:extent cx="5266690" cy="1623695"/>
            <wp:effectExtent l="0" t="0" r="10160" b="146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切换折线图</w:t>
      </w:r>
    </w:p>
    <w:p>
      <w:pPr>
        <w:jc w:val="both"/>
      </w:pPr>
      <w:r>
        <w:drawing>
          <wp:inline distT="0" distB="0" distL="114300" distR="114300">
            <wp:extent cx="5266690" cy="1607820"/>
            <wp:effectExtent l="0" t="0" r="10160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切换圆环（饼状）图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开发商/发行商/游戏名 词云</w:t>
      </w:r>
    </w:p>
    <w:p>
      <w:pPr>
        <w:jc w:val="center"/>
      </w:pPr>
      <w:r>
        <w:drawing>
          <wp:inline distT="0" distB="0" distL="114300" distR="114300">
            <wp:extent cx="5266690" cy="2644140"/>
            <wp:effectExtent l="0" t="0" r="1016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直观展示了开发商、发行商、游戏名中的高频词，了解在这1年内的热门厂商和游戏话题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共三个词云，可利用多项选择块进行选择性或同时展示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例如：</w:t>
      </w:r>
    </w:p>
    <w:p>
      <w:pPr>
        <w:jc w:val="both"/>
      </w:pPr>
      <w:r>
        <w:drawing>
          <wp:inline distT="0" distB="0" distL="114300" distR="114300">
            <wp:extent cx="5265420" cy="2550160"/>
            <wp:effectExtent l="0" t="0" r="1143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66690" cy="23234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选择发行商和开发商词云</w:t>
      </w:r>
    </w:p>
    <w:p>
      <w:pPr>
        <w:jc w:val="both"/>
      </w:pPr>
      <w:r>
        <w:drawing>
          <wp:inline distT="0" distB="0" distL="114300" distR="114300">
            <wp:extent cx="5270500" cy="2216785"/>
            <wp:effectExtent l="0" t="0" r="6350" b="1206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仅选择游戏名</w:t>
      </w:r>
    </w:p>
    <w:p>
      <w:p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41600"/>
            <wp:effectExtent l="0" t="0" r="1016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三个都选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9865" cy="2689225"/>
            <wp:effectExtent l="0" t="0" r="6985" b="1587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好评率折线图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除此之外，为了页面的美观加入了侧边栏和一些小组件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</w:t>
      </w:r>
    </w:p>
    <w:p>
      <w:pPr>
        <w:jc w:val="both"/>
      </w:pPr>
      <w:r>
        <w:drawing>
          <wp:inline distT="0" distB="0" distL="114300" distR="114300">
            <wp:extent cx="3162300" cy="8953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雪花</w:t>
      </w:r>
    </w:p>
    <w:p>
      <w:pPr>
        <w:jc w:val="both"/>
      </w:pPr>
      <w:r>
        <w:drawing>
          <wp:inline distT="0" distB="0" distL="114300" distR="114300">
            <wp:extent cx="5266690" cy="2616835"/>
            <wp:effectExtent l="0" t="0" r="10160" b="1206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气球</w:t>
      </w:r>
    </w:p>
    <w:p>
      <w:pPr>
        <w:jc w:val="both"/>
      </w:pPr>
      <w:r>
        <w:drawing>
          <wp:inline distT="0" distB="0" distL="114300" distR="114300">
            <wp:extent cx="5266690" cy="2475230"/>
            <wp:effectExtent l="0" t="0" r="1016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7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附上代码：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sidebar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metric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系统时间：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strftime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%Y-%m-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 xml:space="preserve"> %H:%M:%S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time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localtime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雪花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   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snow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气球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   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balloons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接下来就是项目详细设计（代码详解）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从上至下，仅解释重要代码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利用爬虫程序爬取https://www.steampy.com/的数据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首先是数据清洗部分，wash.py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path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D:/pycode/Pratice/steam_game_visualization/2021 - Year Stats.csv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df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read_csv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index_col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encoding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gbk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Pandas读取csv文件，编码格式为gbk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#处理价格数据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    pricenum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eastAsia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',''))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    pricenum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pricenum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apply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lambda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to_numeric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处理价格数据，用replace()方法将数据中的美元符号去掉，除此之外，通过抛出异常将免费游戏，即数据为”Free”的数据直接置0。随后遍历，写入Price列中，最后使用to_numeric方法进行格式转换，转为int64格式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#处理好评率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review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try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    reviewnum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Review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N/A (N/A/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','').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%)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',''))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except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    reviewnum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0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reviewnum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Review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apply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lambda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review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Review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to_numeric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Review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处理好评率，由于得到的原始数据中有许多的干扰字符，如N/A，用replace()函数替换为</w:t>
      </w:r>
      <w:r>
        <w:rPr>
          <w:rFonts w:hint="default"/>
          <w:lang w:val="en-US" w:eastAsia="zh-CN"/>
        </w:rPr>
        <w:t>’’</w:t>
      </w:r>
      <w:r>
        <w:rPr>
          <w:rFonts w:hint="eastAsia"/>
          <w:lang w:val="en-US" w:eastAsia="zh-CN"/>
        </w:rPr>
        <w:t>，没有评价数据的异常抛出则直接置0，随后依旧是遍历，写入Review列，使用to_numeric()方法格式转换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#玩家数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owners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List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Owners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cut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 查找第一个 "?" 的索引位置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n_str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cut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 提取 "?" 之前的子字符串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len1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len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n_str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y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replace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?..?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",'')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minnum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[: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len1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maxnum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len1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:])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average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minnum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maxnum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2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average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Owners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apply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lambda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owners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Owners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pd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to_numeric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Owners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处理玩家数数据，得到的原始数据中以逗号分隔千分位、十万分位，并且?..?两边的数字为最大最小值（即范围），我们首先用replace()方法去除逗号，写入一个列表List中，然后设计一个算法：用index方法查找第一个？的索引位置，提取？之前的字符串，len()方法获取该串长度，使用切片获取两边的有效数据，最后求平均，得到大致的购买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数据清洗结束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主程序main.py: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#获取路径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subpath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abspath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/2021 - Year Stats.csv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df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read_csv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subpath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index_col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encoding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gbk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to_numeric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df_re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Review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#拷贝一份好评不为零(存在评价)的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df_mon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groupby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获取路径，为了方便在不同系统环境下导入csv，利用os.path.abspath获取根目录路径，以便读取。以Month月份数据进行分组赋给df_mon，备用，copy()方法拷贝一份好评不为零的dataframe，备用。</w:t>
      </w: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#排名前50的游戏拥有数与价格随时间变化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tDBar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#mon = st.slider('请选择时间', 1, 12, 1)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get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groupby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get_group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mon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game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Game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game_list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game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owners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Owners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owner_list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owners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price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price_list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sorted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data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index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row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get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iterrows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x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row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y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row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Game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z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row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Owners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    data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z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bar3d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Bar3D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bar3d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series_name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拥有人数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xaxis3d_opts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Axis3DOpts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type_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price_list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yaxis3d_opts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Axis3DOpts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type_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game_list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zaxis3d_opts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Axis3DOpts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type_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bar3d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set_global_opts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visualmap_opts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VisualMapOpts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max_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range_color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#313695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#4575b4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#74add1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#abd9e9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#e0f3f8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#ffffbf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#fee090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#fdae61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#f46d43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#d73027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#a50026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],))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绘制前50游戏的购买量与价格关系的3D图，通过 groupby</w:t>
      </w:r>
      <w:r>
        <w:rPr>
          <w:rFonts w:hint="default"/>
          <w:lang w:val="en-US" w:eastAsia="zh-CN"/>
        </w:rPr>
        <w:t xml:space="preserve"> 方法，根据选择的月份（mon）从数据框中筛选出相应的数据，并获取排名前50的游戏。</w:t>
      </w:r>
      <w:r>
        <w:rPr>
          <w:rFonts w:hint="eastAsia"/>
          <w:lang w:val="en-US" w:eastAsia="zh-CN"/>
        </w:rPr>
        <w:t>其中滑动块获取的mon提取特定组，取前50行数据。创建一个空列表 data</w:t>
      </w:r>
      <w:r>
        <w:rPr>
          <w:rFonts w:hint="default"/>
          <w:lang w:val="en-US" w:eastAsia="zh-CN"/>
        </w:rPr>
        <w:t xml:space="preserve"> 用于存储游戏的价格、名称和拥有数信息。</w:t>
      </w:r>
      <w:r>
        <w:rPr>
          <w:rFonts w:hint="eastAsia"/>
          <w:lang w:val="en-US" w:eastAsia="zh-CN"/>
        </w:rPr>
        <w:t>分别以列表储存Game、Price、Owners三项数据作为XYZ轴，使用 Bar3D</w:t>
      </w:r>
      <w:r>
        <w:rPr>
          <w:rFonts w:hint="default"/>
          <w:lang w:val="en-US" w:eastAsia="zh-CN"/>
        </w:rPr>
        <w:t xml:space="preserve"> 创建一个3D柱状图对象 bar3d。</w:t>
      </w:r>
      <w:r>
        <w:rPr>
          <w:rFonts w:hint="eastAsia"/>
          <w:lang w:val="en-US" w:eastAsia="zh-CN"/>
        </w:rPr>
        <w:t>使用 bar3d.set_global_opts()</w:t>
      </w:r>
      <w:r>
        <w:rPr>
          <w:rFonts w:hint="default"/>
          <w:lang w:val="en-US" w:eastAsia="zh-CN"/>
        </w:rPr>
        <w:t xml:space="preserve"> 方法设置全局选项，包括可视化映射选项，用于设置颜色渐变范围。</w:t>
      </w:r>
      <w:r>
        <w:rPr>
          <w:rFonts w:hint="eastAsia"/>
          <w:lang w:val="en-US" w:eastAsia="zh-CN"/>
        </w:rPr>
        <w:t>设置颜色，绘制图表，随时间变化数据。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日期滑块：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mon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slider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请选择时间(月)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#评价信息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Review_Timeline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re_liquid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groupby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Review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alist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re_liquid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new_list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alist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mid_np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np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new_list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mid_np_4f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np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mid_np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n2_list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mid_np_4f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#列表处理，列表转np数组再转列表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#mon = st.slider('请选择时间', 1, 12, 1)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want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n2_list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mon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liquid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Liquid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liquid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好评率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want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label_opts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LabelOpts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font_size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formatter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JsCode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"""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function (param) {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                    return (Math.floor(param.value * 10000) / 100) + '%';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                }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"""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         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#设置精度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liquid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set_global_opts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TitleOpts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{}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月好评率-水球图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mon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st_pyecharts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liquid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评价信息的水滴图，同样根据滑块改变月份，随时间变化数据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使用groupby()方法根据Month分组，取Review列求均值，写入列表，将数据进行相应的处理，先将每个月的平均评价信息除以100，然后使用 NumPy 进行精度处理，将小数位数限制为4位。使用 Liquid</w:t>
      </w:r>
      <w:r>
        <w:rPr>
          <w:rFonts w:hint="default"/>
          <w:lang w:val="en-US" w:eastAsia="zh-CN"/>
        </w:rPr>
        <w:t xml:space="preserve"> 创建一个水球图对象 liquid。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使用 liquid.add() 方法将处理后的评价信息添加到图表中，并设置标签选项，包括字体大小和格式化函数，用于显示百分比形式的好评率。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使用 liquid.set_global_opts() 方法设置全局选项，包括标题选项，用于设置图表的标题。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其中通过滑块组件得到的mon值改变图表和标题</w:t>
      </w:r>
    </w:p>
    <w:p>
      <w:pPr>
        <w:jc w:val="both"/>
      </w:pP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#月平均价格柱状图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Price_Bar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title_len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groupby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#设置小数点后两位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#转化为列表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agg_price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title_len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bar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add_xaxis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2月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3月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4月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5月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6月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7月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8月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9月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10月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11月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12月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add_yaxis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售价$(单位:美元)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agg_price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set_global_opts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TitleOpts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月平均售价$(美元)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toolbox_opts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ToolboxOpts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bar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月平均价格柱状图，使用groupby方法以Month分组，选取Price，求均值，也就是平均价格，用tolist()方法转换为列表。使用bar.add_xaxis()</w:t>
      </w:r>
      <w:r>
        <w:rPr>
          <w:rFonts w:hint="default"/>
          <w:lang w:val="en-US" w:eastAsia="zh-CN"/>
        </w:rPr>
        <w:t xml:space="preserve"> 方法设置 x 轴的数据，即月份。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使用 bar.add_yaxis() 方法将月平均价格的数据添加到图表中，设置图例名称为 "售价$(单位:美元)"。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使用 bar.set_global_opts() 方法设置全局选项，包括标题选项和工具箱选项。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返回生成的柱状图对象 bar。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设置x轴为1到12月，y轴即为转换后的列表数据，最后return bar对象方便组件调用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折线图同理，仅仅是修改了一些变量</w:t>
      </w:r>
    </w:p>
    <w:p>
      <w:p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#月价格散点图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Price_sca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X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Y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seaborn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rcParams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font.family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Microsoft YaHei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figsize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scatter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12000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.7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cmap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get_cmap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RdYlBu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ax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gca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tick_spacing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30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ax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xaxis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set_major_locator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ticker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MultipleLocator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tick_spacing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xlabel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时间轴(1~12月)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fontsize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ylabel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价格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fontsize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pyplot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月价格散点图，以Date列数据作为X轴，Price数据作为Y轴，分别对应Datetime格式的日期和平均售价，style设置主题，设置字体，figsize设置画幅大小使用 scatter()</w:t>
      </w:r>
      <w:r>
        <w:rPr>
          <w:rFonts w:hint="default"/>
          <w:lang w:val="en-US" w:eastAsia="zh-CN"/>
        </w:rPr>
        <w:t xml:space="preserve"> 方法绘制散点图，其中 X 是横坐标数据，Y 是纵坐标数据。根据数据点的索引值进行 s 参数的计算，用于设置散点的大小。使用 alpha 参数设置散点的透明度，使用 cmap 参数设置散点的颜色映射设置 x 轴主刻度的间隔为 30 天，并设置 x 轴和 y 轴的标签。。</w:t>
      </w:r>
      <w:r>
        <w:rPr>
          <w:rFonts w:hint="eastAsia"/>
          <w:lang w:val="en-US" w:eastAsia="zh-CN"/>
        </w:rPr>
        <w:t>最后设置XY轴标签，作图</w:t>
      </w:r>
    </w:p>
    <w:p>
      <w:p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option1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selectbox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选择要显示的图表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柱状图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折线图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散点图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option1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柱状图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st_pyecharts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Price_Bar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option1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折线图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st_pyecharts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Price_Line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option1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散点图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Price_sca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单选组件selectbox，通过if和elif检查输入，并调用函数输出对应图像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月发行量折线图和柱状图与 月平均售价的两张图类似，为节省篇幅不贴出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下面是圆环图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Game_Pie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game_count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groupby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Game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counts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game_count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mon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2月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3月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4月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5月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6月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7月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8月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9月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10月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11月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12月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pie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Pie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pie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("",[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z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zip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mon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counts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)],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75%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"],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radius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40%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75%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"])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pie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set_global_opts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TitleOpts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月发行数-圆环图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legend_opts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LegendOpts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orient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vertical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pos_top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15%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pos_left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2%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pie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set_series_opts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label_opts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LabelOpts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formatter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{b}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{c}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pie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月圆环图（饼图），使用groupby方法对Month分组，指定Game列并count()计数，获取发行总量。mon设置各块标签，add中以for循环读取数据，center设置位置,radius设置半径大小，通过set_global_opts的orient和pos参数决定圆环，最后返回pie对象方便后续组件调用</w:t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Radio组件和单选组件代码类似，仅在附录中贴出</w:t>
      </w:r>
    </w:p>
    <w:p>
      <w:p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#发行商与开发商词云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Dev_Wordcloud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text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line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Developer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text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jieba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cut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cut_all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text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wc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background_color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#003366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font_path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C:\Windows\Fonts\msyh.ttc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max_words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max_font_size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min_font_size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960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540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prefer_horizontal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random_state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wc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generate_from_text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wc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interpolation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bilinear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off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markdown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开发商词云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pyplot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词云，仅展示开发商词云，其他两个词云仅修改了[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Developer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]参数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将Dateframe中的Developer数据循环写入字符串，用jieba库分词遍历数据框中的开发商信息，将每个开发商的文本进行分词处理，并拼接到 text</w:t>
      </w:r>
      <w:r>
        <w:rPr>
          <w:rFonts w:hint="default"/>
          <w:lang w:val="en-US" w:eastAsia="zh-CN"/>
        </w:rPr>
        <w:t xml:space="preserve"> 字符串中。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Font_path设置字体路径，max_words设置字数上限,max_font_size和min设置字体大小范围，width和height设置画幅大小，使用 imshow()</w:t>
      </w:r>
      <w:r>
        <w:rPr>
          <w:rFonts w:hint="default"/>
          <w:lang w:val="en-US" w:eastAsia="zh-CN"/>
        </w:rPr>
        <w:t xml:space="preserve"> 方法绘制词云图，并设置插值方法为双线性插值。使用 axis('off') 方法关闭坐标轴的显示。</w:t>
      </w:r>
      <w:r>
        <w:rPr>
          <w:rFonts w:hint="eastAsia"/>
          <w:lang w:val="en-US" w:eastAsia="zh-CN"/>
        </w:rPr>
        <w:t>最后绘图</w:t>
      </w:r>
    </w:p>
    <w:p>
      <w:pPr>
        <w:jc w:val="both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option2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multiselect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请选择要展示的词云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开发商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发行商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游戏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发行商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多选组件multiselect，由于if和elif太多了，完整代码在附录</w:t>
      </w:r>
    </w:p>
    <w:p>
      <w:pPr>
        <w:jc w:val="both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function (params) {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            if (params.value &gt; 0 &amp;&amp; params.value &lt; 86) {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                return 'red';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            } else if (params.value &gt; 87 &amp;&amp; params.value &lt; 90) {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                return 'blue';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            return 'green';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"""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前面柱状图的颜色变化设置函数，分别为三个等级，小于86的设置红色，87和90之间的设置蓝色，大于90的设置绿色，其它2个同理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itemstyle_opts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ItemStyleOpts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JsCode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color_function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</w:t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设置颜色函数参数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次大作业不仅考验python可视化相关的技术和能力，同样也帮助同学们学习了python爬虫和数据清洗相关知识，更是使我深入理解了python的数据结构和文件操作。此次课题我挑选了自己感兴趣的方面进行工作，由于对js等前端技术使用较少，故选取了streamlit库和适配pyecharts的streamlit_echarts库进行Web的制作，遇到了很多困难、报错等，花费了大量时间在论坛求助、在搜索引擎查询。但最终得到的成果给与了我很大的成就感，本次小学期的课程使我受益匪浅。</w:t>
      </w:r>
    </w:p>
    <w:p>
      <w:pPr>
        <w:jc w:val="both"/>
        <w:rPr>
          <w:rFonts w:hint="default"/>
          <w:lang w:val="en-US" w:eastAsia="zh-CN"/>
        </w:rPr>
      </w:pPr>
    </w:p>
    <w:p>
      <w:pPr>
        <w:jc w:val="both"/>
      </w:pPr>
    </w:p>
    <w:p>
      <w:pPr>
        <w:jc w:val="both"/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pStyle w:val="2"/>
        <w:spacing w:before="340" w:after="330" w:line="576" w:lineRule="auto"/>
        <w:jc w:val="center"/>
      </w:pPr>
      <w:r>
        <w:t>附录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pyecharts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charts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Pie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Liquid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Bar3D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pyecharts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commons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utils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JsCode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pyecharts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options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opts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streamlit_echarts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ste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pandas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pd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seaborn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sns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matplotlib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pyplot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plt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matplotlib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ticker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ticker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numpy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np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streamlit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as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os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streamlit_echarts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st_pyecharts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PIL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Image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wordcloud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ImageColorGenerator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jieba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time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#一些没用的侧边栏小组件,只是为了让页面布局更好看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with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sidebar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metric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系统时间：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strftime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%Y-%m-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 xml:space="preserve"> %H:%M:%S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time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localtime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雪花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   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snow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气球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   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balloons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#We will remove the ability to do this as it requires the use of Matplotlib's global figure object, which is not thread-safe.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set_option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deprecation.showPyplotGlobalUse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#消除警报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#设置页面图片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image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Image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open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steam.jpg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image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caption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2021Year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2021年steam游戏发售数据可视化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subheader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基于streanlit的可视化数据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#获取路径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subpath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path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abspath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/2021 - Year Stats.csv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df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read_csv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subpath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index_col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encoding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gbk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to_numeric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df_re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Review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copy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#拷贝一份好评不为零(存在评价)的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df_mon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groupby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#排名前50的游戏拥有数与价格随时间变化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tDBar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#mon = st.slider('请选择时间', 1, 12, 1)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get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groupby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get_group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mon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game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Game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game_list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game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owners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Owners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owner_list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owners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price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price_list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sorted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data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index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row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get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iterrows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x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row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y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row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Game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z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row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Owners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    data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append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z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bar3d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Bar3D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bar3d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series_name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拥有人数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xaxis3d_opts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Axis3DOpts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type_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price_list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yaxis3d_opts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Axis3DOpts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type_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category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game_list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zaxis3d_opts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Axis3DOpts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type_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bar3d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set_global_opts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visualmap_opts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VisualMapOpts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max_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range_color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#313695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#4575b4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#74add1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#abd9e9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#e0f3f8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#ffffbf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#fee090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#fdae61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#f46d43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#d73027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#a50026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],))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st_pyecharts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bar3d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markdown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## :mag_right:月排名前50游戏的拥有数与价格3D图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mon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slider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请选择时间(月)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tDBar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#评价信息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Review_Timeline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re_liquid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groupby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Review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alist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re_liquid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new_list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100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x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alist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mid_np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np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array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new_list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mid_np_4f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np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mid_np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n2_list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mid_np_4f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#列表处理，列表转np数组再转列表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#mon = st.slider('请选择时间', 1, 12, 1)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want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n2_list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mon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liquid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Liquid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liquid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好评率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want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],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label_opts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LabelOpts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font_size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35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formatter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JsCode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"""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function (param) {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                    return (Math.floor(param.value * 10000) / 100) + '%';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                }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"""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         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#设置精度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liquid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set_global_opts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TitleOpts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{}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月好评率-水球图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format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mon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st_pyecharts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liquid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markdown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## :+1:综合好评率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Review_Timeline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df_re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divider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#月平均价格柱状图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Price_Bar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title_len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groupby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#设置小数点后两位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#转化为列表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agg_price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title_len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bar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add_xaxis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2月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3月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4月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5月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6月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7月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8月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9月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10月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11月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12月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add_yaxis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售价$(单位:美元)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agg_price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set_global_opts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TitleOpts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月平均售价$(美元)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toolbox_opts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ToolboxOpts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bar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#月平均价格折线图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Price_Line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title_len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groupby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mean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#设置小数点后两位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#转化为列表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agg_price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title_len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line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add_xaxis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2月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3月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4月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5月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6月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7月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8月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9月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10月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11月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12月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add_yaxis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售价$(单位:美元)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agg_price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set_global_opts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TitleOpts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月平均售价$(美元)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toolbox_opts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ToolboxOpts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line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#月价格散点图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Price_sca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X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Date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Y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use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seaborn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rcParams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font.family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Microsoft YaHei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figure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figsize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scatter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12000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200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alpha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.7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cmap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get_cmap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RdYlBu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ax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gca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tick_spacing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30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ax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xaxis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set_major_locator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ticker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MultipleLocator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tick_spacing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xlabel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时间轴(1~12月)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fontsize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ylabel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价格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fontsize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pyplot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markdown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## :moneybag:月售价图表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option1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selectbox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选择要显示的图表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柱状图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折线图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散点图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option1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柱状图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st_pyecharts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Price_Bar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option1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折线图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st_pyecharts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Price_Line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option1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散点图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Price_sca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#分线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divider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#月游戏发行数量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Game_Bar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game_count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groupby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Game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counts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game_count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bar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add_xaxis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2月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3月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4月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5月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6月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7月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8月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9月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10月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11月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12月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add_yaxis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发行数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counts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set_global_opts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TitleOpts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月发行数-柱状图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toolbox_opts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ToolboxOpts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bar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Game_Line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game_count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groupby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Game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counts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game_count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line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add_xaxis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2月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3月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4月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5月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6月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7月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8月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9月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10月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11月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12月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add_yaxis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发行数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counts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set_global_opts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TitleOpts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月发行数-折线图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toolbox_opts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ToolboxOpts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line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Game_Pie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game_count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groupby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Month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Game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counts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game_count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values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tolist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mon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2月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3月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4月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5月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6月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7月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8月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9月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10月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11月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12月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pie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Pie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pie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("",[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z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z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zip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mon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counts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)],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75%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50%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"],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radius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40%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75%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"])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pie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set_global_opts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TitleOpts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月发行数-圆环图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legend_opts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LegendOpts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orient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vertical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pos_top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15%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pos_left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2%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pie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set_series_opts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label_opts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LabelOpts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formatter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{b}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{c}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pie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markdown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## :bulb:月发行数图表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genre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选择要显示的图表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柱状图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折线图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圆环图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genre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柱状图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st_pyecharts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Game_Bar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genre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折线图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st_pyecharts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Game_Line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genre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圆环图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st_pyecharts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Game_Pie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divider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#发行商与开发商词云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Dev_Wordcloud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text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line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Developer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text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jieba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cut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cut_all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text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wc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background_color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#003366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font_path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C:\Windows\Fonts\msyh.ttc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max_words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max_font_size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min_font_size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960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540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prefer_horizontal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random_state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wc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generate_from_text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wc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interpolation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bilinear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off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markdown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开发商词云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pyplot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Pub_Wordcloud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text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line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Publisher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text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jieba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cut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cut_all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text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wc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background_color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#003366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font_path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C:\Windows\Fonts\msyh.ttc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max_words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max_font_size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min_font_size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960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540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prefer_horizontal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random_state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wc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generate_from_text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wc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interpolation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bilinear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off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markdown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发行商词云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pyplot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27072"/>
          <w:kern w:val="0"/>
          <w:sz w:val="21"/>
          <w:szCs w:val="21"/>
          <w:shd w:val="clear" w:fill="2D2A2E"/>
          <w:lang w:val="en-US" w:eastAsia="zh-CN" w:bidi="ar"/>
        </w:rPr>
        <w:t>#游戏词云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def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Game_Wordcloud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text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line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in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Game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text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jieba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cut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78DCE8"/>
          <w:kern w:val="0"/>
          <w:sz w:val="21"/>
          <w:szCs w:val="21"/>
          <w:shd w:val="clear" w:fill="2D2A2E"/>
          <w:lang w:val="en-US" w:eastAsia="zh-CN" w:bidi="ar"/>
        </w:rPr>
        <w:t>str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line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cut_all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text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wc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background_color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#003366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font_path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C:\Windows\Fonts\msyh.ttc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max_words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1000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max_font_size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150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min_font_size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960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540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prefer_horizontal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random_state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AB9DF2"/>
          <w:kern w:val="0"/>
          <w:sz w:val="21"/>
          <w:szCs w:val="21"/>
          <w:shd w:val="clear" w:fill="2D2A2E"/>
          <w:lang w:val="en-US" w:eastAsia="zh-CN" w:bidi="ar"/>
        </w:rPr>
        <w:t>50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wc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generate_from_text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imshow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wc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FC9867"/>
          <w:kern w:val="0"/>
          <w:sz w:val="21"/>
          <w:szCs w:val="21"/>
          <w:shd w:val="clear" w:fill="2D2A2E"/>
          <w:lang w:val="en-US" w:eastAsia="zh-CN" w:bidi="ar"/>
        </w:rPr>
        <w:t>interpolation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bilinear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plt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axis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off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markdown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游戏词云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   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pyplot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markdown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("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## :scroll:词云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")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option2 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st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multiselect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请选择要展示的词云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开发商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发行商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游戏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'],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发行商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option2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开发商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Dev_Wordcloud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option2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发行商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Pub_Wordcloud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option2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游戏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Game_Wordcloud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option2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开发商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发行商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Dev_Wordcloud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Pub_Wordcloud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option2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发行商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开发商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Pub_Wordcloud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Dev_Wordcloud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option2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发行商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游戏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Pub_Wordcloud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Game_Wordcloud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option2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游戏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发行商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Game_Wordcloud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Pub_Wordcloud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option2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开发商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游戏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Dev_Wordcloud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Game_Wordcloud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elif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 option2</w:t>
      </w: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['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游戏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','</w:t>
      </w:r>
      <w:r>
        <w:rPr>
          <w:rFonts w:hint="default" w:ascii="Consolas" w:hAnsi="Consolas" w:eastAsia="Consolas" w:cs="Consolas"/>
          <w:b w:val="0"/>
          <w:bCs w:val="0"/>
          <w:color w:val="FFD866"/>
          <w:kern w:val="0"/>
          <w:sz w:val="21"/>
          <w:szCs w:val="21"/>
          <w:shd w:val="clear" w:fill="2D2A2E"/>
          <w:lang w:val="en-US" w:eastAsia="zh-CN" w:bidi="ar"/>
        </w:rPr>
        <w:t>开发商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']: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Game_Wordcloud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Dev_Wordcloud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6188"/>
          <w:kern w:val="0"/>
          <w:sz w:val="21"/>
          <w:szCs w:val="21"/>
          <w:shd w:val="clear" w:fill="2D2A2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: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Dev_Wordcloud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Pub_Wordcloud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2D2A2E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FCFCFA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A9DC76"/>
          <w:kern w:val="0"/>
          <w:sz w:val="21"/>
          <w:szCs w:val="21"/>
          <w:shd w:val="clear" w:fill="2D2A2E"/>
          <w:lang w:val="en-US" w:eastAsia="zh-CN" w:bidi="ar"/>
        </w:rPr>
        <w:t>Game_Wordcloud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FCFCFA"/>
          <w:kern w:val="0"/>
          <w:sz w:val="21"/>
          <w:szCs w:val="21"/>
          <w:shd w:val="clear" w:fill="2D2A2E"/>
          <w:lang w:val="en-US" w:eastAsia="zh-CN" w:bidi="ar"/>
        </w:rPr>
        <w:t>df</w:t>
      </w:r>
      <w:r>
        <w:rPr>
          <w:rFonts w:hint="default" w:ascii="Consolas" w:hAnsi="Consolas" w:eastAsia="Consolas" w:cs="Consolas"/>
          <w:b w:val="0"/>
          <w:bCs w:val="0"/>
          <w:color w:val="939293"/>
          <w:kern w:val="0"/>
          <w:sz w:val="21"/>
          <w:szCs w:val="21"/>
          <w:shd w:val="clear" w:fill="2D2A2E"/>
          <w:lang w:val="en-US" w:eastAsia="zh-CN" w:bidi="ar"/>
        </w:rPr>
        <w:t>)</w:t>
      </w:r>
    </w:p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仿宋_GB2312">
    <w:altName w:val="仿宋"/>
    <w:panose1 w:val="00000000000000000000"/>
    <w:charset w:val="00"/>
    <w:family w:val="auto"/>
    <w:pitch w:val="default"/>
    <w:sig w:usb0="00000000" w:usb1="00000000" w:usb2="00000000" w:usb3="00000000" w:csb0="FFFFFF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446533"/>
    <w:multiLevelType w:val="multilevel"/>
    <w:tmpl w:val="0B446533"/>
    <w:lvl w:ilvl="0" w:tentative="0">
      <w:start w:val="1"/>
      <w:numFmt w:val="lowerLetter"/>
      <w:lvlText w:val="%1、"/>
      <w:lvlJc w:val="left"/>
      <w:pPr>
        <w:ind w:left="20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160" w:hanging="420"/>
      </w:pPr>
    </w:lvl>
    <w:lvl w:ilvl="2" w:tentative="0">
      <w:start w:val="1"/>
      <w:numFmt w:val="lowerRoman"/>
      <w:lvlText w:val="%3."/>
      <w:lvlJc w:val="right"/>
      <w:pPr>
        <w:ind w:left="2580" w:hanging="420"/>
      </w:pPr>
    </w:lvl>
    <w:lvl w:ilvl="3" w:tentative="0">
      <w:start w:val="1"/>
      <w:numFmt w:val="decimal"/>
      <w:lvlText w:val="%4."/>
      <w:lvlJc w:val="left"/>
      <w:pPr>
        <w:ind w:left="3000" w:hanging="420"/>
      </w:pPr>
    </w:lvl>
    <w:lvl w:ilvl="4" w:tentative="0">
      <w:start w:val="1"/>
      <w:numFmt w:val="lowerLetter"/>
      <w:lvlText w:val="%5)"/>
      <w:lvlJc w:val="left"/>
      <w:pPr>
        <w:ind w:left="3420" w:hanging="420"/>
      </w:pPr>
    </w:lvl>
    <w:lvl w:ilvl="5" w:tentative="0">
      <w:start w:val="1"/>
      <w:numFmt w:val="lowerRoman"/>
      <w:lvlText w:val="%6."/>
      <w:lvlJc w:val="right"/>
      <w:pPr>
        <w:ind w:left="3840" w:hanging="420"/>
      </w:pPr>
    </w:lvl>
    <w:lvl w:ilvl="6" w:tentative="0">
      <w:start w:val="1"/>
      <w:numFmt w:val="decimal"/>
      <w:lvlText w:val="%7."/>
      <w:lvlJc w:val="left"/>
      <w:pPr>
        <w:ind w:left="4260" w:hanging="420"/>
      </w:pPr>
    </w:lvl>
    <w:lvl w:ilvl="7" w:tentative="0">
      <w:start w:val="1"/>
      <w:numFmt w:val="lowerLetter"/>
      <w:lvlText w:val="%8)"/>
      <w:lvlJc w:val="left"/>
      <w:pPr>
        <w:ind w:left="4680" w:hanging="420"/>
      </w:pPr>
    </w:lvl>
    <w:lvl w:ilvl="8" w:tentative="0">
      <w:start w:val="1"/>
      <w:numFmt w:val="lowerRoman"/>
      <w:lvlText w:val="%9."/>
      <w:lvlJc w:val="right"/>
      <w:pPr>
        <w:ind w:left="5100" w:hanging="420"/>
      </w:pPr>
    </w:lvl>
  </w:abstractNum>
  <w:abstractNum w:abstractNumId="1">
    <w:nsid w:val="2F000000"/>
    <w:multiLevelType w:val="multilevel"/>
    <w:tmpl w:val="2F000000"/>
    <w:lvl w:ilvl="0" w:tentative="0">
      <w:start w:val="1"/>
      <w:numFmt w:val="decimal"/>
      <w:lvlText w:val="%1."/>
      <w:lvlJc w:val="left"/>
      <w:pPr>
        <w:ind w:left="360" w:hanging="360"/>
        <w:jc w:val="both"/>
      </w:pPr>
      <w:rPr>
        <w:w w:val="100"/>
        <w:sz w:val="20"/>
        <w:szCs w:val="20"/>
        <w:shd w:val="clear" w:color="auto" w:fill="auto"/>
      </w:rPr>
    </w:lvl>
    <w:lvl w:ilvl="1" w:tentative="0">
      <w:start w:val="1"/>
      <w:numFmt w:val="lowerLetter"/>
      <w:lvlText w:val="%2)"/>
      <w:lvlJc w:val="left"/>
      <w:pPr>
        <w:ind w:left="840" w:hanging="420"/>
        <w:jc w:val="both"/>
      </w:pPr>
    </w:lvl>
    <w:lvl w:ilvl="2" w:tentative="0">
      <w:start w:val="1"/>
      <w:numFmt w:val="lowerRoman"/>
      <w:lvlText w:val="%3."/>
      <w:lvlJc w:val="right"/>
      <w:pPr>
        <w:ind w:left="1260" w:hanging="420"/>
        <w:jc w:val="both"/>
      </w:pPr>
    </w:lvl>
    <w:lvl w:ilvl="3" w:tentative="0">
      <w:start w:val="1"/>
      <w:numFmt w:val="decimal"/>
      <w:lvlText w:val="%4."/>
      <w:lvlJc w:val="left"/>
      <w:pPr>
        <w:ind w:left="1680" w:hanging="420"/>
        <w:jc w:val="both"/>
      </w:pPr>
    </w:lvl>
    <w:lvl w:ilvl="4" w:tentative="0">
      <w:start w:val="1"/>
      <w:numFmt w:val="lowerLetter"/>
      <w:lvlText w:val="%5)"/>
      <w:lvlJc w:val="left"/>
      <w:pPr>
        <w:ind w:left="2100" w:hanging="420"/>
        <w:jc w:val="both"/>
      </w:pPr>
    </w:lvl>
    <w:lvl w:ilvl="5" w:tentative="0">
      <w:start w:val="1"/>
      <w:numFmt w:val="lowerRoman"/>
      <w:lvlText w:val="%6."/>
      <w:lvlJc w:val="right"/>
      <w:pPr>
        <w:ind w:left="2520" w:hanging="420"/>
        <w:jc w:val="both"/>
      </w:pPr>
    </w:lvl>
    <w:lvl w:ilvl="6" w:tentative="0">
      <w:start w:val="1"/>
      <w:numFmt w:val="decimal"/>
      <w:lvlText w:val="%7."/>
      <w:lvlJc w:val="left"/>
      <w:pPr>
        <w:ind w:left="2940" w:hanging="420"/>
        <w:jc w:val="both"/>
      </w:pPr>
    </w:lvl>
    <w:lvl w:ilvl="7" w:tentative="0">
      <w:start w:val="1"/>
      <w:numFmt w:val="lowerLetter"/>
      <w:lvlText w:val="%8)"/>
      <w:lvlJc w:val="left"/>
      <w:pPr>
        <w:ind w:left="3360" w:hanging="420"/>
        <w:jc w:val="both"/>
      </w:pPr>
    </w:lvl>
    <w:lvl w:ilvl="8" w:tentative="0">
      <w:start w:val="1"/>
      <w:numFmt w:val="lowerRoman"/>
      <w:lvlText w:val="%9."/>
      <w:lvlJc w:val="right"/>
      <w:pPr>
        <w:ind w:left="3780" w:hanging="420"/>
        <w:jc w:val="both"/>
      </w:pPr>
    </w:lvl>
  </w:abstractNum>
  <w:abstractNum w:abstractNumId="2">
    <w:nsid w:val="3A5F0DAF"/>
    <w:multiLevelType w:val="multilevel"/>
    <w:tmpl w:val="3A5F0DAF"/>
    <w:lvl w:ilvl="0" w:tentative="0">
      <w:start w:val="1"/>
      <w:numFmt w:val="upperLetter"/>
      <w:lvlText w:val="%1、"/>
      <w:lvlJc w:val="left"/>
      <w:pPr>
        <w:ind w:left="276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880" w:hanging="420"/>
      </w:pPr>
    </w:lvl>
    <w:lvl w:ilvl="2" w:tentative="0">
      <w:start w:val="1"/>
      <w:numFmt w:val="lowerRoman"/>
      <w:lvlText w:val="%3."/>
      <w:lvlJc w:val="right"/>
      <w:pPr>
        <w:ind w:left="3300" w:hanging="420"/>
      </w:pPr>
    </w:lvl>
    <w:lvl w:ilvl="3" w:tentative="0">
      <w:start w:val="1"/>
      <w:numFmt w:val="decimal"/>
      <w:lvlText w:val="%4."/>
      <w:lvlJc w:val="left"/>
      <w:pPr>
        <w:ind w:left="3720" w:hanging="420"/>
      </w:pPr>
    </w:lvl>
    <w:lvl w:ilvl="4" w:tentative="0">
      <w:start w:val="1"/>
      <w:numFmt w:val="lowerLetter"/>
      <w:lvlText w:val="%5)"/>
      <w:lvlJc w:val="left"/>
      <w:pPr>
        <w:ind w:left="4140" w:hanging="420"/>
      </w:pPr>
    </w:lvl>
    <w:lvl w:ilvl="5" w:tentative="0">
      <w:start w:val="1"/>
      <w:numFmt w:val="lowerRoman"/>
      <w:lvlText w:val="%6."/>
      <w:lvlJc w:val="right"/>
      <w:pPr>
        <w:ind w:left="4560" w:hanging="420"/>
      </w:pPr>
    </w:lvl>
    <w:lvl w:ilvl="6" w:tentative="0">
      <w:start w:val="1"/>
      <w:numFmt w:val="decimal"/>
      <w:lvlText w:val="%7."/>
      <w:lvlJc w:val="left"/>
      <w:pPr>
        <w:ind w:left="4980" w:hanging="420"/>
      </w:pPr>
    </w:lvl>
    <w:lvl w:ilvl="7" w:tentative="0">
      <w:start w:val="1"/>
      <w:numFmt w:val="lowerLetter"/>
      <w:lvlText w:val="%8)"/>
      <w:lvlJc w:val="left"/>
      <w:pPr>
        <w:ind w:left="5400" w:hanging="420"/>
      </w:pPr>
    </w:lvl>
    <w:lvl w:ilvl="8" w:tentative="0">
      <w:start w:val="1"/>
      <w:numFmt w:val="lowerRoman"/>
      <w:lvlText w:val="%9."/>
      <w:lvlJc w:val="right"/>
      <w:pPr>
        <w:ind w:left="5820" w:hanging="420"/>
      </w:pPr>
    </w:lvl>
  </w:abstractNum>
  <w:abstractNum w:abstractNumId="3">
    <w:nsid w:val="4C1F0742"/>
    <w:multiLevelType w:val="multilevel"/>
    <w:tmpl w:val="4C1F0742"/>
    <w:lvl w:ilvl="0" w:tentative="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41168F9"/>
    <w:multiLevelType w:val="multilevel"/>
    <w:tmpl w:val="541168F9"/>
    <w:lvl w:ilvl="0" w:tentative="0">
      <w:start w:val="1"/>
      <w:numFmt w:val="lowerLetter"/>
      <w:lvlText w:val="%1、"/>
      <w:lvlJc w:val="left"/>
      <w:pPr>
        <w:ind w:left="11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2F514C9"/>
    <w:multiLevelType w:val="multilevel"/>
    <w:tmpl w:val="62F514C9"/>
    <w:lvl w:ilvl="0" w:tentative="0">
      <w:start w:val="1"/>
      <w:numFmt w:val="upperLetter"/>
      <w:lvlText w:val="%1、"/>
      <w:lvlJc w:val="left"/>
      <w:pPr>
        <w:ind w:left="276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880" w:hanging="420"/>
      </w:pPr>
    </w:lvl>
    <w:lvl w:ilvl="2" w:tentative="0">
      <w:start w:val="1"/>
      <w:numFmt w:val="lowerRoman"/>
      <w:lvlText w:val="%3."/>
      <w:lvlJc w:val="right"/>
      <w:pPr>
        <w:ind w:left="3300" w:hanging="420"/>
      </w:pPr>
    </w:lvl>
    <w:lvl w:ilvl="3" w:tentative="0">
      <w:start w:val="1"/>
      <w:numFmt w:val="decimal"/>
      <w:lvlText w:val="%4."/>
      <w:lvlJc w:val="left"/>
      <w:pPr>
        <w:ind w:left="3720" w:hanging="420"/>
      </w:pPr>
    </w:lvl>
    <w:lvl w:ilvl="4" w:tentative="0">
      <w:start w:val="1"/>
      <w:numFmt w:val="lowerLetter"/>
      <w:lvlText w:val="%5)"/>
      <w:lvlJc w:val="left"/>
      <w:pPr>
        <w:ind w:left="4140" w:hanging="420"/>
      </w:pPr>
    </w:lvl>
    <w:lvl w:ilvl="5" w:tentative="0">
      <w:start w:val="1"/>
      <w:numFmt w:val="lowerRoman"/>
      <w:lvlText w:val="%6."/>
      <w:lvlJc w:val="right"/>
      <w:pPr>
        <w:ind w:left="4560" w:hanging="420"/>
      </w:pPr>
    </w:lvl>
    <w:lvl w:ilvl="6" w:tentative="0">
      <w:start w:val="1"/>
      <w:numFmt w:val="decimal"/>
      <w:lvlText w:val="%7."/>
      <w:lvlJc w:val="left"/>
      <w:pPr>
        <w:ind w:left="4980" w:hanging="420"/>
      </w:pPr>
    </w:lvl>
    <w:lvl w:ilvl="7" w:tentative="0">
      <w:start w:val="1"/>
      <w:numFmt w:val="lowerLetter"/>
      <w:lvlText w:val="%8)"/>
      <w:lvlJc w:val="left"/>
      <w:pPr>
        <w:ind w:left="5400" w:hanging="420"/>
      </w:pPr>
    </w:lvl>
    <w:lvl w:ilvl="8" w:tentative="0">
      <w:start w:val="1"/>
      <w:numFmt w:val="lowerRoman"/>
      <w:lvlText w:val="%9."/>
      <w:lvlJc w:val="right"/>
      <w:pPr>
        <w:ind w:left="5820" w:hanging="420"/>
      </w:pPr>
    </w:lvl>
  </w:abstractNum>
  <w:abstractNum w:abstractNumId="6">
    <w:nsid w:val="79690805"/>
    <w:multiLevelType w:val="multilevel"/>
    <w:tmpl w:val="79690805"/>
    <w:lvl w:ilvl="0" w:tentative="0">
      <w:start w:val="1"/>
      <w:numFmt w:val="upperLetter"/>
      <w:lvlText w:val="%1、"/>
      <w:lvlJc w:val="left"/>
      <w:pPr>
        <w:ind w:left="276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2880" w:hanging="420"/>
      </w:pPr>
    </w:lvl>
    <w:lvl w:ilvl="2" w:tentative="0">
      <w:start w:val="1"/>
      <w:numFmt w:val="lowerRoman"/>
      <w:lvlText w:val="%3."/>
      <w:lvlJc w:val="right"/>
      <w:pPr>
        <w:ind w:left="3300" w:hanging="420"/>
      </w:pPr>
    </w:lvl>
    <w:lvl w:ilvl="3" w:tentative="0">
      <w:start w:val="1"/>
      <w:numFmt w:val="decimal"/>
      <w:lvlText w:val="%4."/>
      <w:lvlJc w:val="left"/>
      <w:pPr>
        <w:ind w:left="3720" w:hanging="420"/>
      </w:pPr>
    </w:lvl>
    <w:lvl w:ilvl="4" w:tentative="0">
      <w:start w:val="1"/>
      <w:numFmt w:val="lowerLetter"/>
      <w:lvlText w:val="%5)"/>
      <w:lvlJc w:val="left"/>
      <w:pPr>
        <w:ind w:left="4140" w:hanging="420"/>
      </w:pPr>
    </w:lvl>
    <w:lvl w:ilvl="5" w:tentative="0">
      <w:start w:val="1"/>
      <w:numFmt w:val="lowerRoman"/>
      <w:lvlText w:val="%6."/>
      <w:lvlJc w:val="right"/>
      <w:pPr>
        <w:ind w:left="4560" w:hanging="420"/>
      </w:pPr>
    </w:lvl>
    <w:lvl w:ilvl="6" w:tentative="0">
      <w:start w:val="1"/>
      <w:numFmt w:val="decimal"/>
      <w:lvlText w:val="%7."/>
      <w:lvlJc w:val="left"/>
      <w:pPr>
        <w:ind w:left="4980" w:hanging="420"/>
      </w:pPr>
    </w:lvl>
    <w:lvl w:ilvl="7" w:tentative="0">
      <w:start w:val="1"/>
      <w:numFmt w:val="lowerLetter"/>
      <w:lvlText w:val="%8)"/>
      <w:lvlJc w:val="left"/>
      <w:pPr>
        <w:ind w:left="5400" w:hanging="420"/>
      </w:pPr>
    </w:lvl>
    <w:lvl w:ilvl="8" w:tentative="0">
      <w:start w:val="1"/>
      <w:numFmt w:val="lowerRoman"/>
      <w:lvlText w:val="%9."/>
      <w:lvlJc w:val="right"/>
      <w:pPr>
        <w:ind w:left="5820" w:hanging="42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6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compressPunctuation"/>
  <w:compat>
    <w:balanceSingleByteDoubleByteWidth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</w:compat>
  <w:docVars>
    <w:docVar w:name="commondata" w:val="eyJoZGlkIjoiYTE0NzczNGEwZDY0ZTc1YWQ1Y2JjZjU0N2RmYTllNWIifQ=="/>
  </w:docVars>
  <w:rsids>
    <w:rsidRoot w:val="003E16C9"/>
    <w:rsid w:val="00037416"/>
    <w:rsid w:val="0019568B"/>
    <w:rsid w:val="00274DCF"/>
    <w:rsid w:val="0032642D"/>
    <w:rsid w:val="003E16C9"/>
    <w:rsid w:val="004B331C"/>
    <w:rsid w:val="00512445"/>
    <w:rsid w:val="0066768C"/>
    <w:rsid w:val="00691879"/>
    <w:rsid w:val="007E7745"/>
    <w:rsid w:val="00981165"/>
    <w:rsid w:val="00A3263E"/>
    <w:rsid w:val="00A51D89"/>
    <w:rsid w:val="00AB1440"/>
    <w:rsid w:val="00B22746"/>
    <w:rsid w:val="00B82E66"/>
    <w:rsid w:val="00E40FE9"/>
    <w:rsid w:val="00F652B3"/>
    <w:rsid w:val="00FC721D"/>
    <w:rsid w:val="226571E6"/>
    <w:rsid w:val="347E3512"/>
    <w:rsid w:val="5F7031FF"/>
    <w:rsid w:val="68D4264B"/>
    <w:rsid w:val="69AA29E4"/>
  </w:rsids>
  <m:mathPr>
    <m:mathFont m:val="Cambria Math"/>
    <m:brkBin m:val="before"/>
    <m:brkBinSub m:val="--"/>
    <m:smallFrac m:val="1"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7" w:semiHidden="0" w:name="heading 1"/>
    <w:lsdException w:qFormat="1" w:uiPriority="8" w:semiHidden="0" w:name="heading 2"/>
    <w:lsdException w:qFormat="1" w:unhideWhenUsed="0" w:uiPriority="9" w:semiHidden="0" w:name="heading 3"/>
    <w:lsdException w:qFormat="1" w:unhideWhenUsed="0" w:uiPriority="10" w:semiHidden="0" w:name="heading 4"/>
    <w:lsdException w:qFormat="1" w:unhideWhenUsed="0" w:uiPriority="11" w:semiHidden="0" w:name="heading 5"/>
    <w:lsdException w:qFormat="1" w:unhideWhenUsed="0" w:uiPriority="12" w:semiHidden="0" w:name="heading 6"/>
    <w:lsdException w:qFormat="1" w:unhideWhenUsed="0" w:uiPriority="13" w:semiHidden="0" w:name="heading 7"/>
    <w:lsdException w:qFormat="1" w:unhideWhenUsed="0" w:uiPriority="14" w:semiHidden="0" w:name="heading 8"/>
    <w:lsdException w:qFormat="1" w:unhideWhenUsed="0" w:uiPriority="15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28" w:semiHidden="0" w:name="toc 1"/>
    <w:lsdException w:qFormat="1" w:uiPriority="29" w:semiHidden="0" w:name="toc 2"/>
    <w:lsdException w:qFormat="1" w:uiPriority="30" w:semiHidden="0" w:name="toc 3"/>
    <w:lsdException w:qFormat="1" w:uiPriority="31" w:semiHidden="0" w:name="toc 4"/>
    <w:lsdException w:qFormat="1" w:uiPriority="32" w:semiHidden="0" w:name="toc 5"/>
    <w:lsdException w:qFormat="1" w:uiPriority="33" w:semiHidden="0" w:name="toc 6"/>
    <w:lsdException w:qFormat="1" w:uiPriority="34" w:semiHidden="0" w:name="toc 7"/>
    <w:lsdException w:qFormat="1" w:uiPriority="35" w:semiHidden="0" w:name="toc 8"/>
    <w:lsdException w:qFormat="1" w:uiPriority="36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6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6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0" w:semiHidden="0" w:name="Strong"/>
    <w:lsdException w:qFormat="1" w:unhideWhenUsed="0" w:uiPriority="18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5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1" w:semiHidden="0" w:name="Quote"/>
    <w:lsdException w:qFormat="1" w:unhideWhenUsed="0" w:uiPriority="22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jc w:val="both"/>
    </w:pPr>
    <w:rPr>
      <w:rFonts w:ascii="Times New Roman" w:hAnsi="Times New Roman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40"/>
    <w:qFormat/>
    <w:uiPriority w:val="7"/>
    <w:pPr>
      <w:keepNext/>
      <w:keepLines/>
      <w:outlineLvl w:val="0"/>
    </w:pPr>
    <w:rPr>
      <w:b/>
      <w:sz w:val="44"/>
      <w:szCs w:val="44"/>
    </w:rPr>
  </w:style>
  <w:style w:type="paragraph" w:styleId="3">
    <w:name w:val="heading 2"/>
    <w:basedOn w:val="1"/>
    <w:next w:val="1"/>
    <w:link w:val="41"/>
    <w:unhideWhenUsed/>
    <w:qFormat/>
    <w:uiPriority w:val="8"/>
    <w:pPr>
      <w:keepNext/>
      <w:keepLines/>
      <w:outlineLvl w:val="1"/>
    </w:pPr>
    <w:rPr>
      <w:rFonts w:ascii="等线 Light" w:hAnsi="等线 Light" w:eastAsia="等线 Light"/>
      <w:b/>
      <w:sz w:val="32"/>
      <w:szCs w:val="32"/>
    </w:rPr>
  </w:style>
  <w:style w:type="paragraph" w:styleId="4">
    <w:name w:val="heading 3"/>
    <w:next w:val="1"/>
    <w:qFormat/>
    <w:uiPriority w:val="9"/>
    <w:pPr>
      <w:ind w:left="1000" w:hanging="400"/>
      <w:jc w:val="both"/>
      <w:outlineLvl w:val="2"/>
    </w:pPr>
    <w:rPr>
      <w:rFonts w:ascii="等线" w:hAnsi="等线" w:eastAsia="宋体" w:cs="Times New Roman"/>
      <w:sz w:val="21"/>
      <w:szCs w:val="21"/>
      <w:lang w:val="en-US" w:eastAsia="zh-CN" w:bidi="ar-SA"/>
    </w:rPr>
  </w:style>
  <w:style w:type="paragraph" w:styleId="5">
    <w:name w:val="heading 4"/>
    <w:next w:val="1"/>
    <w:qFormat/>
    <w:uiPriority w:val="10"/>
    <w:pPr>
      <w:ind w:left="1200" w:hanging="400"/>
      <w:jc w:val="both"/>
      <w:outlineLvl w:val="3"/>
    </w:pPr>
    <w:rPr>
      <w:rFonts w:ascii="等线" w:hAnsi="等线" w:eastAsia="宋体" w:cs="Times New Roman"/>
      <w:b/>
      <w:sz w:val="21"/>
      <w:szCs w:val="21"/>
      <w:lang w:val="en-US" w:eastAsia="zh-CN" w:bidi="ar-SA"/>
    </w:rPr>
  </w:style>
  <w:style w:type="paragraph" w:styleId="6">
    <w:name w:val="heading 5"/>
    <w:next w:val="1"/>
    <w:qFormat/>
    <w:uiPriority w:val="11"/>
    <w:pPr>
      <w:ind w:left="1400" w:hanging="400"/>
      <w:jc w:val="both"/>
      <w:outlineLvl w:val="4"/>
    </w:pPr>
    <w:rPr>
      <w:rFonts w:ascii="等线" w:hAnsi="等线" w:eastAsia="宋体" w:cs="Times New Roman"/>
      <w:sz w:val="21"/>
      <w:szCs w:val="21"/>
      <w:lang w:val="en-US" w:eastAsia="zh-CN" w:bidi="ar-SA"/>
    </w:rPr>
  </w:style>
  <w:style w:type="paragraph" w:styleId="7">
    <w:name w:val="heading 6"/>
    <w:next w:val="1"/>
    <w:qFormat/>
    <w:uiPriority w:val="12"/>
    <w:pPr>
      <w:ind w:left="1600" w:hanging="400"/>
      <w:jc w:val="both"/>
      <w:outlineLvl w:val="5"/>
    </w:pPr>
    <w:rPr>
      <w:rFonts w:ascii="等线" w:hAnsi="等线" w:eastAsia="宋体" w:cs="Times New Roman"/>
      <w:b/>
      <w:sz w:val="21"/>
      <w:szCs w:val="21"/>
      <w:lang w:val="en-US" w:eastAsia="zh-CN" w:bidi="ar-SA"/>
    </w:rPr>
  </w:style>
  <w:style w:type="paragraph" w:styleId="8">
    <w:name w:val="heading 7"/>
    <w:next w:val="1"/>
    <w:qFormat/>
    <w:uiPriority w:val="13"/>
    <w:pPr>
      <w:ind w:left="1800" w:hanging="400"/>
      <w:jc w:val="both"/>
      <w:outlineLvl w:val="6"/>
    </w:pPr>
    <w:rPr>
      <w:rFonts w:ascii="等线" w:hAnsi="等线" w:eastAsia="宋体" w:cs="Times New Roman"/>
      <w:sz w:val="21"/>
      <w:szCs w:val="21"/>
      <w:lang w:val="en-US" w:eastAsia="zh-CN" w:bidi="ar-SA"/>
    </w:rPr>
  </w:style>
  <w:style w:type="paragraph" w:styleId="9">
    <w:name w:val="heading 8"/>
    <w:next w:val="1"/>
    <w:qFormat/>
    <w:uiPriority w:val="14"/>
    <w:pPr>
      <w:ind w:left="2000" w:hanging="400"/>
      <w:jc w:val="both"/>
      <w:outlineLvl w:val="7"/>
    </w:pPr>
    <w:rPr>
      <w:rFonts w:ascii="等线" w:hAnsi="等线" w:eastAsia="宋体" w:cs="Times New Roman"/>
      <w:sz w:val="21"/>
      <w:szCs w:val="21"/>
      <w:lang w:val="en-US" w:eastAsia="zh-CN" w:bidi="ar-SA"/>
    </w:rPr>
  </w:style>
  <w:style w:type="paragraph" w:styleId="10">
    <w:name w:val="heading 9"/>
    <w:next w:val="1"/>
    <w:qFormat/>
    <w:uiPriority w:val="15"/>
    <w:pPr>
      <w:ind w:left="2200" w:hanging="400"/>
      <w:jc w:val="both"/>
      <w:outlineLvl w:val="8"/>
    </w:pPr>
    <w:rPr>
      <w:rFonts w:ascii="等线" w:hAnsi="等线" w:eastAsia="宋体" w:cs="Times New Roman"/>
      <w:sz w:val="21"/>
      <w:szCs w:val="21"/>
      <w:lang w:val="en-US" w:eastAsia="zh-CN" w:bidi="ar-SA"/>
    </w:rPr>
  </w:style>
  <w:style w:type="character" w:default="1" w:styleId="26">
    <w:name w:val="Default Paragraph Font"/>
    <w:semiHidden/>
    <w:unhideWhenUsed/>
    <w:uiPriority w:val="1"/>
  </w:style>
  <w:style w:type="table" w:default="1" w:styleId="2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next w:val="1"/>
    <w:unhideWhenUsed/>
    <w:qFormat/>
    <w:uiPriority w:val="34"/>
    <w:pPr>
      <w:ind w:left="2550"/>
      <w:jc w:val="both"/>
    </w:pPr>
    <w:rPr>
      <w:rFonts w:ascii="等线" w:hAnsi="等线" w:eastAsia="宋体" w:cs="Times New Roman"/>
      <w:sz w:val="21"/>
      <w:szCs w:val="21"/>
      <w:lang w:val="en-US" w:eastAsia="zh-CN" w:bidi="ar-SA"/>
    </w:rPr>
  </w:style>
  <w:style w:type="paragraph" w:styleId="12">
    <w:name w:val="toc 5"/>
    <w:next w:val="1"/>
    <w:unhideWhenUsed/>
    <w:qFormat/>
    <w:uiPriority w:val="32"/>
    <w:pPr>
      <w:ind w:left="1700"/>
      <w:jc w:val="both"/>
    </w:pPr>
    <w:rPr>
      <w:rFonts w:ascii="等线" w:hAnsi="等线" w:eastAsia="宋体" w:cs="Times New Roman"/>
      <w:sz w:val="21"/>
      <w:szCs w:val="21"/>
      <w:lang w:val="en-US" w:eastAsia="zh-CN" w:bidi="ar-SA"/>
    </w:rPr>
  </w:style>
  <w:style w:type="paragraph" w:styleId="13">
    <w:name w:val="toc 3"/>
    <w:next w:val="1"/>
    <w:unhideWhenUsed/>
    <w:qFormat/>
    <w:uiPriority w:val="30"/>
    <w:pPr>
      <w:ind w:left="850"/>
      <w:jc w:val="both"/>
    </w:pPr>
    <w:rPr>
      <w:rFonts w:ascii="等线" w:hAnsi="等线" w:eastAsia="宋体" w:cs="Times New Roman"/>
      <w:sz w:val="21"/>
      <w:szCs w:val="21"/>
      <w:lang w:val="en-US" w:eastAsia="zh-CN" w:bidi="ar-SA"/>
    </w:rPr>
  </w:style>
  <w:style w:type="paragraph" w:styleId="14">
    <w:name w:val="toc 8"/>
    <w:next w:val="1"/>
    <w:unhideWhenUsed/>
    <w:qFormat/>
    <w:uiPriority w:val="35"/>
    <w:pPr>
      <w:ind w:left="2975"/>
      <w:jc w:val="both"/>
    </w:pPr>
    <w:rPr>
      <w:rFonts w:ascii="等线" w:hAnsi="等线" w:eastAsia="宋体" w:cs="Times New Roman"/>
      <w:sz w:val="21"/>
      <w:szCs w:val="21"/>
      <w:lang w:val="en-US" w:eastAsia="zh-CN" w:bidi="ar-SA"/>
    </w:rPr>
  </w:style>
  <w:style w:type="paragraph" w:styleId="15">
    <w:name w:val="footer"/>
    <w:basedOn w:val="1"/>
    <w:link w:val="4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6">
    <w:name w:val="header"/>
    <w:basedOn w:val="1"/>
    <w:link w:val="4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7">
    <w:name w:val="toc 1"/>
    <w:next w:val="1"/>
    <w:unhideWhenUsed/>
    <w:qFormat/>
    <w:uiPriority w:val="28"/>
    <w:pPr>
      <w:jc w:val="both"/>
    </w:pPr>
    <w:rPr>
      <w:rFonts w:ascii="等线" w:hAnsi="等线" w:eastAsia="宋体" w:cs="Times New Roman"/>
      <w:sz w:val="21"/>
      <w:szCs w:val="21"/>
      <w:lang w:val="en-US" w:eastAsia="zh-CN" w:bidi="ar-SA"/>
    </w:rPr>
  </w:style>
  <w:style w:type="paragraph" w:styleId="18">
    <w:name w:val="toc 4"/>
    <w:next w:val="1"/>
    <w:unhideWhenUsed/>
    <w:qFormat/>
    <w:uiPriority w:val="31"/>
    <w:pPr>
      <w:ind w:left="1275"/>
      <w:jc w:val="both"/>
    </w:pPr>
    <w:rPr>
      <w:rFonts w:ascii="等线" w:hAnsi="等线" w:eastAsia="宋体" w:cs="Times New Roman"/>
      <w:sz w:val="21"/>
      <w:szCs w:val="21"/>
      <w:lang w:val="en-US" w:eastAsia="zh-CN" w:bidi="ar-SA"/>
    </w:rPr>
  </w:style>
  <w:style w:type="paragraph" w:styleId="19">
    <w:name w:val="Subtitle"/>
    <w:qFormat/>
    <w:uiPriority w:val="16"/>
    <w:pPr>
      <w:jc w:val="center"/>
    </w:pPr>
    <w:rPr>
      <w:rFonts w:ascii="等线" w:hAnsi="等线" w:eastAsia="宋体" w:cs="Times New Roman"/>
      <w:sz w:val="24"/>
      <w:szCs w:val="24"/>
      <w:lang w:val="en-US" w:eastAsia="zh-CN" w:bidi="ar-SA"/>
    </w:rPr>
  </w:style>
  <w:style w:type="paragraph" w:styleId="20">
    <w:name w:val="toc 6"/>
    <w:next w:val="1"/>
    <w:unhideWhenUsed/>
    <w:qFormat/>
    <w:uiPriority w:val="33"/>
    <w:pPr>
      <w:ind w:left="2125"/>
      <w:jc w:val="both"/>
    </w:pPr>
    <w:rPr>
      <w:rFonts w:ascii="等线" w:hAnsi="等线" w:eastAsia="宋体" w:cs="Times New Roman"/>
      <w:sz w:val="21"/>
      <w:szCs w:val="21"/>
      <w:lang w:val="en-US" w:eastAsia="zh-CN" w:bidi="ar-SA"/>
    </w:rPr>
  </w:style>
  <w:style w:type="paragraph" w:styleId="21">
    <w:name w:val="toc 2"/>
    <w:next w:val="1"/>
    <w:unhideWhenUsed/>
    <w:qFormat/>
    <w:uiPriority w:val="29"/>
    <w:pPr>
      <w:ind w:left="425"/>
      <w:jc w:val="both"/>
    </w:pPr>
    <w:rPr>
      <w:rFonts w:ascii="等线" w:hAnsi="等线" w:eastAsia="宋体" w:cs="Times New Roman"/>
      <w:sz w:val="21"/>
      <w:szCs w:val="21"/>
      <w:lang w:val="en-US" w:eastAsia="zh-CN" w:bidi="ar-SA"/>
    </w:rPr>
  </w:style>
  <w:style w:type="paragraph" w:styleId="22">
    <w:name w:val="toc 9"/>
    <w:next w:val="1"/>
    <w:unhideWhenUsed/>
    <w:qFormat/>
    <w:uiPriority w:val="36"/>
    <w:pPr>
      <w:ind w:left="3400"/>
      <w:jc w:val="both"/>
    </w:pPr>
    <w:rPr>
      <w:rFonts w:ascii="等线" w:hAnsi="等线" w:eastAsia="宋体" w:cs="Times New Roman"/>
      <w:sz w:val="21"/>
      <w:szCs w:val="21"/>
      <w:lang w:val="en-US" w:eastAsia="zh-CN" w:bidi="ar-SA"/>
    </w:rPr>
  </w:style>
  <w:style w:type="paragraph" w:styleId="23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paragraph" w:styleId="24">
    <w:name w:val="Title"/>
    <w:qFormat/>
    <w:uiPriority w:val="6"/>
    <w:pPr>
      <w:jc w:val="center"/>
    </w:pPr>
    <w:rPr>
      <w:rFonts w:ascii="等线" w:hAnsi="等线" w:eastAsia="宋体" w:cs="Times New Roman"/>
      <w:b/>
      <w:sz w:val="32"/>
      <w:szCs w:val="32"/>
      <w:lang w:val="en-US" w:eastAsia="zh-CN" w:bidi="ar-SA"/>
    </w:rPr>
  </w:style>
  <w:style w:type="character" w:styleId="27">
    <w:name w:val="Strong"/>
    <w:qFormat/>
    <w:uiPriority w:val="20"/>
    <w:rPr>
      <w:b/>
      <w:w w:val="100"/>
      <w:sz w:val="21"/>
      <w:szCs w:val="21"/>
      <w:shd w:val="clear" w:color="auto" w:fill="auto"/>
    </w:rPr>
  </w:style>
  <w:style w:type="character" w:styleId="28">
    <w:name w:val="Emphasis"/>
    <w:qFormat/>
    <w:uiPriority w:val="18"/>
    <w:rPr>
      <w:i/>
      <w:w w:val="100"/>
      <w:sz w:val="21"/>
      <w:szCs w:val="21"/>
      <w:shd w:val="clear" w:color="auto" w:fill="auto"/>
    </w:rPr>
  </w:style>
  <w:style w:type="character" w:styleId="29">
    <w:name w:val="HTML Code"/>
    <w:basedOn w:val="26"/>
    <w:semiHidden/>
    <w:unhideWhenUsed/>
    <w:qFormat/>
    <w:uiPriority w:val="99"/>
    <w:rPr>
      <w:rFonts w:ascii="Courier New" w:hAnsi="Courier New"/>
      <w:sz w:val="20"/>
    </w:rPr>
  </w:style>
  <w:style w:type="paragraph" w:styleId="30">
    <w:name w:val="No Spacing"/>
    <w:qFormat/>
    <w:uiPriority w:val="5"/>
    <w:pPr>
      <w:jc w:val="both"/>
    </w:pPr>
    <w:rPr>
      <w:rFonts w:ascii="等线" w:hAnsi="等线" w:eastAsia="宋体" w:cs="Times New Roman"/>
      <w:sz w:val="21"/>
      <w:szCs w:val="21"/>
      <w:lang w:val="en-US" w:eastAsia="zh-CN" w:bidi="ar-SA"/>
    </w:rPr>
  </w:style>
  <w:style w:type="character" w:customStyle="1" w:styleId="31">
    <w:name w:val="不明显强调1"/>
    <w:qFormat/>
    <w:uiPriority w:val="17"/>
    <w:rPr>
      <w:i/>
      <w:color w:val="404040"/>
      <w:w w:val="100"/>
      <w:sz w:val="21"/>
      <w:szCs w:val="21"/>
      <w:shd w:val="clear" w:color="auto" w:fill="auto"/>
    </w:rPr>
  </w:style>
  <w:style w:type="character" w:customStyle="1" w:styleId="32">
    <w:name w:val="明显强调1"/>
    <w:qFormat/>
    <w:uiPriority w:val="19"/>
    <w:rPr>
      <w:i/>
      <w:color w:val="5B9BD5"/>
      <w:w w:val="100"/>
      <w:sz w:val="21"/>
      <w:szCs w:val="21"/>
      <w:shd w:val="clear" w:color="auto" w:fill="auto"/>
    </w:rPr>
  </w:style>
  <w:style w:type="paragraph" w:styleId="33">
    <w:name w:val="Quote"/>
    <w:qFormat/>
    <w:uiPriority w:val="21"/>
    <w:pPr>
      <w:ind w:left="864" w:right="864"/>
      <w:jc w:val="center"/>
    </w:pPr>
    <w:rPr>
      <w:rFonts w:ascii="等线" w:hAnsi="等线" w:eastAsia="宋体" w:cs="Times New Roman"/>
      <w:i/>
      <w:color w:val="404040"/>
      <w:sz w:val="21"/>
      <w:szCs w:val="21"/>
      <w:lang w:val="en-US" w:eastAsia="zh-CN" w:bidi="ar-SA"/>
    </w:rPr>
  </w:style>
  <w:style w:type="paragraph" w:styleId="34">
    <w:name w:val="Intense Quote"/>
    <w:qFormat/>
    <w:uiPriority w:val="22"/>
    <w:pPr>
      <w:ind w:left="950" w:right="950"/>
      <w:jc w:val="center"/>
    </w:pPr>
    <w:rPr>
      <w:rFonts w:ascii="等线" w:hAnsi="等线" w:eastAsia="宋体" w:cs="Times New Roman"/>
      <w:i/>
      <w:color w:val="5B9BD5"/>
      <w:sz w:val="21"/>
      <w:szCs w:val="21"/>
      <w:lang w:val="en-US" w:eastAsia="zh-CN" w:bidi="ar-SA"/>
    </w:rPr>
  </w:style>
  <w:style w:type="character" w:customStyle="1" w:styleId="35">
    <w:name w:val="不明显参考1"/>
    <w:qFormat/>
    <w:uiPriority w:val="23"/>
    <w:rPr>
      <w:smallCaps/>
      <w:color w:val="5A5A5A"/>
      <w:w w:val="100"/>
      <w:sz w:val="21"/>
      <w:szCs w:val="21"/>
      <w:shd w:val="clear" w:color="auto" w:fill="auto"/>
    </w:rPr>
  </w:style>
  <w:style w:type="character" w:customStyle="1" w:styleId="36">
    <w:name w:val="明显参考1"/>
    <w:qFormat/>
    <w:uiPriority w:val="24"/>
    <w:rPr>
      <w:b/>
      <w:smallCaps/>
      <w:color w:val="5B9BD5"/>
      <w:w w:val="100"/>
      <w:sz w:val="21"/>
      <w:szCs w:val="21"/>
      <w:shd w:val="clear" w:color="auto" w:fill="auto"/>
    </w:rPr>
  </w:style>
  <w:style w:type="character" w:customStyle="1" w:styleId="37">
    <w:name w:val="书籍标题1"/>
    <w:qFormat/>
    <w:uiPriority w:val="25"/>
    <w:rPr>
      <w:b/>
      <w:i/>
      <w:w w:val="100"/>
      <w:sz w:val="21"/>
      <w:szCs w:val="21"/>
      <w:shd w:val="clear" w:color="auto" w:fill="auto"/>
    </w:rPr>
  </w:style>
  <w:style w:type="paragraph" w:styleId="38">
    <w:name w:val="List Paragraph"/>
    <w:basedOn w:val="1"/>
    <w:qFormat/>
    <w:uiPriority w:val="34"/>
    <w:pPr>
      <w:ind w:firstLine="420"/>
    </w:pPr>
  </w:style>
  <w:style w:type="paragraph" w:customStyle="1" w:styleId="39">
    <w:name w:val="TOC 标题1"/>
    <w:unhideWhenUsed/>
    <w:qFormat/>
    <w:uiPriority w:val="27"/>
    <w:rPr>
      <w:rFonts w:ascii="等线" w:hAnsi="等线" w:eastAsia="宋体" w:cs="Times New Roman"/>
      <w:color w:val="2E74B5"/>
      <w:sz w:val="32"/>
      <w:szCs w:val="32"/>
      <w:lang w:val="en-US" w:eastAsia="zh-CN" w:bidi="ar-SA"/>
    </w:rPr>
  </w:style>
  <w:style w:type="character" w:customStyle="1" w:styleId="40">
    <w:name w:val="标题 1 字符"/>
    <w:basedOn w:val="26"/>
    <w:link w:val="2"/>
    <w:qFormat/>
    <w:uiPriority w:val="0"/>
    <w:rPr>
      <w:rFonts w:ascii="Times New Roman" w:hAnsi="Times New Roman" w:eastAsia="Times New Roman"/>
      <w:b/>
      <w:w w:val="100"/>
      <w:sz w:val="44"/>
      <w:szCs w:val="44"/>
      <w:shd w:val="clear" w:color="auto" w:fill="auto"/>
    </w:rPr>
  </w:style>
  <w:style w:type="character" w:customStyle="1" w:styleId="41">
    <w:name w:val="标题 2 字符"/>
    <w:basedOn w:val="26"/>
    <w:link w:val="3"/>
    <w:qFormat/>
    <w:uiPriority w:val="9"/>
    <w:rPr>
      <w:rFonts w:ascii="等线 Light" w:hAnsi="等线 Light" w:eastAsia="等线 Light"/>
      <w:b/>
      <w:w w:val="100"/>
      <w:sz w:val="32"/>
      <w:szCs w:val="32"/>
      <w:shd w:val="clear" w:color="auto" w:fill="auto"/>
    </w:rPr>
  </w:style>
  <w:style w:type="character" w:customStyle="1" w:styleId="42">
    <w:name w:val="页眉 字符"/>
    <w:basedOn w:val="26"/>
    <w:link w:val="16"/>
    <w:qFormat/>
    <w:uiPriority w:val="99"/>
    <w:rPr>
      <w:rFonts w:ascii="Times New Roman" w:hAnsi="Times New Roman" w:eastAsia="Times New Roman"/>
      <w:sz w:val="18"/>
      <w:szCs w:val="18"/>
    </w:rPr>
  </w:style>
  <w:style w:type="character" w:customStyle="1" w:styleId="43">
    <w:name w:val="页脚 字符"/>
    <w:basedOn w:val="26"/>
    <w:link w:val="15"/>
    <w:qFormat/>
    <w:uiPriority w:val="99"/>
    <w:rPr>
      <w:rFonts w:ascii="Times New Roman" w:hAnsi="Times New Roman" w:eastAsia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27</Pages>
  <Words>6132</Words>
  <Characters>16737</Characters>
  <Lines>8</Lines>
  <Paragraphs>2</Paragraphs>
  <TotalTime>44</TotalTime>
  <ScaleCrop>false</ScaleCrop>
  <LinksUpToDate>false</LinksUpToDate>
  <CharactersWithSpaces>19627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2020-01-19T04:36:00Z</dcterms:created>
  <dc:creator>lukun</dc:creator>
  <cp:lastModifiedBy>微信用户</cp:lastModifiedBy>
  <dcterms:modified xsi:type="dcterms:W3CDTF">2023-07-13T01:53:24Z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624542A597C043D29B678064B6D8CBD3_13</vt:lpwstr>
  </property>
</Properties>
</file>