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1AF" w:rsidRDefault="00BD6C0E" w:rsidP="00BD6C0E">
      <w:pPr>
        <w:spacing w:line="276" w:lineRule="auto"/>
        <w:jc w:val="center"/>
        <w:rPr>
          <w:rFonts w:ascii="Georgia" w:hAnsi="Georgia"/>
          <w:sz w:val="32"/>
          <w:szCs w:val="32"/>
          <w:u w:val="single"/>
        </w:rPr>
      </w:pPr>
      <w:r w:rsidRPr="00BD6C0E">
        <w:rPr>
          <w:rFonts w:ascii="Georgia" w:hAnsi="Georgia"/>
          <w:sz w:val="32"/>
          <w:szCs w:val="32"/>
          <w:u w:val="single"/>
        </w:rPr>
        <w:t>Performance Check for Different Models</w:t>
      </w:r>
    </w:p>
    <w:p w:rsidR="00BD6C0E" w:rsidRDefault="00BD6C0E" w:rsidP="00BD6C0E">
      <w:pPr>
        <w:spacing w:line="276" w:lineRule="auto"/>
        <w:rPr>
          <w:rFonts w:ascii="Georgia" w:hAnsi="Georgia"/>
          <w:sz w:val="32"/>
          <w:szCs w:val="32"/>
        </w:rPr>
      </w:pPr>
      <w:r w:rsidRPr="00BD6C0E">
        <w:rPr>
          <w:rFonts w:ascii="Georgia" w:hAnsi="Georgia"/>
          <w:sz w:val="32"/>
          <w:szCs w:val="32"/>
        </w:rPr>
        <w:t>Model</w:t>
      </w:r>
      <w:r>
        <w:rPr>
          <w:rFonts w:ascii="Georgia" w:hAnsi="Georgia"/>
          <w:sz w:val="32"/>
          <w:szCs w:val="32"/>
        </w:rPr>
        <w:t xml:space="preserve"> (Version-7)</w:t>
      </w:r>
    </w:p>
    <w:p w:rsidR="00BD6C0E" w:rsidRPr="00BD6C0E" w:rsidRDefault="00BD6C0E" w:rsidP="00BD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</w:rPr>
      </w:pPr>
      <w:r w:rsidRPr="00BD6C0E">
        <w:rPr>
          <w:rFonts w:ascii="Courier New" w:eastAsia="Times New Roman" w:hAnsi="Courier New" w:cs="Courier New"/>
          <w:color w:val="0033B3"/>
          <w:sz w:val="24"/>
          <w:szCs w:val="20"/>
        </w:rPr>
        <w:t xml:space="preserve">class </w:t>
      </w:r>
      <w:r w:rsidRPr="00BD6C0E">
        <w:rPr>
          <w:rFonts w:ascii="Courier New" w:eastAsia="Times New Roman" w:hAnsi="Courier New" w:cs="Courier New"/>
          <w:color w:val="000000"/>
          <w:sz w:val="24"/>
          <w:szCs w:val="20"/>
        </w:rPr>
        <w:t>FNNv7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(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nn.Module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):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</w:t>
      </w:r>
      <w:proofErr w:type="spellStart"/>
      <w:r w:rsidRPr="00BD6C0E">
        <w:rPr>
          <w:rFonts w:ascii="Courier New" w:eastAsia="Times New Roman" w:hAnsi="Courier New" w:cs="Courier New"/>
          <w:color w:val="0033B3"/>
          <w:sz w:val="24"/>
          <w:szCs w:val="20"/>
        </w:rPr>
        <w:t>def</w:t>
      </w:r>
      <w:proofErr w:type="spellEnd"/>
      <w:r w:rsidRPr="00BD6C0E">
        <w:rPr>
          <w:rFonts w:ascii="Courier New" w:eastAsia="Times New Roman" w:hAnsi="Courier New" w:cs="Courier New"/>
          <w:color w:val="0033B3"/>
          <w:sz w:val="24"/>
          <w:szCs w:val="20"/>
        </w:rPr>
        <w:t xml:space="preserve"> </w:t>
      </w:r>
      <w:r w:rsidRPr="00BD6C0E">
        <w:rPr>
          <w:rFonts w:ascii="Courier New" w:eastAsia="Times New Roman" w:hAnsi="Courier New" w:cs="Courier New"/>
          <w:color w:val="B200B2"/>
          <w:sz w:val="24"/>
          <w:szCs w:val="20"/>
        </w:rPr>
        <w:t>__</w:t>
      </w:r>
      <w:proofErr w:type="spellStart"/>
      <w:r w:rsidRPr="00BD6C0E">
        <w:rPr>
          <w:rFonts w:ascii="Courier New" w:eastAsia="Times New Roman" w:hAnsi="Courier New" w:cs="Courier New"/>
          <w:color w:val="B200B2"/>
          <w:sz w:val="24"/>
          <w:szCs w:val="20"/>
        </w:rPr>
        <w:t>init</w:t>
      </w:r>
      <w:proofErr w:type="spellEnd"/>
      <w:r w:rsidRPr="00BD6C0E">
        <w:rPr>
          <w:rFonts w:ascii="Courier New" w:eastAsia="Times New Roman" w:hAnsi="Courier New" w:cs="Courier New"/>
          <w:color w:val="B200B2"/>
          <w:sz w:val="24"/>
          <w:szCs w:val="20"/>
        </w:rPr>
        <w:t>__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(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,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input_dim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,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hidden_dim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,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output_dim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):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</w:t>
      </w:r>
      <w:r w:rsidRPr="00BD6C0E">
        <w:rPr>
          <w:rFonts w:ascii="Courier New" w:eastAsia="Times New Roman" w:hAnsi="Courier New" w:cs="Courier New"/>
          <w:color w:val="000080"/>
          <w:sz w:val="24"/>
          <w:szCs w:val="20"/>
        </w:rPr>
        <w:t>super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(FNNv7,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).</w:t>
      </w:r>
      <w:r w:rsidRPr="00BD6C0E">
        <w:rPr>
          <w:rFonts w:ascii="Courier New" w:eastAsia="Times New Roman" w:hAnsi="Courier New" w:cs="Courier New"/>
          <w:color w:val="B200B2"/>
          <w:sz w:val="24"/>
          <w:szCs w:val="20"/>
        </w:rPr>
        <w:t>__</w:t>
      </w:r>
      <w:proofErr w:type="spellStart"/>
      <w:r w:rsidRPr="00BD6C0E">
        <w:rPr>
          <w:rFonts w:ascii="Courier New" w:eastAsia="Times New Roman" w:hAnsi="Courier New" w:cs="Courier New"/>
          <w:color w:val="B200B2"/>
          <w:sz w:val="24"/>
          <w:szCs w:val="20"/>
        </w:rPr>
        <w:t>init</w:t>
      </w:r>
      <w:proofErr w:type="spellEnd"/>
      <w:r w:rsidRPr="00BD6C0E">
        <w:rPr>
          <w:rFonts w:ascii="Courier New" w:eastAsia="Times New Roman" w:hAnsi="Courier New" w:cs="Courier New"/>
          <w:color w:val="B200B2"/>
          <w:sz w:val="24"/>
          <w:szCs w:val="20"/>
        </w:rPr>
        <w:t>__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()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.fc1 =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nn.Linear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(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input_dim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,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hidden_dim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)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.relu1 =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nn.ReLU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()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.dropout1 =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nn.Dropout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(</w:t>
      </w:r>
      <w:r w:rsidRPr="00BD6C0E">
        <w:rPr>
          <w:rFonts w:ascii="Courier New" w:eastAsia="Times New Roman" w:hAnsi="Courier New" w:cs="Courier New"/>
          <w:color w:val="1750EB"/>
          <w:sz w:val="24"/>
          <w:szCs w:val="20"/>
        </w:rPr>
        <w:t>0.2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)  </w:t>
      </w:r>
      <w:r w:rsidRPr="00BD6C0E">
        <w:rPr>
          <w:rFonts w:ascii="Courier New" w:eastAsia="Times New Roman" w:hAnsi="Courier New" w:cs="Courier New"/>
          <w:i/>
          <w:iCs/>
          <w:color w:val="8C8C8C"/>
          <w:sz w:val="24"/>
          <w:szCs w:val="20"/>
        </w:rPr>
        <w:t># Adjust dropout rate to 0.2</w:t>
      </w:r>
      <w:r w:rsidRPr="00BD6C0E">
        <w:rPr>
          <w:rFonts w:ascii="Courier New" w:eastAsia="Times New Roman" w:hAnsi="Courier New" w:cs="Courier New"/>
          <w:i/>
          <w:iCs/>
          <w:color w:val="8C8C8C"/>
          <w:sz w:val="24"/>
          <w:szCs w:val="20"/>
        </w:rPr>
        <w:br/>
        <w:t xml:space="preserve">       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.fc2 =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nn.Linear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(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hidden_dim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,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hidden_dim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 // </w:t>
      </w:r>
      <w:r w:rsidRPr="00BD6C0E">
        <w:rPr>
          <w:rFonts w:ascii="Courier New" w:eastAsia="Times New Roman" w:hAnsi="Courier New" w:cs="Courier New"/>
          <w:color w:val="1750EB"/>
          <w:sz w:val="24"/>
          <w:szCs w:val="20"/>
        </w:rPr>
        <w:t>2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)  </w:t>
      </w:r>
      <w:r w:rsidRPr="00BD6C0E">
        <w:rPr>
          <w:rFonts w:ascii="Courier New" w:eastAsia="Times New Roman" w:hAnsi="Courier New" w:cs="Courier New"/>
          <w:i/>
          <w:iCs/>
          <w:color w:val="8C8C8C"/>
          <w:sz w:val="24"/>
          <w:szCs w:val="20"/>
        </w:rPr>
        <w:t># Use integer division //</w:t>
      </w:r>
      <w:r w:rsidRPr="00BD6C0E">
        <w:rPr>
          <w:rFonts w:ascii="Courier New" w:eastAsia="Times New Roman" w:hAnsi="Courier New" w:cs="Courier New"/>
          <w:i/>
          <w:iCs/>
          <w:color w:val="8C8C8C"/>
          <w:sz w:val="24"/>
          <w:szCs w:val="20"/>
        </w:rPr>
        <w:br/>
        <w:t xml:space="preserve">       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.relu2 =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nn.ReLU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()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.dropout2 =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nn.Dropout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(</w:t>
      </w:r>
      <w:r w:rsidRPr="00BD6C0E">
        <w:rPr>
          <w:rFonts w:ascii="Courier New" w:eastAsia="Times New Roman" w:hAnsi="Courier New" w:cs="Courier New"/>
          <w:color w:val="1750EB"/>
          <w:sz w:val="24"/>
          <w:szCs w:val="20"/>
        </w:rPr>
        <w:t>0.3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)  </w:t>
      </w:r>
      <w:r w:rsidRPr="00BD6C0E">
        <w:rPr>
          <w:rFonts w:ascii="Courier New" w:eastAsia="Times New Roman" w:hAnsi="Courier New" w:cs="Courier New"/>
          <w:i/>
          <w:iCs/>
          <w:color w:val="8C8C8C"/>
          <w:sz w:val="24"/>
          <w:szCs w:val="20"/>
        </w:rPr>
        <w:t># Adjust dropout rate to 0.3</w:t>
      </w:r>
      <w:r w:rsidRPr="00BD6C0E">
        <w:rPr>
          <w:rFonts w:ascii="Courier New" w:eastAsia="Times New Roman" w:hAnsi="Courier New" w:cs="Courier New"/>
          <w:i/>
          <w:iCs/>
          <w:color w:val="8C8C8C"/>
          <w:sz w:val="24"/>
          <w:szCs w:val="20"/>
        </w:rPr>
        <w:br/>
        <w:t xml:space="preserve">       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.fc3 =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nn.Linear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(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hidden_dim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 // </w:t>
      </w:r>
      <w:r w:rsidRPr="00BD6C0E">
        <w:rPr>
          <w:rFonts w:ascii="Courier New" w:eastAsia="Times New Roman" w:hAnsi="Courier New" w:cs="Courier New"/>
          <w:color w:val="1750EB"/>
          <w:sz w:val="24"/>
          <w:szCs w:val="20"/>
        </w:rPr>
        <w:t>2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,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hidden_dim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 // </w:t>
      </w:r>
      <w:r w:rsidRPr="00BD6C0E">
        <w:rPr>
          <w:rFonts w:ascii="Courier New" w:eastAsia="Times New Roman" w:hAnsi="Courier New" w:cs="Courier New"/>
          <w:color w:val="1750EB"/>
          <w:sz w:val="24"/>
          <w:szCs w:val="20"/>
        </w:rPr>
        <w:t>4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)  </w:t>
      </w:r>
      <w:r w:rsidRPr="00BD6C0E">
        <w:rPr>
          <w:rFonts w:ascii="Courier New" w:eastAsia="Times New Roman" w:hAnsi="Courier New" w:cs="Courier New"/>
          <w:i/>
          <w:iCs/>
          <w:color w:val="8C8C8C"/>
          <w:sz w:val="24"/>
          <w:szCs w:val="20"/>
        </w:rPr>
        <w:t># Use integer division //</w:t>
      </w:r>
      <w:r w:rsidRPr="00BD6C0E">
        <w:rPr>
          <w:rFonts w:ascii="Courier New" w:eastAsia="Times New Roman" w:hAnsi="Courier New" w:cs="Courier New"/>
          <w:i/>
          <w:iCs/>
          <w:color w:val="8C8C8C"/>
          <w:sz w:val="24"/>
          <w:szCs w:val="20"/>
        </w:rPr>
        <w:br/>
        <w:t xml:space="preserve">       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.relu3 =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nn.ReLU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()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.dropout3 =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nn.Dropout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(</w:t>
      </w:r>
      <w:r w:rsidRPr="00BD6C0E">
        <w:rPr>
          <w:rFonts w:ascii="Courier New" w:eastAsia="Times New Roman" w:hAnsi="Courier New" w:cs="Courier New"/>
          <w:color w:val="1750EB"/>
          <w:sz w:val="24"/>
          <w:szCs w:val="20"/>
        </w:rPr>
        <w:t>0.3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)  </w:t>
      </w:r>
      <w:r w:rsidRPr="00BD6C0E">
        <w:rPr>
          <w:rFonts w:ascii="Courier New" w:eastAsia="Times New Roman" w:hAnsi="Courier New" w:cs="Courier New"/>
          <w:i/>
          <w:iCs/>
          <w:color w:val="8C8C8C"/>
          <w:sz w:val="24"/>
          <w:szCs w:val="20"/>
        </w:rPr>
        <w:t># Adjust dropout rate to 0.3</w:t>
      </w:r>
      <w:r w:rsidRPr="00BD6C0E">
        <w:rPr>
          <w:rFonts w:ascii="Courier New" w:eastAsia="Times New Roman" w:hAnsi="Courier New" w:cs="Courier New"/>
          <w:i/>
          <w:iCs/>
          <w:color w:val="8C8C8C"/>
          <w:sz w:val="24"/>
          <w:szCs w:val="20"/>
        </w:rPr>
        <w:br/>
        <w:t xml:space="preserve">       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.fc4 =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nn.Linear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(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hidden_dim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 // </w:t>
      </w:r>
      <w:r w:rsidRPr="00BD6C0E">
        <w:rPr>
          <w:rFonts w:ascii="Courier New" w:eastAsia="Times New Roman" w:hAnsi="Courier New" w:cs="Courier New"/>
          <w:color w:val="1750EB"/>
          <w:sz w:val="24"/>
          <w:szCs w:val="20"/>
        </w:rPr>
        <w:t>4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, </w:t>
      </w:r>
      <w:proofErr w:type="spellStart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output_dim</w:t>
      </w:r>
      <w:proofErr w:type="spellEnd"/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)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</w:t>
      </w:r>
      <w:proofErr w:type="spellStart"/>
      <w:r w:rsidRPr="00BD6C0E">
        <w:rPr>
          <w:rFonts w:ascii="Courier New" w:eastAsia="Times New Roman" w:hAnsi="Courier New" w:cs="Courier New"/>
          <w:color w:val="0033B3"/>
          <w:sz w:val="24"/>
          <w:szCs w:val="20"/>
        </w:rPr>
        <w:t>def</w:t>
      </w:r>
      <w:proofErr w:type="spellEnd"/>
      <w:r w:rsidRPr="00BD6C0E">
        <w:rPr>
          <w:rFonts w:ascii="Courier New" w:eastAsia="Times New Roman" w:hAnsi="Courier New" w:cs="Courier New"/>
          <w:color w:val="0033B3"/>
          <w:sz w:val="24"/>
          <w:szCs w:val="20"/>
        </w:rPr>
        <w:t xml:space="preserve"> </w:t>
      </w:r>
      <w:r w:rsidRPr="00BD6C0E">
        <w:rPr>
          <w:rFonts w:ascii="Courier New" w:eastAsia="Times New Roman" w:hAnsi="Courier New" w:cs="Courier New"/>
          <w:color w:val="00627A"/>
          <w:sz w:val="24"/>
          <w:szCs w:val="20"/>
        </w:rPr>
        <w:t>forward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(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, x):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x =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.fc1(x)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x =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.relu1(x)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x =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.dropout1(x)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x =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.fc2(x)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x =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.relu2(x)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x =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.dropout2(x)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x =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.fc3(x)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x =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.relu3(x)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x =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.dropout3(x)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x = </w:t>
      </w:r>
      <w:r w:rsidRPr="00BD6C0E">
        <w:rPr>
          <w:rFonts w:ascii="Courier New" w:eastAsia="Times New Roman" w:hAnsi="Courier New" w:cs="Courier New"/>
          <w:color w:val="94558D"/>
          <w:sz w:val="24"/>
          <w:szCs w:val="20"/>
        </w:rPr>
        <w:t>self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.fc4(x)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</w:t>
      </w:r>
      <w:r w:rsidRPr="00BD6C0E">
        <w:rPr>
          <w:rFonts w:ascii="Courier New" w:eastAsia="Times New Roman" w:hAnsi="Courier New" w:cs="Courier New"/>
          <w:color w:val="0033B3"/>
          <w:sz w:val="24"/>
          <w:szCs w:val="20"/>
        </w:rPr>
        <w:t xml:space="preserve">return </w:t>
      </w:r>
      <w:r w:rsidRPr="00BD6C0E">
        <w:rPr>
          <w:rFonts w:ascii="Courier New" w:eastAsia="Times New Roman" w:hAnsi="Courier New" w:cs="Courier New"/>
          <w:color w:val="080808"/>
          <w:sz w:val="24"/>
          <w:szCs w:val="20"/>
        </w:rPr>
        <w:t>x</w:t>
      </w:r>
    </w:p>
    <w:p w:rsidR="00BD6C0E" w:rsidRDefault="00BD6C0E" w:rsidP="00BD6C0E">
      <w:pPr>
        <w:spacing w:line="276" w:lineRule="auto"/>
        <w:rPr>
          <w:rFonts w:ascii="Georgia" w:hAnsi="Georgia"/>
          <w:sz w:val="32"/>
          <w:szCs w:val="32"/>
        </w:rPr>
      </w:pPr>
    </w:p>
    <w:p w:rsidR="00BD6C0E" w:rsidRDefault="00BD6C0E" w:rsidP="00BD6C0E">
      <w:pPr>
        <w:spacing w:line="276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Summary:</w:t>
      </w:r>
    </w:p>
    <w:p w:rsidR="00BD6C0E" w:rsidRPr="00BD6C0E" w:rsidRDefault="00BD6C0E" w:rsidP="00BD6C0E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32"/>
          <w:szCs w:val="32"/>
        </w:rPr>
      </w:pPr>
      <w:r w:rsidRPr="00BD6C0E">
        <w:rPr>
          <w:rFonts w:ascii="Georgia" w:hAnsi="Georgia"/>
          <w:sz w:val="32"/>
          <w:szCs w:val="32"/>
        </w:rPr>
        <w:t>Fully Connected Layers: 4</w:t>
      </w:r>
    </w:p>
    <w:p w:rsidR="00BD6C0E" w:rsidRPr="00BD6C0E" w:rsidRDefault="00BD6C0E" w:rsidP="00BD6C0E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32"/>
          <w:szCs w:val="32"/>
        </w:rPr>
      </w:pPr>
      <w:r w:rsidRPr="00BD6C0E">
        <w:rPr>
          <w:rFonts w:ascii="Georgia" w:hAnsi="Georgia"/>
          <w:sz w:val="32"/>
          <w:szCs w:val="32"/>
        </w:rPr>
        <w:t xml:space="preserve">Activation Function: </w:t>
      </w:r>
      <w:proofErr w:type="spellStart"/>
      <w:r w:rsidRPr="00BD6C0E">
        <w:rPr>
          <w:rFonts w:ascii="Georgia" w:hAnsi="Georgia"/>
          <w:sz w:val="32"/>
          <w:szCs w:val="32"/>
        </w:rPr>
        <w:t>ReLU</w:t>
      </w:r>
      <w:proofErr w:type="spellEnd"/>
    </w:p>
    <w:p w:rsidR="00BD6C0E" w:rsidRPr="00BD6C0E" w:rsidRDefault="00BD6C0E" w:rsidP="00BD6C0E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32"/>
          <w:szCs w:val="32"/>
        </w:rPr>
      </w:pPr>
      <w:r w:rsidRPr="00BD6C0E">
        <w:rPr>
          <w:rFonts w:ascii="Georgia" w:hAnsi="Georgia"/>
          <w:sz w:val="32"/>
          <w:szCs w:val="32"/>
        </w:rPr>
        <w:t>Variation of Dropout: 0.2, and 0.3</w:t>
      </w:r>
    </w:p>
    <w:p w:rsidR="00BD6C0E" w:rsidRDefault="00BD6C0E" w:rsidP="00BD6C0E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32"/>
          <w:szCs w:val="32"/>
        </w:rPr>
      </w:pPr>
      <w:r w:rsidRPr="00BD6C0E">
        <w:rPr>
          <w:rFonts w:ascii="Georgia" w:hAnsi="Georgia"/>
          <w:sz w:val="32"/>
          <w:szCs w:val="32"/>
        </w:rPr>
        <w:t xml:space="preserve">Variation of </w:t>
      </w:r>
      <w:r>
        <w:rPr>
          <w:rFonts w:ascii="Georgia" w:hAnsi="Georgia"/>
          <w:sz w:val="32"/>
          <w:szCs w:val="32"/>
        </w:rPr>
        <w:t>the</w:t>
      </w:r>
      <w:r w:rsidRPr="00BD6C0E">
        <w:rPr>
          <w:rFonts w:ascii="Georgia" w:hAnsi="Georgia"/>
          <w:sz w:val="32"/>
          <w:szCs w:val="32"/>
        </w:rPr>
        <w:t xml:space="preserve"> number of neurons in hidden layers</w:t>
      </w:r>
    </w:p>
    <w:p w:rsidR="00BD6C0E" w:rsidRDefault="00BD6C0E" w:rsidP="00BD6C0E">
      <w:pPr>
        <w:spacing w:line="276" w:lineRule="auto"/>
        <w:rPr>
          <w:rFonts w:ascii="Georgia" w:hAnsi="Georgia"/>
          <w:sz w:val="32"/>
          <w:szCs w:val="32"/>
        </w:rPr>
      </w:pPr>
    </w:p>
    <w:p w:rsidR="00BD6C0E" w:rsidRDefault="00BD6C0E" w:rsidP="00BD6C0E">
      <w:pPr>
        <w:spacing w:line="276" w:lineRule="auto"/>
        <w:rPr>
          <w:rFonts w:ascii="Georgia" w:hAnsi="Georgia"/>
          <w:sz w:val="32"/>
          <w:szCs w:val="32"/>
        </w:rPr>
      </w:pPr>
    </w:p>
    <w:p w:rsidR="00BD6C0E" w:rsidRDefault="00BD6C0E" w:rsidP="00BD6C0E">
      <w:pPr>
        <w:spacing w:line="276" w:lineRule="auto"/>
        <w:rPr>
          <w:rFonts w:ascii="Georgia" w:hAnsi="Georgia"/>
          <w:sz w:val="32"/>
          <w:szCs w:val="32"/>
        </w:rPr>
      </w:pPr>
    </w:p>
    <w:p w:rsidR="00BD6C0E" w:rsidRDefault="00BD6C0E" w:rsidP="00BD6C0E">
      <w:pPr>
        <w:spacing w:line="276" w:lineRule="auto"/>
        <w:rPr>
          <w:rFonts w:ascii="Georgia" w:hAnsi="Georgia"/>
          <w:sz w:val="32"/>
          <w:szCs w:val="32"/>
        </w:rPr>
      </w:pPr>
    </w:p>
    <w:p w:rsidR="00BD6C0E" w:rsidRDefault="00BD6C0E" w:rsidP="00BD6C0E">
      <w:pPr>
        <w:spacing w:line="276" w:lineRule="auto"/>
        <w:rPr>
          <w:rFonts w:ascii="Georgia" w:hAnsi="Georgia"/>
          <w:sz w:val="32"/>
          <w:szCs w:val="32"/>
        </w:rPr>
      </w:pPr>
    </w:p>
    <w:p w:rsidR="00BD6C0E" w:rsidRDefault="00BD6C0E" w:rsidP="00BD6C0E">
      <w:pPr>
        <w:spacing w:line="276" w:lineRule="auto"/>
        <w:rPr>
          <w:rFonts w:ascii="Georgia" w:hAnsi="Georgia"/>
          <w:sz w:val="32"/>
          <w:szCs w:val="32"/>
        </w:rPr>
      </w:pPr>
    </w:p>
    <w:p w:rsidR="00BD6C0E" w:rsidRDefault="00BD6C0E" w:rsidP="00BD6C0E">
      <w:pPr>
        <w:spacing w:line="276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Performance Check:</w:t>
      </w:r>
    </w:p>
    <w:tbl>
      <w:tblPr>
        <w:tblStyle w:val="TableGrid"/>
        <w:tblW w:w="10790" w:type="dxa"/>
        <w:jc w:val="center"/>
        <w:tblLook w:val="04A0" w:firstRow="1" w:lastRow="0" w:firstColumn="1" w:lastColumn="0" w:noHBand="0" w:noVBand="1"/>
      </w:tblPr>
      <w:tblGrid>
        <w:gridCol w:w="709"/>
        <w:gridCol w:w="884"/>
        <w:gridCol w:w="822"/>
        <w:gridCol w:w="1050"/>
        <w:gridCol w:w="1470"/>
        <w:gridCol w:w="1004"/>
        <w:gridCol w:w="883"/>
        <w:gridCol w:w="992"/>
        <w:gridCol w:w="1126"/>
        <w:gridCol w:w="922"/>
        <w:gridCol w:w="928"/>
      </w:tblGrid>
      <w:tr w:rsidR="00996540" w:rsidRPr="00BD6C0E" w:rsidTr="00996540">
        <w:trPr>
          <w:jc w:val="center"/>
        </w:trPr>
        <w:tc>
          <w:tcPr>
            <w:tcW w:w="708" w:type="dxa"/>
            <w:vAlign w:val="center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 w:rsidRPr="00BD6C0E">
              <w:rPr>
                <w:rFonts w:ascii="Georgia" w:hAnsi="Georgia"/>
                <w:sz w:val="20"/>
                <w:szCs w:val="32"/>
              </w:rPr>
              <w:t>Train</w:t>
            </w:r>
          </w:p>
        </w:tc>
        <w:tc>
          <w:tcPr>
            <w:tcW w:w="884" w:type="dxa"/>
            <w:vAlign w:val="center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 w:rsidRPr="00BD6C0E">
              <w:rPr>
                <w:rFonts w:ascii="Georgia" w:hAnsi="Georgia"/>
                <w:sz w:val="20"/>
                <w:szCs w:val="32"/>
              </w:rPr>
              <w:t>Epochs</w:t>
            </w:r>
          </w:p>
        </w:tc>
        <w:tc>
          <w:tcPr>
            <w:tcW w:w="824" w:type="dxa"/>
            <w:vAlign w:val="center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 w:rsidRPr="00BD6C0E">
              <w:rPr>
                <w:rFonts w:ascii="Georgia" w:hAnsi="Georgia"/>
                <w:sz w:val="20"/>
                <w:szCs w:val="32"/>
              </w:rPr>
              <w:t>Batch</w:t>
            </w:r>
          </w:p>
        </w:tc>
        <w:tc>
          <w:tcPr>
            <w:tcW w:w="1051" w:type="dxa"/>
            <w:vAlign w:val="center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 w:rsidRPr="00BD6C0E">
              <w:rPr>
                <w:rFonts w:ascii="Georgia" w:hAnsi="Georgia"/>
                <w:sz w:val="20"/>
                <w:szCs w:val="32"/>
              </w:rPr>
              <w:t>Learning</w:t>
            </w:r>
          </w:p>
        </w:tc>
        <w:tc>
          <w:tcPr>
            <w:tcW w:w="1471" w:type="dxa"/>
            <w:vAlign w:val="center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 w:rsidRPr="00BD6C0E">
              <w:rPr>
                <w:rFonts w:ascii="Georgia" w:hAnsi="Georgia"/>
                <w:sz w:val="20"/>
                <w:szCs w:val="32"/>
              </w:rPr>
              <w:t>Loss</w:t>
            </w:r>
          </w:p>
        </w:tc>
        <w:tc>
          <w:tcPr>
            <w:tcW w:w="1009" w:type="dxa"/>
            <w:vAlign w:val="center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proofErr w:type="spellStart"/>
            <w:r w:rsidRPr="00BD6C0E">
              <w:rPr>
                <w:rFonts w:ascii="Georgia" w:hAnsi="Georgia"/>
                <w:sz w:val="20"/>
                <w:szCs w:val="32"/>
              </w:rPr>
              <w:t>Optim</w:t>
            </w:r>
            <w:proofErr w:type="spellEnd"/>
          </w:p>
        </w:tc>
        <w:tc>
          <w:tcPr>
            <w:tcW w:w="846" w:type="dxa"/>
          </w:tcPr>
          <w:p w:rsidR="00996540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>
              <w:rPr>
                <w:rFonts w:ascii="Georgia" w:hAnsi="Georgia"/>
                <w:sz w:val="20"/>
                <w:szCs w:val="32"/>
              </w:rPr>
              <w:t>Hidden</w:t>
            </w:r>
          </w:p>
          <w:p w:rsidR="00996540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>
              <w:rPr>
                <w:rFonts w:ascii="Georgia" w:hAnsi="Georgia"/>
                <w:sz w:val="20"/>
                <w:szCs w:val="32"/>
              </w:rPr>
              <w:t>Dim</w:t>
            </w:r>
          </w:p>
        </w:tc>
        <w:tc>
          <w:tcPr>
            <w:tcW w:w="998" w:type="dxa"/>
            <w:vAlign w:val="center"/>
          </w:tcPr>
          <w:p w:rsidR="00996540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>
              <w:rPr>
                <w:rFonts w:ascii="Georgia" w:hAnsi="Georgia"/>
                <w:sz w:val="20"/>
                <w:szCs w:val="32"/>
              </w:rPr>
              <w:t>Train</w:t>
            </w:r>
          </w:p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 w:rsidRPr="00BD6C0E">
              <w:rPr>
                <w:rFonts w:ascii="Georgia" w:hAnsi="Georgia"/>
                <w:sz w:val="20"/>
                <w:szCs w:val="32"/>
              </w:rPr>
              <w:t>Loss</w:t>
            </w:r>
          </w:p>
        </w:tc>
        <w:tc>
          <w:tcPr>
            <w:tcW w:w="1137" w:type="dxa"/>
            <w:vAlign w:val="center"/>
          </w:tcPr>
          <w:p w:rsidR="00996540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>
              <w:rPr>
                <w:rFonts w:ascii="Georgia" w:hAnsi="Georgia"/>
                <w:sz w:val="20"/>
                <w:szCs w:val="32"/>
              </w:rPr>
              <w:t>Test</w:t>
            </w:r>
          </w:p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>
              <w:rPr>
                <w:rFonts w:ascii="Georgia" w:hAnsi="Georgia"/>
                <w:sz w:val="20"/>
                <w:szCs w:val="32"/>
              </w:rPr>
              <w:t>Loss</w:t>
            </w:r>
          </w:p>
        </w:tc>
        <w:tc>
          <w:tcPr>
            <w:tcW w:w="927" w:type="dxa"/>
            <w:vAlign w:val="center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>
              <w:rPr>
                <w:rFonts w:ascii="Georgia" w:hAnsi="Georgia"/>
                <w:sz w:val="20"/>
                <w:szCs w:val="32"/>
              </w:rPr>
              <w:t xml:space="preserve">Train </w:t>
            </w:r>
            <w:proofErr w:type="spellStart"/>
            <w:r>
              <w:rPr>
                <w:rFonts w:ascii="Georgia" w:hAnsi="Georgia"/>
                <w:sz w:val="20"/>
                <w:szCs w:val="32"/>
              </w:rPr>
              <w:t>Acc</w:t>
            </w:r>
            <w:proofErr w:type="spellEnd"/>
          </w:p>
        </w:tc>
        <w:tc>
          <w:tcPr>
            <w:tcW w:w="935" w:type="dxa"/>
            <w:vAlign w:val="center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 w:rsidRPr="00BD6C0E">
              <w:rPr>
                <w:rFonts w:ascii="Georgia" w:hAnsi="Georgia"/>
                <w:sz w:val="20"/>
                <w:szCs w:val="32"/>
              </w:rPr>
              <w:t xml:space="preserve">Test </w:t>
            </w:r>
            <w:proofErr w:type="spellStart"/>
            <w:r w:rsidRPr="00BD6C0E">
              <w:rPr>
                <w:rFonts w:ascii="Georgia" w:hAnsi="Georgia"/>
                <w:sz w:val="20"/>
                <w:szCs w:val="32"/>
              </w:rPr>
              <w:t>Acc</w:t>
            </w:r>
            <w:proofErr w:type="spellEnd"/>
          </w:p>
        </w:tc>
      </w:tr>
      <w:tr w:rsidR="00996540" w:rsidRPr="00BD6C0E" w:rsidTr="00996540">
        <w:trPr>
          <w:jc w:val="center"/>
        </w:trPr>
        <w:tc>
          <w:tcPr>
            <w:tcW w:w="708" w:type="dxa"/>
            <w:vAlign w:val="center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 w:rsidRPr="00BD6C0E">
              <w:rPr>
                <w:rFonts w:ascii="Georgia" w:hAnsi="Georgia"/>
                <w:sz w:val="20"/>
                <w:szCs w:val="32"/>
              </w:rPr>
              <w:t>80%</w:t>
            </w:r>
          </w:p>
        </w:tc>
        <w:tc>
          <w:tcPr>
            <w:tcW w:w="884" w:type="dxa"/>
            <w:vAlign w:val="center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 w:rsidRPr="00BD6C0E">
              <w:rPr>
                <w:rFonts w:ascii="Georgia" w:hAnsi="Georgia"/>
                <w:sz w:val="20"/>
                <w:szCs w:val="32"/>
              </w:rPr>
              <w:t>200</w:t>
            </w:r>
          </w:p>
        </w:tc>
        <w:tc>
          <w:tcPr>
            <w:tcW w:w="824" w:type="dxa"/>
            <w:vAlign w:val="center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>
              <w:rPr>
                <w:rFonts w:ascii="Georgia" w:hAnsi="Georgia"/>
                <w:sz w:val="20"/>
                <w:szCs w:val="32"/>
              </w:rPr>
              <w:t>8</w:t>
            </w:r>
          </w:p>
        </w:tc>
        <w:tc>
          <w:tcPr>
            <w:tcW w:w="1051" w:type="dxa"/>
            <w:vAlign w:val="center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>
              <w:rPr>
                <w:rFonts w:ascii="Georgia" w:hAnsi="Georgia"/>
                <w:sz w:val="20"/>
                <w:szCs w:val="32"/>
              </w:rPr>
              <w:t>0.01</w:t>
            </w:r>
          </w:p>
        </w:tc>
        <w:tc>
          <w:tcPr>
            <w:tcW w:w="1471" w:type="dxa"/>
            <w:vAlign w:val="center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proofErr w:type="spellStart"/>
            <w:r w:rsidRPr="00996540">
              <w:rPr>
                <w:rFonts w:ascii="Georgia" w:hAnsi="Georgia"/>
                <w:sz w:val="20"/>
                <w:szCs w:val="32"/>
              </w:rPr>
              <w:t>CrossEntropy</w:t>
            </w:r>
            <w:proofErr w:type="spellEnd"/>
          </w:p>
        </w:tc>
        <w:tc>
          <w:tcPr>
            <w:tcW w:w="1009" w:type="dxa"/>
            <w:vAlign w:val="center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>
              <w:rPr>
                <w:rFonts w:ascii="Georgia" w:hAnsi="Georgia"/>
                <w:sz w:val="20"/>
                <w:szCs w:val="32"/>
              </w:rPr>
              <w:t>Adam</w:t>
            </w:r>
          </w:p>
        </w:tc>
        <w:tc>
          <w:tcPr>
            <w:tcW w:w="846" w:type="dxa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r>
              <w:rPr>
                <w:rFonts w:ascii="Georgia" w:hAnsi="Georgia"/>
                <w:sz w:val="20"/>
                <w:szCs w:val="32"/>
              </w:rPr>
              <w:t>512</w:t>
            </w:r>
          </w:p>
        </w:tc>
        <w:tc>
          <w:tcPr>
            <w:tcW w:w="998" w:type="dxa"/>
            <w:vAlign w:val="center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  <w:bookmarkStart w:id="0" w:name="_GoBack"/>
            <w:bookmarkEnd w:id="0"/>
          </w:p>
        </w:tc>
        <w:tc>
          <w:tcPr>
            <w:tcW w:w="1137" w:type="dxa"/>
            <w:vAlign w:val="center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</w:p>
        </w:tc>
        <w:tc>
          <w:tcPr>
            <w:tcW w:w="927" w:type="dxa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</w:p>
        </w:tc>
        <w:tc>
          <w:tcPr>
            <w:tcW w:w="935" w:type="dxa"/>
          </w:tcPr>
          <w:p w:rsidR="00996540" w:rsidRPr="00BD6C0E" w:rsidRDefault="00996540" w:rsidP="00996540">
            <w:pPr>
              <w:spacing w:line="276" w:lineRule="auto"/>
              <w:jc w:val="center"/>
              <w:rPr>
                <w:rFonts w:ascii="Georgia" w:hAnsi="Georgia"/>
                <w:sz w:val="20"/>
                <w:szCs w:val="32"/>
              </w:rPr>
            </w:pPr>
          </w:p>
        </w:tc>
      </w:tr>
    </w:tbl>
    <w:p w:rsidR="00BD6C0E" w:rsidRPr="00BD6C0E" w:rsidRDefault="00BD6C0E" w:rsidP="00BD6C0E">
      <w:pPr>
        <w:spacing w:line="276" w:lineRule="auto"/>
        <w:rPr>
          <w:rFonts w:ascii="Georgia" w:hAnsi="Georgia"/>
          <w:sz w:val="32"/>
          <w:szCs w:val="32"/>
        </w:rPr>
      </w:pPr>
    </w:p>
    <w:sectPr w:rsidR="00BD6C0E" w:rsidRPr="00BD6C0E" w:rsidSect="00BD6C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8494D"/>
    <w:multiLevelType w:val="hybridMultilevel"/>
    <w:tmpl w:val="9EC4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73"/>
    <w:rsid w:val="00037C73"/>
    <w:rsid w:val="006F21AF"/>
    <w:rsid w:val="00996540"/>
    <w:rsid w:val="00BD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0257"/>
  <w15:chartTrackingRefBased/>
  <w15:docId w15:val="{264C0E7B-21A0-4585-A987-08D3F756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C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6C0E"/>
    <w:pPr>
      <w:ind w:left="720"/>
      <w:contextualSpacing/>
    </w:pPr>
  </w:style>
  <w:style w:type="table" w:styleId="TableGrid">
    <w:name w:val="Table Grid"/>
    <w:basedOn w:val="TableNormal"/>
    <w:uiPriority w:val="39"/>
    <w:rsid w:val="00BD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2023-07-06T05:09:00Z</dcterms:created>
  <dcterms:modified xsi:type="dcterms:W3CDTF">2023-07-06T05:21:00Z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5ea7b76ec24c27bea32ea0c0e6e0040a609be8a0ec91f9e1b5e3826128591c52</vt:lpwstr>
  </property>
</Properties>
</file>