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9BF" w:rsidRDefault="008F59BF" w:rsidP="008F59BF">
      <w:pPr>
        <w:rPr>
          <w:b/>
          <w:bCs/>
        </w:rPr>
      </w:pPr>
      <w:r w:rsidRPr="008F59BF">
        <w:rPr>
          <w:b/>
          <w:bCs/>
        </w:rPr>
        <w:t>The Six-Point Movement</w:t>
      </w:r>
    </w:p>
    <w:p w:rsidR="008F59BF" w:rsidRPr="008F59BF" w:rsidRDefault="008F59BF" w:rsidP="008F59BF">
      <w:pPr>
        <w:rPr>
          <w:bCs/>
          <w:i/>
          <w:u w:val="single"/>
        </w:rPr>
      </w:pPr>
      <w:r w:rsidRPr="008F59BF">
        <w:rPr>
          <w:bCs/>
          <w:i/>
          <w:u w:val="single"/>
        </w:rPr>
        <w:t>Reasons behind the Six-Point Movement</w:t>
      </w:r>
    </w:p>
    <w:p w:rsidR="008F59BF" w:rsidRPr="008F59BF" w:rsidRDefault="008F59BF" w:rsidP="008F59BF">
      <w:pPr>
        <w:numPr>
          <w:ilvl w:val="0"/>
          <w:numId w:val="1"/>
        </w:numPr>
      </w:pPr>
      <w:r w:rsidRPr="008F59BF">
        <w:rPr>
          <w:b/>
          <w:bCs/>
        </w:rPr>
        <w:t>Political Deprivation</w:t>
      </w:r>
      <w:r w:rsidRPr="008F59BF">
        <w:br/>
        <w:t xml:space="preserve">From the very inception of Pakistan, East Bengal was treated in a discriminatory manner. Although the creation of Pakistan was based on the Lahore Resolution, the concept of autonomy was never upheld. Even the language issue had to be fought for through a movement. In 1954, despite winning the elections and forming a government, the United Front could not succeed due to conspiracies by West Pakistani elites. The military coup and imposition of martial law by </w:t>
      </w:r>
      <w:proofErr w:type="spellStart"/>
      <w:r w:rsidRPr="008F59BF">
        <w:t>Ayub</w:t>
      </w:r>
      <w:proofErr w:type="spellEnd"/>
      <w:r w:rsidRPr="008F59BF">
        <w:t xml:space="preserve"> Khan in 1958 stifled parliamentary democracy.</w:t>
      </w:r>
      <w:r w:rsidRPr="008F59BF">
        <w:br/>
        <w:t>Although Pakistan was created based on the historic Lahore Resolution, East Pakistan was never granted autonomy as promised. The 1947 Indian Independence Act outlined the need for a representative government and people-oriented constitution for Pakistan, yet it took over a decade to establish Pakistan’s first government and constitution.</w:t>
      </w:r>
      <w:r w:rsidRPr="008F59BF">
        <w:br/>
        <w:t xml:space="preserve">Furthermore, in 1954, the United Front government formed after winning elections failed due to the interference of vested interests from the West. In 1958, </w:t>
      </w:r>
      <w:proofErr w:type="spellStart"/>
      <w:r w:rsidRPr="008F59BF">
        <w:t>Ayub</w:t>
      </w:r>
      <w:proofErr w:type="spellEnd"/>
      <w:r w:rsidRPr="008F59BF">
        <w:t xml:space="preserve"> Khan imposed military rule, taking away the fundamental rights of East Pakistani politicians.</w:t>
      </w:r>
      <w:r w:rsidRPr="008F59BF">
        <w:br/>
        <w:t xml:space="preserve">In 1959, an undemocratic system called "Basic Democracy" was introduced, depriving the people of East Bengal of their voting rights. </w:t>
      </w:r>
      <w:proofErr w:type="spellStart"/>
      <w:r w:rsidRPr="008F59BF">
        <w:t>Ayub</w:t>
      </w:r>
      <w:proofErr w:type="spellEnd"/>
      <w:r w:rsidRPr="008F59BF">
        <w:t xml:space="preserve"> Khan held farcical elections in 1960 and 1965, further consolidating his power. Consequently, no representative government was ever established in Pakistan until independence in 1971. Thus, every decision for East Pakistan was essentially imposed by the central government.</w:t>
      </w:r>
    </w:p>
    <w:p w:rsidR="008F59BF" w:rsidRPr="008F59BF" w:rsidRDefault="008F59BF" w:rsidP="008F59BF">
      <w:pPr>
        <w:numPr>
          <w:ilvl w:val="0"/>
          <w:numId w:val="1"/>
        </w:numPr>
      </w:pPr>
      <w:r w:rsidRPr="008F59BF">
        <w:rPr>
          <w:b/>
          <w:bCs/>
        </w:rPr>
        <w:t>Economic Deprivation</w:t>
      </w:r>
      <w:r w:rsidRPr="008F59BF">
        <w:br/>
        <w:t>A 1961 study on the revenue contributions of the two provinces revealed that East Pakistan contributed 22% of central revenue, while it received only 12% in return. However, even these figures were misleading, as East Pakistan’s import and income taxes had to be submitted in West Pakistan.</w:t>
      </w:r>
      <w:r w:rsidRPr="008F59BF">
        <w:br/>
        <w:t>Moreover, up to 1960, 60% of total export revenue came from East Pakistan. Despite contributing more to the revenue, East Pakistan did not receive its fair share in consumption and development spending. Under the First Five-Year Plan, the per capita development expenditure was 80 taka in East Pakistan compared to 205 taka in West Pakistan.</w:t>
      </w:r>
      <w:r w:rsidRPr="008F59BF">
        <w:br/>
        <w:t>The Second Five-Year Plan attempted to reduce the disparity, with 190 taka per capita spent in East Pakistan and 292 taka in the West. From 1960-61 to 1964-65, 970 crore taka was spent on East Pakistan's development, compared to 2,150 crore taka in the West. This imbalance persisted despite the two regions’ different revenue contributions.</w:t>
      </w:r>
      <w:r w:rsidRPr="008F59BF">
        <w:br/>
        <w:t>In foreign trade, East Pakistan maintained a negative balance of 868 crore taka over the first decade, compared to West Pakistan’s negative balance of 407.6 crore taka. East Pakistan deposited more than 200 crore taka in foreign currency in the central treasury, yet the central government deprived it by importing goods worth around 40 crore taka annually for West Pakistan.</w:t>
      </w:r>
      <w:r w:rsidRPr="008F59BF">
        <w:br/>
        <w:t xml:space="preserve">The burden of foreign loans incurred by West Pakistan was paid using East Pakistan’s negative balance. Additionally, East Pakistan’s resources were frequently siphoned off to the West. Before 1956, 2% of the national income was transferred annually from East to West Pakistan. </w:t>
      </w:r>
      <w:r w:rsidRPr="008F59BF">
        <w:lastRenderedPageBreak/>
        <w:t xml:space="preserve">Against this background of economic discrimination and exploitation, Sheikh </w:t>
      </w:r>
      <w:proofErr w:type="spellStart"/>
      <w:r w:rsidRPr="008F59BF">
        <w:t>Mujibur</w:t>
      </w:r>
      <w:proofErr w:type="spellEnd"/>
      <w:r w:rsidRPr="008F59BF">
        <w:t xml:space="preserve"> Rahman introduced the Six-Point Movement.</w:t>
      </w:r>
    </w:p>
    <w:p w:rsidR="008F59BF" w:rsidRPr="008F59BF" w:rsidRDefault="008F59BF" w:rsidP="008F59BF">
      <w:pPr>
        <w:numPr>
          <w:ilvl w:val="0"/>
          <w:numId w:val="1"/>
        </w:numPr>
      </w:pPr>
      <w:r w:rsidRPr="008F59BF">
        <w:rPr>
          <w:b/>
          <w:bCs/>
        </w:rPr>
        <w:t xml:space="preserve">Repressive Laws of the </w:t>
      </w:r>
      <w:proofErr w:type="spellStart"/>
      <w:r w:rsidRPr="008F59BF">
        <w:rPr>
          <w:b/>
          <w:bCs/>
        </w:rPr>
        <w:t>Ayub</w:t>
      </w:r>
      <w:proofErr w:type="spellEnd"/>
      <w:r w:rsidRPr="008F59BF">
        <w:rPr>
          <w:b/>
          <w:bCs/>
        </w:rPr>
        <w:t xml:space="preserve"> Government</w:t>
      </w:r>
      <w:r w:rsidRPr="008F59BF">
        <w:br/>
      </w:r>
      <w:proofErr w:type="gramStart"/>
      <w:r w:rsidRPr="008F59BF">
        <w:t>After</w:t>
      </w:r>
      <w:proofErr w:type="gramEnd"/>
      <w:r w:rsidRPr="008F59BF">
        <w:t xml:space="preserve"> taking power, </w:t>
      </w:r>
      <w:proofErr w:type="spellStart"/>
      <w:r w:rsidRPr="008F59BF">
        <w:t>Ayub</w:t>
      </w:r>
      <w:proofErr w:type="spellEnd"/>
      <w:r w:rsidRPr="008F59BF">
        <w:t xml:space="preserve"> Khan imposed martial law, banned political activities, and established a reign of fear by arresting politicians and other individuals under the Public Offices Disqualification Order (PODO) and the Elective Bodies Disqualification Ordinance (EBDO). This alienated politicians from the people for an extended period. </w:t>
      </w:r>
      <w:proofErr w:type="spellStart"/>
      <w:r w:rsidRPr="008F59BF">
        <w:t>Ayub</w:t>
      </w:r>
      <w:proofErr w:type="spellEnd"/>
      <w:r w:rsidRPr="008F59BF">
        <w:t xml:space="preserve"> Khan strengthened his position through the Basic Democracy system, depriving people of voting rights through pseudo-elections. The 1962 constitution further increased his powers, and the elections of 1960 and 1965 were farcical. By suppressing political parties through various laws, </w:t>
      </w:r>
      <w:proofErr w:type="spellStart"/>
      <w:r w:rsidRPr="008F59BF">
        <w:t>Ayub</w:t>
      </w:r>
      <w:proofErr w:type="spellEnd"/>
      <w:r w:rsidRPr="008F59BF">
        <w:t xml:space="preserve"> Khan attempted to quell any movements against his government, thereby provoking East Pakistanis toward activism.</w:t>
      </w:r>
    </w:p>
    <w:p w:rsidR="008F59BF" w:rsidRPr="008F59BF" w:rsidRDefault="008F59BF" w:rsidP="008F59BF">
      <w:pPr>
        <w:numPr>
          <w:ilvl w:val="0"/>
          <w:numId w:val="1"/>
        </w:numPr>
      </w:pPr>
      <w:r w:rsidRPr="008F59BF">
        <w:rPr>
          <w:b/>
          <w:bCs/>
        </w:rPr>
        <w:t>The Indo-Pak War of 1965</w:t>
      </w:r>
      <w:r w:rsidRPr="008F59BF">
        <w:br/>
      </w:r>
      <w:proofErr w:type="gramStart"/>
      <w:r w:rsidRPr="008F59BF">
        <w:t>The</w:t>
      </w:r>
      <w:proofErr w:type="gramEnd"/>
      <w:r w:rsidRPr="008F59BF">
        <w:t xml:space="preserve"> 1965 war with India heightened East Pakistanis' awareness of their rights. The government's neglect of East Pakistan’s military, economic, and administrative disparities became a political issue.</w:t>
      </w:r>
      <w:r w:rsidRPr="008F59BF">
        <w:br/>
        <w:t xml:space="preserve">Firstly, during the 1965 war, East Pakistan’s military weakness was starkly evident. </w:t>
      </w:r>
      <w:proofErr w:type="spellStart"/>
      <w:r w:rsidRPr="008F59BF">
        <w:t>Ayub</w:t>
      </w:r>
      <w:proofErr w:type="spellEnd"/>
      <w:r w:rsidRPr="008F59BF">
        <w:t xml:space="preserve"> Khan waged war with India, leaving East Pakistan virtually unprotected and administratively isolated from the central command. This intensified demands for East Pakistan's autonomy, which Sheikh </w:t>
      </w:r>
      <w:proofErr w:type="spellStart"/>
      <w:r w:rsidRPr="008F59BF">
        <w:t>Mujibur</w:t>
      </w:r>
      <w:proofErr w:type="spellEnd"/>
      <w:r w:rsidRPr="008F59BF">
        <w:t xml:space="preserve"> Rahman and his </w:t>
      </w:r>
      <w:proofErr w:type="spellStart"/>
      <w:r w:rsidRPr="008F59BF">
        <w:t>Awami</w:t>
      </w:r>
      <w:proofErr w:type="spellEnd"/>
      <w:r w:rsidRPr="008F59BF">
        <w:t xml:space="preserve"> League party responded to with the Six-Point Program.</w:t>
      </w:r>
      <w:r w:rsidRPr="008F59BF">
        <w:br/>
        <w:t>Secondly, the lack of connectivity between East and West Pakistan and inadequate logistics left people feeling insecure. The economic downturn during the war exacerbated East Pakistan's hardship, rallying the people around the Six-Point Movement.</w:t>
      </w:r>
      <w:r w:rsidRPr="008F59BF">
        <w:br/>
        <w:t xml:space="preserve">Thirdly, during the war, </w:t>
      </w:r>
      <w:proofErr w:type="spellStart"/>
      <w:r w:rsidRPr="008F59BF">
        <w:t>Ayub</w:t>
      </w:r>
      <w:proofErr w:type="spellEnd"/>
      <w:r w:rsidRPr="008F59BF">
        <w:t xml:space="preserve"> Khan’s treatment of Bengalis was callous; he banned Rabindranath Tagore's songs on the radio, prohibited cultural imports from India, and insisted on replacing Hindu terms in </w:t>
      </w:r>
      <w:proofErr w:type="spellStart"/>
      <w:r w:rsidRPr="008F59BF">
        <w:t>Kazi</w:t>
      </w:r>
      <w:proofErr w:type="spellEnd"/>
      <w:r w:rsidRPr="008F59BF">
        <w:t xml:space="preserve"> </w:t>
      </w:r>
      <w:proofErr w:type="spellStart"/>
      <w:r w:rsidRPr="008F59BF">
        <w:t>Nazrul</w:t>
      </w:r>
      <w:proofErr w:type="spellEnd"/>
      <w:r w:rsidRPr="008F59BF">
        <w:t xml:space="preserve"> Islam’s songs with Islamic terminology. Such actions were seen as an attack on Bengali culture, further fueling the desire for autonomy.</w:t>
      </w:r>
    </w:p>
    <w:p w:rsidR="008F59BF" w:rsidRPr="008F59BF" w:rsidRDefault="008F59BF" w:rsidP="008F59BF">
      <w:pPr>
        <w:numPr>
          <w:ilvl w:val="0"/>
          <w:numId w:val="1"/>
        </w:numPr>
      </w:pPr>
      <w:r w:rsidRPr="008F59BF">
        <w:rPr>
          <w:b/>
          <w:bCs/>
        </w:rPr>
        <w:t>Discriminatory Policies</w:t>
      </w:r>
      <w:r w:rsidRPr="008F59BF">
        <w:br/>
        <w:t>Since independence in 1947, West Pakistani rulers had implemented discriminatory policies across economic, social, political, and cultural spheres, fueling discontent and frustration among East Bengalis. This historical context was a major basis for the Six-Point demands.</w:t>
      </w:r>
      <w:r w:rsidRPr="008F59BF">
        <w:br/>
        <w:t xml:space="preserve">In Pakistan’s administrative system, East Pakistanis had negligible representation at all levels, from top government officials to fourth-class employees. Political scientist Hasan </w:t>
      </w:r>
      <w:proofErr w:type="spellStart"/>
      <w:r w:rsidRPr="008F59BF">
        <w:t>Askari</w:t>
      </w:r>
      <w:proofErr w:type="spellEnd"/>
      <w:r w:rsidRPr="008F59BF">
        <w:t xml:space="preserve"> Rizvi found that only 22 of 62 ministers under </w:t>
      </w:r>
      <w:proofErr w:type="spellStart"/>
      <w:r w:rsidRPr="008F59BF">
        <w:t>Ayub’s</w:t>
      </w:r>
      <w:proofErr w:type="spellEnd"/>
      <w:r w:rsidRPr="008F59BF">
        <w:t xml:space="preserve"> regime were Bengali, and none were assigned key ministries. Consequently, East Pakistanis had little say in the development and planning for their own region, highlighting the need for demands like autonomy in the Six-Point Program.</w:t>
      </w:r>
    </w:p>
    <w:p w:rsidR="008F59BF" w:rsidRPr="008F59BF" w:rsidRDefault="008F59BF" w:rsidP="008F59BF">
      <w:pPr>
        <w:numPr>
          <w:ilvl w:val="0"/>
          <w:numId w:val="1"/>
        </w:numPr>
      </w:pPr>
      <w:r w:rsidRPr="008F59BF">
        <w:rPr>
          <w:b/>
          <w:bCs/>
        </w:rPr>
        <w:t>Lack of Autonomy</w:t>
      </w:r>
      <w:r w:rsidRPr="008F59BF">
        <w:br/>
        <w:t xml:space="preserve">The demand for autonomy had existed since British rule. Although Pakistan was created based on the Lahore Resolution in 1947, East Pakistan never achieved real autonomy. Under </w:t>
      </w:r>
      <w:proofErr w:type="spellStart"/>
      <w:r w:rsidRPr="008F59BF">
        <w:t>Ayub</w:t>
      </w:r>
      <w:proofErr w:type="spellEnd"/>
      <w:r w:rsidRPr="008F59BF">
        <w:t xml:space="preserve"> Khan, exploitation of East Pakistan intensified, prompting the Six-Point Movement as a protest against such governance and as a demand for autonomy.</w:t>
      </w:r>
    </w:p>
    <w:p w:rsidR="008F59BF" w:rsidRPr="008F59BF" w:rsidRDefault="008F59BF" w:rsidP="008F59BF">
      <w:pPr>
        <w:numPr>
          <w:ilvl w:val="0"/>
          <w:numId w:val="1"/>
        </w:numPr>
      </w:pPr>
      <w:r w:rsidRPr="008F59BF">
        <w:rPr>
          <w:b/>
          <w:bCs/>
        </w:rPr>
        <w:lastRenderedPageBreak/>
        <w:t>Neglect of the People’s Aspirations in the Constitution</w:t>
      </w:r>
      <w:r w:rsidRPr="008F59BF">
        <w:br/>
        <w:t xml:space="preserve">Although Pakistan’s first constitution was created after nine years of independence, it did not reflect the aspirations of East Pakistanis. Later, the 1962 constitution crafted under </w:t>
      </w:r>
      <w:proofErr w:type="spellStart"/>
      <w:r w:rsidRPr="008F59BF">
        <w:t>Ayub</w:t>
      </w:r>
      <w:proofErr w:type="spellEnd"/>
      <w:r w:rsidRPr="008F59BF">
        <w:t xml:space="preserve"> Khan again ignored their demands. In response to such disregard, the Six-Point Movement emerged in 1966 as a call for autonomy.</w:t>
      </w:r>
    </w:p>
    <w:p w:rsidR="008F59BF" w:rsidRPr="008F59BF" w:rsidRDefault="008F59BF" w:rsidP="008F59BF">
      <w:pPr>
        <w:numPr>
          <w:ilvl w:val="0"/>
          <w:numId w:val="1"/>
        </w:numPr>
      </w:pPr>
      <w:r w:rsidRPr="008F59BF">
        <w:rPr>
          <w:b/>
          <w:bCs/>
        </w:rPr>
        <w:t>Imposition of Martial Law</w:t>
      </w:r>
      <w:r w:rsidRPr="008F59BF">
        <w:br/>
      </w:r>
      <w:proofErr w:type="gramStart"/>
      <w:r w:rsidRPr="008F59BF">
        <w:t>Upon</w:t>
      </w:r>
      <w:proofErr w:type="gramEnd"/>
      <w:r w:rsidRPr="008F59BF">
        <w:t xml:space="preserve"> taking power, </w:t>
      </w:r>
      <w:proofErr w:type="spellStart"/>
      <w:r w:rsidRPr="008F59BF">
        <w:t>Ayub</w:t>
      </w:r>
      <w:proofErr w:type="spellEnd"/>
      <w:r w:rsidRPr="008F59BF">
        <w:t xml:space="preserve"> Khan suspended the constitution, banned political parties, and arrested leaders, solidifying his military rule. In opposition to this repression, Sheikh </w:t>
      </w:r>
      <w:proofErr w:type="spellStart"/>
      <w:r w:rsidRPr="008F59BF">
        <w:t>Mujibur</w:t>
      </w:r>
      <w:proofErr w:type="spellEnd"/>
      <w:r w:rsidRPr="008F59BF">
        <w:t xml:space="preserve"> Rahman and the </w:t>
      </w:r>
      <w:proofErr w:type="spellStart"/>
      <w:r w:rsidRPr="008F59BF">
        <w:t>Awami</w:t>
      </w:r>
      <w:proofErr w:type="spellEnd"/>
      <w:r w:rsidRPr="008F59BF">
        <w:t xml:space="preserve"> League launched the Six-Point Movement.</w:t>
      </w:r>
    </w:p>
    <w:p w:rsidR="008F59BF" w:rsidRPr="008F59BF" w:rsidRDefault="008F59BF" w:rsidP="008F59BF">
      <w:pPr>
        <w:numPr>
          <w:ilvl w:val="0"/>
          <w:numId w:val="1"/>
        </w:numPr>
      </w:pPr>
      <w:r w:rsidRPr="008F59BF">
        <w:rPr>
          <w:b/>
          <w:bCs/>
        </w:rPr>
        <w:t>Rise of Anti-Democratic Tendencies</w:t>
      </w:r>
      <w:r w:rsidRPr="008F59BF">
        <w:br/>
      </w:r>
      <w:proofErr w:type="spellStart"/>
      <w:r w:rsidRPr="008F59BF">
        <w:t>Ayub</w:t>
      </w:r>
      <w:proofErr w:type="spellEnd"/>
      <w:r w:rsidRPr="008F59BF">
        <w:t xml:space="preserve"> Khan’s martial law stifled the democratic spirit of Pakistan, suppressing the democratic movements that East Pakistanis had long championed. In response, the Six-Point Movement sought to restore democratic governance.</w:t>
      </w:r>
    </w:p>
    <w:p w:rsidR="008F59BF" w:rsidRPr="008F59BF" w:rsidRDefault="008F59BF" w:rsidP="008F59BF">
      <w:pPr>
        <w:numPr>
          <w:ilvl w:val="0"/>
          <w:numId w:val="1"/>
        </w:numPr>
      </w:pPr>
      <w:r w:rsidRPr="008F59BF">
        <w:rPr>
          <w:b/>
          <w:bCs/>
        </w:rPr>
        <w:t>Dictatorial Rule</w:t>
      </w:r>
      <w:r w:rsidRPr="008F59BF">
        <w:br/>
      </w:r>
      <w:proofErr w:type="spellStart"/>
      <w:r w:rsidRPr="008F59BF">
        <w:t>Ayub</w:t>
      </w:r>
      <w:proofErr w:type="spellEnd"/>
      <w:r w:rsidRPr="008F59BF">
        <w:t xml:space="preserve"> Khan banned all political activities and deprived the people of voting rights under the guise of "Basic Democracy," establishing himself as an authoritarian ruler. Realizing the need to end this dictatorial regime, the people of East Pakistan rallied around the Six-Point demands.</w:t>
      </w:r>
    </w:p>
    <w:p w:rsidR="008F59BF" w:rsidRPr="008F59BF" w:rsidRDefault="008F59BF" w:rsidP="008F59BF">
      <w:pPr>
        <w:numPr>
          <w:ilvl w:val="0"/>
          <w:numId w:val="1"/>
        </w:numPr>
      </w:pPr>
      <w:r w:rsidRPr="008F59BF">
        <w:rPr>
          <w:b/>
          <w:bCs/>
        </w:rPr>
        <w:t>Exclusion from Decision-Making</w:t>
      </w:r>
      <w:r w:rsidRPr="008F59BF">
        <w:br/>
        <w:t>In Pakistan’s administration, West Pakistani rulers held a monopoly over decision-making, and East Pakistani leaders had no significant role in shaping policies. This administrative negligence contributed to the demands of the Six-Point Movement.</w:t>
      </w:r>
    </w:p>
    <w:p w:rsidR="008F59BF" w:rsidRPr="008F59BF" w:rsidRDefault="008F59BF" w:rsidP="008F59BF">
      <w:pPr>
        <w:numPr>
          <w:ilvl w:val="0"/>
          <w:numId w:val="1"/>
        </w:numPr>
      </w:pPr>
      <w:r w:rsidRPr="008F59BF">
        <w:rPr>
          <w:b/>
          <w:bCs/>
        </w:rPr>
        <w:t>Denial of Fair Share of Resources</w:t>
      </w:r>
      <w:r w:rsidRPr="008F59BF">
        <w:br/>
      </w:r>
      <w:proofErr w:type="gramStart"/>
      <w:r w:rsidRPr="008F59BF">
        <w:t>The</w:t>
      </w:r>
      <w:proofErr w:type="gramEnd"/>
      <w:r w:rsidRPr="008F59BF">
        <w:t xml:space="preserve"> people of East Pakistan were consistently denied their fair share of resources, with most of the revenue spent on West Pakistan. Even though there was a quota of 5% for civil administration officers and 10% in defense, these quotas were never fulfilled.</w:t>
      </w:r>
      <w:r w:rsidRPr="008F59BF">
        <w:br/>
        <w:t>The Six-Point Movement gained widespread support from Bengali leaders, activists, and the public, with slogans and posters expressing the people's demands. Thus, the Six-Point Movement of 1966 began its journey to seek justice and autonomy for East Pakistan.</w:t>
      </w:r>
    </w:p>
    <w:p w:rsidR="006B237C" w:rsidRDefault="006B237C" w:rsidP="006B237C">
      <w:pPr>
        <w:pStyle w:val="NormalWeb"/>
      </w:pPr>
      <w:r>
        <w:rPr>
          <w:rStyle w:val="Strong"/>
        </w:rPr>
        <w:t>Importance of the Six-Point Movement</w:t>
      </w:r>
    </w:p>
    <w:p w:rsidR="006B237C" w:rsidRDefault="006B237C" w:rsidP="006B237C">
      <w:pPr>
        <w:pStyle w:val="NormalWeb"/>
      </w:pPr>
      <w:r>
        <w:t xml:space="preserve">Although Pakistan was established after liberation from British rule, the people of East Pakistan saw no change in their fate. The ruling class of Pakistan turned East Pakistan into a colony, depriving its people of their rightful social, political, economic, and administrative rights. To free East Pakistan from the colonial exploitation of the West Pakistani rulers, Father of the Nation </w:t>
      </w:r>
      <w:proofErr w:type="spellStart"/>
      <w:r>
        <w:t>Bangabandhu</w:t>
      </w:r>
      <w:proofErr w:type="spellEnd"/>
      <w:r>
        <w:t xml:space="preserve"> Sheikh </w:t>
      </w:r>
      <w:proofErr w:type="spellStart"/>
      <w:r>
        <w:t>Mujibur</w:t>
      </w:r>
      <w:proofErr w:type="spellEnd"/>
      <w:r>
        <w:t xml:space="preserve"> Rahman presented the Six-Point Demand on February 6, 1966, which became known as the Magna Carta of the Bengalis. The significance of the Six-Point Movement is outlined below:</w:t>
      </w:r>
    </w:p>
    <w:p w:rsidR="006B237C" w:rsidRDefault="006B237C" w:rsidP="006B237C">
      <w:pPr>
        <w:pStyle w:val="NormalWeb"/>
        <w:numPr>
          <w:ilvl w:val="0"/>
          <w:numId w:val="2"/>
        </w:numPr>
      </w:pPr>
      <w:r>
        <w:rPr>
          <w:rStyle w:val="Strong"/>
        </w:rPr>
        <w:t>Charter of Freedom</w:t>
      </w:r>
      <w:r>
        <w:br/>
        <w:t xml:space="preserve">The Six-Point program by Father of the Nation </w:t>
      </w:r>
      <w:proofErr w:type="spellStart"/>
      <w:r>
        <w:t>Bangabandhu</w:t>
      </w:r>
      <w:proofErr w:type="spellEnd"/>
      <w:r>
        <w:t xml:space="preserve"> Sheikh </w:t>
      </w:r>
      <w:proofErr w:type="spellStart"/>
      <w:r>
        <w:t>Mujibur</w:t>
      </w:r>
      <w:proofErr w:type="spellEnd"/>
      <w:r>
        <w:t xml:space="preserve"> Rahman is known as the Magna Carta or Charter of Freedom for the Bengalis. Through this Six-</w:t>
      </w:r>
      <w:r>
        <w:lastRenderedPageBreak/>
        <w:t>Point demand, Bengalis collectively raised their voices against the exploitation and oppression by West Pakistan.</w:t>
      </w:r>
    </w:p>
    <w:p w:rsidR="006B237C" w:rsidRDefault="006B237C" w:rsidP="006B237C">
      <w:pPr>
        <w:pStyle w:val="NormalWeb"/>
        <w:numPr>
          <w:ilvl w:val="0"/>
          <w:numId w:val="2"/>
        </w:numPr>
      </w:pPr>
      <w:r>
        <w:rPr>
          <w:rStyle w:val="Strong"/>
        </w:rPr>
        <w:t>Awakening of Nationalist Spirit</w:t>
      </w:r>
      <w:r>
        <w:br/>
        <w:t>Slogans like "Bengalis' Demand is Six Points," "Six Points for Survival," and "East Pakistan's Autonomy Lies in the Six Points" resonated across all walks of life, from intellectuals to farmers and laborers. This ignited a strong desire within everyone to save the nation.</w:t>
      </w:r>
    </w:p>
    <w:p w:rsidR="006B237C" w:rsidRDefault="006B237C" w:rsidP="006B237C">
      <w:pPr>
        <w:pStyle w:val="NormalWeb"/>
        <w:numPr>
          <w:ilvl w:val="0"/>
          <w:numId w:val="2"/>
        </w:numPr>
      </w:pPr>
      <w:r>
        <w:rPr>
          <w:rStyle w:val="Strong"/>
        </w:rPr>
        <w:t>Demand for Autonomy</w:t>
      </w:r>
      <w:r>
        <w:br/>
        <w:t>The birth of Pakistan was based on trust in the Lahore Resolution, yet autonomy was dismissed early on with military rule replacing parliamentary democracy. The Six-Point program expressed the Bengali demand for autonomy and self-reliance.</w:t>
      </w:r>
    </w:p>
    <w:p w:rsidR="006B237C" w:rsidRDefault="006B237C" w:rsidP="006B237C">
      <w:pPr>
        <w:pStyle w:val="NormalWeb"/>
        <w:numPr>
          <w:ilvl w:val="0"/>
          <w:numId w:val="2"/>
        </w:numPr>
      </w:pPr>
      <w:r>
        <w:rPr>
          <w:rStyle w:val="Strong"/>
        </w:rPr>
        <w:t>Elimination of Disparities</w:t>
      </w:r>
      <w:r>
        <w:br/>
        <w:t>Through the Six-Point program, the discriminatory and step-motherly treatment of East Pakistan by the Pakistani government was highlighted. East Pakistan was deprived in every sphere, from economic and administrative to military. Essential resources like currency, tax collection, and paramilitary forces were necessary for strengthening and organizing East Pakistan.</w:t>
      </w:r>
    </w:p>
    <w:p w:rsidR="006B237C" w:rsidRDefault="006B237C" w:rsidP="006B237C">
      <w:pPr>
        <w:pStyle w:val="NormalWeb"/>
        <w:numPr>
          <w:ilvl w:val="0"/>
          <w:numId w:val="2"/>
        </w:numPr>
      </w:pPr>
      <w:r>
        <w:rPr>
          <w:rStyle w:val="Strong"/>
        </w:rPr>
        <w:t>Momentum of the Movement</w:t>
      </w:r>
      <w:r>
        <w:br/>
        <w:t>The post-India-Pakistan war Tashkent Agreement deeply disappointed the West Pakistanis, causing anti-</w:t>
      </w:r>
      <w:proofErr w:type="spellStart"/>
      <w:r>
        <w:t>Ayub</w:t>
      </w:r>
      <w:proofErr w:type="spellEnd"/>
      <w:r>
        <w:t xml:space="preserve"> factions to rise up. </w:t>
      </w:r>
      <w:proofErr w:type="spellStart"/>
      <w:r>
        <w:t>Bangabandhu</w:t>
      </w:r>
      <w:proofErr w:type="spellEnd"/>
      <w:r>
        <w:t xml:space="preserve"> Sheikh </w:t>
      </w:r>
      <w:proofErr w:type="spellStart"/>
      <w:r>
        <w:t>Mujibur</w:t>
      </w:r>
      <w:proofErr w:type="spellEnd"/>
      <w:r>
        <w:t xml:space="preserve"> Rahman seized this opportunity. The Six-Point demands were seen as highly logical by Bengalis, leading to the success of the movement. The oppression by </w:t>
      </w:r>
      <w:proofErr w:type="spellStart"/>
      <w:r>
        <w:t>Ayub</w:t>
      </w:r>
      <w:proofErr w:type="spellEnd"/>
      <w:r>
        <w:t xml:space="preserve"> Khan and his governor </w:t>
      </w:r>
      <w:proofErr w:type="spellStart"/>
      <w:r>
        <w:t>Monem</w:t>
      </w:r>
      <w:proofErr w:type="spellEnd"/>
      <w:r>
        <w:t xml:space="preserve"> Khan only fueled the movement further.</w:t>
      </w:r>
    </w:p>
    <w:p w:rsidR="006B237C" w:rsidRDefault="006B237C" w:rsidP="006B237C">
      <w:pPr>
        <w:pStyle w:val="NormalWeb"/>
        <w:numPr>
          <w:ilvl w:val="0"/>
          <w:numId w:val="2"/>
        </w:numPr>
      </w:pPr>
      <w:r>
        <w:rPr>
          <w:rStyle w:val="Strong"/>
        </w:rPr>
        <w:t xml:space="preserve">Confidence in the </w:t>
      </w:r>
      <w:proofErr w:type="spellStart"/>
      <w:r>
        <w:rPr>
          <w:rStyle w:val="Strong"/>
        </w:rPr>
        <w:t>Awami</w:t>
      </w:r>
      <w:proofErr w:type="spellEnd"/>
      <w:r>
        <w:rPr>
          <w:rStyle w:val="Strong"/>
        </w:rPr>
        <w:t xml:space="preserve"> League</w:t>
      </w:r>
      <w:r>
        <w:br/>
        <w:t xml:space="preserve">While some conservative and senior leaders disagreed with the Six-Point program, it inspired the youth. Splits emerged within other political parties, yet many factions supported the Six Points of the </w:t>
      </w:r>
      <w:proofErr w:type="spellStart"/>
      <w:r>
        <w:t>Awami</w:t>
      </w:r>
      <w:proofErr w:type="spellEnd"/>
      <w:r>
        <w:t xml:space="preserve"> League. This support and trust in </w:t>
      </w:r>
      <w:proofErr w:type="spellStart"/>
      <w:r>
        <w:t>Bangabandhu</w:t>
      </w:r>
      <w:proofErr w:type="spellEnd"/>
      <w:r>
        <w:t xml:space="preserve"> and the </w:t>
      </w:r>
      <w:proofErr w:type="spellStart"/>
      <w:r>
        <w:t>Awami</w:t>
      </w:r>
      <w:proofErr w:type="spellEnd"/>
      <w:r>
        <w:t xml:space="preserve"> League inspired others to join the movement.</w:t>
      </w:r>
    </w:p>
    <w:p w:rsidR="006B237C" w:rsidRDefault="006B237C" w:rsidP="006B237C">
      <w:pPr>
        <w:pStyle w:val="NormalWeb"/>
        <w:numPr>
          <w:ilvl w:val="0"/>
          <w:numId w:val="2"/>
        </w:numPr>
      </w:pPr>
      <w:proofErr w:type="spellStart"/>
      <w:r>
        <w:rPr>
          <w:rStyle w:val="Strong"/>
        </w:rPr>
        <w:t>Ayub</w:t>
      </w:r>
      <w:proofErr w:type="spellEnd"/>
      <w:r>
        <w:rPr>
          <w:rStyle w:val="Strong"/>
        </w:rPr>
        <w:t xml:space="preserve"> Khan's Departure</w:t>
      </w:r>
      <w:r>
        <w:br/>
      </w:r>
      <w:proofErr w:type="gramStart"/>
      <w:r>
        <w:t>The</w:t>
      </w:r>
      <w:proofErr w:type="gramEnd"/>
      <w:r>
        <w:t xml:space="preserve"> frustrations of accumulated grievances found expression in the 1966 movement. In 1968, </w:t>
      </w:r>
      <w:proofErr w:type="spellStart"/>
      <w:r>
        <w:t>Ayub</w:t>
      </w:r>
      <w:proofErr w:type="spellEnd"/>
      <w:r>
        <w:t xml:space="preserve"> Khan attempted to suppress the Six-Point Movement through the </w:t>
      </w:r>
      <w:proofErr w:type="spellStart"/>
      <w:r>
        <w:t>Agartala</w:t>
      </w:r>
      <w:proofErr w:type="spellEnd"/>
      <w:r>
        <w:t xml:space="preserve"> Conspiracy Case, a false charge against </w:t>
      </w:r>
      <w:proofErr w:type="spellStart"/>
      <w:r>
        <w:t>Bangabandhu</w:t>
      </w:r>
      <w:proofErr w:type="spellEnd"/>
      <w:r>
        <w:t xml:space="preserve"> Sheikh </w:t>
      </w:r>
      <w:proofErr w:type="spellStart"/>
      <w:r>
        <w:t>Mujibur</w:t>
      </w:r>
      <w:proofErr w:type="spellEnd"/>
      <w:r>
        <w:t xml:space="preserve"> Rahman and others. This worsened the situation and strengthened the movement, leaving </w:t>
      </w:r>
      <w:proofErr w:type="spellStart"/>
      <w:r>
        <w:t>Ayub</w:t>
      </w:r>
      <w:proofErr w:type="spellEnd"/>
      <w:r>
        <w:t xml:space="preserve"> Khan with no solution to suppress it.</w:t>
      </w:r>
    </w:p>
    <w:p w:rsidR="006B237C" w:rsidRDefault="006B237C" w:rsidP="006B237C">
      <w:pPr>
        <w:pStyle w:val="NormalWeb"/>
        <w:numPr>
          <w:ilvl w:val="0"/>
          <w:numId w:val="2"/>
        </w:numPr>
      </w:pPr>
      <w:r>
        <w:rPr>
          <w:rStyle w:val="Strong"/>
        </w:rPr>
        <w:t>Love for Culture</w:t>
      </w:r>
      <w:r>
        <w:br/>
        <w:t xml:space="preserve">In 1967, </w:t>
      </w:r>
      <w:proofErr w:type="spellStart"/>
      <w:r>
        <w:t>Ayub</w:t>
      </w:r>
      <w:proofErr w:type="spellEnd"/>
      <w:r>
        <w:t xml:space="preserve"> Khan’s government banned </w:t>
      </w:r>
      <w:proofErr w:type="spellStart"/>
      <w:r>
        <w:t>Rabindra</w:t>
      </w:r>
      <w:proofErr w:type="spellEnd"/>
      <w:r>
        <w:t xml:space="preserve"> </w:t>
      </w:r>
      <w:proofErr w:type="spellStart"/>
      <w:r>
        <w:t>Sangeet</w:t>
      </w:r>
      <w:proofErr w:type="spellEnd"/>
      <w:r>
        <w:t xml:space="preserve"> on radio and television. Organizations like Bulbul Academy, </w:t>
      </w:r>
      <w:proofErr w:type="spellStart"/>
      <w:r>
        <w:t>Chhayanaut</w:t>
      </w:r>
      <w:proofErr w:type="spellEnd"/>
      <w:r>
        <w:t>, and progressive society members protested this. Attempts to reform Bengali language and script were also opposed, strengthening the Bengali people's resolve to preserve their language and culture.</w:t>
      </w:r>
    </w:p>
    <w:p w:rsidR="006B237C" w:rsidRDefault="006B237C" w:rsidP="006B237C">
      <w:pPr>
        <w:pStyle w:val="NormalWeb"/>
        <w:numPr>
          <w:ilvl w:val="0"/>
          <w:numId w:val="2"/>
        </w:numPr>
      </w:pPr>
      <w:r>
        <w:rPr>
          <w:rStyle w:val="Strong"/>
        </w:rPr>
        <w:t>Victory in Elections</w:t>
      </w:r>
      <w:r>
        <w:br/>
        <w:t xml:space="preserve">After </w:t>
      </w:r>
      <w:proofErr w:type="spellStart"/>
      <w:r>
        <w:t>Yahya</w:t>
      </w:r>
      <w:proofErr w:type="spellEnd"/>
      <w:r>
        <w:t xml:space="preserve"> Khan assumed power, he announced national elections for December 7 and provincial elections for December 17, 1970. </w:t>
      </w:r>
      <w:proofErr w:type="spellStart"/>
      <w:r>
        <w:t>Awami</w:t>
      </w:r>
      <w:proofErr w:type="spellEnd"/>
      <w:r>
        <w:t xml:space="preserve"> League decided to participate independently due to bitter experiences from the 1954 United Front election. The popularity of the Six-Point program encouraged the </w:t>
      </w:r>
      <w:proofErr w:type="spellStart"/>
      <w:r>
        <w:t>Awami</w:t>
      </w:r>
      <w:proofErr w:type="spellEnd"/>
      <w:r>
        <w:t xml:space="preserve"> League, resulting in a landslide victory.</w:t>
      </w:r>
    </w:p>
    <w:p w:rsidR="006B237C" w:rsidRDefault="006B237C" w:rsidP="006B237C">
      <w:pPr>
        <w:pStyle w:val="NormalWeb"/>
        <w:numPr>
          <w:ilvl w:val="0"/>
          <w:numId w:val="2"/>
        </w:numPr>
      </w:pPr>
      <w:r>
        <w:rPr>
          <w:rStyle w:val="Strong"/>
        </w:rPr>
        <w:lastRenderedPageBreak/>
        <w:t>Emergence of Independent Bangladesh</w:t>
      </w:r>
      <w:r>
        <w:br/>
        <w:t xml:space="preserve">The Six-Point Movement awakened the Bengalis, leading to the liberation struggle. After the </w:t>
      </w:r>
      <w:proofErr w:type="spellStart"/>
      <w:r>
        <w:t>Agartala</w:t>
      </w:r>
      <w:proofErr w:type="spellEnd"/>
      <w:r>
        <w:t xml:space="preserve"> case movement in 1968, the 1969 mass uprising, and the 1970 electoral victory, when power was still denied to </w:t>
      </w:r>
      <w:proofErr w:type="spellStart"/>
      <w:r>
        <w:t>Bangabandhu</w:t>
      </w:r>
      <w:proofErr w:type="spellEnd"/>
      <w:r>
        <w:t>, the demand shifted from autonomy to independence. The aspirations for autonomy that emerged from the Six Points turned into a struggle for independence within five years, culminating in the birth of Bangladesh.</w:t>
      </w:r>
    </w:p>
    <w:p w:rsidR="006B237C" w:rsidRDefault="006B237C" w:rsidP="006B237C">
      <w:pPr>
        <w:pStyle w:val="NormalWeb"/>
      </w:pPr>
      <w:r>
        <w:t>In conclusion, the Six-Point demands held long-reaching importance as the charter of freedom for the Bengalis. The Six-Point demands paved the way for the establishment of Bengali autonomy, which led to the emergence of a free and sovereign Bangladesh in 1971. This discussion highlights why the Six Points are called the charter of freedom for the Bengali nation.</w:t>
      </w:r>
    </w:p>
    <w:p w:rsidR="00A45DD2" w:rsidRPr="00A45DD2" w:rsidRDefault="00A45DD2" w:rsidP="00A45DD2">
      <w:r w:rsidRPr="00A45DD2">
        <w:rPr>
          <w:b/>
          <w:bCs/>
        </w:rPr>
        <w:t>Outline of the Six-Point Demand</w:t>
      </w:r>
    </w:p>
    <w:p w:rsidR="00A45DD2" w:rsidRPr="00A45DD2" w:rsidRDefault="00A45DD2" w:rsidP="00A45DD2">
      <w:r w:rsidRPr="00A45DD2">
        <w:rPr>
          <w:b/>
          <w:bCs/>
        </w:rPr>
        <w:t>First Point</w:t>
      </w:r>
      <w:proofErr w:type="gramStart"/>
      <w:r w:rsidRPr="00A45DD2">
        <w:rPr>
          <w:b/>
          <w:bCs/>
        </w:rPr>
        <w:t>:</w:t>
      </w:r>
      <w:proofErr w:type="gramEnd"/>
      <w:r w:rsidRPr="00A45DD2">
        <w:br/>
      </w:r>
      <w:r w:rsidRPr="00A45DD2">
        <w:rPr>
          <w:b/>
          <w:bCs/>
        </w:rPr>
        <w:t>Constitutional Structure and Nature of the State:</w:t>
      </w:r>
      <w:r w:rsidRPr="00A45DD2">
        <w:br/>
        <w:t>The constitution must be framed based on the historic Lahore Resolution to transform Pakistan into a true federation. The federal government would follow a parliamentary system, with central and provincial legislatures elected by universal adult suffrage. These legislative bodies would hold sovereign powers.</w:t>
      </w:r>
    </w:p>
    <w:p w:rsidR="00A45DD2" w:rsidRPr="00A45DD2" w:rsidRDefault="00A45DD2" w:rsidP="00A45DD2">
      <w:r w:rsidRPr="00A45DD2">
        <w:rPr>
          <w:b/>
          <w:bCs/>
        </w:rPr>
        <w:t>Second Point</w:t>
      </w:r>
      <w:proofErr w:type="gramStart"/>
      <w:r w:rsidRPr="00A45DD2">
        <w:rPr>
          <w:b/>
          <w:bCs/>
        </w:rPr>
        <w:t>:</w:t>
      </w:r>
      <w:proofErr w:type="gramEnd"/>
      <w:r w:rsidRPr="00A45DD2">
        <w:br/>
      </w:r>
      <w:r w:rsidRPr="00A45DD2">
        <w:rPr>
          <w:b/>
          <w:bCs/>
        </w:rPr>
        <w:t>Powers of the Central Government:</w:t>
      </w:r>
      <w:r w:rsidRPr="00A45DD2">
        <w:br/>
        <w:t>The federal (central) government would hold authority over defense and foreign affairs only, with all remaining powers vested in the provincial governments.</w:t>
      </w:r>
    </w:p>
    <w:p w:rsidR="00A45DD2" w:rsidRPr="00A45DD2" w:rsidRDefault="00A45DD2" w:rsidP="00A45DD2">
      <w:r w:rsidRPr="00A45DD2">
        <w:rPr>
          <w:b/>
          <w:bCs/>
        </w:rPr>
        <w:t>Third Point</w:t>
      </w:r>
      <w:proofErr w:type="gramStart"/>
      <w:r w:rsidRPr="00A45DD2">
        <w:rPr>
          <w:b/>
          <w:bCs/>
        </w:rPr>
        <w:t>:</w:t>
      </w:r>
      <w:proofErr w:type="gramEnd"/>
      <w:r w:rsidRPr="00A45DD2">
        <w:br/>
      </w:r>
      <w:r w:rsidRPr="00A45DD2">
        <w:rPr>
          <w:b/>
          <w:bCs/>
        </w:rPr>
        <w:t>Currency and Financial System:</w:t>
      </w:r>
      <w:r w:rsidRPr="00A45DD2">
        <w:br/>
        <w:t>The proposal included two alternative options regarding the currency system:</w:t>
      </w:r>
    </w:p>
    <w:p w:rsidR="00A45DD2" w:rsidRPr="00A45DD2" w:rsidRDefault="00A45DD2" w:rsidP="00A45DD2">
      <w:pPr>
        <w:numPr>
          <w:ilvl w:val="0"/>
          <w:numId w:val="3"/>
        </w:numPr>
      </w:pPr>
      <w:r w:rsidRPr="00A45DD2">
        <w:rPr>
          <w:i/>
          <w:iCs/>
        </w:rPr>
        <w:t>Option A:</w:t>
      </w:r>
      <w:r w:rsidRPr="00A45DD2">
        <w:t xml:space="preserve"> Introduce two easily exchangeable currencies for each region, with separate State Banks in each region having control over currency and banking.</w:t>
      </w:r>
    </w:p>
    <w:p w:rsidR="00A45DD2" w:rsidRPr="00A45DD2" w:rsidRDefault="00A45DD2" w:rsidP="00A45DD2">
      <w:pPr>
        <w:numPr>
          <w:ilvl w:val="0"/>
          <w:numId w:val="3"/>
        </w:numPr>
      </w:pPr>
      <w:r w:rsidRPr="00A45DD2">
        <w:rPr>
          <w:i/>
          <w:iCs/>
        </w:rPr>
        <w:t>Option B:</w:t>
      </w:r>
      <w:r w:rsidRPr="00A45DD2">
        <w:t xml:space="preserve"> Use a single currency, but constitutional safeguards must be in place to prevent capital transfer from one region to another. This would involve a Federal Reserve Bank for Pakistan and two separate regional Reserve Banks.</w:t>
      </w:r>
    </w:p>
    <w:p w:rsidR="00A45DD2" w:rsidRPr="00A45DD2" w:rsidRDefault="00A45DD2" w:rsidP="00A45DD2">
      <w:r w:rsidRPr="00A45DD2">
        <w:rPr>
          <w:b/>
          <w:bCs/>
        </w:rPr>
        <w:t>Fourth Point</w:t>
      </w:r>
      <w:proofErr w:type="gramStart"/>
      <w:r w:rsidRPr="00A45DD2">
        <w:rPr>
          <w:b/>
          <w:bCs/>
        </w:rPr>
        <w:t>:</w:t>
      </w:r>
      <w:proofErr w:type="gramEnd"/>
      <w:r w:rsidRPr="00A45DD2">
        <w:br/>
      </w:r>
      <w:r w:rsidRPr="00A45DD2">
        <w:rPr>
          <w:b/>
          <w:bCs/>
        </w:rPr>
        <w:t>Revenue, Taxation, and Tariff Authority:</w:t>
      </w:r>
      <w:r w:rsidRPr="00A45DD2">
        <w:br/>
        <w:t>All taxation, revenue, and customs collection powers would rest with the provincial governments. A specified share of the funds collected by provincial governments would be allocated to the federal treasury, with guidelines provided by regional Reserve Banks.</w:t>
      </w:r>
    </w:p>
    <w:p w:rsidR="00A45DD2" w:rsidRPr="00A45DD2" w:rsidRDefault="00A45DD2" w:rsidP="00A45DD2">
      <w:r w:rsidRPr="00A45DD2">
        <w:rPr>
          <w:b/>
          <w:bCs/>
        </w:rPr>
        <w:t>Fifth Point</w:t>
      </w:r>
      <w:proofErr w:type="gramStart"/>
      <w:r w:rsidRPr="00A45DD2">
        <w:rPr>
          <w:b/>
          <w:bCs/>
        </w:rPr>
        <w:t>:</w:t>
      </w:r>
      <w:proofErr w:type="gramEnd"/>
      <w:r w:rsidRPr="00A45DD2">
        <w:br/>
      </w:r>
      <w:r w:rsidRPr="00A45DD2">
        <w:rPr>
          <w:b/>
          <w:bCs/>
        </w:rPr>
        <w:t>Foreign Exchange and Trade:</w:t>
      </w:r>
      <w:r w:rsidRPr="00A45DD2">
        <w:br/>
        <w:t xml:space="preserve">Provinces would have full control over foreign currency and international trade. They would contribute </w:t>
      </w:r>
      <w:r w:rsidRPr="00A45DD2">
        <w:lastRenderedPageBreak/>
        <w:t>to the federal government’s foreign currency needs as appropriate, especially for international trade and aid.</w:t>
      </w:r>
    </w:p>
    <w:p w:rsidR="00A45DD2" w:rsidRPr="00A45DD2" w:rsidRDefault="00A45DD2" w:rsidP="00A45DD2">
      <w:r w:rsidRPr="00A45DD2">
        <w:rPr>
          <w:b/>
          <w:bCs/>
        </w:rPr>
        <w:t>Sixth Point</w:t>
      </w:r>
      <w:proofErr w:type="gramStart"/>
      <w:r w:rsidRPr="00A45DD2">
        <w:rPr>
          <w:b/>
          <w:bCs/>
        </w:rPr>
        <w:t>:</w:t>
      </w:r>
      <w:proofErr w:type="gramEnd"/>
      <w:r w:rsidRPr="00A45DD2">
        <w:br/>
      </w:r>
      <w:r w:rsidRPr="00A45DD2">
        <w:rPr>
          <w:b/>
          <w:bCs/>
        </w:rPr>
        <w:t>Defense:</w:t>
      </w:r>
      <w:r w:rsidRPr="00A45DD2">
        <w:br/>
        <w:t>Provinces would be empowered to form and manage paramilitary forces or regional defense units to ensure regional solidarity and national security.</w:t>
      </w:r>
    </w:p>
    <w:p w:rsidR="00A45DD2" w:rsidRPr="00A45DD2" w:rsidRDefault="00A45DD2" w:rsidP="00A45DD2">
      <w:r w:rsidRPr="00A45DD2">
        <w:pict>
          <v:rect id="_x0000_i1025" style="width:0;height:1.5pt" o:hralign="center" o:hrstd="t" o:hr="t" fillcolor="#a0a0a0" stroked="f"/>
        </w:pict>
      </w:r>
    </w:p>
    <w:p w:rsidR="00A45DD2" w:rsidRPr="00A45DD2" w:rsidRDefault="00A45DD2" w:rsidP="00A45DD2">
      <w:r w:rsidRPr="00A45DD2">
        <w:rPr>
          <w:b/>
          <w:bCs/>
        </w:rPr>
        <w:t>Reactions to the Six-Point Demand</w:t>
      </w:r>
    </w:p>
    <w:p w:rsidR="00A45DD2" w:rsidRPr="00A45DD2" w:rsidRDefault="00A45DD2" w:rsidP="00A45DD2">
      <w:r w:rsidRPr="00A45DD2">
        <w:rPr>
          <w:b/>
          <w:bCs/>
        </w:rPr>
        <w:t>1. Governmental Reaction</w:t>
      </w:r>
      <w:proofErr w:type="gramStart"/>
      <w:r w:rsidRPr="00A45DD2">
        <w:rPr>
          <w:b/>
          <w:bCs/>
        </w:rPr>
        <w:t>:</w:t>
      </w:r>
      <w:proofErr w:type="gramEnd"/>
      <w:r w:rsidRPr="00A45DD2">
        <w:br/>
        <w:t xml:space="preserve">The Pakistani government reacted negatively and harshly toward the Six-Point Demand. Following its announcement in Lahore, Pakistani newspapers labeled Sheikh </w:t>
      </w:r>
      <w:proofErr w:type="spellStart"/>
      <w:r w:rsidRPr="00A45DD2">
        <w:t>Mujibur</w:t>
      </w:r>
      <w:proofErr w:type="spellEnd"/>
      <w:r w:rsidRPr="00A45DD2">
        <w:t xml:space="preserve"> Rahman as a separatist. On February 14, 1966, Abdul Hai Chowdhury, East Pakistan's Minister of Law and Parliamentary Affairs, labeled the demand as treasonous. President </w:t>
      </w:r>
      <w:proofErr w:type="spellStart"/>
      <w:r w:rsidRPr="00A45DD2">
        <w:t>Ayub</w:t>
      </w:r>
      <w:proofErr w:type="spellEnd"/>
      <w:r w:rsidRPr="00A45DD2">
        <w:t xml:space="preserve"> Khan called it a conspiracy to create a “Greater Bengal” under Hindu influence and threatened to use force against its supporters. As the Six-Point Movement grew stronger, </w:t>
      </w:r>
      <w:proofErr w:type="spellStart"/>
      <w:r w:rsidRPr="00A45DD2">
        <w:t>Ayub</w:t>
      </w:r>
      <w:proofErr w:type="spellEnd"/>
      <w:r w:rsidRPr="00A45DD2">
        <w:t xml:space="preserve"> Khan ordered Sheikh </w:t>
      </w:r>
      <w:proofErr w:type="spellStart"/>
      <w:r w:rsidRPr="00A45DD2">
        <w:t>Mujibur</w:t>
      </w:r>
      <w:proofErr w:type="spellEnd"/>
      <w:r w:rsidRPr="00A45DD2">
        <w:t xml:space="preserve"> Rahman and many activists to be arrested to suppress the demand.</w:t>
      </w:r>
    </w:p>
    <w:p w:rsidR="00A45DD2" w:rsidRPr="00A45DD2" w:rsidRDefault="00A45DD2" w:rsidP="00A45DD2">
      <w:r w:rsidRPr="00A45DD2">
        <w:rPr>
          <w:b/>
          <w:bCs/>
        </w:rPr>
        <w:t>2. Reactions from West Pakistan's Political Parties</w:t>
      </w:r>
      <w:proofErr w:type="gramStart"/>
      <w:r w:rsidRPr="00A45DD2">
        <w:rPr>
          <w:b/>
          <w:bCs/>
        </w:rPr>
        <w:t>:</w:t>
      </w:r>
      <w:proofErr w:type="gramEnd"/>
      <w:r w:rsidRPr="00A45DD2">
        <w:br/>
        <w:t xml:space="preserve">Almost all West Pakistani parties criticized the Six-Point Demand. The Council Muslim League saw it as a call to separate East Pakistan. PPP leader Z.A. Bhutto described it as a formula for dividing the country and declared a “jihad” against it. </w:t>
      </w:r>
      <w:proofErr w:type="spellStart"/>
      <w:r w:rsidRPr="00A45DD2">
        <w:t>Jamaat</w:t>
      </w:r>
      <w:proofErr w:type="spellEnd"/>
      <w:r w:rsidRPr="00A45DD2">
        <w:t>-e-</w:t>
      </w:r>
      <w:proofErr w:type="spellStart"/>
      <w:r w:rsidRPr="00A45DD2">
        <w:t>Islami</w:t>
      </w:r>
      <w:proofErr w:type="spellEnd"/>
      <w:r w:rsidRPr="00A45DD2">
        <w:t xml:space="preserve"> called it a separatist agenda, while </w:t>
      </w:r>
      <w:proofErr w:type="spellStart"/>
      <w:r w:rsidRPr="00A45DD2">
        <w:t>Nizam</w:t>
      </w:r>
      <w:proofErr w:type="spellEnd"/>
      <w:r w:rsidRPr="00A45DD2">
        <w:t xml:space="preserve">-e-Islam opposed it, criticizing Sheikh </w:t>
      </w:r>
      <w:proofErr w:type="spellStart"/>
      <w:r w:rsidRPr="00A45DD2">
        <w:t>Mujib</w:t>
      </w:r>
      <w:proofErr w:type="spellEnd"/>
      <w:r w:rsidRPr="00A45DD2">
        <w:t xml:space="preserve"> for making autocratic decisions. Religious parties collectively argued that the Six-Point Demand threatened the existence of Islam.</w:t>
      </w:r>
    </w:p>
    <w:p w:rsidR="007B374C" w:rsidRDefault="007B374C">
      <w:bookmarkStart w:id="0" w:name="_GoBack"/>
      <w:bookmarkEnd w:id="0"/>
    </w:p>
    <w:sectPr w:rsidR="007B3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51AE1"/>
    <w:multiLevelType w:val="multilevel"/>
    <w:tmpl w:val="AA90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8490F"/>
    <w:multiLevelType w:val="multilevel"/>
    <w:tmpl w:val="2AB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342FB"/>
    <w:multiLevelType w:val="multilevel"/>
    <w:tmpl w:val="92A0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93"/>
    <w:rsid w:val="006B237C"/>
    <w:rsid w:val="007574C6"/>
    <w:rsid w:val="007B374C"/>
    <w:rsid w:val="008F59BF"/>
    <w:rsid w:val="00A45DD2"/>
    <w:rsid w:val="00C40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083C"/>
  <w15:chartTrackingRefBased/>
  <w15:docId w15:val="{F07E73FE-BCF3-4EAF-8507-0C134B6F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23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23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99764">
      <w:bodyDiv w:val="1"/>
      <w:marLeft w:val="0"/>
      <w:marRight w:val="0"/>
      <w:marTop w:val="0"/>
      <w:marBottom w:val="0"/>
      <w:divBdr>
        <w:top w:val="none" w:sz="0" w:space="0" w:color="auto"/>
        <w:left w:val="none" w:sz="0" w:space="0" w:color="auto"/>
        <w:bottom w:val="none" w:sz="0" w:space="0" w:color="auto"/>
        <w:right w:val="none" w:sz="0" w:space="0" w:color="auto"/>
      </w:divBdr>
    </w:div>
    <w:div w:id="607659288">
      <w:bodyDiv w:val="1"/>
      <w:marLeft w:val="0"/>
      <w:marRight w:val="0"/>
      <w:marTop w:val="0"/>
      <w:marBottom w:val="0"/>
      <w:divBdr>
        <w:top w:val="none" w:sz="0" w:space="0" w:color="auto"/>
        <w:left w:val="none" w:sz="0" w:space="0" w:color="auto"/>
        <w:bottom w:val="none" w:sz="0" w:space="0" w:color="auto"/>
        <w:right w:val="none" w:sz="0" w:space="0" w:color="auto"/>
      </w:divBdr>
      <w:divsChild>
        <w:div w:id="1410998582">
          <w:marLeft w:val="0"/>
          <w:marRight w:val="0"/>
          <w:marTop w:val="0"/>
          <w:marBottom w:val="0"/>
          <w:divBdr>
            <w:top w:val="none" w:sz="0" w:space="0" w:color="auto"/>
            <w:left w:val="none" w:sz="0" w:space="0" w:color="auto"/>
            <w:bottom w:val="none" w:sz="0" w:space="0" w:color="auto"/>
            <w:right w:val="none" w:sz="0" w:space="0" w:color="auto"/>
          </w:divBdr>
          <w:divsChild>
            <w:div w:id="2121492733">
              <w:marLeft w:val="0"/>
              <w:marRight w:val="0"/>
              <w:marTop w:val="0"/>
              <w:marBottom w:val="0"/>
              <w:divBdr>
                <w:top w:val="none" w:sz="0" w:space="0" w:color="auto"/>
                <w:left w:val="none" w:sz="0" w:space="0" w:color="auto"/>
                <w:bottom w:val="none" w:sz="0" w:space="0" w:color="auto"/>
                <w:right w:val="none" w:sz="0" w:space="0" w:color="auto"/>
              </w:divBdr>
              <w:divsChild>
                <w:div w:id="12264247">
                  <w:marLeft w:val="0"/>
                  <w:marRight w:val="0"/>
                  <w:marTop w:val="0"/>
                  <w:marBottom w:val="0"/>
                  <w:divBdr>
                    <w:top w:val="none" w:sz="0" w:space="0" w:color="auto"/>
                    <w:left w:val="none" w:sz="0" w:space="0" w:color="auto"/>
                    <w:bottom w:val="none" w:sz="0" w:space="0" w:color="auto"/>
                    <w:right w:val="none" w:sz="0" w:space="0" w:color="auto"/>
                  </w:divBdr>
                  <w:divsChild>
                    <w:div w:id="1484006933">
                      <w:marLeft w:val="0"/>
                      <w:marRight w:val="0"/>
                      <w:marTop w:val="0"/>
                      <w:marBottom w:val="0"/>
                      <w:divBdr>
                        <w:top w:val="none" w:sz="0" w:space="0" w:color="auto"/>
                        <w:left w:val="none" w:sz="0" w:space="0" w:color="auto"/>
                        <w:bottom w:val="none" w:sz="0" w:space="0" w:color="auto"/>
                        <w:right w:val="none" w:sz="0" w:space="0" w:color="auto"/>
                      </w:divBdr>
                      <w:divsChild>
                        <w:div w:id="2104715804">
                          <w:marLeft w:val="0"/>
                          <w:marRight w:val="0"/>
                          <w:marTop w:val="0"/>
                          <w:marBottom w:val="0"/>
                          <w:divBdr>
                            <w:top w:val="none" w:sz="0" w:space="0" w:color="auto"/>
                            <w:left w:val="none" w:sz="0" w:space="0" w:color="auto"/>
                            <w:bottom w:val="none" w:sz="0" w:space="0" w:color="auto"/>
                            <w:right w:val="none" w:sz="0" w:space="0" w:color="auto"/>
                          </w:divBdr>
                          <w:divsChild>
                            <w:div w:id="8746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35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Faculty</cp:lastModifiedBy>
  <cp:revision>4</cp:revision>
  <dcterms:created xsi:type="dcterms:W3CDTF">2024-11-07T08:22:00Z</dcterms:created>
  <dcterms:modified xsi:type="dcterms:W3CDTF">2024-11-07T08:34:00Z</dcterms:modified>
</cp:coreProperties>
</file>