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56"/>
        </w:rPr>
        <w:id w:val="1690724569"/>
        <w:docPartObj>
          <w:docPartGallery w:val="Cover Pages"/>
          <w:docPartUnique/>
        </w:docPartObj>
      </w:sdtPr>
      <w:sdtEndPr>
        <w:rPr>
          <w:rFonts w:asciiTheme="minorHAnsi" w:hAnsiTheme="minorHAnsi"/>
          <w:sz w:val="22"/>
        </w:rPr>
      </w:sdtEndPr>
      <w:sdtContent>
        <w:p w14:paraId="0F6EA3D7" w14:textId="4449E3A7" w:rsidR="00DA701F" w:rsidRPr="00897F6E" w:rsidRDefault="00DA701F" w:rsidP="00F36BB7">
          <w:pPr>
            <w:spacing w:after="0" w:line="240" w:lineRule="auto"/>
            <w:ind w:right="2512"/>
            <w:rPr>
              <w:rFonts w:ascii="Times New Roman" w:hAnsi="Times New Roman"/>
              <w:sz w:val="56"/>
            </w:rPr>
          </w:pPr>
          <w:r w:rsidRPr="00897F6E">
            <w:rPr>
              <w:rFonts w:ascii="Times New Roman" w:hAnsi="Times New Roman"/>
              <w:noProof/>
            </w:rPr>
            <w:drawing>
              <wp:anchor distT="0" distB="0" distL="114300" distR="114300" simplePos="0" relativeHeight="251659264" behindDoc="0" locked="0" layoutInCell="1" allowOverlap="1" wp14:anchorId="6EB9C918" wp14:editId="213EDA19">
                <wp:simplePos x="0" y="0"/>
                <wp:positionH relativeFrom="margin">
                  <wp:align>center</wp:align>
                </wp:positionH>
                <wp:positionV relativeFrom="paragraph">
                  <wp:posOffset>-895542</wp:posOffset>
                </wp:positionV>
                <wp:extent cx="2169041" cy="2169041"/>
                <wp:effectExtent l="0" t="0" r="3175" b="3175"/>
                <wp:wrapNone/>
                <wp:docPr id="1" name="Picture 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9041" cy="2169041"/>
                        </a:xfrm>
                        <a:prstGeom prst="rect">
                          <a:avLst/>
                        </a:prstGeom>
                      </pic:spPr>
                    </pic:pic>
                  </a:graphicData>
                </a:graphic>
                <wp14:sizeRelH relativeFrom="page">
                  <wp14:pctWidth>0</wp14:pctWidth>
                </wp14:sizeRelH>
                <wp14:sizeRelV relativeFrom="page">
                  <wp14:pctHeight>0</wp14:pctHeight>
                </wp14:sizeRelV>
              </wp:anchor>
            </w:drawing>
          </w:r>
        </w:p>
        <w:p w14:paraId="229033AB" w14:textId="77777777" w:rsidR="00DA701F" w:rsidRPr="00897F6E" w:rsidRDefault="00DA701F" w:rsidP="0000793E">
          <w:pPr>
            <w:spacing w:after="0" w:line="240" w:lineRule="auto"/>
            <w:ind w:right="2512"/>
            <w:jc w:val="center"/>
            <w:rPr>
              <w:rFonts w:ascii="Times New Roman" w:hAnsi="Times New Roman"/>
              <w:sz w:val="56"/>
            </w:rPr>
          </w:pPr>
        </w:p>
        <w:p w14:paraId="111AE251" w14:textId="77777777" w:rsidR="00DA701F" w:rsidRPr="00897F6E" w:rsidRDefault="00DA701F" w:rsidP="0000793E">
          <w:pPr>
            <w:spacing w:after="0" w:line="240" w:lineRule="auto"/>
            <w:rPr>
              <w:rFonts w:ascii="Times New Roman" w:hAnsi="Times New Roman"/>
              <w:sz w:val="56"/>
            </w:rPr>
          </w:pPr>
        </w:p>
        <w:p w14:paraId="4F6903EF" w14:textId="77777777" w:rsidR="00DA701F" w:rsidRPr="00897F6E" w:rsidRDefault="00DA701F" w:rsidP="0000793E">
          <w:pPr>
            <w:spacing w:line="240" w:lineRule="auto"/>
            <w:jc w:val="center"/>
            <w:rPr>
              <w:rFonts w:ascii="Times New Roman" w:hAnsi="Times New Roman"/>
              <w:color w:val="156082" w:themeColor="accent1"/>
              <w:sz w:val="56"/>
              <w:szCs w:val="56"/>
            </w:rPr>
          </w:pPr>
          <w:r w:rsidRPr="00897F6E">
            <w:rPr>
              <w:rFonts w:ascii="Times New Roman" w:hAnsi="Times New Roman"/>
              <w:b/>
              <w:bCs/>
              <w:color w:val="156082" w:themeColor="accent1"/>
              <w:sz w:val="56"/>
              <w:szCs w:val="56"/>
            </w:rPr>
            <w:t>NOTRE DAME</w:t>
          </w:r>
          <w:r w:rsidRPr="00897F6E">
            <w:rPr>
              <w:rFonts w:ascii="Times New Roman" w:hAnsi="Times New Roman"/>
              <w:color w:val="156082" w:themeColor="accent1"/>
              <w:sz w:val="56"/>
              <w:szCs w:val="56"/>
            </w:rPr>
            <w:t xml:space="preserve"> UNIVERSITY</w:t>
          </w:r>
        </w:p>
        <w:p w14:paraId="0AC8BEBF" w14:textId="77777777" w:rsidR="00DA701F" w:rsidRPr="00897F6E" w:rsidRDefault="00DA701F" w:rsidP="0000793E">
          <w:pPr>
            <w:spacing w:line="240" w:lineRule="auto"/>
            <w:jc w:val="center"/>
            <w:rPr>
              <w:rFonts w:ascii="Times New Roman" w:hAnsi="Times New Roman"/>
              <w:b/>
              <w:bCs/>
              <w:color w:val="FFC000"/>
              <w:sz w:val="56"/>
              <w:szCs w:val="56"/>
            </w:rPr>
          </w:pPr>
          <w:r w:rsidRPr="00897F6E">
            <w:rPr>
              <w:rFonts w:ascii="Times New Roman" w:hAnsi="Times New Roman"/>
              <w:b/>
              <w:bCs/>
              <w:color w:val="FFC000"/>
              <w:sz w:val="56"/>
              <w:szCs w:val="56"/>
            </w:rPr>
            <w:t>BANGLADESH</w:t>
          </w:r>
        </w:p>
        <w:p w14:paraId="524A4D79" w14:textId="0852D3A0" w:rsidR="00DA701F" w:rsidRDefault="00DA701F" w:rsidP="00C75BB2">
          <w:pPr>
            <w:spacing w:after="0"/>
            <w:jc w:val="center"/>
            <w:rPr>
              <w:rFonts w:ascii="Times New Roman" w:hAnsi="Times New Roman"/>
              <w:b/>
              <w:bCs/>
              <w:sz w:val="56"/>
              <w:u w:val="single"/>
            </w:rPr>
          </w:pPr>
          <w:r w:rsidRPr="009C5FBB">
            <w:rPr>
              <w:rFonts w:ascii="Times New Roman" w:hAnsi="Times New Roman"/>
              <w:b/>
              <w:bCs/>
              <w:sz w:val="56"/>
              <w:u w:val="single"/>
            </w:rPr>
            <w:t>Assignment No.</w:t>
          </w:r>
          <w:r>
            <w:rPr>
              <w:rFonts w:ascii="Times New Roman" w:hAnsi="Times New Roman"/>
              <w:b/>
              <w:bCs/>
              <w:sz w:val="56"/>
              <w:u w:val="single"/>
            </w:rPr>
            <w:t xml:space="preserve"> 01 </w:t>
          </w:r>
          <w:r w:rsidRPr="009C5FBB">
            <w:rPr>
              <w:rFonts w:ascii="Times New Roman" w:hAnsi="Times New Roman"/>
              <w:b/>
              <w:bCs/>
              <w:sz w:val="56"/>
              <w:u w:val="single"/>
            </w:rPr>
            <w:t xml:space="preserve"> </w:t>
          </w:r>
        </w:p>
        <w:p w14:paraId="078AFB9E" w14:textId="77777777" w:rsidR="00DA701F" w:rsidRPr="00ED183E" w:rsidRDefault="00DA701F" w:rsidP="00C75BB2">
          <w:pPr>
            <w:spacing w:after="0"/>
            <w:jc w:val="center"/>
            <w:rPr>
              <w:rFonts w:ascii="Times New Roman" w:hAnsi="Times New Roman"/>
              <w:b/>
              <w:bCs/>
              <w:sz w:val="32"/>
              <w:szCs w:val="10"/>
              <w:u w:val="single"/>
            </w:rPr>
          </w:pPr>
        </w:p>
        <w:p w14:paraId="79E39C02" w14:textId="5D510B2B" w:rsidR="00DA701F" w:rsidRPr="00F22F5C" w:rsidRDefault="00DA701F" w:rsidP="00ED183E">
          <w:pPr>
            <w:spacing w:after="156"/>
            <w:ind w:left="-5" w:hanging="10"/>
            <w:rPr>
              <w:rFonts w:ascii="Times New Roman" w:hAnsi="Times New Roman"/>
              <w:b/>
              <w:bCs/>
              <w:sz w:val="40"/>
              <w:szCs w:val="40"/>
            </w:rPr>
          </w:pPr>
          <w:r w:rsidRPr="00F22F5C">
            <w:rPr>
              <w:rFonts w:ascii="Times New Roman" w:hAnsi="Times New Roman"/>
              <w:b/>
              <w:bCs/>
              <w:sz w:val="40"/>
              <w:szCs w:val="40"/>
            </w:rPr>
            <w:t>Course Title:</w:t>
          </w:r>
          <w:r>
            <w:rPr>
              <w:rFonts w:ascii="Times New Roman" w:hAnsi="Times New Roman"/>
              <w:b/>
              <w:bCs/>
              <w:sz w:val="40"/>
              <w:szCs w:val="40"/>
            </w:rPr>
            <w:t xml:space="preserve"> </w:t>
          </w:r>
          <w:r w:rsidR="00E00EED">
            <w:rPr>
              <w:rFonts w:ascii="Times New Roman" w:hAnsi="Times New Roman"/>
              <w:b/>
              <w:bCs/>
              <w:sz w:val="40"/>
              <w:szCs w:val="40"/>
            </w:rPr>
            <w:t xml:space="preserve">Critical Approach to Sociology </w:t>
          </w:r>
        </w:p>
        <w:p w14:paraId="2BE50119" w14:textId="11229909" w:rsidR="00DA701F" w:rsidRDefault="00DA701F" w:rsidP="00ED183E">
          <w:pPr>
            <w:spacing w:after="156"/>
            <w:ind w:left="-5" w:hanging="10"/>
            <w:rPr>
              <w:rFonts w:ascii="Times New Roman" w:hAnsi="Times New Roman"/>
              <w:b/>
              <w:bCs/>
              <w:sz w:val="40"/>
              <w:szCs w:val="40"/>
            </w:rPr>
          </w:pPr>
          <w:r w:rsidRPr="00F22F5C">
            <w:rPr>
              <w:rFonts w:ascii="Times New Roman" w:hAnsi="Times New Roman"/>
              <w:b/>
              <w:bCs/>
              <w:sz w:val="40"/>
              <w:szCs w:val="40"/>
            </w:rPr>
            <w:t>Course Code:</w:t>
          </w:r>
          <w:r>
            <w:rPr>
              <w:rFonts w:ascii="Times New Roman" w:hAnsi="Times New Roman"/>
              <w:b/>
              <w:bCs/>
              <w:sz w:val="40"/>
              <w:szCs w:val="40"/>
            </w:rPr>
            <w:t xml:space="preserve"> </w:t>
          </w:r>
          <w:r w:rsidR="001328B2">
            <w:rPr>
              <w:rFonts w:ascii="Times New Roman" w:hAnsi="Times New Roman"/>
              <w:b/>
              <w:bCs/>
              <w:sz w:val="40"/>
              <w:szCs w:val="40"/>
            </w:rPr>
            <w:t>HUM 2202</w:t>
          </w:r>
        </w:p>
        <w:p w14:paraId="0B67E60A" w14:textId="77777777" w:rsidR="00DA701F" w:rsidRDefault="00DA701F" w:rsidP="0000793E">
          <w:pPr>
            <w:spacing w:after="0"/>
            <w:rPr>
              <w:rFonts w:ascii="Times New Roman" w:hAnsi="Times New Roman"/>
              <w:b/>
              <w:bCs/>
              <w:sz w:val="40"/>
              <w:szCs w:val="40"/>
            </w:rPr>
          </w:pPr>
        </w:p>
        <w:p w14:paraId="2BF0CBD3" w14:textId="77777777" w:rsidR="00DA701F" w:rsidRPr="00867125" w:rsidRDefault="00DA701F" w:rsidP="0000793E">
          <w:pPr>
            <w:spacing w:after="0"/>
            <w:rPr>
              <w:rFonts w:ascii="Times New Roman" w:hAnsi="Times New Roman"/>
              <w:b/>
              <w:bCs/>
              <w:color w:val="0F4761" w:themeColor="accent1" w:themeShade="BF"/>
            </w:rPr>
          </w:pPr>
          <w:r w:rsidRPr="00867125">
            <w:rPr>
              <w:rFonts w:ascii="Times New Roman" w:hAnsi="Times New Roman"/>
              <w:b/>
              <w:bCs/>
              <w:color w:val="0F4761" w:themeColor="accent1" w:themeShade="BF"/>
              <w:sz w:val="56"/>
            </w:rPr>
            <w:t xml:space="preserve">Submitted by: </w:t>
          </w:r>
        </w:p>
        <w:p w14:paraId="4FC82E59" w14:textId="77777777" w:rsidR="00DA701F" w:rsidRPr="00F22F5C" w:rsidRDefault="00DA701F" w:rsidP="0000793E">
          <w:pPr>
            <w:spacing w:after="156"/>
            <w:ind w:left="-5" w:hanging="10"/>
            <w:rPr>
              <w:rFonts w:ascii="Times New Roman" w:hAnsi="Times New Roman"/>
              <w:b/>
              <w:bCs/>
              <w:sz w:val="40"/>
              <w:szCs w:val="40"/>
            </w:rPr>
          </w:pPr>
          <w:r w:rsidRPr="00F22F5C">
            <w:rPr>
              <w:rFonts w:ascii="Times New Roman" w:hAnsi="Times New Roman"/>
              <w:b/>
              <w:bCs/>
              <w:sz w:val="40"/>
              <w:szCs w:val="40"/>
            </w:rPr>
            <w:t xml:space="preserve">Name: </w:t>
          </w:r>
          <w:r>
            <w:rPr>
              <w:rFonts w:ascii="Times New Roman" w:hAnsi="Times New Roman"/>
              <w:b/>
              <w:bCs/>
              <w:sz w:val="40"/>
              <w:szCs w:val="40"/>
            </w:rPr>
            <w:t>Istiak Alam</w:t>
          </w:r>
        </w:p>
        <w:p w14:paraId="4DA6FE39" w14:textId="77777777" w:rsidR="00DA701F" w:rsidRPr="00F22F5C" w:rsidRDefault="00DA701F" w:rsidP="0000793E">
          <w:pPr>
            <w:spacing w:after="156"/>
            <w:ind w:left="-5" w:hanging="10"/>
            <w:rPr>
              <w:rFonts w:ascii="Times New Roman" w:hAnsi="Times New Roman"/>
              <w:b/>
              <w:bCs/>
              <w:sz w:val="40"/>
              <w:szCs w:val="40"/>
            </w:rPr>
          </w:pPr>
          <w:r w:rsidRPr="00F22F5C">
            <w:rPr>
              <w:rFonts w:ascii="Times New Roman" w:hAnsi="Times New Roman"/>
              <w:b/>
              <w:bCs/>
              <w:sz w:val="40"/>
              <w:szCs w:val="40"/>
            </w:rPr>
            <w:t>ID:</w:t>
          </w:r>
          <w:r w:rsidRPr="003A35E9">
            <w:rPr>
              <w:rFonts w:ascii="Times New Roman" w:hAnsi="Times New Roman"/>
              <w:b/>
              <w:bCs/>
              <w:sz w:val="40"/>
              <w:szCs w:val="40"/>
            </w:rPr>
            <w:t xml:space="preserve"> </w:t>
          </w:r>
          <w:r w:rsidRPr="00F77E97">
            <w:rPr>
              <w:rFonts w:ascii="Times New Roman" w:hAnsi="Times New Roman"/>
              <w:b/>
              <w:bCs/>
              <w:sz w:val="40"/>
              <w:szCs w:val="40"/>
            </w:rPr>
            <w:t>0692230005101005</w:t>
          </w:r>
        </w:p>
        <w:p w14:paraId="1A73AE25" w14:textId="77777777" w:rsidR="00DA701F" w:rsidRPr="00F22F5C" w:rsidRDefault="00DA701F" w:rsidP="0000793E">
          <w:pPr>
            <w:spacing w:after="156"/>
            <w:ind w:left="-5" w:hanging="10"/>
            <w:rPr>
              <w:rFonts w:ascii="Times New Roman" w:hAnsi="Times New Roman"/>
              <w:b/>
              <w:bCs/>
              <w:sz w:val="40"/>
              <w:szCs w:val="40"/>
            </w:rPr>
          </w:pPr>
          <w:r w:rsidRPr="00F22F5C">
            <w:rPr>
              <w:rFonts w:ascii="Times New Roman" w:hAnsi="Times New Roman"/>
              <w:b/>
              <w:bCs/>
              <w:sz w:val="40"/>
              <w:szCs w:val="40"/>
            </w:rPr>
            <w:t xml:space="preserve">Batch: </w:t>
          </w:r>
          <w:r>
            <w:rPr>
              <w:rFonts w:ascii="Times New Roman" w:hAnsi="Times New Roman"/>
              <w:b/>
              <w:bCs/>
              <w:sz w:val="40"/>
              <w:szCs w:val="40"/>
            </w:rPr>
            <w:t>CSE-20</w:t>
          </w:r>
        </w:p>
        <w:p w14:paraId="62EC8852" w14:textId="0A705775" w:rsidR="00DA701F" w:rsidRPr="00F22F5C" w:rsidRDefault="00DA701F" w:rsidP="0000793E">
          <w:pPr>
            <w:spacing w:after="156"/>
            <w:ind w:left="-5" w:hanging="10"/>
            <w:rPr>
              <w:rFonts w:ascii="Times New Roman" w:hAnsi="Times New Roman"/>
              <w:b/>
              <w:bCs/>
              <w:sz w:val="40"/>
              <w:szCs w:val="40"/>
            </w:rPr>
          </w:pPr>
          <w:r w:rsidRPr="00F22F5C">
            <w:rPr>
              <w:rFonts w:ascii="Times New Roman" w:hAnsi="Times New Roman"/>
              <w:b/>
              <w:bCs/>
              <w:sz w:val="40"/>
              <w:szCs w:val="40"/>
            </w:rPr>
            <w:t xml:space="preserve">Submission Date: </w:t>
          </w:r>
          <w:r w:rsidR="000F5F47">
            <w:rPr>
              <w:rFonts w:ascii="Times New Roman" w:hAnsi="Times New Roman"/>
              <w:b/>
              <w:bCs/>
              <w:sz w:val="40"/>
              <w:szCs w:val="40"/>
            </w:rPr>
            <w:t>29</w:t>
          </w:r>
          <w:r>
            <w:rPr>
              <w:rFonts w:ascii="Times New Roman" w:hAnsi="Times New Roman"/>
              <w:b/>
              <w:bCs/>
              <w:sz w:val="40"/>
              <w:szCs w:val="40"/>
            </w:rPr>
            <w:t>-</w:t>
          </w:r>
          <w:r w:rsidR="000F5F47">
            <w:rPr>
              <w:rFonts w:ascii="Times New Roman" w:hAnsi="Times New Roman"/>
              <w:b/>
              <w:bCs/>
              <w:sz w:val="40"/>
              <w:szCs w:val="40"/>
            </w:rPr>
            <w:t>0</w:t>
          </w:r>
          <w:r>
            <w:rPr>
              <w:rFonts w:ascii="Times New Roman" w:hAnsi="Times New Roman"/>
              <w:b/>
              <w:bCs/>
              <w:sz w:val="40"/>
              <w:szCs w:val="40"/>
            </w:rPr>
            <w:t>1-2</w:t>
          </w:r>
          <w:r w:rsidR="000F5F47">
            <w:rPr>
              <w:rFonts w:ascii="Times New Roman" w:hAnsi="Times New Roman"/>
              <w:b/>
              <w:bCs/>
              <w:sz w:val="40"/>
              <w:szCs w:val="40"/>
            </w:rPr>
            <w:t>5</w:t>
          </w:r>
        </w:p>
        <w:p w14:paraId="2736AB8D" w14:textId="38B33BD9" w:rsidR="00DA701F" w:rsidRPr="000074B3" w:rsidRDefault="00DA701F" w:rsidP="000074B3">
          <w:pPr>
            <w:spacing w:after="0"/>
            <w:ind w:left="-5" w:hanging="10"/>
            <w:rPr>
              <w:rFonts w:ascii="Times New Roman" w:hAnsi="Times New Roman"/>
              <w:b/>
              <w:bCs/>
              <w:sz w:val="40"/>
              <w:szCs w:val="40"/>
            </w:rPr>
          </w:pPr>
          <w:r w:rsidRPr="00F22F5C">
            <w:rPr>
              <w:rFonts w:ascii="Times New Roman" w:hAnsi="Times New Roman"/>
              <w:b/>
              <w:bCs/>
              <w:sz w:val="40"/>
              <w:szCs w:val="40"/>
            </w:rPr>
            <w:t>Assignment Topic:</w:t>
          </w:r>
          <w:r>
            <w:rPr>
              <w:rFonts w:ascii="Times New Roman" w:hAnsi="Times New Roman"/>
              <w:b/>
              <w:bCs/>
              <w:sz w:val="40"/>
              <w:szCs w:val="40"/>
            </w:rPr>
            <w:t xml:space="preserve"> </w:t>
          </w:r>
          <w:r w:rsidR="006076B9">
            <w:rPr>
              <w:rFonts w:ascii="Times New Roman" w:hAnsi="Times New Roman"/>
              <w:b/>
              <w:bCs/>
              <w:sz w:val="40"/>
              <w:szCs w:val="40"/>
            </w:rPr>
            <w:t xml:space="preserve">Social </w:t>
          </w:r>
          <w:r w:rsidR="004470EB">
            <w:rPr>
              <w:rFonts w:ascii="Times New Roman" w:hAnsi="Times New Roman"/>
              <w:b/>
              <w:bCs/>
              <w:sz w:val="40"/>
              <w:szCs w:val="40"/>
            </w:rPr>
            <w:t>i</w:t>
          </w:r>
          <w:r w:rsidR="006076B9">
            <w:rPr>
              <w:rFonts w:ascii="Times New Roman" w:hAnsi="Times New Roman"/>
              <w:b/>
              <w:bCs/>
              <w:sz w:val="40"/>
              <w:szCs w:val="40"/>
            </w:rPr>
            <w:t xml:space="preserve">nequality &amp; </w:t>
          </w:r>
          <w:r w:rsidR="004470EB">
            <w:rPr>
              <w:rFonts w:ascii="Times New Roman" w:hAnsi="Times New Roman"/>
              <w:b/>
              <w:bCs/>
              <w:sz w:val="40"/>
              <w:szCs w:val="40"/>
            </w:rPr>
            <w:t>i</w:t>
          </w:r>
          <w:r w:rsidR="006076B9">
            <w:rPr>
              <w:rFonts w:ascii="Times New Roman" w:hAnsi="Times New Roman"/>
              <w:b/>
              <w:bCs/>
              <w:sz w:val="40"/>
              <w:szCs w:val="40"/>
            </w:rPr>
            <w:t xml:space="preserve">mpact </w:t>
          </w:r>
          <w:r w:rsidR="004470EB">
            <w:rPr>
              <w:rFonts w:ascii="Times New Roman" w:hAnsi="Times New Roman"/>
              <w:b/>
              <w:bCs/>
              <w:sz w:val="40"/>
              <w:szCs w:val="40"/>
            </w:rPr>
            <w:t xml:space="preserve">on </w:t>
          </w:r>
          <w:r>
            <w:rPr>
              <w:rFonts w:ascii="Times New Roman" w:hAnsi="Times New Roman"/>
              <w:b/>
              <w:bCs/>
              <w:sz w:val="40"/>
              <w:szCs w:val="40"/>
            </w:rPr>
            <w:t xml:space="preserve"> </w:t>
          </w:r>
        </w:p>
        <w:p w14:paraId="775FFA10" w14:textId="17B4DBDA" w:rsidR="00DA701F" w:rsidRDefault="00DA701F" w:rsidP="00953989">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r w:rsidR="004470EB">
            <w:rPr>
              <w:rFonts w:ascii="Times New Roman" w:hAnsi="Times New Roman"/>
              <w:b/>
              <w:bCs/>
              <w:sz w:val="40"/>
              <w:szCs w:val="40"/>
            </w:rPr>
            <w:t xml:space="preserve"> personal &amp; social life</w:t>
          </w:r>
        </w:p>
        <w:p w14:paraId="380940B5" w14:textId="77777777" w:rsidR="00DA701F" w:rsidRDefault="00DA701F" w:rsidP="00953989">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p>
        <w:p w14:paraId="56043432" w14:textId="77777777" w:rsidR="00DA701F" w:rsidRDefault="00DA701F" w:rsidP="00C822FA">
          <w:pPr>
            <w:spacing w:after="0"/>
            <w:ind w:left="-5" w:hanging="10"/>
            <w:rPr>
              <w:rFonts w:ascii="Times New Roman" w:hAnsi="Times New Roman"/>
              <w:b/>
              <w:bCs/>
              <w:sz w:val="40"/>
              <w:szCs w:val="40"/>
            </w:rPr>
          </w:pP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r>
          <w:r>
            <w:rPr>
              <w:rFonts w:ascii="Times New Roman" w:hAnsi="Times New Roman"/>
              <w:b/>
              <w:bCs/>
              <w:sz w:val="40"/>
              <w:szCs w:val="40"/>
            </w:rPr>
            <w:tab/>
            <w:t xml:space="preserve">    </w:t>
          </w:r>
        </w:p>
        <w:p w14:paraId="7A535733" w14:textId="77777777" w:rsidR="00DA701F" w:rsidRPr="00867125" w:rsidRDefault="00DA701F" w:rsidP="0025449B">
          <w:pPr>
            <w:spacing w:after="0" w:line="240" w:lineRule="auto"/>
            <w:rPr>
              <w:rFonts w:ascii="Times New Roman" w:hAnsi="Times New Roman"/>
              <w:b/>
              <w:bCs/>
              <w:color w:val="0F4761" w:themeColor="accent1" w:themeShade="BF"/>
              <w:sz w:val="56"/>
            </w:rPr>
          </w:pPr>
          <w:r w:rsidRPr="00867125">
            <w:rPr>
              <w:rFonts w:ascii="Times New Roman" w:hAnsi="Times New Roman"/>
              <w:b/>
              <w:bCs/>
              <w:color w:val="0F4761" w:themeColor="accent1" w:themeShade="BF"/>
              <w:sz w:val="56"/>
            </w:rPr>
            <w:t xml:space="preserve">Submitted to: </w:t>
          </w:r>
        </w:p>
        <w:p w14:paraId="6A453516" w14:textId="5496D26E" w:rsidR="00DA701F" w:rsidRPr="00E9050C" w:rsidRDefault="00E467FE" w:rsidP="00C65951">
          <w:pPr>
            <w:spacing w:after="0" w:line="240" w:lineRule="auto"/>
            <w:ind w:left="-5" w:hanging="10"/>
            <w:jc w:val="both"/>
            <w:rPr>
              <w:rFonts w:ascii="Times New Roman" w:hAnsi="Times New Roman"/>
              <w:b/>
              <w:bCs/>
              <w:sz w:val="40"/>
              <w:szCs w:val="40"/>
            </w:rPr>
          </w:pPr>
          <w:r>
            <w:rPr>
              <w:rFonts w:ascii="Times New Roman" w:hAnsi="Times New Roman"/>
              <w:b/>
              <w:bCs/>
              <w:sz w:val="40"/>
              <w:szCs w:val="40"/>
            </w:rPr>
            <w:t>Dr. Sr Henrieta Gomes,</w:t>
          </w:r>
        </w:p>
        <w:p w14:paraId="7C128D0B" w14:textId="77777777" w:rsidR="00DA701F" w:rsidRPr="00590EFC" w:rsidRDefault="00DA701F" w:rsidP="00CC7C9C">
          <w:pPr>
            <w:spacing w:after="0" w:line="240" w:lineRule="auto"/>
            <w:ind w:left="-5" w:hanging="10"/>
            <w:jc w:val="both"/>
            <w:rPr>
              <w:rFonts w:ascii="Times New Roman" w:hAnsi="Times New Roman"/>
              <w:b/>
              <w:bCs/>
              <w:sz w:val="40"/>
              <w:szCs w:val="40"/>
            </w:rPr>
          </w:pPr>
          <w:r w:rsidRPr="00E9050C">
            <w:rPr>
              <w:rFonts w:ascii="Times New Roman" w:hAnsi="Times New Roman"/>
              <w:b/>
              <w:bCs/>
              <w:sz w:val="40"/>
              <w:szCs w:val="40"/>
            </w:rPr>
            <w:t>Asst. Professor, NDUB</w:t>
          </w:r>
        </w:p>
        <w:p w14:paraId="4D4C9EA3" w14:textId="72766D3E" w:rsidR="00DA701F" w:rsidRDefault="00DA701F">
          <w:r>
            <w:br w:type="page"/>
          </w:r>
        </w:p>
      </w:sdtContent>
    </w:sdt>
    <w:p w14:paraId="0A98BA84" w14:textId="52EC462A" w:rsidR="00DA701F" w:rsidRDefault="00DA701F" w:rsidP="00CE458E">
      <w:pPr>
        <w:jc w:val="center"/>
        <w:rPr>
          <w:rFonts w:ascii="Times New Roman" w:hAnsi="Times New Roman" w:cs="Times New Roman"/>
          <w:b/>
          <w:bCs/>
          <w:sz w:val="32"/>
          <w:szCs w:val="32"/>
          <w:u w:val="single"/>
        </w:rPr>
      </w:pPr>
      <w:r w:rsidRPr="00DA701F">
        <w:rPr>
          <w:rFonts w:ascii="Times New Roman" w:hAnsi="Times New Roman" w:cs="Times New Roman"/>
          <w:b/>
          <w:bCs/>
          <w:sz w:val="32"/>
          <w:szCs w:val="32"/>
          <w:u w:val="single"/>
        </w:rPr>
        <w:lastRenderedPageBreak/>
        <w:t>Social Inequality and Its Impact on Personal and Social Life</w:t>
      </w:r>
    </w:p>
    <w:p w14:paraId="3BDA190F" w14:textId="77777777" w:rsidR="00CE458E" w:rsidRPr="00DA701F" w:rsidRDefault="00CE458E" w:rsidP="00EE4B1C">
      <w:pPr>
        <w:rPr>
          <w:rFonts w:ascii="Times New Roman" w:hAnsi="Times New Roman" w:cs="Times New Roman"/>
          <w:sz w:val="32"/>
          <w:szCs w:val="32"/>
          <w:u w:val="single"/>
        </w:rPr>
      </w:pPr>
    </w:p>
    <w:p w14:paraId="74803C35" w14:textId="00563DBE" w:rsidR="00EE4B1C" w:rsidRPr="00EE4B1C" w:rsidRDefault="00EE4B1C" w:rsidP="00DA701F">
      <w:pPr>
        <w:rPr>
          <w:rFonts w:ascii="Times New Roman" w:hAnsi="Times New Roman" w:cs="Times New Roman"/>
          <w:b/>
          <w:bCs/>
          <w:sz w:val="26"/>
          <w:szCs w:val="26"/>
        </w:rPr>
      </w:pPr>
      <w:r>
        <w:rPr>
          <w:rFonts w:ascii="Times New Roman" w:hAnsi="Times New Roman" w:cs="Times New Roman"/>
          <w:b/>
          <w:bCs/>
          <w:sz w:val="26"/>
          <w:szCs w:val="26"/>
        </w:rPr>
        <w:t>Introduction</w:t>
      </w:r>
    </w:p>
    <w:p w14:paraId="203803EA" w14:textId="772228B2"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Social inequality is a pervasive issue that exists in various forms, such as economic disparity, unequal access to education, healthcare, and employment opportunities, and discrimination based on race, gender, caste, or ethnicity. It stems from structural imbalances in society and manifests through entrenched systems that favor certain groups over others. The consequences of social inequality are far-reaching, affecting individuals on both personal and social levels.</w:t>
      </w:r>
    </w:p>
    <w:p w14:paraId="1FFAF70F" w14:textId="77777777" w:rsidR="00DA701F" w:rsidRPr="00DA701F" w:rsidRDefault="00DA701F" w:rsidP="00DA701F">
      <w:pPr>
        <w:rPr>
          <w:rFonts w:ascii="Times New Roman" w:hAnsi="Times New Roman" w:cs="Times New Roman"/>
          <w:b/>
          <w:bCs/>
          <w:sz w:val="26"/>
          <w:szCs w:val="26"/>
        </w:rPr>
      </w:pPr>
      <w:r w:rsidRPr="00DA701F">
        <w:rPr>
          <w:rFonts w:ascii="Times New Roman" w:hAnsi="Times New Roman" w:cs="Times New Roman"/>
          <w:b/>
          <w:bCs/>
          <w:sz w:val="26"/>
          <w:szCs w:val="26"/>
        </w:rPr>
        <w:t>Understanding Social Inequality</w:t>
      </w:r>
    </w:p>
    <w:p w14:paraId="79E4C620" w14:textId="4C6CA95F"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 xml:space="preserve">Social inequality arises from unequal distribution of resources and opportunities within </w:t>
      </w:r>
      <w:r w:rsidR="00BE4E2B" w:rsidRPr="00CE458E">
        <w:rPr>
          <w:rFonts w:ascii="Times New Roman" w:hAnsi="Times New Roman" w:cs="Times New Roman"/>
          <w:sz w:val="26"/>
          <w:szCs w:val="26"/>
        </w:rPr>
        <w:t>society</w:t>
      </w:r>
      <w:r w:rsidRPr="00DA701F">
        <w:rPr>
          <w:rFonts w:ascii="Times New Roman" w:hAnsi="Times New Roman" w:cs="Times New Roman"/>
          <w:sz w:val="26"/>
          <w:szCs w:val="26"/>
        </w:rPr>
        <w:t>. Factors such as wealth, education, and power create hierarchies that shape social interactions and outcomes. For instance, those born into affluent families often have better access to quality education, healthcare, and employment networks, perpetuating a cycle of privilege. Conversely, marginalized groups frequently face systemic barriers that limit their potential, reinforcing cycles of poverty and exclusion.</w:t>
      </w:r>
    </w:p>
    <w:p w14:paraId="5891A4FF" w14:textId="77777777" w:rsidR="00DA701F" w:rsidRPr="00DA701F" w:rsidRDefault="00DA701F" w:rsidP="00DA701F">
      <w:pPr>
        <w:rPr>
          <w:rFonts w:ascii="Times New Roman" w:hAnsi="Times New Roman" w:cs="Times New Roman"/>
          <w:b/>
          <w:bCs/>
          <w:sz w:val="26"/>
          <w:szCs w:val="26"/>
        </w:rPr>
      </w:pPr>
      <w:r w:rsidRPr="00DA701F">
        <w:rPr>
          <w:rFonts w:ascii="Times New Roman" w:hAnsi="Times New Roman" w:cs="Times New Roman"/>
          <w:b/>
          <w:bCs/>
          <w:sz w:val="26"/>
          <w:szCs w:val="26"/>
        </w:rPr>
        <w:t>Impact on Personal Life</w:t>
      </w:r>
    </w:p>
    <w:p w14:paraId="6673AFB7"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At a personal level, social inequality can profoundly affect an individual's self-esteem, aspirations, and mental well-being. For instance, a person from a disadvantaged background may encounter limited access to quality education, resulting in fewer career opportunities. This lack of upward mobility can lead to feelings of frustration, inadequacy, and hopelessness.</w:t>
      </w:r>
    </w:p>
    <w:p w14:paraId="7F28DA97"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Economic disparity is another significant factor. Struggling to meet basic needs such as food, shelter, and healthcare can place immense stress on individuals and families. This financial strain often leads to poor mental health, increased anxiety, and a sense of social alienation.</w:t>
      </w:r>
    </w:p>
    <w:p w14:paraId="5D56CE43" w14:textId="77777777" w:rsid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Moreover, experiences of discrimination based on gender, race, or ethnicity can erode a person’s confidence and sense of self-worth. For example, women who face workplace inequality may feel undervalued, while racial minorities subjected to prejudice may internalize negative stereotypes, affecting their personal development and life choices.</w:t>
      </w:r>
    </w:p>
    <w:p w14:paraId="053F797E" w14:textId="77777777" w:rsidR="00EE4B1C" w:rsidRDefault="00EE4B1C" w:rsidP="00EE4B1C">
      <w:pPr>
        <w:jc w:val="both"/>
        <w:rPr>
          <w:rFonts w:ascii="Times New Roman" w:hAnsi="Times New Roman" w:cs="Times New Roman"/>
          <w:sz w:val="26"/>
          <w:szCs w:val="26"/>
        </w:rPr>
      </w:pPr>
    </w:p>
    <w:p w14:paraId="654E8C2A" w14:textId="77777777" w:rsidR="00EE4B1C" w:rsidRDefault="00EE4B1C" w:rsidP="00EE4B1C">
      <w:pPr>
        <w:jc w:val="both"/>
        <w:rPr>
          <w:rFonts w:ascii="Times New Roman" w:hAnsi="Times New Roman" w:cs="Times New Roman"/>
          <w:sz w:val="26"/>
          <w:szCs w:val="26"/>
        </w:rPr>
      </w:pPr>
    </w:p>
    <w:p w14:paraId="46E0D2DB" w14:textId="77777777" w:rsidR="00EE4B1C" w:rsidRDefault="00EE4B1C" w:rsidP="00EE4B1C">
      <w:pPr>
        <w:jc w:val="both"/>
        <w:rPr>
          <w:rFonts w:ascii="Times New Roman" w:hAnsi="Times New Roman" w:cs="Times New Roman"/>
          <w:sz w:val="26"/>
          <w:szCs w:val="26"/>
        </w:rPr>
      </w:pPr>
    </w:p>
    <w:p w14:paraId="0F98F344" w14:textId="77777777" w:rsidR="00EE4B1C" w:rsidRPr="00DA701F" w:rsidRDefault="00EE4B1C" w:rsidP="00EE4B1C">
      <w:pPr>
        <w:jc w:val="both"/>
        <w:rPr>
          <w:rFonts w:ascii="Times New Roman" w:hAnsi="Times New Roman" w:cs="Times New Roman"/>
          <w:sz w:val="26"/>
          <w:szCs w:val="26"/>
        </w:rPr>
      </w:pPr>
    </w:p>
    <w:p w14:paraId="6633C079" w14:textId="77777777" w:rsidR="00DA701F" w:rsidRPr="00DA701F" w:rsidRDefault="00DA701F" w:rsidP="00DA701F">
      <w:pPr>
        <w:rPr>
          <w:rFonts w:ascii="Times New Roman" w:hAnsi="Times New Roman" w:cs="Times New Roman"/>
          <w:b/>
          <w:bCs/>
          <w:sz w:val="26"/>
          <w:szCs w:val="26"/>
        </w:rPr>
      </w:pPr>
      <w:r w:rsidRPr="00DA701F">
        <w:rPr>
          <w:rFonts w:ascii="Times New Roman" w:hAnsi="Times New Roman" w:cs="Times New Roman"/>
          <w:b/>
          <w:bCs/>
          <w:sz w:val="26"/>
          <w:szCs w:val="26"/>
        </w:rPr>
        <w:lastRenderedPageBreak/>
        <w:t>Impact on Social Life</w:t>
      </w:r>
    </w:p>
    <w:p w14:paraId="6A6BBD84"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The effects of social inequality extend beyond individuals, influencing the fabric of society. Communities marked by significant disparities often experience social fragmentation. Economic inequality, for instance, creates a divide between the rich and the poor, leading to resentment, mistrust, and a lack of social cohesion.</w:t>
      </w:r>
    </w:p>
    <w:p w14:paraId="42526FCF"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Education inequality can result in generational divides, where children from privileged backgrounds access better schools, while those from underprivileged communities struggle to compete. This educational gap perpetuates societal stratification, as access to knowledge and skills becomes a determining factor in economic success.</w:t>
      </w:r>
    </w:p>
    <w:p w14:paraId="6F981F87"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Social inequality also fuels systemic discrimination, fostering environments where marginalized groups are excluded from decision-making processes. For instance, political systems that fail to represent diverse voices often perpetuate policies that favor the elite, leaving others marginalized. This exclusion undermines democracy and social justice, perpetuating a cycle of inequality.</w:t>
      </w:r>
    </w:p>
    <w:p w14:paraId="39FE7B40" w14:textId="77777777" w:rsidR="00DA701F" w:rsidRPr="00DA701F" w:rsidRDefault="00DA701F" w:rsidP="00DA701F">
      <w:pPr>
        <w:rPr>
          <w:rFonts w:ascii="Times New Roman" w:hAnsi="Times New Roman" w:cs="Times New Roman"/>
          <w:b/>
          <w:bCs/>
          <w:sz w:val="26"/>
          <w:szCs w:val="26"/>
        </w:rPr>
      </w:pPr>
      <w:r w:rsidRPr="00DA701F">
        <w:rPr>
          <w:rFonts w:ascii="Times New Roman" w:hAnsi="Times New Roman" w:cs="Times New Roman"/>
          <w:b/>
          <w:bCs/>
          <w:sz w:val="26"/>
          <w:szCs w:val="26"/>
        </w:rPr>
        <w:t>The Interplay Between Personal and Social Impacts</w:t>
      </w:r>
    </w:p>
    <w:p w14:paraId="72CB0DCE"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The effects of social inequality are cyclical, with personal and social consequences reinforcing each other. An individual facing economic hardship due to social inequality may be unable to participate fully in social activities, leading to isolation and a diminished sense of community. On the other hand, a fragmented society can perpetuate personal struggles by failing to provide support systems or opportunities for marginalized individuals.</w:t>
      </w:r>
    </w:p>
    <w:p w14:paraId="72DD8394"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For example, a student from a low-income family may lack access to quality education, limiting their career prospects and perpetuating financial insecurity. This financial insecurity, in turn, restricts their ability to contribute meaningfully to societal growth, creating a cycle of personal and social stagnation.</w:t>
      </w:r>
    </w:p>
    <w:p w14:paraId="370DCCC3" w14:textId="77777777" w:rsidR="00DA701F" w:rsidRPr="00DA701F" w:rsidRDefault="00DA701F" w:rsidP="00DA701F">
      <w:pPr>
        <w:rPr>
          <w:rFonts w:ascii="Times New Roman" w:hAnsi="Times New Roman" w:cs="Times New Roman"/>
          <w:b/>
          <w:bCs/>
          <w:sz w:val="26"/>
          <w:szCs w:val="26"/>
        </w:rPr>
      </w:pPr>
      <w:r w:rsidRPr="00DA701F">
        <w:rPr>
          <w:rFonts w:ascii="Times New Roman" w:hAnsi="Times New Roman" w:cs="Times New Roman"/>
          <w:b/>
          <w:bCs/>
          <w:sz w:val="26"/>
          <w:szCs w:val="26"/>
        </w:rPr>
        <w:t>Addressing Social Inequality</w:t>
      </w:r>
    </w:p>
    <w:p w14:paraId="27752264"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Tackling social inequality requires systemic changes at multiple levels. Governments, institutions, and individuals must work together to promote equity and inclusion. Policy interventions such as progressive taxation, investments in public education, and affordable healthcare can help bridge the gap between privileged and underprivileged groups. Similarly, fostering awareness about discrimination and promoting diversity in workplaces and communities can reduce bias and create a more inclusive society.</w:t>
      </w:r>
    </w:p>
    <w:p w14:paraId="53B53017" w14:textId="77777777" w:rsid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Education plays a pivotal role in addressing social inequality. By ensuring equal access to quality education, societies can empower individuals to break free from cycles of poverty and discrimination. Additionally, community-based initiatives that promote social integration and provide support networks can help mitigate the personal impacts of inequality.</w:t>
      </w:r>
    </w:p>
    <w:p w14:paraId="52D3B1B0" w14:textId="77777777" w:rsidR="00EE4B1C" w:rsidRPr="00DA701F" w:rsidRDefault="00EE4B1C" w:rsidP="00EE4B1C">
      <w:pPr>
        <w:jc w:val="both"/>
        <w:rPr>
          <w:rFonts w:ascii="Times New Roman" w:hAnsi="Times New Roman" w:cs="Times New Roman"/>
          <w:sz w:val="26"/>
          <w:szCs w:val="26"/>
        </w:rPr>
      </w:pPr>
    </w:p>
    <w:p w14:paraId="6902D36C" w14:textId="77777777" w:rsidR="00DA701F" w:rsidRPr="00DA701F" w:rsidRDefault="00DA701F" w:rsidP="00DA701F">
      <w:pPr>
        <w:rPr>
          <w:rFonts w:ascii="Times New Roman" w:hAnsi="Times New Roman" w:cs="Times New Roman"/>
          <w:b/>
          <w:bCs/>
          <w:sz w:val="26"/>
          <w:szCs w:val="26"/>
        </w:rPr>
      </w:pPr>
      <w:r w:rsidRPr="00DA701F">
        <w:rPr>
          <w:rFonts w:ascii="Times New Roman" w:hAnsi="Times New Roman" w:cs="Times New Roman"/>
          <w:b/>
          <w:bCs/>
          <w:sz w:val="26"/>
          <w:szCs w:val="26"/>
        </w:rPr>
        <w:lastRenderedPageBreak/>
        <w:t>Conclusion</w:t>
      </w:r>
    </w:p>
    <w:p w14:paraId="2C75B3BF" w14:textId="77777777" w:rsidR="00DA701F" w:rsidRPr="00DA701F" w:rsidRDefault="00DA701F" w:rsidP="00EE4B1C">
      <w:pPr>
        <w:jc w:val="both"/>
        <w:rPr>
          <w:rFonts w:ascii="Times New Roman" w:hAnsi="Times New Roman" w:cs="Times New Roman"/>
          <w:sz w:val="26"/>
          <w:szCs w:val="26"/>
        </w:rPr>
      </w:pPr>
      <w:r w:rsidRPr="00DA701F">
        <w:rPr>
          <w:rFonts w:ascii="Times New Roman" w:hAnsi="Times New Roman" w:cs="Times New Roman"/>
          <w:sz w:val="26"/>
          <w:szCs w:val="26"/>
        </w:rPr>
        <w:t>Social inequality is a complex issue that affects every facet of human life. Its impacts on personal and social levels are profound, influencing mental well-being, social cohesion, and overall societal progress. Addressing these inequalities requires collective efforts to create a more just and equitable world. By recognizing the interconnectedness of personal and social struggles, societies can work towards dismantling systemic barriers and building a future where everyone has an equal opportunity to thrive.</w:t>
      </w:r>
    </w:p>
    <w:p w14:paraId="1A8FC922" w14:textId="77777777" w:rsidR="005A21CD" w:rsidRPr="00CE458E" w:rsidRDefault="005A21CD">
      <w:pPr>
        <w:rPr>
          <w:rFonts w:ascii="Times New Roman" w:hAnsi="Times New Roman" w:cs="Times New Roman"/>
          <w:sz w:val="26"/>
          <w:szCs w:val="26"/>
        </w:rPr>
      </w:pPr>
    </w:p>
    <w:sectPr w:rsidR="005A21CD" w:rsidRPr="00CE458E" w:rsidSect="00DA701F">
      <w:footerReference w:type="default" r:id="rId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A081" w14:textId="77777777" w:rsidR="009E3196" w:rsidRDefault="009E3196" w:rsidP="00EE4B1C">
      <w:pPr>
        <w:spacing w:after="0" w:line="240" w:lineRule="auto"/>
      </w:pPr>
      <w:r>
        <w:separator/>
      </w:r>
    </w:p>
  </w:endnote>
  <w:endnote w:type="continuationSeparator" w:id="0">
    <w:p w14:paraId="0361BA6A" w14:textId="77777777" w:rsidR="009E3196" w:rsidRDefault="009E3196" w:rsidP="00EE4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034041"/>
      <w:docPartObj>
        <w:docPartGallery w:val="Page Numbers (Bottom of Page)"/>
        <w:docPartUnique/>
      </w:docPartObj>
    </w:sdtPr>
    <w:sdtEndPr>
      <w:rPr>
        <w:color w:val="7F7F7F" w:themeColor="background1" w:themeShade="7F"/>
        <w:spacing w:val="60"/>
      </w:rPr>
    </w:sdtEndPr>
    <w:sdtContent>
      <w:p w14:paraId="5A427903" w14:textId="23907994" w:rsidR="004F1AB8" w:rsidRDefault="004F1AB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EE3126A" w14:textId="77777777" w:rsidR="00C22638" w:rsidRDefault="00C22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9F66" w14:textId="77777777" w:rsidR="009E3196" w:rsidRDefault="009E3196" w:rsidP="00EE4B1C">
      <w:pPr>
        <w:spacing w:after="0" w:line="240" w:lineRule="auto"/>
      </w:pPr>
      <w:r>
        <w:separator/>
      </w:r>
    </w:p>
  </w:footnote>
  <w:footnote w:type="continuationSeparator" w:id="0">
    <w:p w14:paraId="69B10B29" w14:textId="77777777" w:rsidR="009E3196" w:rsidRDefault="009E3196" w:rsidP="00EE4B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6D"/>
    <w:rsid w:val="000F5F47"/>
    <w:rsid w:val="001328B2"/>
    <w:rsid w:val="00230F6D"/>
    <w:rsid w:val="002A6F52"/>
    <w:rsid w:val="004470EB"/>
    <w:rsid w:val="00463784"/>
    <w:rsid w:val="004E3B37"/>
    <w:rsid w:val="004F1AB8"/>
    <w:rsid w:val="005370D4"/>
    <w:rsid w:val="005A21CD"/>
    <w:rsid w:val="006076B9"/>
    <w:rsid w:val="007B3294"/>
    <w:rsid w:val="009459ED"/>
    <w:rsid w:val="009E3196"/>
    <w:rsid w:val="00B03671"/>
    <w:rsid w:val="00BE4E2B"/>
    <w:rsid w:val="00C21100"/>
    <w:rsid w:val="00C22638"/>
    <w:rsid w:val="00CE458E"/>
    <w:rsid w:val="00D67943"/>
    <w:rsid w:val="00DA701F"/>
    <w:rsid w:val="00E00EED"/>
    <w:rsid w:val="00E467FE"/>
    <w:rsid w:val="00EE4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BACC"/>
  <w15:chartTrackingRefBased/>
  <w15:docId w15:val="{7FB5CF87-9761-40AE-8C80-C8FD1191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F6D"/>
    <w:rPr>
      <w:rFonts w:eastAsiaTheme="majorEastAsia" w:cstheme="majorBidi"/>
      <w:color w:val="272727" w:themeColor="text1" w:themeTint="D8"/>
    </w:rPr>
  </w:style>
  <w:style w:type="paragraph" w:styleId="Title">
    <w:name w:val="Title"/>
    <w:basedOn w:val="Normal"/>
    <w:next w:val="Normal"/>
    <w:link w:val="TitleChar"/>
    <w:uiPriority w:val="10"/>
    <w:qFormat/>
    <w:rsid w:val="00230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F6D"/>
    <w:pPr>
      <w:spacing w:before="160"/>
      <w:jc w:val="center"/>
    </w:pPr>
    <w:rPr>
      <w:i/>
      <w:iCs/>
      <w:color w:val="404040" w:themeColor="text1" w:themeTint="BF"/>
    </w:rPr>
  </w:style>
  <w:style w:type="character" w:customStyle="1" w:styleId="QuoteChar">
    <w:name w:val="Quote Char"/>
    <w:basedOn w:val="DefaultParagraphFont"/>
    <w:link w:val="Quote"/>
    <w:uiPriority w:val="29"/>
    <w:rsid w:val="00230F6D"/>
    <w:rPr>
      <w:i/>
      <w:iCs/>
      <w:color w:val="404040" w:themeColor="text1" w:themeTint="BF"/>
    </w:rPr>
  </w:style>
  <w:style w:type="paragraph" w:styleId="ListParagraph">
    <w:name w:val="List Paragraph"/>
    <w:basedOn w:val="Normal"/>
    <w:uiPriority w:val="34"/>
    <w:qFormat/>
    <w:rsid w:val="00230F6D"/>
    <w:pPr>
      <w:ind w:left="720"/>
      <w:contextualSpacing/>
    </w:pPr>
  </w:style>
  <w:style w:type="character" w:styleId="IntenseEmphasis">
    <w:name w:val="Intense Emphasis"/>
    <w:basedOn w:val="DefaultParagraphFont"/>
    <w:uiPriority w:val="21"/>
    <w:qFormat/>
    <w:rsid w:val="00230F6D"/>
    <w:rPr>
      <w:i/>
      <w:iCs/>
      <w:color w:val="0F4761" w:themeColor="accent1" w:themeShade="BF"/>
    </w:rPr>
  </w:style>
  <w:style w:type="paragraph" w:styleId="IntenseQuote">
    <w:name w:val="Intense Quote"/>
    <w:basedOn w:val="Normal"/>
    <w:next w:val="Normal"/>
    <w:link w:val="IntenseQuoteChar"/>
    <w:uiPriority w:val="30"/>
    <w:qFormat/>
    <w:rsid w:val="00230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F6D"/>
    <w:rPr>
      <w:i/>
      <w:iCs/>
      <w:color w:val="0F4761" w:themeColor="accent1" w:themeShade="BF"/>
    </w:rPr>
  </w:style>
  <w:style w:type="character" w:styleId="IntenseReference">
    <w:name w:val="Intense Reference"/>
    <w:basedOn w:val="DefaultParagraphFont"/>
    <w:uiPriority w:val="32"/>
    <w:qFormat/>
    <w:rsid w:val="00230F6D"/>
    <w:rPr>
      <w:b/>
      <w:bCs/>
      <w:smallCaps/>
      <w:color w:val="0F4761" w:themeColor="accent1" w:themeShade="BF"/>
      <w:spacing w:val="5"/>
    </w:rPr>
  </w:style>
  <w:style w:type="paragraph" w:styleId="Header">
    <w:name w:val="header"/>
    <w:basedOn w:val="Normal"/>
    <w:link w:val="HeaderChar"/>
    <w:uiPriority w:val="99"/>
    <w:unhideWhenUsed/>
    <w:rsid w:val="00EE4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B1C"/>
  </w:style>
  <w:style w:type="paragraph" w:styleId="Footer">
    <w:name w:val="footer"/>
    <w:basedOn w:val="Normal"/>
    <w:link w:val="FooterChar"/>
    <w:uiPriority w:val="99"/>
    <w:unhideWhenUsed/>
    <w:rsid w:val="00EE4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630699">
      <w:bodyDiv w:val="1"/>
      <w:marLeft w:val="0"/>
      <w:marRight w:val="0"/>
      <w:marTop w:val="0"/>
      <w:marBottom w:val="0"/>
      <w:divBdr>
        <w:top w:val="none" w:sz="0" w:space="0" w:color="auto"/>
        <w:left w:val="none" w:sz="0" w:space="0" w:color="auto"/>
        <w:bottom w:val="none" w:sz="0" w:space="0" w:color="auto"/>
        <w:right w:val="none" w:sz="0" w:space="0" w:color="auto"/>
      </w:divBdr>
    </w:div>
    <w:div w:id="110869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16</cp:revision>
  <dcterms:created xsi:type="dcterms:W3CDTF">2025-01-28T15:19:00Z</dcterms:created>
  <dcterms:modified xsi:type="dcterms:W3CDTF">2025-01-28T15:45:00Z</dcterms:modified>
</cp:coreProperties>
</file>