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3C6922" w14:textId="77777777" w:rsidR="00713E81" w:rsidRDefault="00EB559C" w:rsidP="003E1EA7">
      <w:pPr>
        <w:pStyle w:val="Title"/>
        <w:jc w:val="center"/>
      </w:pPr>
      <w:r>
        <w:t>Busayo Oyewole</w:t>
      </w:r>
    </w:p>
    <w:p w14:paraId="7D5F7F2F" w14:textId="4C49E75C" w:rsidR="00713E81" w:rsidRDefault="00EB559C" w:rsidP="003E1EA7">
      <w:pPr>
        <w:jc w:val="center"/>
      </w:pPr>
      <w:r>
        <w:t xml:space="preserve">Severn, MD | (240) 779-3850 | </w:t>
      </w:r>
      <w:hyperlink r:id="rId6" w:history="1">
        <w:r w:rsidR="00713E81" w:rsidRPr="003E1EA7">
          <w:rPr>
            <w:rStyle w:val="Hyperlink"/>
          </w:rPr>
          <w:t>boyewole23@gmail.com</w:t>
        </w:r>
      </w:hyperlink>
      <w:r w:rsidR="003E1EA7">
        <w:t>|</w:t>
      </w:r>
      <w:hyperlink r:id="rId7" w:history="1">
        <w:r w:rsidR="00713E81" w:rsidRPr="003E1EA7">
          <w:rPr>
            <w:rStyle w:val="Hyperlink"/>
          </w:rPr>
          <w:t>linkedin.com/in/busayo-oyewole-a281541b6/</w:t>
        </w:r>
      </w:hyperlink>
    </w:p>
    <w:p w14:paraId="539F24FC" w14:textId="77777777" w:rsidR="00713E81" w:rsidRDefault="00EB559C">
      <w:pPr>
        <w:pStyle w:val="Heading1"/>
      </w:pPr>
      <w:r>
        <w:t>PROFESSIONAL SUMMARY</w:t>
      </w:r>
    </w:p>
    <w:p w14:paraId="14525CEB" w14:textId="77777777" w:rsidR="006B7400" w:rsidRPr="006B7400" w:rsidRDefault="006B7400" w:rsidP="006B7400">
      <w:pPr>
        <w:pStyle w:val="p1"/>
        <w:rPr>
          <w:rFonts w:asciiTheme="majorHAnsi" w:hAnsiTheme="majorHAnsi" w:cstheme="majorHAnsi"/>
          <w:sz w:val="21"/>
          <w:szCs w:val="21"/>
        </w:rPr>
      </w:pPr>
      <w:r w:rsidRPr="006B7400">
        <w:rPr>
          <w:rFonts w:asciiTheme="majorHAnsi" w:hAnsiTheme="majorHAnsi" w:cstheme="majorHAnsi"/>
          <w:sz w:val="21"/>
          <w:szCs w:val="21"/>
        </w:rPr>
        <w:t>Senior Healthcare Data Analyst with 9+ years of experience delivering healthcare analytics, clinical quality reporting, and operational intelligence. Skilled in SQL, Snowflake, Power BI, Tableau, and healthcare data integration. Experienced in HEDIS and Star Ratings reporting, clinical performance monitoring, patient engagement analytics, and identifying reporting gaps. Proven ability to translate complex business requirements into actionable dashboards, improve data accuracy, and collaborate with clinical, operational, and technical stakeholders to support quality improvement and strategic decision-making.</w:t>
      </w:r>
    </w:p>
    <w:p w14:paraId="02DAE30D" w14:textId="77777777" w:rsidR="00713E81" w:rsidRDefault="00EB559C">
      <w:pPr>
        <w:pStyle w:val="Heading1"/>
      </w:pPr>
      <w:r>
        <w:t>CORE SKILLS</w:t>
      </w:r>
    </w:p>
    <w:p w14:paraId="22452BBD" w14:textId="77777777" w:rsidR="00713E81" w:rsidRDefault="00EB559C">
      <w:r>
        <w:rPr>
          <w:b/>
        </w:rPr>
        <w:t xml:space="preserve">Technology: </w:t>
      </w:r>
      <w:r>
        <w:t>SQL, SQL window functions, Snowflake, Oracle SQL, MySQL, Salesforce, Tableau, Power BI, ThoughtSpot, advanced Excel</w:t>
      </w:r>
    </w:p>
    <w:p w14:paraId="52ABA61D" w14:textId="77777777" w:rsidR="00713E81" w:rsidRDefault="00EB559C">
      <w:r>
        <w:rPr>
          <w:b/>
        </w:rPr>
        <w:t xml:space="preserve">Analytics and Reporting: </w:t>
      </w:r>
      <w:r>
        <w:t>Data analysis, data modeling, data cleansing and validation, unit testing, root cause and trend analysis, KPI validation, metric development, predictive and exception-based reporting, dashboards, recurring and ad hoc report development</w:t>
      </w:r>
    </w:p>
    <w:p w14:paraId="1E1076B6" w14:textId="77777777" w:rsidR="00713E81" w:rsidRDefault="00EB559C">
      <w:r>
        <w:rPr>
          <w:b/>
        </w:rPr>
        <w:t xml:space="preserve">Healthcare: </w:t>
      </w:r>
      <w:r>
        <w:t>Healthcare claims, provider data, risk adjustment, HEDIS, Star Ratings, clinical quality, utilization management, finance and service line analytics, patient fulfillment monitoring, patient journey tracking, patient adherence segmentation, population health targeting, clinical outreach data preparation, healthcare operational reporting, patient segmentation</w:t>
      </w:r>
    </w:p>
    <w:p w14:paraId="78A6E53A" w14:textId="77777777" w:rsidR="00713E81" w:rsidRDefault="00EB559C">
      <w:r>
        <w:rPr>
          <w:b/>
        </w:rPr>
        <w:t xml:space="preserve">Integration and Business: </w:t>
      </w:r>
      <w:r>
        <w:t>Multi-source integration, healthcare event data pipelines, SFTP delivery, Interface Control Documents (ICDs), automation, requirements gathering, stakeholder communication, process improvement, SLA monitoring</w:t>
      </w:r>
    </w:p>
    <w:p w14:paraId="35B4DC5B" w14:textId="77777777" w:rsidR="00713E81" w:rsidRDefault="00EB559C">
      <w:pPr>
        <w:pStyle w:val="Heading1"/>
      </w:pPr>
      <w:r>
        <w:t>PROFESSIONAL EXPERIENCE</w:t>
      </w:r>
    </w:p>
    <w:p w14:paraId="76765351" w14:textId="77777777" w:rsidR="00713E81" w:rsidRDefault="00EB559C">
      <w:pPr>
        <w:keepNext/>
        <w:spacing w:before="100"/>
      </w:pPr>
      <w:proofErr w:type="spellStart"/>
      <w:r>
        <w:rPr>
          <w:b/>
          <w:sz w:val="22"/>
        </w:rPr>
        <w:t>AssistRx</w:t>
      </w:r>
      <w:proofErr w:type="spellEnd"/>
      <w:r>
        <w:rPr>
          <w:b/>
          <w:sz w:val="22"/>
        </w:rPr>
        <w:t xml:space="preserve"> | Data Insight Analyst</w:t>
      </w:r>
    </w:p>
    <w:p w14:paraId="34673679" w14:textId="1164DA52" w:rsidR="00713E81" w:rsidRDefault="00870AC7">
      <w:pPr>
        <w:keepNext/>
        <w:spacing w:after="80"/>
      </w:pPr>
      <w:r>
        <w:t xml:space="preserve">September </w:t>
      </w:r>
      <w:r w:rsidR="00EB559C">
        <w:t>2024 – Present</w:t>
      </w:r>
    </w:p>
    <w:p w14:paraId="76A196F2" w14:textId="77777777" w:rsidR="00713E81" w:rsidRDefault="00EB559C">
      <w:pPr>
        <w:pStyle w:val="ListBullet"/>
      </w:pPr>
      <w:r>
        <w:t>Lead report, dashboard, and analytics development using Snowflake, Salesforce, SQL, Tableau, and ThoughtSpot to deliver actionable intelligence to internal teams and clients.</w:t>
      </w:r>
    </w:p>
    <w:p w14:paraId="3028BDB2" w14:textId="77777777" w:rsidR="00713E81" w:rsidRDefault="00EB559C">
      <w:pPr>
        <w:pStyle w:val="ListBullet"/>
      </w:pPr>
      <w:r>
        <w:t>Improved reporting accuracy by 25% by identifying data discrepancies across feeds through detailed data analysis and implementing corrective logic.</w:t>
      </w:r>
    </w:p>
    <w:p w14:paraId="26023234" w14:textId="77777777" w:rsidR="00713E81" w:rsidRDefault="00EB559C">
      <w:pPr>
        <w:pStyle w:val="ListBullet"/>
      </w:pPr>
      <w:r>
        <w:t>Designed real-time monitoring datasets integrating Snowflake and Salesforce to track onboarding and authorization performance.</w:t>
      </w:r>
    </w:p>
    <w:p w14:paraId="146991D6" w14:textId="4FE5BC27" w:rsidR="006B7400" w:rsidRPr="006B7400" w:rsidRDefault="006B7400" w:rsidP="006B7400">
      <w:pPr>
        <w:pStyle w:val="ListBullet"/>
        <w:rPr>
          <w:rFonts w:ascii="Times New Roman" w:hAnsi="Times New Roman"/>
          <w:color w:val="auto"/>
        </w:rPr>
      </w:pPr>
      <w:r>
        <w:t>Partner with clinical operations, business stakeholders, and technical teams to translate reporting requirements into SQL datasets, automated dashboards, and actionable performance insights.</w:t>
      </w:r>
    </w:p>
    <w:p w14:paraId="3D4CB4E1" w14:textId="77777777" w:rsidR="00713E81" w:rsidRDefault="00EB559C">
      <w:pPr>
        <w:pStyle w:val="ListBullet"/>
      </w:pPr>
      <w:r>
        <w:t>Built a daily shipment status tracking dashboard combining fulfillment and task data to surface real-time medication delivery and follow-up status per patient, enabling clinical teams to prioritize outreach and close service gaps.</w:t>
      </w:r>
    </w:p>
    <w:p w14:paraId="42C3FA39" w14:textId="77777777" w:rsidR="00713E81" w:rsidRDefault="00EB559C">
      <w:pPr>
        <w:pStyle w:val="ListBullet"/>
      </w:pPr>
      <w:r>
        <w:t>Built cross-status patient visibility reports that exposed service gaps and improved case management coverage.</w:t>
      </w:r>
    </w:p>
    <w:p w14:paraId="7363386B" w14:textId="77777777" w:rsidR="00713E81" w:rsidRDefault="00EB559C">
      <w:pPr>
        <w:pStyle w:val="ListBullet"/>
      </w:pPr>
      <w:r>
        <w:t>Created custom Salesforce formula logic enabling real-time medication adherence tracking.</w:t>
      </w:r>
    </w:p>
    <w:p w14:paraId="4078474C" w14:textId="77777777" w:rsidR="00713E81" w:rsidRDefault="00EB559C">
      <w:pPr>
        <w:pStyle w:val="ListBullet"/>
      </w:pPr>
      <w:r>
        <w:t>Identified workflow inefficiencies and opportunities to improve clinical prioritization and operational efficiency.</w:t>
      </w:r>
    </w:p>
    <w:p w14:paraId="61541423" w14:textId="77777777" w:rsidR="00713E81" w:rsidRDefault="00EB559C">
      <w:pPr>
        <w:pStyle w:val="ListBullet"/>
      </w:pPr>
      <w:r>
        <w:t>Serve as subject matter expert for reporting logic, SQL datasets, and dashboards.</w:t>
      </w:r>
    </w:p>
    <w:p w14:paraId="71956146" w14:textId="77777777" w:rsidR="00713E81" w:rsidRDefault="00EB559C">
      <w:pPr>
        <w:pStyle w:val="ListBullet"/>
      </w:pPr>
      <w:r>
        <w:t>Lead electronic data partner onboarding and maintain Interface Control Documents (ICDs), schemas, and specifications for data integrations.</w:t>
      </w:r>
    </w:p>
    <w:p w14:paraId="07AAAE27" w14:textId="25EC4671" w:rsidR="006B7400" w:rsidRPr="006B7400" w:rsidRDefault="006B7400" w:rsidP="006B7400">
      <w:pPr>
        <w:pStyle w:val="ListBullet"/>
        <w:rPr>
          <w:rFonts w:ascii="Times New Roman" w:hAnsi="Times New Roman"/>
          <w:color w:val="auto"/>
        </w:rPr>
      </w:pPr>
      <w:r>
        <w:t>Identif</w:t>
      </w:r>
      <w:r>
        <w:t xml:space="preserve">ied </w:t>
      </w:r>
      <w:r>
        <w:t>reporting gaps, investigate data discrepancies, and implement validated SQL logic to improve reporting accuracy, consistency, and operational visibility.</w:t>
      </w:r>
    </w:p>
    <w:p w14:paraId="0AC19D1D" w14:textId="77777777" w:rsidR="00713E81" w:rsidRDefault="00EB559C">
      <w:pPr>
        <w:pStyle w:val="ListBullet"/>
      </w:pPr>
      <w:r>
        <w:t>Deliver recurring and ad hoc operational and clinical reports to cross-functional stakeholders, communicating data findings and recommendations that support business decisions.</w:t>
      </w:r>
    </w:p>
    <w:p w14:paraId="40B51D8E" w14:textId="77777777" w:rsidR="00713E81" w:rsidRDefault="00EB559C">
      <w:pPr>
        <w:pStyle w:val="ListBullet"/>
      </w:pPr>
      <w:r>
        <w:t>Present insights to leadership and clients to support strategic decisions and process improvements.</w:t>
      </w:r>
    </w:p>
    <w:p w14:paraId="7F3B9704" w14:textId="77777777" w:rsidR="00713E81" w:rsidRDefault="00EB559C">
      <w:pPr>
        <w:pStyle w:val="ListBullet"/>
      </w:pPr>
      <w:r>
        <w:t>Leveraged predictive reporting techniques to forecast medication adherence trends and inform clinical outreach strategies.</w:t>
      </w:r>
    </w:p>
    <w:p w14:paraId="2C1D6AC4" w14:textId="77777777" w:rsidR="00713E81" w:rsidRDefault="00EB559C">
      <w:pPr>
        <w:pStyle w:val="ListBullet"/>
      </w:pPr>
      <w:r>
        <w:t>Provided technical guidance to a team member on Snowflake SQL development, resolving join and deduplication issues across shipment, patient, insurance, prescriber, prescription, and product tables to deliver accurate reporting.</w:t>
      </w:r>
    </w:p>
    <w:p w14:paraId="7F95B3D8" w14:textId="77777777" w:rsidR="00713E81" w:rsidRDefault="00EB559C">
      <w:pPr>
        <w:pStyle w:val="ListBullet"/>
      </w:pPr>
      <w:r>
        <w:lastRenderedPageBreak/>
        <w:t>Led technical onboarding for new team members by delivering systems and program training, teaching Snowflake navigation and data-table relationships, and creating reference guides that accelerated ramp-up and reduced reliance on senior analysts.</w:t>
      </w:r>
    </w:p>
    <w:p w14:paraId="2D217316" w14:textId="77777777" w:rsidR="00713E81" w:rsidRDefault="00EB559C">
      <w:pPr>
        <w:pStyle w:val="ListBullet"/>
      </w:pPr>
      <w:r>
        <w:t>Perform unit testing to validate data and reporting logic.</w:t>
      </w:r>
    </w:p>
    <w:p w14:paraId="27E6BF52" w14:textId="4DC777D5" w:rsidR="00870AC7" w:rsidRPr="00870AC7" w:rsidRDefault="00870AC7" w:rsidP="00870AC7">
      <w:pPr>
        <w:spacing w:before="100" w:beforeAutospacing="1" w:after="100" w:afterAutospacing="1" w:line="240" w:lineRule="auto"/>
        <w:rPr>
          <w:rFonts w:ascii="Times New Roman" w:eastAsia="Times New Roman" w:hAnsi="Times New Roman" w:cs="Times New Roman"/>
          <w:b/>
          <w:bCs/>
          <w:color w:val="auto"/>
          <w:sz w:val="22"/>
        </w:rPr>
      </w:pPr>
      <w:r w:rsidRPr="00870AC7">
        <w:rPr>
          <w:rFonts w:ascii="Times New Roman" w:eastAsia="Times New Roman" w:hAnsi="Times New Roman" w:cs="Times New Roman"/>
          <w:b/>
          <w:bCs/>
          <w:color w:val="auto"/>
          <w:sz w:val="22"/>
        </w:rPr>
        <w:t>Operations Analyst | Pareto Software</w:t>
      </w:r>
    </w:p>
    <w:p w14:paraId="69B8EB33" w14:textId="4A0A6D56" w:rsidR="00870AC7" w:rsidRPr="00870AC7" w:rsidRDefault="00870AC7" w:rsidP="00870AC7">
      <w:pPr>
        <w:spacing w:before="100" w:beforeAutospacing="1" w:after="100" w:afterAutospacing="1" w:line="240" w:lineRule="auto"/>
        <w:rPr>
          <w:rFonts w:ascii="Times New Roman" w:eastAsia="Times New Roman" w:hAnsi="Times New Roman" w:cs="Times New Roman"/>
          <w:color w:val="auto"/>
          <w:sz w:val="21"/>
          <w:szCs w:val="21"/>
        </w:rPr>
      </w:pPr>
      <w:r w:rsidRPr="00870AC7">
        <w:rPr>
          <w:rFonts w:ascii="Times New Roman" w:eastAsia="Times New Roman" w:hAnsi="Times New Roman" w:cs="Times New Roman"/>
          <w:color w:val="auto"/>
          <w:sz w:val="21"/>
          <w:szCs w:val="21"/>
        </w:rPr>
        <w:t xml:space="preserve">July 2024 </w:t>
      </w:r>
      <w:r>
        <w:rPr>
          <w:rFonts w:ascii="Times New Roman" w:eastAsia="Times New Roman" w:hAnsi="Times New Roman" w:cs="Times New Roman"/>
          <w:color w:val="auto"/>
          <w:sz w:val="21"/>
          <w:szCs w:val="21"/>
        </w:rPr>
        <w:t>-September 2024</w:t>
      </w:r>
    </w:p>
    <w:p w14:paraId="7623E4DB" w14:textId="77777777" w:rsidR="00870AC7" w:rsidRPr="00870AC7" w:rsidRDefault="00870AC7" w:rsidP="00870AC7">
      <w:pPr>
        <w:numPr>
          <w:ilvl w:val="0"/>
          <w:numId w:val="10"/>
        </w:numPr>
        <w:spacing w:before="100" w:beforeAutospacing="1" w:after="100" w:afterAutospacing="1" w:line="240" w:lineRule="auto"/>
        <w:rPr>
          <w:rFonts w:ascii="Times New Roman" w:eastAsia="Times New Roman" w:hAnsi="Times New Roman" w:cs="Times New Roman"/>
          <w:color w:val="auto"/>
          <w:sz w:val="21"/>
          <w:szCs w:val="21"/>
        </w:rPr>
      </w:pPr>
      <w:r w:rsidRPr="00870AC7">
        <w:rPr>
          <w:rFonts w:ascii="Times New Roman" w:eastAsia="Times New Roman" w:hAnsi="Times New Roman" w:cs="Times New Roman"/>
          <w:color w:val="auto"/>
          <w:sz w:val="21"/>
          <w:szCs w:val="21"/>
        </w:rPr>
        <w:t>Executed and monitored scheduled production jobs, reviewed job statuses, and assisted with troubleshooting failed or incomplete processes to support daily client operations.</w:t>
      </w:r>
    </w:p>
    <w:p w14:paraId="5A0FA3E3" w14:textId="77777777" w:rsidR="00870AC7" w:rsidRPr="00870AC7" w:rsidRDefault="00870AC7" w:rsidP="00870AC7">
      <w:pPr>
        <w:numPr>
          <w:ilvl w:val="0"/>
          <w:numId w:val="10"/>
        </w:numPr>
        <w:spacing w:before="100" w:beforeAutospacing="1" w:after="100" w:afterAutospacing="1" w:line="240" w:lineRule="auto"/>
        <w:rPr>
          <w:rFonts w:ascii="Times New Roman" w:eastAsia="Times New Roman" w:hAnsi="Times New Roman" w:cs="Times New Roman"/>
          <w:color w:val="auto"/>
          <w:sz w:val="21"/>
          <w:szCs w:val="21"/>
        </w:rPr>
      </w:pPr>
      <w:r w:rsidRPr="00870AC7">
        <w:rPr>
          <w:rFonts w:ascii="Times New Roman" w:eastAsia="Times New Roman" w:hAnsi="Times New Roman" w:cs="Times New Roman"/>
          <w:color w:val="auto"/>
          <w:sz w:val="21"/>
          <w:szCs w:val="21"/>
        </w:rPr>
        <w:t>Wrote and executed SQL queries to retrieve, validate, and analyze client data based on business and operational requirements.</w:t>
      </w:r>
    </w:p>
    <w:p w14:paraId="250F1EBF" w14:textId="77777777" w:rsidR="00870AC7" w:rsidRPr="00870AC7" w:rsidRDefault="00870AC7" w:rsidP="00870AC7">
      <w:pPr>
        <w:numPr>
          <w:ilvl w:val="0"/>
          <w:numId w:val="10"/>
        </w:numPr>
        <w:spacing w:before="100" w:beforeAutospacing="1" w:after="100" w:afterAutospacing="1" w:line="240" w:lineRule="auto"/>
        <w:rPr>
          <w:rFonts w:ascii="Times New Roman" w:eastAsia="Times New Roman" w:hAnsi="Times New Roman" w:cs="Times New Roman"/>
          <w:color w:val="auto"/>
          <w:sz w:val="21"/>
          <w:szCs w:val="21"/>
        </w:rPr>
      </w:pPr>
      <w:r w:rsidRPr="00870AC7">
        <w:rPr>
          <w:rFonts w:ascii="Times New Roman" w:eastAsia="Times New Roman" w:hAnsi="Times New Roman" w:cs="Times New Roman"/>
          <w:color w:val="auto"/>
          <w:sz w:val="21"/>
          <w:szCs w:val="21"/>
        </w:rPr>
        <w:t>Used AWS S3 to access, manage, and validate client data files supporting scheduled processing and data delivery workflows.</w:t>
      </w:r>
    </w:p>
    <w:p w14:paraId="2DE5EB54" w14:textId="715E7CE2" w:rsidR="00870AC7" w:rsidRPr="00BC6A1A" w:rsidRDefault="00870AC7" w:rsidP="00BC6A1A">
      <w:pPr>
        <w:numPr>
          <w:ilvl w:val="0"/>
          <w:numId w:val="10"/>
        </w:numPr>
        <w:spacing w:before="100" w:beforeAutospacing="1" w:after="100" w:afterAutospacing="1" w:line="240" w:lineRule="auto"/>
        <w:rPr>
          <w:rFonts w:ascii="Times New Roman" w:eastAsia="Times New Roman" w:hAnsi="Times New Roman" w:cs="Times New Roman"/>
          <w:color w:val="auto"/>
          <w:sz w:val="21"/>
          <w:szCs w:val="21"/>
        </w:rPr>
      </w:pPr>
      <w:r w:rsidRPr="00870AC7">
        <w:rPr>
          <w:rFonts w:ascii="Times New Roman" w:eastAsia="Times New Roman" w:hAnsi="Times New Roman" w:cs="Times New Roman"/>
          <w:color w:val="auto"/>
          <w:sz w:val="21"/>
          <w:szCs w:val="21"/>
        </w:rPr>
        <w:t>Performed data quality checks and investigated processing discrepancies to help ensure accurate and timely delivery of client data.</w:t>
      </w:r>
    </w:p>
    <w:p w14:paraId="7748D201" w14:textId="77777777" w:rsidR="00713E81" w:rsidRDefault="00EB559C">
      <w:pPr>
        <w:keepNext/>
        <w:spacing w:before="100"/>
      </w:pPr>
      <w:r>
        <w:rPr>
          <w:b/>
          <w:sz w:val="22"/>
        </w:rPr>
        <w:t>Mass Advantage | Provider Data Analyst</w:t>
      </w:r>
    </w:p>
    <w:p w14:paraId="3FAD675A" w14:textId="77777777" w:rsidR="00713E81" w:rsidRDefault="00EB559C">
      <w:pPr>
        <w:keepNext/>
        <w:spacing w:after="80"/>
      </w:pPr>
      <w:r>
        <w:t>Jul 2022 – Jun 2024</w:t>
      </w:r>
    </w:p>
    <w:p w14:paraId="7A62AC40" w14:textId="77777777" w:rsidR="00713E81" w:rsidRDefault="00EB559C">
      <w:pPr>
        <w:pStyle w:val="ListBullet"/>
      </w:pPr>
      <w:r>
        <w:t>Analyzed datasets exceeding 2 million records across providers, members, and third-party sources to support strategic decisions.</w:t>
      </w:r>
    </w:p>
    <w:p w14:paraId="36771B2C" w14:textId="77777777" w:rsidR="00713E81" w:rsidRDefault="00EB559C">
      <w:pPr>
        <w:pStyle w:val="ListBullet"/>
      </w:pPr>
      <w:r>
        <w:t>Developed and tracked quality, utilization, and finance metrics across service lines, delivering recurring dashboards and ad hoc reports to operational and executive stakeholders.</w:t>
      </w:r>
    </w:p>
    <w:p w14:paraId="125A2D7F" w14:textId="77777777" w:rsidR="00713E81" w:rsidRDefault="00EB559C">
      <w:pPr>
        <w:pStyle w:val="ListBullet"/>
      </w:pPr>
      <w:r>
        <w:t>Reduced manual reporting effort by 40% by automating SQL and Excel workflows for report development.</w:t>
      </w:r>
    </w:p>
    <w:p w14:paraId="289011B1" w14:textId="77777777" w:rsidR="00713E81" w:rsidRDefault="00EB559C">
      <w:pPr>
        <w:pStyle w:val="ListBullet"/>
      </w:pPr>
      <w:r>
        <w:t>Improved data accuracy by 32% through validation logic and standardized reporting.</w:t>
      </w:r>
    </w:p>
    <w:p w14:paraId="3A0381C0" w14:textId="77777777" w:rsidR="00713E81" w:rsidRDefault="00EB559C">
      <w:pPr>
        <w:pStyle w:val="ListBullet"/>
      </w:pPr>
      <w:r>
        <w:t>Developed patient segmentation logic for nurse navigator outreach programs by extracting demographic and adherence data, applying ZIP-code radius targeting, and preparing structured datasets for API and SFTP integration supporting real-time clinical engagement workflows.</w:t>
      </w:r>
    </w:p>
    <w:p w14:paraId="2FBEA0DE" w14:textId="0AFE4956" w:rsidR="006B7400" w:rsidRDefault="006B7400" w:rsidP="006B7400">
      <w:pPr>
        <w:pStyle w:val="ListBullet"/>
        <w:rPr>
          <w:rFonts w:ascii="Times New Roman" w:hAnsi="Times New Roman"/>
          <w:color w:val="auto"/>
        </w:rPr>
      </w:pPr>
      <w:r>
        <w:t>Developed integrated reporting datasets incorporating HEDIS and Medicare Star Ratings measures, supporting clinical quality monitoring, performance analysis, and operational decision-making.</w:t>
      </w:r>
    </w:p>
    <w:p w14:paraId="09DF12C3" w14:textId="77777777" w:rsidR="00713E81" w:rsidRDefault="00EB559C">
      <w:pPr>
        <w:pStyle w:val="ListBullet"/>
      </w:pPr>
      <w:r>
        <w:t>Identified improvements that reduced operational costs by 15%.</w:t>
      </w:r>
    </w:p>
    <w:p w14:paraId="4DDF7E7B" w14:textId="77777777" w:rsidR="00713E81" w:rsidRDefault="00EB559C">
      <w:pPr>
        <w:pStyle w:val="ListBullet"/>
      </w:pPr>
      <w:r>
        <w:t>Resolved provider data discrepancies through root cause investigations.</w:t>
      </w:r>
    </w:p>
    <w:p w14:paraId="12042501" w14:textId="77777777" w:rsidR="00713E81" w:rsidRDefault="00EB559C">
      <w:pPr>
        <w:pStyle w:val="ListBullet"/>
      </w:pPr>
      <w:r>
        <w:t>Refined KPI definitions enabling faster decision-making across operations and leadership.</w:t>
      </w:r>
    </w:p>
    <w:p w14:paraId="440C558E" w14:textId="77777777" w:rsidR="00713E81" w:rsidRDefault="00EB559C">
      <w:pPr>
        <w:pStyle w:val="ListBullet"/>
      </w:pPr>
      <w:r>
        <w:t>Served as SME for risk adjustment data processing and reporting standards.</w:t>
      </w:r>
    </w:p>
    <w:p w14:paraId="797A310B" w14:textId="77777777" w:rsidR="00713E81" w:rsidRDefault="00EB559C">
      <w:pPr>
        <w:pStyle w:val="ListBullet"/>
      </w:pPr>
      <w:r>
        <w:t>Implemented automation eliminating manual vendor query delivery.</w:t>
      </w:r>
    </w:p>
    <w:p w14:paraId="5FB876CB" w14:textId="77777777" w:rsidR="00713E81" w:rsidRDefault="00EB559C">
      <w:pPr>
        <w:keepNext/>
        <w:spacing w:before="100"/>
      </w:pPr>
      <w:r>
        <w:rPr>
          <w:b/>
          <w:sz w:val="22"/>
        </w:rPr>
        <w:t>Kaiser Permanente | Data Analyst</w:t>
      </w:r>
    </w:p>
    <w:p w14:paraId="42B23711" w14:textId="77777777" w:rsidR="00713E81" w:rsidRDefault="00EB559C">
      <w:pPr>
        <w:keepNext/>
        <w:spacing w:after="80"/>
      </w:pPr>
      <w:r>
        <w:t>Nov 2018 – Jul 2022</w:t>
      </w:r>
    </w:p>
    <w:p w14:paraId="49F7618A" w14:textId="77777777" w:rsidR="00713E81" w:rsidRDefault="00EB559C">
      <w:pPr>
        <w:pStyle w:val="ListBullet"/>
      </w:pPr>
      <w:r>
        <w:t>Produced attribution analyses with consistent 100% accuracy.</w:t>
      </w:r>
    </w:p>
    <w:p w14:paraId="3265C739" w14:textId="77777777" w:rsidR="00713E81" w:rsidRDefault="00EB559C">
      <w:pPr>
        <w:pStyle w:val="ListBullet"/>
      </w:pPr>
      <w:r>
        <w:t>Supported quality, utilization, and finance analytics across clinical and operational service lines, independently building dashboards and reports for clinical, operational, and executive partners.</w:t>
      </w:r>
    </w:p>
    <w:p w14:paraId="05989241" w14:textId="77777777" w:rsidR="00713E81" w:rsidRDefault="00EB559C">
      <w:pPr>
        <w:pStyle w:val="ListBullet"/>
      </w:pPr>
      <w:r>
        <w:t>Reduced fraudulent claims by 15% through anomaly detection and exception-based reporting.</w:t>
      </w:r>
    </w:p>
    <w:p w14:paraId="492F7219" w14:textId="77777777" w:rsidR="00713E81" w:rsidRDefault="00EB559C">
      <w:pPr>
        <w:pStyle w:val="ListBullet"/>
      </w:pPr>
      <w:r>
        <w:t>Improved visualization efficiency by 20% via optimized data extracts.</w:t>
      </w:r>
    </w:p>
    <w:p w14:paraId="3C39028C" w14:textId="77777777" w:rsidR="00713E81" w:rsidRDefault="00EB559C">
      <w:pPr>
        <w:pStyle w:val="ListBullet"/>
      </w:pPr>
      <w:r>
        <w:t>Developed standardized data cleansing protocols to improve reporting reliability.</w:t>
      </w:r>
    </w:p>
    <w:p w14:paraId="72238A0D" w14:textId="77777777" w:rsidR="00713E81" w:rsidRDefault="00EB559C">
      <w:pPr>
        <w:pStyle w:val="ListBullet"/>
      </w:pPr>
      <w:r>
        <w:t>Streamlined SQL transformations to reduce manual effort across recurring report cycles.</w:t>
      </w:r>
    </w:p>
    <w:p w14:paraId="587402B7" w14:textId="77777777" w:rsidR="00713E81" w:rsidRDefault="00EB559C">
      <w:pPr>
        <w:pStyle w:val="ListBullet"/>
      </w:pPr>
      <w:r>
        <w:t>Mentored junior analysts on validation and reporting best practices.</w:t>
      </w:r>
    </w:p>
    <w:p w14:paraId="75991931" w14:textId="77777777" w:rsidR="00713E81" w:rsidRDefault="00EB559C">
      <w:pPr>
        <w:pStyle w:val="ListBullet"/>
      </w:pPr>
      <w:r>
        <w:t>Managed multiple concurrent projects and stakeholder timelines.</w:t>
      </w:r>
    </w:p>
    <w:p w14:paraId="0D687087" w14:textId="77777777" w:rsidR="00713E81" w:rsidRDefault="00EB559C">
      <w:pPr>
        <w:keepNext/>
        <w:spacing w:before="100"/>
      </w:pPr>
      <w:proofErr w:type="spellStart"/>
      <w:r>
        <w:rPr>
          <w:b/>
          <w:sz w:val="22"/>
        </w:rPr>
        <w:t>FedChoice</w:t>
      </w:r>
      <w:proofErr w:type="spellEnd"/>
      <w:r>
        <w:rPr>
          <w:b/>
          <w:sz w:val="22"/>
        </w:rPr>
        <w:t xml:space="preserve"> Credit Union | Data Analyst</w:t>
      </w:r>
    </w:p>
    <w:p w14:paraId="7AB1AAF4" w14:textId="77777777" w:rsidR="00713E81" w:rsidRDefault="00EB559C">
      <w:pPr>
        <w:keepNext/>
        <w:spacing w:after="80"/>
      </w:pPr>
      <w:r>
        <w:t>Apr 2017 – Nov 2018</w:t>
      </w:r>
    </w:p>
    <w:p w14:paraId="0CF85086" w14:textId="77777777" w:rsidR="00713E81" w:rsidRDefault="00EB559C">
      <w:pPr>
        <w:pStyle w:val="ListBullet"/>
      </w:pPr>
      <w:r>
        <w:t>Delivered KPI insights through Excel analytics to support business strategy.</w:t>
      </w:r>
    </w:p>
    <w:p w14:paraId="2D35DE27" w14:textId="77777777" w:rsidR="00713E81" w:rsidRDefault="00EB559C">
      <w:pPr>
        <w:pStyle w:val="ListBullet"/>
      </w:pPr>
      <w:r>
        <w:t>Identified and resolved data anomalies to maintain reporting accuracy.</w:t>
      </w:r>
    </w:p>
    <w:p w14:paraId="06983DDC" w14:textId="77777777" w:rsidR="00713E81" w:rsidRDefault="00EB559C">
      <w:pPr>
        <w:pStyle w:val="ListBullet"/>
      </w:pPr>
      <w:r>
        <w:t>Built Tableau dashboards that improved operational efficiency by 20%.</w:t>
      </w:r>
    </w:p>
    <w:p w14:paraId="1989E389" w14:textId="77777777" w:rsidR="00713E81" w:rsidRDefault="00EB559C">
      <w:pPr>
        <w:pStyle w:val="ListBullet"/>
      </w:pPr>
      <w:r>
        <w:lastRenderedPageBreak/>
        <w:t>Developed business requirement documentation to guide cross-functional teams.</w:t>
      </w:r>
    </w:p>
    <w:p w14:paraId="59EAC49A" w14:textId="77777777" w:rsidR="00713E81" w:rsidRDefault="00EB559C">
      <w:pPr>
        <w:keepNext/>
        <w:spacing w:before="100"/>
      </w:pPr>
      <w:r>
        <w:rPr>
          <w:b/>
          <w:sz w:val="22"/>
        </w:rPr>
        <w:t>State of Virginia | Billing Analyst</w:t>
      </w:r>
    </w:p>
    <w:p w14:paraId="1E852CE0" w14:textId="77777777" w:rsidR="00713E81" w:rsidRDefault="00EB559C">
      <w:pPr>
        <w:keepNext/>
        <w:spacing w:after="80"/>
      </w:pPr>
      <w:r>
        <w:t>Sep 2015 – Apr 2017</w:t>
      </w:r>
    </w:p>
    <w:p w14:paraId="76175A8C" w14:textId="77777777" w:rsidR="00713E81" w:rsidRDefault="00EB559C">
      <w:pPr>
        <w:pStyle w:val="ListBullet"/>
      </w:pPr>
      <w:r>
        <w:t>Analyzed billing and financial data to identify discrepancies, improve revenue accuracy, and support fiscal decision-making.</w:t>
      </w:r>
    </w:p>
    <w:p w14:paraId="78F9B081" w14:textId="77777777" w:rsidR="00713E81" w:rsidRDefault="00EB559C">
      <w:pPr>
        <w:pStyle w:val="ListBullet"/>
      </w:pPr>
      <w:r>
        <w:t>Used SQL, Excel, and financial reporting tools to reconcile billing records and validate payment transactions.</w:t>
      </w:r>
    </w:p>
    <w:p w14:paraId="1DF54A9D" w14:textId="77777777" w:rsidR="00713E81" w:rsidRDefault="00EB559C">
      <w:pPr>
        <w:pStyle w:val="ListBullet"/>
      </w:pPr>
      <w:r>
        <w:t>Developed recurring reports and dashboards that tracked billing performance, payment trends, and outstanding balances.</w:t>
      </w:r>
    </w:p>
    <w:p w14:paraId="663C255A" w14:textId="77777777" w:rsidR="00713E81" w:rsidRDefault="00EB559C">
      <w:pPr>
        <w:pStyle w:val="ListBullet"/>
      </w:pPr>
      <w:r>
        <w:t>Partnered with finance and operations teams to resolve billing issues, improve reporting accuracy, and streamline workflows.</w:t>
      </w:r>
    </w:p>
    <w:p w14:paraId="2C71D001" w14:textId="77777777" w:rsidR="00713E81" w:rsidRDefault="00EB559C">
      <w:pPr>
        <w:pStyle w:val="ListBullet"/>
      </w:pPr>
      <w:r>
        <w:t>Performed root cause analysis on billing variances, reducing errors and supporting timely revenue collection.</w:t>
      </w:r>
    </w:p>
    <w:p w14:paraId="254575D4" w14:textId="77777777" w:rsidR="00713E81" w:rsidRDefault="00EB559C">
      <w:pPr>
        <w:pStyle w:val="ListBullet"/>
      </w:pPr>
      <w:r>
        <w:t>Maintained data integrity through validation, auditing, and reconciliation of financial records.</w:t>
      </w:r>
    </w:p>
    <w:p w14:paraId="74C61A15" w14:textId="77777777" w:rsidR="00713E81" w:rsidRDefault="00EB559C">
      <w:pPr>
        <w:pStyle w:val="Heading1"/>
        <w:pageBreakBefore/>
      </w:pPr>
      <w:r>
        <w:lastRenderedPageBreak/>
        <w:t>LEADERSHIP &amp; COMMUNITY INVOLVEMENT</w:t>
      </w:r>
    </w:p>
    <w:p w14:paraId="6EE39030" w14:textId="77777777" w:rsidR="00713E81" w:rsidRDefault="00EB559C">
      <w:pPr>
        <w:keepNext/>
      </w:pPr>
      <w:r>
        <w:rPr>
          <w:b/>
          <w:sz w:val="22"/>
        </w:rPr>
        <w:t>Secretary | CSPES Parent Teacher Organization (PTO) | 2025 – Present</w:t>
      </w:r>
    </w:p>
    <w:p w14:paraId="2B1F6552" w14:textId="77777777" w:rsidR="00713E81" w:rsidRDefault="00EB559C">
      <w:pPr>
        <w:pStyle w:val="ListBullet"/>
      </w:pPr>
      <w:r>
        <w:t>Prepare meeting minutes, coordinate board review, and maintain communication logs, action trackers, calendars, and board documentation to support follow-through.</w:t>
      </w:r>
    </w:p>
    <w:p w14:paraId="6E7EB335" w14:textId="77777777" w:rsidR="00713E81" w:rsidRDefault="00EB559C">
      <w:pPr>
        <w:pStyle w:val="ListBullet"/>
      </w:pPr>
      <w:r>
        <w:t>Coordinate meeting reminders and presentation updates; maintain board member records and onboard new members to shared planning resources.</w:t>
      </w:r>
    </w:p>
    <w:p w14:paraId="0DADEFD8" w14:textId="3A73D47B" w:rsidR="00713E81" w:rsidRDefault="00EB559C">
      <w:pPr>
        <w:keepNext/>
      </w:pPr>
      <w:r>
        <w:rPr>
          <w:b/>
          <w:sz w:val="22"/>
        </w:rPr>
        <w:t xml:space="preserve">Co-Lead | CSPES Family Connections Network | </w:t>
      </w:r>
      <w:r w:rsidR="003E1EA7">
        <w:rPr>
          <w:b/>
          <w:sz w:val="22"/>
        </w:rPr>
        <w:t xml:space="preserve">2025 </w:t>
      </w:r>
      <w:r>
        <w:rPr>
          <w:b/>
          <w:sz w:val="22"/>
        </w:rPr>
        <w:t>– Present</w:t>
      </w:r>
    </w:p>
    <w:p w14:paraId="64D6E10C" w14:textId="77777777" w:rsidR="00713E81" w:rsidRDefault="00EB559C">
      <w:pPr>
        <w:pStyle w:val="ListBullet"/>
      </w:pPr>
      <w:r>
        <w:t>Match new school families with experienced ambassador families, coordinate introductions, and continue matching as families enroll; participants have provided positive feedback.</w:t>
      </w:r>
    </w:p>
    <w:p w14:paraId="22847050" w14:textId="77777777" w:rsidR="00713E81" w:rsidRDefault="00EB559C">
      <w:pPr>
        <w:pStyle w:val="ListBullet"/>
      </w:pPr>
      <w:r>
        <w:t>Prepare newsletters, signup reminders, and board updates to promote participation and connect families with school resources and community support.</w:t>
      </w:r>
    </w:p>
    <w:p w14:paraId="4DD57691" w14:textId="77777777" w:rsidR="00713E81" w:rsidRDefault="00EB559C">
      <w:pPr>
        <w:pStyle w:val="Heading1"/>
      </w:pPr>
      <w:r>
        <w:t>EDUCATION</w:t>
      </w:r>
    </w:p>
    <w:p w14:paraId="113279C9" w14:textId="77777777" w:rsidR="00713E81" w:rsidRDefault="00EB559C">
      <w:r>
        <w:rPr>
          <w:b/>
        </w:rPr>
        <w:t>Master of Science, Data Analytics</w:t>
      </w:r>
      <w:r>
        <w:t xml:space="preserve"> | University of Maryland Global Campus</w:t>
      </w:r>
    </w:p>
    <w:p w14:paraId="5876D714" w14:textId="77777777" w:rsidR="00713E81" w:rsidRDefault="00EB559C">
      <w:r>
        <w:rPr>
          <w:b/>
        </w:rPr>
        <w:t>Bachelor of Science, Health Services Management</w:t>
      </w:r>
      <w:r>
        <w:t xml:space="preserve"> | University of Maryland Global Campus</w:t>
      </w:r>
    </w:p>
    <w:p w14:paraId="622609E8" w14:textId="77777777" w:rsidR="00713E81" w:rsidRDefault="00EB559C">
      <w:pPr>
        <w:pStyle w:val="Heading1"/>
      </w:pPr>
      <w:r>
        <w:t>CERTIFICATIONS</w:t>
      </w:r>
    </w:p>
    <w:p w14:paraId="6856FBD8" w14:textId="77777777" w:rsidR="00713E81" w:rsidRDefault="00EB559C">
      <w:r>
        <w:t>Google Advanced Data Analytics Professional Certificate | Coursera | Apr 2026</w:t>
      </w:r>
    </w:p>
    <w:p w14:paraId="1DA04323" w14:textId="77777777" w:rsidR="00713E81" w:rsidRDefault="00EB559C">
      <w:r>
        <w:t>Certified Information Systems Auditor (CISA)</w:t>
      </w:r>
    </w:p>
    <w:p w14:paraId="283C4632" w14:textId="77777777" w:rsidR="00713E81" w:rsidRDefault="00EB559C">
      <w:r>
        <w:t>Certified Data Analyst DIS</w:t>
      </w:r>
    </w:p>
    <w:p w14:paraId="2B5DB3A6" w14:textId="77777777" w:rsidR="00713E81" w:rsidRDefault="00EB559C">
      <w:r>
        <w:t>Salesforce Reports and Dashboard Specialist</w:t>
      </w:r>
    </w:p>
    <w:sectPr w:rsidR="00713E81"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5F1CFA"/>
    <w:multiLevelType w:val="multilevel"/>
    <w:tmpl w:val="D9AA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053936">
    <w:abstractNumId w:val="8"/>
  </w:num>
  <w:num w:numId="2" w16cid:durableId="2009939911">
    <w:abstractNumId w:val="6"/>
  </w:num>
  <w:num w:numId="3" w16cid:durableId="231546773">
    <w:abstractNumId w:val="5"/>
  </w:num>
  <w:num w:numId="4" w16cid:durableId="1502575729">
    <w:abstractNumId w:val="4"/>
  </w:num>
  <w:num w:numId="5" w16cid:durableId="1302081163">
    <w:abstractNumId w:val="7"/>
  </w:num>
  <w:num w:numId="6" w16cid:durableId="761341054">
    <w:abstractNumId w:val="3"/>
  </w:num>
  <w:num w:numId="7" w16cid:durableId="407656615">
    <w:abstractNumId w:val="2"/>
  </w:num>
  <w:num w:numId="8" w16cid:durableId="120265985">
    <w:abstractNumId w:val="1"/>
  </w:num>
  <w:num w:numId="9" w16cid:durableId="162015765">
    <w:abstractNumId w:val="0"/>
  </w:num>
  <w:num w:numId="10" w16cid:durableId="111713821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4BF3"/>
    <w:rsid w:val="0029639D"/>
    <w:rsid w:val="00326F90"/>
    <w:rsid w:val="003E1EA7"/>
    <w:rsid w:val="006B7400"/>
    <w:rsid w:val="00713E81"/>
    <w:rsid w:val="00870AC7"/>
    <w:rsid w:val="00AA1D8D"/>
    <w:rsid w:val="00B47730"/>
    <w:rsid w:val="00BC6A1A"/>
    <w:rsid w:val="00CB0664"/>
    <w:rsid w:val="00CD106A"/>
    <w:rsid w:val="00D80AAB"/>
    <w:rsid w:val="00EB55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54880"/>
  <w14:defaultImageDpi w14:val="300"/>
  <w15:docId w15:val="{6DE8FFA6-BF84-E64B-A05A-91336FCCF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sz w:val="2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216"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E1EA7"/>
    <w:rPr>
      <w:color w:val="0000FF" w:themeColor="hyperlink"/>
      <w:u w:val="single"/>
    </w:rPr>
  </w:style>
  <w:style w:type="character" w:styleId="UnresolvedMention">
    <w:name w:val="Unresolved Mention"/>
    <w:basedOn w:val="DefaultParagraphFont"/>
    <w:uiPriority w:val="99"/>
    <w:semiHidden/>
    <w:unhideWhenUsed/>
    <w:rsid w:val="003E1EA7"/>
    <w:rPr>
      <w:color w:val="605E5C"/>
      <w:shd w:val="clear" w:color="auto" w:fill="E1DFDD"/>
    </w:rPr>
  </w:style>
  <w:style w:type="paragraph" w:customStyle="1" w:styleId="p1">
    <w:name w:val="p1"/>
    <w:basedOn w:val="Normal"/>
    <w:rsid w:val="00870AC7"/>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s1">
    <w:name w:val="s1"/>
    <w:basedOn w:val="DefaultParagraphFont"/>
    <w:rsid w:val="00870A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inkedin.com/in/busayo-oyewole-a281541b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boyewole23@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1416</Words>
  <Characters>8073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Busayo Oyewole Resume</dc:title>
  <dc:subject/>
  <dc:creator>Busayo Oyewole</dc:creator>
  <cp:keywords/>
  <dc:description>generated by python-docx</dc:description>
  <cp:lastModifiedBy>Busayo Oyewole</cp:lastModifiedBy>
  <cp:revision>2</cp:revision>
  <dcterms:created xsi:type="dcterms:W3CDTF">2026-10-13T20:24:00Z</dcterms:created>
  <dcterms:modified xsi:type="dcterms:W3CDTF">2026-10-13T20:24:00Z</dcterms:modified>
  <cp:category/>
</cp:coreProperties>
</file>