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05D" w:rsidRPr="008E03F1" w:rsidRDefault="000B031F" w:rsidP="00621704">
      <w:pPr>
        <w:numPr>
          <w:ilvl w:val="0"/>
          <w:numId w:val="1"/>
        </w:numPr>
        <w:pBdr>
          <w:bottom w:val="single" w:sz="8" w:space="4" w:color="5B9BD5"/>
        </w:pBdr>
        <w:spacing w:after="300" w:line="240" w:lineRule="auto"/>
        <w:contextualSpacing/>
        <w:jc w:val="both"/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</w:pPr>
      <w:proofErr w:type="spellStart"/>
      <w:r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>Stepper</w:t>
      </w:r>
      <w:proofErr w:type="spellEnd"/>
      <w:r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 xml:space="preserve"> motor</w:t>
      </w:r>
      <w:r w:rsidR="00C7305D"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 xml:space="preserve"> </w:t>
      </w:r>
      <w:r w:rsidR="00621704"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>– nastavak</w:t>
      </w:r>
    </w:p>
    <w:p w:rsidR="00B97EFC" w:rsidRPr="001F5BB0" w:rsidRDefault="00B97EFC" w:rsidP="001F5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TML-kod"/>
          <w:rFonts w:eastAsiaTheme="minorHAnsi"/>
          <w:lang w:val="en-US" w:eastAsia="zh-CN"/>
        </w:rPr>
      </w:pPr>
    </w:p>
    <w:p w:rsidR="001F5BB0" w:rsidRDefault="001F5BB0" w:rsidP="001F5BB0">
      <w:pPr>
        <w:rPr>
          <w:rFonts w:eastAsia="Calibri" w:cs="Times New Roman"/>
        </w:rPr>
      </w:pPr>
      <w:r>
        <w:rPr>
          <w:rFonts w:ascii="Calibri" w:eastAsia="Calibri" w:hAnsi="Calibri" w:cs="Times New Roman"/>
          <w:b/>
          <w:szCs w:val="18"/>
        </w:rPr>
        <w:t>ZADATAK 1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>
        <w:rPr>
          <w:rFonts w:eastAsia="Calibri" w:cs="Times New Roman"/>
        </w:rPr>
        <w:t xml:space="preserve">Spoji </w:t>
      </w:r>
      <w:r w:rsidR="00C0339C">
        <w:rPr>
          <w:rFonts w:eastAsia="Calibri" w:cs="Times New Roman"/>
        </w:rPr>
        <w:t>komponente prema shemi na slici:</w:t>
      </w:r>
    </w:p>
    <w:p w:rsidR="00C0339C" w:rsidRDefault="00C0339C" w:rsidP="00621704">
      <w:pPr>
        <w:jc w:val="center"/>
        <w:rPr>
          <w:rFonts w:eastAsia="Calibri" w:cs="Times New Roman"/>
        </w:rPr>
      </w:pPr>
      <w:r>
        <w:rPr>
          <w:rFonts w:eastAsia="Calibri" w:cs="Times New Roman"/>
          <w:noProof/>
        </w:rPr>
        <w:drawing>
          <wp:inline distT="0" distB="0" distL="0" distR="0">
            <wp:extent cx="5090160" cy="2944441"/>
            <wp:effectExtent l="0" t="0" r="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14" cy="295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04" w:rsidRPr="00CF45B8" w:rsidRDefault="00621704" w:rsidP="00621704">
      <w:pPr>
        <w:jc w:val="center"/>
        <w:rPr>
          <w:rFonts w:eastAsia="Calibri" w:cs="Times New Roman"/>
        </w:rPr>
      </w:pPr>
      <w:r>
        <w:rPr>
          <w:noProof/>
        </w:rPr>
        <w:drawing>
          <wp:inline distT="0" distB="0" distL="0" distR="0" wp14:anchorId="655A39B9" wp14:editId="51655EE6">
            <wp:extent cx="1562100" cy="143256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091AD" wp14:editId="61218C09">
            <wp:extent cx="3185160" cy="9144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04" w:rsidRDefault="00621704" w:rsidP="00621704">
      <w:r>
        <w:t xml:space="preserve">Na slijedećem linku </w:t>
      </w:r>
      <w:r w:rsidR="00B85FB3">
        <w:t>(</w:t>
      </w:r>
      <w:hyperlink r:id="rId8" w:history="1">
        <w:r w:rsidR="00B85FB3" w:rsidRPr="008D3F5C">
          <w:rPr>
            <w:rStyle w:val="Hiperveza"/>
          </w:rPr>
          <w:t>https://goo.gl/NV6Wfy</w:t>
        </w:r>
      </w:hyperlink>
      <w:r w:rsidR="00B85FB3">
        <w:t>)</w:t>
      </w:r>
      <w:r w:rsidR="006F4CD3">
        <w:t xml:space="preserve"> </w:t>
      </w:r>
      <w:r>
        <w:t xml:space="preserve">preuzmi program koji pokreće </w:t>
      </w:r>
      <w:proofErr w:type="spellStart"/>
      <w:r>
        <w:t>stepper</w:t>
      </w:r>
      <w:proofErr w:type="spellEnd"/>
      <w:r>
        <w:t xml:space="preserve"> koristeći </w:t>
      </w:r>
      <w:proofErr w:type="spellStart"/>
      <w:r w:rsidRPr="00621704">
        <w:rPr>
          <w:i/>
        </w:rPr>
        <w:t>port</w:t>
      </w:r>
      <w:proofErr w:type="spellEnd"/>
      <w:r w:rsidRPr="00621704">
        <w:rPr>
          <w:i/>
        </w:rPr>
        <w:t xml:space="preserve"> </w:t>
      </w:r>
      <w:proofErr w:type="spellStart"/>
      <w:r w:rsidRPr="00621704">
        <w:rPr>
          <w:i/>
        </w:rPr>
        <w:t>manipulation</w:t>
      </w:r>
      <w:proofErr w:type="spellEnd"/>
      <w:r>
        <w:t xml:space="preserve"> prema tablici (zapravo je tablica djelomično pogrešna jer je motor drugačije spojen za razliku od ovog na shemi iznad – vidi shemu ispod). </w:t>
      </w:r>
    </w:p>
    <w:p w:rsidR="00621704" w:rsidRDefault="00621704" w:rsidP="00621704">
      <w:pPr>
        <w:jc w:val="center"/>
      </w:pPr>
      <w:r w:rsidRPr="00621704">
        <w:rPr>
          <w:noProof/>
        </w:rPr>
        <w:drawing>
          <wp:inline distT="0" distB="0" distL="0" distR="0">
            <wp:extent cx="2400300" cy="154686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64" w:rsidRDefault="00621704" w:rsidP="000B031F">
      <w:r>
        <w:t>Prilagodi program tako da sadrži funkciju koja okrene motor za jedan korak (kao argument prima smjer vrtnje i trenutnu brzinu) te funkciju za zadavanje brzine i akceleracije.</w:t>
      </w:r>
    </w:p>
    <w:p w:rsidR="00621704" w:rsidRDefault="00621704" w:rsidP="00621704">
      <w:r>
        <w:rPr>
          <w:rFonts w:ascii="Calibri" w:eastAsia="Calibri" w:hAnsi="Calibri" w:cs="Times New Roman"/>
          <w:b/>
          <w:szCs w:val="18"/>
        </w:rPr>
        <w:t xml:space="preserve">ZADATAK </w:t>
      </w:r>
      <w:r>
        <w:rPr>
          <w:rFonts w:ascii="Calibri" w:eastAsia="Calibri" w:hAnsi="Calibri" w:cs="Times New Roman"/>
          <w:b/>
          <w:szCs w:val="18"/>
        </w:rPr>
        <w:t>2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>
        <w:t>Iskoristi prethodno napisani program i prilagodi ga kako bi korisnik</w:t>
      </w:r>
      <w:r w:rsidR="00DD7747">
        <w:t xml:space="preserve"> mogao zadavati naredbe</w:t>
      </w:r>
      <w:r>
        <w:t xml:space="preserve"> preko </w:t>
      </w:r>
      <w:proofErr w:type="spellStart"/>
      <w:r w:rsidRPr="00DD7747">
        <w:rPr>
          <w:i/>
        </w:rPr>
        <w:t>Serial</w:t>
      </w:r>
      <w:proofErr w:type="spellEnd"/>
      <w:r w:rsidRPr="00DD7747">
        <w:rPr>
          <w:i/>
        </w:rPr>
        <w:t xml:space="preserve"> Monitora</w:t>
      </w:r>
      <w:r>
        <w:t xml:space="preserve"> (</w:t>
      </w:r>
      <w:r w:rsidR="00DD7747">
        <w:t xml:space="preserve">program strukturiraj koristeći </w:t>
      </w:r>
      <w:r>
        <w:t>funkcije</w:t>
      </w:r>
      <w:r w:rsidR="00DD7747">
        <w:t>,</w:t>
      </w:r>
      <w:r>
        <w:t xml:space="preserve"> kako bi se kasnije lagano moglo prilagoditi program tako da umjesto sa </w:t>
      </w:r>
      <w:proofErr w:type="spellStart"/>
      <w:r w:rsidRPr="00DD7747">
        <w:rPr>
          <w:i/>
        </w:rPr>
        <w:t>Serial</w:t>
      </w:r>
      <w:proofErr w:type="spellEnd"/>
      <w:r w:rsidRPr="00DD7747">
        <w:rPr>
          <w:i/>
        </w:rPr>
        <w:t xml:space="preserve"> Monitora</w:t>
      </w:r>
      <w:r w:rsidR="00DD7747">
        <w:t xml:space="preserve"> dobiva instrukcije sa npr. bežičnog </w:t>
      </w:r>
      <w:r w:rsidR="00DD7747">
        <w:lastRenderedPageBreak/>
        <w:t>modula). Korisnik u početku bira jedan od 3 „</w:t>
      </w:r>
      <w:proofErr w:type="spellStart"/>
      <w:r w:rsidR="00DD7747">
        <w:t>modova</w:t>
      </w:r>
      <w:proofErr w:type="spellEnd"/>
      <w:r w:rsidR="00DD7747">
        <w:t>“ rada: Stalna vrtnja (unosi se smjer,</w:t>
      </w:r>
      <w:r w:rsidR="0005283A">
        <w:t xml:space="preserve"> početna</w:t>
      </w:r>
      <w:r w:rsidR="00DD7747">
        <w:t xml:space="preserve"> brzina</w:t>
      </w:r>
      <w:r w:rsidR="0005283A">
        <w:t>, maksimalna brzina</w:t>
      </w:r>
      <w:r w:rsidR="00DD7747">
        <w:t xml:space="preserve"> i akceleracija – brzina je strogo pozitivna, akceleracija može biti bilo koji cijeli broj, smjer očito poprima samo dvije vrijednosti), zakretanje za određen kut (argumenti su kut i brzina) te „prelaženje“ određene udaljenosti (argumenti su radijus priključenog kotača (</w:t>
      </w:r>
      <w:proofErr w:type="spellStart"/>
      <w:r w:rsidR="00DD7747" w:rsidRPr="00DD7747">
        <w:rPr>
          <w:b/>
        </w:rPr>
        <w:t>double</w:t>
      </w:r>
      <w:proofErr w:type="spellEnd"/>
      <w:r w:rsidR="00DD7747">
        <w:t xml:space="preserve">), udaljenost </w:t>
      </w:r>
      <w:r w:rsidR="00DD7747">
        <w:t>(</w:t>
      </w:r>
      <w:proofErr w:type="spellStart"/>
      <w:r w:rsidR="00DD7747" w:rsidRPr="00DD7747">
        <w:rPr>
          <w:b/>
        </w:rPr>
        <w:t>double</w:t>
      </w:r>
      <w:proofErr w:type="spellEnd"/>
      <w:r w:rsidR="00DD7747">
        <w:t>)</w:t>
      </w:r>
      <w:r w:rsidR="00DD7747">
        <w:t>, brzina (</w:t>
      </w:r>
      <w:proofErr w:type="spellStart"/>
      <w:r w:rsidR="00DD7747" w:rsidRPr="00DD7747">
        <w:rPr>
          <w:b/>
        </w:rPr>
        <w:t>unsigned</w:t>
      </w:r>
      <w:proofErr w:type="spellEnd"/>
      <w:r w:rsidR="00DD7747" w:rsidRPr="00DD7747">
        <w:rPr>
          <w:b/>
        </w:rPr>
        <w:t xml:space="preserve"> </w:t>
      </w:r>
      <w:proofErr w:type="spellStart"/>
      <w:r w:rsidR="00DD7747" w:rsidRPr="00DD7747">
        <w:rPr>
          <w:b/>
        </w:rPr>
        <w:t>int</w:t>
      </w:r>
      <w:proofErr w:type="spellEnd"/>
      <w:r w:rsidR="00DD7747">
        <w:t>) i akceleracija (</w:t>
      </w:r>
      <w:proofErr w:type="spellStart"/>
      <w:r w:rsidR="00DD7747" w:rsidRPr="00DD7747">
        <w:rPr>
          <w:b/>
        </w:rPr>
        <w:t>int</w:t>
      </w:r>
      <w:proofErr w:type="spellEnd"/>
      <w:r w:rsidR="00DD7747">
        <w:t xml:space="preserve">)) – </w:t>
      </w:r>
      <w:proofErr w:type="spellStart"/>
      <w:r w:rsidR="00DD7747">
        <w:t>hint</w:t>
      </w:r>
      <w:proofErr w:type="spellEnd"/>
      <w:r w:rsidR="00DD7747">
        <w:t>: pređeni put je ukupni kut zakreta * radijus kotača. Udaljenost i radijus su naravno &gt; 0.</w:t>
      </w:r>
      <w:r w:rsidR="0005283A">
        <w:br/>
        <w:t xml:space="preserve">Ako korisnik odabere </w:t>
      </w:r>
      <w:proofErr w:type="spellStart"/>
      <w:r w:rsidR="0005283A">
        <w:t>mod</w:t>
      </w:r>
      <w:proofErr w:type="spellEnd"/>
      <w:r w:rsidR="0005283A">
        <w:t xml:space="preserve"> </w:t>
      </w:r>
      <w:r w:rsidR="0005283A" w:rsidRPr="0005283A">
        <w:rPr>
          <w:b/>
        </w:rPr>
        <w:t>Stalna vrtnja</w:t>
      </w:r>
      <w:r w:rsidR="0005283A">
        <w:t xml:space="preserve"> zadana brzina se može mijenjati preko potenciometra (vidi prvu shemu).</w:t>
      </w:r>
      <w:r w:rsidR="00E75C6F">
        <w:br/>
        <w:t>Korištenje zasebnog argumenta za zadavanje smjera je nepraktično, umjesto toga pametnije je preko predznaka brzine zadati smjer vrtnje (po konvenciji, brzina&gt;0 – obrnuto od smjera kazaljke na satu, brzina&lt;0 – u smjeru kazaljke na satu).</w:t>
      </w:r>
    </w:p>
    <w:p w:rsidR="0005283A" w:rsidRDefault="000A0CB5" w:rsidP="00621704">
      <w:pPr>
        <w:rPr>
          <w:b/>
        </w:rPr>
      </w:pPr>
      <w:r w:rsidRPr="000A0CB5">
        <w:rPr>
          <w:b/>
        </w:rPr>
        <w:t xml:space="preserve">SPREMI PROGRAM </w:t>
      </w:r>
    </w:p>
    <w:p w:rsidR="009948D9" w:rsidRPr="000A0CB5" w:rsidRDefault="009948D9" w:rsidP="00621704">
      <w:pPr>
        <w:rPr>
          <w:b/>
        </w:rPr>
      </w:pPr>
    </w:p>
    <w:p w:rsidR="0005283A" w:rsidRPr="0005283A" w:rsidRDefault="0005283A" w:rsidP="00621704">
      <w:pPr>
        <w:rPr>
          <w:u w:val="single"/>
        </w:rPr>
      </w:pPr>
      <w:r>
        <w:rPr>
          <w:u w:val="single"/>
        </w:rPr>
        <w:t>ZA BRZE:</w:t>
      </w:r>
    </w:p>
    <w:p w:rsidR="0005283A" w:rsidRPr="000D4964" w:rsidRDefault="0005283A" w:rsidP="0005283A">
      <w:r>
        <w:rPr>
          <w:rFonts w:ascii="Calibri" w:eastAsia="Calibri" w:hAnsi="Calibri" w:cs="Times New Roman"/>
          <w:b/>
          <w:szCs w:val="18"/>
        </w:rPr>
        <w:t>ZADATAK 3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>
        <w:t xml:space="preserve">Prilagodi prethodni program tako da korisnik unosi gotovu sekvencu pokreta (npr. zakreni za 60°, zakreni za -25°, okreći se obrnuto od smjera kazaljke na satu brzinom 2 </w:t>
      </w:r>
      <w:proofErr w:type="spellStart"/>
      <w:r>
        <w:t>okr</w:t>
      </w:r>
      <w:proofErr w:type="spellEnd"/>
      <w:r>
        <w:t>/</w:t>
      </w:r>
      <w:proofErr w:type="spellStart"/>
      <w:r>
        <w:t>sek</w:t>
      </w:r>
      <w:proofErr w:type="spellEnd"/>
      <w:r>
        <w:t>…).</w:t>
      </w:r>
      <w:r>
        <w:br/>
      </w:r>
      <w:r w:rsidR="000A0CB5">
        <w:t xml:space="preserve">Priključi na </w:t>
      </w:r>
      <w:proofErr w:type="spellStart"/>
      <w:r w:rsidR="000A0CB5">
        <w:t>Arduino</w:t>
      </w:r>
      <w:proofErr w:type="spellEnd"/>
      <w:r w:rsidR="000A0CB5">
        <w:t xml:space="preserve"> gumb kojim će se </w:t>
      </w:r>
      <w:proofErr w:type="spellStart"/>
      <w:r w:rsidR="000A0CB5">
        <w:t>prislino</w:t>
      </w:r>
      <w:proofErr w:type="spellEnd"/>
      <w:r w:rsidR="000A0CB5">
        <w:t xml:space="preserve"> zaustaviti </w:t>
      </w:r>
      <w:proofErr w:type="spellStart"/>
      <w:r w:rsidR="000A0CB5">
        <w:t>stepper</w:t>
      </w:r>
      <w:proofErr w:type="spellEnd"/>
      <w:r w:rsidR="000A0CB5">
        <w:t xml:space="preserve"> odnosno prekinuti tok sekvence (</w:t>
      </w:r>
      <w:proofErr w:type="spellStart"/>
      <w:r w:rsidR="000A0CB5">
        <w:t>hint</w:t>
      </w:r>
      <w:proofErr w:type="spellEnd"/>
      <w:r w:rsidR="000A0CB5">
        <w:t xml:space="preserve"> – </w:t>
      </w:r>
      <w:proofErr w:type="spellStart"/>
      <w:r w:rsidR="000A0CB5">
        <w:t>interrupti</w:t>
      </w:r>
      <w:proofErr w:type="spellEnd"/>
      <w:r w:rsidR="000A0CB5">
        <w:t>).</w:t>
      </w:r>
    </w:p>
    <w:p w:rsidR="00621704" w:rsidRPr="00621704" w:rsidRDefault="00621704" w:rsidP="000B031F">
      <w:pPr>
        <w:rPr>
          <w:rFonts w:ascii="Times New Roman" w:hAnsi="Times New Roman" w:cs="Times New Roman"/>
        </w:rPr>
      </w:pPr>
    </w:p>
    <w:p w:rsidR="000D4964" w:rsidRDefault="00164CCA" w:rsidP="000B031F">
      <w:r>
        <w:rPr>
          <w:rFonts w:ascii="Calibri" w:eastAsia="Calibri" w:hAnsi="Calibri" w:cs="Times New Roman"/>
          <w:b/>
          <w:szCs w:val="18"/>
        </w:rPr>
        <w:t xml:space="preserve">ZADATAK </w:t>
      </w:r>
      <w:r w:rsidR="0005283A">
        <w:rPr>
          <w:rFonts w:ascii="Calibri" w:eastAsia="Calibri" w:hAnsi="Calibri" w:cs="Times New Roman"/>
          <w:b/>
          <w:szCs w:val="18"/>
        </w:rPr>
        <w:t>4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 w:rsidR="000D4964">
        <w:t>Treba napisati program koji mjeri brzi</w:t>
      </w:r>
      <w:r w:rsidR="0061204A">
        <w:t>nu okretaja, tj. brzinomjer</w:t>
      </w:r>
      <w:r w:rsidR="00D23F8F">
        <w:t xml:space="preserve"> (</w:t>
      </w:r>
      <w:r w:rsidR="000D4964">
        <w:t>pogledaj na ploči).</w:t>
      </w:r>
    </w:p>
    <w:p w:rsidR="000D4964" w:rsidRPr="000D4964" w:rsidRDefault="000D4964" w:rsidP="000B031F">
      <w:r>
        <w:t xml:space="preserve">HINT pomoću funkcije </w:t>
      </w:r>
      <w:proofErr w:type="spellStart"/>
      <w:r w:rsidRPr="000D4964">
        <w:rPr>
          <w:i/>
        </w:rPr>
        <w:t>milis</w:t>
      </w:r>
      <w:proofErr w:type="spellEnd"/>
      <w:r w:rsidRPr="000D4964">
        <w:rPr>
          <w:i/>
        </w:rPr>
        <w:t>()</w:t>
      </w:r>
      <w:r>
        <w:t xml:space="preserve"> mjeri  period signala sa </w:t>
      </w:r>
      <w:proofErr w:type="spellStart"/>
      <w:r>
        <w:t>fotootpornika</w:t>
      </w:r>
      <w:proofErr w:type="spellEnd"/>
      <w:r>
        <w:t xml:space="preserve"> (ulaz A0). Reći ćemo da je period vrijeme između trenutaka kada vrijednost na ulazu prijeđe neku graničnu vrijednost (vjerojatno MAX_VRIJ/2, eksperimentiraj sa različitim vrijednostima, kako to utječe na točnost mjerenja).</w:t>
      </w:r>
    </w:p>
    <w:p w:rsidR="00C0339C" w:rsidRDefault="00BD65FB" w:rsidP="0039067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____________________________________________________________________________________________________</w:t>
      </w:r>
    </w:p>
    <w:p w:rsidR="00BD65FB" w:rsidRDefault="00BD65FB" w:rsidP="00390673">
      <w:pPr>
        <w:rPr>
          <w:color w:val="000000"/>
          <w:sz w:val="18"/>
          <w:szCs w:val="18"/>
        </w:rPr>
      </w:pPr>
      <w:proofErr w:type="spellStart"/>
      <w:r w:rsidRPr="00BD65FB">
        <w:rPr>
          <w:color w:val="000000"/>
          <w:sz w:val="18"/>
          <w:szCs w:val="18"/>
        </w:rPr>
        <w:t>Rated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voltage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r w:rsidRPr="00BD65FB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BD65FB">
        <w:rPr>
          <w:color w:val="000000"/>
          <w:sz w:val="18"/>
          <w:szCs w:val="18"/>
        </w:rPr>
        <w:t xml:space="preserve"> 5VDC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Number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of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Phase</w:t>
      </w:r>
      <w:proofErr w:type="spellEnd"/>
      <w:r w:rsidRPr="00BD65FB">
        <w:rPr>
          <w:color w:val="000000"/>
          <w:sz w:val="18"/>
          <w:szCs w:val="18"/>
        </w:rPr>
        <w:t xml:space="preserve"> 4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Speed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Variation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Ratio</w:t>
      </w:r>
      <w:proofErr w:type="spellEnd"/>
      <w:r w:rsidRPr="00BD65FB">
        <w:rPr>
          <w:color w:val="000000"/>
          <w:sz w:val="18"/>
          <w:szCs w:val="18"/>
        </w:rPr>
        <w:t xml:space="preserve"> 1/64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Stride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Angle</w:t>
      </w:r>
      <w:proofErr w:type="spellEnd"/>
      <w:r w:rsidRPr="00BD65FB">
        <w:rPr>
          <w:color w:val="000000"/>
          <w:sz w:val="18"/>
          <w:szCs w:val="18"/>
        </w:rPr>
        <w:t xml:space="preserve"> 5.625° /64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Frequency</w:t>
      </w:r>
      <w:proofErr w:type="spellEnd"/>
      <w:r w:rsidRPr="00BD65FB">
        <w:rPr>
          <w:color w:val="000000"/>
          <w:sz w:val="18"/>
          <w:szCs w:val="18"/>
        </w:rPr>
        <w:t xml:space="preserve"> 100Hz </w:t>
      </w:r>
      <w:r>
        <w:rPr>
          <w:color w:val="000000"/>
          <w:sz w:val="18"/>
          <w:szCs w:val="18"/>
        </w:rPr>
        <w:br/>
      </w:r>
      <w:r w:rsidRPr="00BD65FB">
        <w:rPr>
          <w:color w:val="000000"/>
          <w:sz w:val="18"/>
          <w:szCs w:val="18"/>
        </w:rPr>
        <w:t xml:space="preserve">DC </w:t>
      </w:r>
      <w:proofErr w:type="spellStart"/>
      <w:r w:rsidRPr="00BD65FB">
        <w:rPr>
          <w:color w:val="000000"/>
          <w:sz w:val="18"/>
          <w:szCs w:val="18"/>
        </w:rPr>
        <w:t>resistance</w:t>
      </w:r>
      <w:proofErr w:type="spellEnd"/>
      <w:r w:rsidRPr="00BD65FB">
        <w:rPr>
          <w:color w:val="000000"/>
          <w:sz w:val="18"/>
          <w:szCs w:val="18"/>
        </w:rPr>
        <w:t xml:space="preserve"> 50Ω±7%(25</w:t>
      </w:r>
      <w:r w:rsidRPr="00BD65FB">
        <w:rPr>
          <w:rFonts w:ascii="Cambria Math" w:hAnsi="Cambria Math" w:cs="Cambria Math"/>
          <w:color w:val="000000"/>
          <w:sz w:val="18"/>
          <w:szCs w:val="18"/>
        </w:rPr>
        <w:t>℃</w:t>
      </w:r>
      <w:r w:rsidRPr="00BD65FB">
        <w:rPr>
          <w:color w:val="0000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Idle</w:t>
      </w:r>
      <w:proofErr w:type="spellEnd"/>
      <w:r w:rsidRPr="00BD65FB">
        <w:rPr>
          <w:color w:val="000000"/>
          <w:sz w:val="18"/>
          <w:szCs w:val="18"/>
        </w:rPr>
        <w:t xml:space="preserve"> In-</w:t>
      </w:r>
      <w:proofErr w:type="spellStart"/>
      <w:r w:rsidRPr="00BD65FB">
        <w:rPr>
          <w:color w:val="000000"/>
          <w:sz w:val="18"/>
          <w:szCs w:val="18"/>
        </w:rPr>
        <w:t>traction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Frequency</w:t>
      </w:r>
      <w:proofErr w:type="spellEnd"/>
      <w:r w:rsidRPr="00BD65FB">
        <w:rPr>
          <w:color w:val="000000"/>
          <w:sz w:val="18"/>
          <w:szCs w:val="18"/>
        </w:rPr>
        <w:t xml:space="preserve"> &gt; 600Hz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Idle</w:t>
      </w:r>
      <w:proofErr w:type="spellEnd"/>
      <w:r w:rsidRPr="00BD65FB">
        <w:rPr>
          <w:color w:val="000000"/>
          <w:sz w:val="18"/>
          <w:szCs w:val="18"/>
        </w:rPr>
        <w:t xml:space="preserve"> Out-</w:t>
      </w:r>
      <w:proofErr w:type="spellStart"/>
      <w:r w:rsidRPr="00BD65FB">
        <w:rPr>
          <w:color w:val="000000"/>
          <w:sz w:val="18"/>
          <w:szCs w:val="18"/>
        </w:rPr>
        <w:t>traction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Frequency</w:t>
      </w:r>
      <w:proofErr w:type="spellEnd"/>
      <w:r w:rsidRPr="00BD65FB">
        <w:rPr>
          <w:color w:val="000000"/>
          <w:sz w:val="18"/>
          <w:szCs w:val="18"/>
        </w:rPr>
        <w:t xml:space="preserve"> &gt; 1000Hz </w:t>
      </w:r>
      <w:r>
        <w:rPr>
          <w:color w:val="000000"/>
          <w:sz w:val="18"/>
          <w:szCs w:val="18"/>
        </w:rPr>
        <w:br/>
      </w:r>
      <w:r w:rsidRPr="00BD65FB">
        <w:rPr>
          <w:color w:val="000000"/>
          <w:sz w:val="18"/>
          <w:szCs w:val="18"/>
        </w:rPr>
        <w:t>In-</w:t>
      </w:r>
      <w:proofErr w:type="spellStart"/>
      <w:r w:rsidRPr="00BD65FB">
        <w:rPr>
          <w:color w:val="000000"/>
          <w:sz w:val="18"/>
          <w:szCs w:val="18"/>
        </w:rPr>
        <w:t>traction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Torque</w:t>
      </w:r>
      <w:proofErr w:type="spellEnd"/>
      <w:r w:rsidRPr="00BD65FB">
        <w:rPr>
          <w:color w:val="000000"/>
          <w:sz w:val="18"/>
          <w:szCs w:val="18"/>
        </w:rPr>
        <w:t xml:space="preserve"> &gt;34.3mN.m(120Hz)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Self-positioning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Torque</w:t>
      </w:r>
      <w:proofErr w:type="spellEnd"/>
      <w:r w:rsidRPr="00BD65FB">
        <w:rPr>
          <w:color w:val="000000"/>
          <w:sz w:val="18"/>
          <w:szCs w:val="18"/>
        </w:rPr>
        <w:t xml:space="preserve"> &gt;34.3mN.m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Friction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torque</w:t>
      </w:r>
      <w:proofErr w:type="spellEnd"/>
      <w:r w:rsidRPr="00BD65FB">
        <w:rPr>
          <w:color w:val="000000"/>
          <w:sz w:val="18"/>
          <w:szCs w:val="18"/>
        </w:rPr>
        <w:t xml:space="preserve"> 600-1200 gf.cm </w:t>
      </w:r>
      <w:r>
        <w:rPr>
          <w:color w:val="000000"/>
          <w:sz w:val="18"/>
          <w:szCs w:val="18"/>
        </w:rPr>
        <w:br/>
      </w:r>
      <w:proofErr w:type="spellStart"/>
      <w:r w:rsidRPr="00BD65FB">
        <w:rPr>
          <w:color w:val="000000"/>
          <w:sz w:val="18"/>
          <w:szCs w:val="18"/>
        </w:rPr>
        <w:t>Pull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in</w:t>
      </w:r>
      <w:proofErr w:type="spellEnd"/>
      <w:r w:rsidRPr="00BD65FB">
        <w:rPr>
          <w:color w:val="000000"/>
          <w:sz w:val="18"/>
          <w:szCs w:val="18"/>
        </w:rPr>
        <w:t xml:space="preserve"> </w:t>
      </w:r>
      <w:proofErr w:type="spellStart"/>
      <w:r w:rsidRPr="00BD65FB">
        <w:rPr>
          <w:color w:val="000000"/>
          <w:sz w:val="18"/>
          <w:szCs w:val="18"/>
        </w:rPr>
        <w:t>torque</w:t>
      </w:r>
      <w:proofErr w:type="spellEnd"/>
      <w:r w:rsidRPr="00BD65FB">
        <w:rPr>
          <w:color w:val="000000"/>
          <w:sz w:val="18"/>
          <w:szCs w:val="18"/>
        </w:rPr>
        <w:t xml:space="preserve"> 300 gf.cm</w:t>
      </w:r>
    </w:p>
    <w:p w:rsidR="00C0339C" w:rsidRPr="00DD2182" w:rsidRDefault="00BD65FB" w:rsidP="0039067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 w:rsidRPr="00BD65FB">
        <w:rPr>
          <w:color w:val="000000"/>
          <w:sz w:val="18"/>
          <w:szCs w:val="18"/>
        </w:rPr>
        <w:t xml:space="preserve">1 </w:t>
      </w:r>
      <w:proofErr w:type="spellStart"/>
      <w:r w:rsidRPr="00BD65FB">
        <w:rPr>
          <w:color w:val="000000"/>
          <w:sz w:val="18"/>
          <w:szCs w:val="18"/>
        </w:rPr>
        <w:t>N·m</w:t>
      </w:r>
      <w:proofErr w:type="spellEnd"/>
      <w:r w:rsidRPr="00BD65FB">
        <w:rPr>
          <w:color w:val="000000"/>
          <w:sz w:val="18"/>
          <w:szCs w:val="18"/>
        </w:rPr>
        <w:t xml:space="preserve"> = 10197.1621297793 </w:t>
      </w:r>
      <w:proofErr w:type="spellStart"/>
      <w:r w:rsidRPr="00BD65FB">
        <w:rPr>
          <w:color w:val="000000"/>
          <w:sz w:val="18"/>
          <w:szCs w:val="18"/>
        </w:rPr>
        <w:t>gf·cm</w:t>
      </w:r>
      <w:proofErr w:type="spellEnd"/>
      <w:r>
        <w:rPr>
          <w:color w:val="000000"/>
          <w:sz w:val="18"/>
          <w:szCs w:val="18"/>
        </w:rPr>
        <w:t>)</w:t>
      </w:r>
      <w:bookmarkStart w:id="0" w:name="_GoBack"/>
      <w:bookmarkEnd w:id="0"/>
    </w:p>
    <w:sectPr w:rsidR="00C0339C" w:rsidRPr="00DD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9C6"/>
    <w:multiLevelType w:val="hybridMultilevel"/>
    <w:tmpl w:val="22D81510"/>
    <w:lvl w:ilvl="0" w:tplc="CE2CE880">
      <w:start w:val="18"/>
      <w:numFmt w:val="decimal"/>
      <w:lvlText w:val="%1."/>
      <w:lvlJc w:val="left"/>
      <w:pPr>
        <w:ind w:left="360" w:hanging="360"/>
      </w:pPr>
      <w:rPr>
        <w:rFonts w:ascii="Cambria" w:eastAsia="MS Gothic" w:hAnsi="Cambria" w:cs="Times New Roman" w:hint="default"/>
        <w:b/>
        <w:i w:val="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5D"/>
    <w:rsid w:val="0001106D"/>
    <w:rsid w:val="00031088"/>
    <w:rsid w:val="0005283A"/>
    <w:rsid w:val="00096820"/>
    <w:rsid w:val="000A0CB5"/>
    <w:rsid w:val="000B031F"/>
    <w:rsid w:val="000D3CE2"/>
    <w:rsid w:val="000D4964"/>
    <w:rsid w:val="00136A3C"/>
    <w:rsid w:val="00164CCA"/>
    <w:rsid w:val="001F5BB0"/>
    <w:rsid w:val="002F76F9"/>
    <w:rsid w:val="00390673"/>
    <w:rsid w:val="0046778F"/>
    <w:rsid w:val="004B1F78"/>
    <w:rsid w:val="004C0BE3"/>
    <w:rsid w:val="005B787A"/>
    <w:rsid w:val="0061204A"/>
    <w:rsid w:val="00621704"/>
    <w:rsid w:val="006F4CD3"/>
    <w:rsid w:val="007366A2"/>
    <w:rsid w:val="00786F9F"/>
    <w:rsid w:val="007D737D"/>
    <w:rsid w:val="00815709"/>
    <w:rsid w:val="00910292"/>
    <w:rsid w:val="00991023"/>
    <w:rsid w:val="009948D9"/>
    <w:rsid w:val="009A5622"/>
    <w:rsid w:val="009C6E03"/>
    <w:rsid w:val="009D1253"/>
    <w:rsid w:val="009E6991"/>
    <w:rsid w:val="00A9010A"/>
    <w:rsid w:val="00AE765A"/>
    <w:rsid w:val="00B85FB3"/>
    <w:rsid w:val="00B97EFC"/>
    <w:rsid w:val="00BA33E0"/>
    <w:rsid w:val="00BD5BA6"/>
    <w:rsid w:val="00BD65FB"/>
    <w:rsid w:val="00BD70CF"/>
    <w:rsid w:val="00C0339C"/>
    <w:rsid w:val="00C7305D"/>
    <w:rsid w:val="00CF45B8"/>
    <w:rsid w:val="00D1169F"/>
    <w:rsid w:val="00D23F8F"/>
    <w:rsid w:val="00DD2182"/>
    <w:rsid w:val="00DD7747"/>
    <w:rsid w:val="00E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F93C"/>
  <w15:chartTrackingRefBased/>
  <w15:docId w15:val="{24F023B6-7009-4950-9422-D79AC7C2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05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7305D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C7305D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Zadanifontodlomka"/>
    <w:rsid w:val="00A9010A"/>
  </w:style>
  <w:style w:type="character" w:customStyle="1" w:styleId="crayon-h">
    <w:name w:val="crayon-h"/>
    <w:basedOn w:val="Zadanifontodlomka"/>
    <w:rsid w:val="00A9010A"/>
  </w:style>
  <w:style w:type="character" w:customStyle="1" w:styleId="crayon-st">
    <w:name w:val="crayon-st"/>
    <w:basedOn w:val="Zadanifontodlomka"/>
    <w:rsid w:val="00A9010A"/>
  </w:style>
  <w:style w:type="character" w:customStyle="1" w:styleId="crayon-sy">
    <w:name w:val="crayon-sy"/>
    <w:basedOn w:val="Zadanifontodlomka"/>
    <w:rsid w:val="00A9010A"/>
  </w:style>
  <w:style w:type="character" w:customStyle="1" w:styleId="crayon-v">
    <w:name w:val="crayon-v"/>
    <w:basedOn w:val="Zadanifontodlomka"/>
    <w:rsid w:val="00A9010A"/>
  </w:style>
  <w:style w:type="character" w:customStyle="1" w:styleId="crayon-o">
    <w:name w:val="crayon-o"/>
    <w:basedOn w:val="Zadanifontodlomka"/>
    <w:rsid w:val="00A9010A"/>
  </w:style>
  <w:style w:type="character" w:customStyle="1" w:styleId="crayon-c">
    <w:name w:val="crayon-c"/>
    <w:basedOn w:val="Zadanifontodlomka"/>
    <w:rsid w:val="00A9010A"/>
  </w:style>
  <w:style w:type="character" w:customStyle="1" w:styleId="crayon-r">
    <w:name w:val="crayon-r"/>
    <w:basedOn w:val="Zadanifontodlomka"/>
    <w:rsid w:val="00A9010A"/>
  </w:style>
  <w:style w:type="character" w:customStyle="1" w:styleId="crayon-cn">
    <w:name w:val="crayon-cn"/>
    <w:basedOn w:val="Zadanifontodlomka"/>
    <w:rsid w:val="00A9010A"/>
  </w:style>
  <w:style w:type="character" w:styleId="Hiperveza">
    <w:name w:val="Hyperlink"/>
    <w:basedOn w:val="Zadanifontodlomka"/>
    <w:uiPriority w:val="99"/>
    <w:unhideWhenUsed/>
    <w:rsid w:val="00164CC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64CCA"/>
    <w:rPr>
      <w:color w:val="808080"/>
      <w:shd w:val="clear" w:color="auto" w:fill="E6E6E6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164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164CCA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Opisslike">
    <w:name w:val="caption"/>
    <w:basedOn w:val="Normal"/>
    <w:next w:val="Normal"/>
    <w:uiPriority w:val="35"/>
    <w:unhideWhenUsed/>
    <w:qFormat/>
    <w:rsid w:val="003906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9D1253"/>
    <w:rPr>
      <w:color w:val="954F72" w:themeColor="followedHyperlink"/>
      <w:u w:val="single"/>
    </w:rPr>
  </w:style>
  <w:style w:type="character" w:customStyle="1" w:styleId="hljs-keyword">
    <w:name w:val="hljs-keyword"/>
    <w:basedOn w:val="Zadanifontodlomka"/>
    <w:rsid w:val="00DD2182"/>
  </w:style>
  <w:style w:type="character" w:customStyle="1" w:styleId="hljs-number">
    <w:name w:val="hljs-number"/>
    <w:basedOn w:val="Zadanifontodlomka"/>
    <w:rsid w:val="00DD2182"/>
  </w:style>
  <w:style w:type="character" w:customStyle="1" w:styleId="hljs-literal">
    <w:name w:val="hljs-literal"/>
    <w:basedOn w:val="Zadanifontodlomka"/>
    <w:rsid w:val="00DD2182"/>
  </w:style>
  <w:style w:type="character" w:customStyle="1" w:styleId="hljs-builtin">
    <w:name w:val="hljs-built_in"/>
    <w:basedOn w:val="Zadanifontodlomka"/>
    <w:rsid w:val="00DD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NV6Wf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</dc:creator>
  <cp:keywords/>
  <dc:description/>
  <cp:lastModifiedBy>Domagoj</cp:lastModifiedBy>
  <cp:revision>23</cp:revision>
  <cp:lastPrinted>2018-02-15T13:10:00Z</cp:lastPrinted>
  <dcterms:created xsi:type="dcterms:W3CDTF">2018-02-15T12:45:00Z</dcterms:created>
  <dcterms:modified xsi:type="dcterms:W3CDTF">2018-03-19T13:02:00Z</dcterms:modified>
</cp:coreProperties>
</file>