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28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0"/>
          <w:szCs w:val="20"/>
          <w:color w:val="000000"/>
        </w:rPr>
        <w:t xml:space="preserve">Table 1.1: Kung Fu Panda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02"/>
        <w:gridCol w:w="1702"/>
        <w:gridCol w:w="1831"/>
        <w:gridCol w:w="1702"/>
        <w:gridCol w:w="1702"/>
      </w:tblGrid>
      <w:tr>
        <w:trPr>
          <w:trHeight w:val="549" w:hRule="auto"/>
          <w:tblHeader/>
        </w:trPr>
        header1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Var3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Var5</w:t>
            </w:r>
          </w:p>
        </w:tc>
      </w:tr>
      <w:tr>
        <w:trPr>
          <w:trHeight w:val="549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-0.7913334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-0.3085568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0.31323088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-1.5823185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-0.1880636</w:t>
            </w:r>
          </w:p>
        </w:tc>
      </w:tr>
      <w:tr>
        <w:trPr>
          <w:trHeight w:val="54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1.1702793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1.1847619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0.08285542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-0.1600949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-0.5154799</w:t>
            </w:r>
          </w:p>
        </w:tc>
      </w:tr>
      <w:tr>
        <w:trPr>
          <w:trHeight w:val="54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-1.0451332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0.37661161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-0.6668764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-0.9004959</w:t>
            </w:r>
          </w:p>
        </w:tc>
      </w:tr>
      <w:tr>
        <w:trPr>
          <w:trHeight w:val="54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1.1769472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1.5093131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-0.90667951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0.1413104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0.1227939</w:t>
            </w:r>
          </w:p>
        </w:tc>
      </w:tr>
      <w:tr>
        <w:trPr>
          <w:trHeight w:val="54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-0.9652273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0.5671281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0.43453017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0.5083341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-0.6503607</w:t>
            </w:r>
          </w:p>
        </w:tc>
      </w:tr>
      <w:tr>
        <w:trPr>
          <w:trHeight w:val="549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-1.0288841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-0.1260723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0.42271694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0.4271595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-1.0450651</w:t>
            </w:r>
          </w:p>
        </w:tc>
      </w:tr>
      <w:tr>
        <w:trPr>
          <w:trHeight w:val="549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-0.7061248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-1.5386239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-0.66456872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1.8412061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0.5814519</w:t>
            </w:r>
          </w:p>
        </w:tc>
      </w:tr>
      <w:tr>
        <w:trPr>
          <w:trHeight w:val="549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0.9749756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0.5478973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1.39558254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0.6668355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1.2908260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Notes. Checking this one out.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 p &lt; .05, ** p &lt; .01, *** p &lt; 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ighezea</cp:lastModifiedBy>
  <cp:revision>9</cp:revision>
  <dcterms:created xsi:type="dcterms:W3CDTF">2017-02-28T11:18:00Z</dcterms:created>
  <dcterms:modified xsi:type="dcterms:W3CDTF">2023-04-16T10:48:06Z</dcterms:modified>
  <cp:category/>
</cp:coreProperties>
</file>