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302E" w14:textId="77777777" w:rsidR="002D50A7" w:rsidRPr="00A554E8" w:rsidRDefault="002D50A7" w:rsidP="002D50A7">
      <w:pPr>
        <w:pStyle w:val="NormalWeb"/>
        <w:shd w:val="clear" w:color="auto" w:fill="FFFFFF"/>
        <w:spacing w:before="0" w:beforeAutospacing="0" w:after="0" w:afterAutospacing="0" w:line="480" w:lineRule="auto"/>
        <w:jc w:val="both"/>
        <w:textAlignment w:val="baseline"/>
        <w:rPr>
          <w:b/>
          <w:bCs/>
        </w:rPr>
      </w:pPr>
    </w:p>
    <w:p w14:paraId="0ADF1394" w14:textId="0D09A6AC" w:rsidR="002D50A7" w:rsidRPr="00A554E8" w:rsidRDefault="00B577C2" w:rsidP="002D50A7">
      <w:pPr>
        <w:pStyle w:val="NormalWeb"/>
        <w:shd w:val="clear" w:color="auto" w:fill="FFFFFF"/>
        <w:spacing w:before="0" w:beforeAutospacing="0" w:after="0" w:afterAutospacing="0" w:line="480" w:lineRule="auto"/>
        <w:jc w:val="center"/>
        <w:textAlignment w:val="baseline"/>
        <w:rPr>
          <w:b/>
          <w:bCs/>
        </w:rPr>
      </w:pPr>
      <w:r>
        <w:t>H</w:t>
      </w:r>
      <w:r w:rsidRPr="00864023">
        <w:t>OW DOES INCOME AFFECT MONTHLY CHARGES ON INTERNET SERVICES?</w:t>
      </w:r>
    </w:p>
    <w:p w14:paraId="2AFED774"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0D9C49F2"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4A352DF9" w14:textId="3C72317C"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EXPLORATORY DATA ANALYSIS – D207</w:t>
      </w:r>
    </w:p>
    <w:p w14:paraId="75318338" w14:textId="30B8992A"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 xml:space="preserve">PERFORMANCE </w:t>
      </w:r>
      <w:r w:rsidR="00023758">
        <w:t>ASSESSMENT</w:t>
      </w:r>
      <w:r w:rsidRPr="00A554E8">
        <w:t xml:space="preserve"> TASK</w:t>
      </w:r>
    </w:p>
    <w:p w14:paraId="0783EC6A"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6B1155BA"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1312BBC1"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STUDENT NAME: IBRAHIM SULEIMAN</w:t>
      </w:r>
    </w:p>
    <w:p w14:paraId="50B9A644"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DATA ANALYTICS</w:t>
      </w:r>
    </w:p>
    <w:p w14:paraId="7D2C5FA8"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 xml:space="preserve"> STUDENT NUMBER: 001429984</w:t>
      </w:r>
    </w:p>
    <w:p w14:paraId="2A5EB1E2"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COLLEGE OF INFORMATION TECHNOLOGY, WESTERN GOVERNORS UNIVERSITY</w:t>
      </w:r>
    </w:p>
    <w:p w14:paraId="0DDAFCB4" w14:textId="39BC1943" w:rsidR="002D50A7" w:rsidRPr="00A554E8" w:rsidRDefault="002D50A7" w:rsidP="002D50A7">
      <w:pPr>
        <w:pStyle w:val="NormalWeb"/>
        <w:shd w:val="clear" w:color="auto" w:fill="FFFFFF"/>
        <w:spacing w:before="0" w:beforeAutospacing="0" w:after="0" w:afterAutospacing="0" w:line="480" w:lineRule="auto"/>
        <w:jc w:val="center"/>
        <w:textAlignment w:val="baseline"/>
      </w:pPr>
      <w:r w:rsidRPr="00A554E8">
        <w:t xml:space="preserve">NAME OF INSTRUCTOR: </w:t>
      </w:r>
      <w:r w:rsidR="00380967">
        <w:t>DAVID GAGNER</w:t>
      </w:r>
    </w:p>
    <w:p w14:paraId="251D3173" w14:textId="3A866C2C" w:rsidR="002D50A7" w:rsidRPr="00A554E8" w:rsidRDefault="00042A07" w:rsidP="002D50A7">
      <w:pPr>
        <w:pStyle w:val="NormalWeb"/>
        <w:shd w:val="clear" w:color="auto" w:fill="FFFFFF"/>
        <w:spacing w:before="0" w:beforeAutospacing="0" w:after="0" w:afterAutospacing="0" w:line="480" w:lineRule="auto"/>
        <w:jc w:val="center"/>
        <w:textAlignment w:val="baseline"/>
      </w:pPr>
      <w:r>
        <w:t xml:space="preserve">May </w:t>
      </w:r>
      <w:r w:rsidR="00A46898">
        <w:t>23</w:t>
      </w:r>
      <w:r w:rsidR="002D50A7" w:rsidRPr="00A554E8">
        <w:t>th, 202</w:t>
      </w:r>
      <w:r w:rsidR="0009681F" w:rsidRPr="00A554E8">
        <w:t>2</w:t>
      </w:r>
    </w:p>
    <w:p w14:paraId="6BFEDB1F"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rPr>
          <w:b/>
          <w:bCs/>
        </w:rPr>
      </w:pPr>
    </w:p>
    <w:p w14:paraId="2B292601"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rPr>
          <w:b/>
          <w:bCs/>
        </w:rPr>
      </w:pPr>
    </w:p>
    <w:p w14:paraId="64A3C403"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79A38426"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11119693"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6ACA471D" w14:textId="77777777" w:rsidR="002D50A7" w:rsidRPr="00A554E8" w:rsidRDefault="002D50A7" w:rsidP="002D50A7">
      <w:pPr>
        <w:pStyle w:val="NormalWeb"/>
        <w:shd w:val="clear" w:color="auto" w:fill="FFFFFF"/>
        <w:spacing w:before="0" w:beforeAutospacing="0" w:after="0" w:afterAutospacing="0" w:line="480" w:lineRule="auto"/>
        <w:textAlignment w:val="baseline"/>
      </w:pPr>
    </w:p>
    <w:p w14:paraId="6D1708D6" w14:textId="77777777"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27BAE9C3" w14:textId="33764831" w:rsidR="002D50A7" w:rsidRPr="00A554E8" w:rsidRDefault="002D50A7" w:rsidP="002D50A7">
      <w:pPr>
        <w:pStyle w:val="NormalWeb"/>
        <w:shd w:val="clear" w:color="auto" w:fill="FFFFFF"/>
        <w:spacing w:before="0" w:beforeAutospacing="0" w:after="0" w:afterAutospacing="0" w:line="480" w:lineRule="auto"/>
        <w:jc w:val="center"/>
        <w:textAlignment w:val="baseline"/>
      </w:pPr>
    </w:p>
    <w:p w14:paraId="5BBC5392" w14:textId="77777777" w:rsidR="0009681F" w:rsidRPr="00A554E8" w:rsidRDefault="0009681F" w:rsidP="002D50A7">
      <w:pPr>
        <w:pStyle w:val="NormalWeb"/>
        <w:shd w:val="clear" w:color="auto" w:fill="FFFFFF"/>
        <w:spacing w:before="0" w:beforeAutospacing="0" w:after="0" w:afterAutospacing="0" w:line="480" w:lineRule="auto"/>
        <w:jc w:val="center"/>
        <w:textAlignment w:val="baseline"/>
      </w:pPr>
    </w:p>
    <w:p w14:paraId="5DFF9BF7" w14:textId="77777777" w:rsidR="00C542B9" w:rsidRPr="00282B98" w:rsidRDefault="00C542B9" w:rsidP="00C542B9">
      <w:pPr>
        <w:autoSpaceDE w:val="0"/>
        <w:autoSpaceDN w:val="0"/>
        <w:adjustRightInd w:val="0"/>
        <w:ind w:firstLine="720"/>
      </w:pPr>
      <w:r w:rsidRPr="00BE5E0B">
        <w:rPr>
          <w:rFonts w:eastAsiaTheme="minorHAnsi"/>
          <w:b/>
          <w:bCs/>
        </w:rPr>
        <w:lastRenderedPageBreak/>
        <w:t>Exploratory Data Analysis (EDA)</w:t>
      </w:r>
      <w:r>
        <w:rPr>
          <w:rFonts w:eastAsiaTheme="minorHAnsi"/>
          <w:b/>
          <w:bCs/>
        </w:rPr>
        <w:t xml:space="preserve"> </w:t>
      </w:r>
      <w:r w:rsidRPr="00282B98">
        <w:rPr>
          <w:rFonts w:eastAsiaTheme="minorHAnsi"/>
        </w:rPr>
        <w:t>is the path to evaluating data to compile their paramount quality, recurrently alongside viewable techniques. However, we execute an analysis on data compiled to acquire essential metrics and features by applying part of the commendable and cordial representation.</w:t>
      </w:r>
    </w:p>
    <w:p w14:paraId="09FFC629" w14:textId="3461C639" w:rsidR="00BE5E0B" w:rsidRDefault="00BE5E0B" w:rsidP="002D50A7">
      <w:pPr>
        <w:textAlignment w:val="baseline"/>
      </w:pPr>
    </w:p>
    <w:p w14:paraId="25FE3C72" w14:textId="77777777" w:rsidR="00BE5E0B" w:rsidRPr="00F0196C" w:rsidRDefault="00BE5E0B" w:rsidP="002D50A7">
      <w:pPr>
        <w:textAlignment w:val="baseline"/>
      </w:pPr>
    </w:p>
    <w:p w14:paraId="070C284B" w14:textId="3B72D5F2" w:rsidR="0073677A" w:rsidRPr="00F0196C" w:rsidRDefault="000B176B" w:rsidP="000B176B">
      <w:pPr>
        <w:pStyle w:val="ListParagraph"/>
        <w:autoSpaceDE w:val="0"/>
        <w:autoSpaceDN w:val="0"/>
        <w:adjustRightInd w:val="0"/>
        <w:rPr>
          <w:rFonts w:eastAsiaTheme="minorHAnsi"/>
          <w:b/>
          <w:bCs/>
        </w:rPr>
      </w:pPr>
      <w:r w:rsidRPr="00F0196C">
        <w:rPr>
          <w:rFonts w:eastAsiaTheme="minorHAnsi"/>
          <w:b/>
          <w:bCs/>
        </w:rPr>
        <w:t xml:space="preserve">PART A. </w:t>
      </w:r>
      <w:r w:rsidR="0009681F" w:rsidRPr="00F0196C">
        <w:rPr>
          <w:rFonts w:eastAsiaTheme="minorHAnsi"/>
          <w:b/>
          <w:bCs/>
        </w:rPr>
        <w:t>Describe a real-world organizational situation or issue in the Data Dictionary you chose, by doing the</w:t>
      </w:r>
      <w:r w:rsidR="0073677A" w:rsidRPr="00F0196C">
        <w:rPr>
          <w:rFonts w:eastAsiaTheme="minorHAnsi"/>
          <w:b/>
          <w:bCs/>
        </w:rPr>
        <w:t xml:space="preserve"> </w:t>
      </w:r>
      <w:r w:rsidR="0009681F" w:rsidRPr="00F0196C">
        <w:rPr>
          <w:rFonts w:eastAsiaTheme="minorHAnsi"/>
          <w:b/>
          <w:bCs/>
        </w:rPr>
        <w:t>following:</w:t>
      </w:r>
    </w:p>
    <w:p w14:paraId="1E1C3AC5" w14:textId="77777777" w:rsidR="00A554E8" w:rsidRPr="00F0196C" w:rsidRDefault="00A554E8" w:rsidP="00A554E8">
      <w:pPr>
        <w:pStyle w:val="ListParagraph"/>
        <w:autoSpaceDE w:val="0"/>
        <w:autoSpaceDN w:val="0"/>
        <w:adjustRightInd w:val="0"/>
        <w:rPr>
          <w:rFonts w:eastAsiaTheme="minorHAnsi"/>
          <w:b/>
          <w:bCs/>
        </w:rPr>
      </w:pPr>
    </w:p>
    <w:p w14:paraId="42BDA90A" w14:textId="0378E524" w:rsidR="0009681F" w:rsidRPr="00035794" w:rsidRDefault="0009681F" w:rsidP="0009681F">
      <w:pPr>
        <w:autoSpaceDE w:val="0"/>
        <w:autoSpaceDN w:val="0"/>
        <w:adjustRightInd w:val="0"/>
        <w:rPr>
          <w:rFonts w:eastAsiaTheme="minorHAnsi"/>
          <w:b/>
          <w:bCs/>
        </w:rPr>
      </w:pPr>
      <w:r w:rsidRPr="00F0196C">
        <w:rPr>
          <w:rFonts w:eastAsiaTheme="minorHAnsi"/>
          <w:b/>
          <w:bCs/>
        </w:rPr>
        <w:t xml:space="preserve">1. </w:t>
      </w:r>
      <w:r w:rsidRPr="00035794">
        <w:rPr>
          <w:rFonts w:eastAsiaTheme="minorHAnsi"/>
          <w:b/>
          <w:bCs/>
        </w:rPr>
        <w:t>Provide one question that is relevant to your chosen data set. You will answer this question later in</w:t>
      </w:r>
      <w:r w:rsidR="00A554E8" w:rsidRPr="00035794">
        <w:rPr>
          <w:rFonts w:eastAsiaTheme="minorHAnsi"/>
          <w:b/>
          <w:bCs/>
        </w:rPr>
        <w:t xml:space="preserve"> </w:t>
      </w:r>
      <w:r w:rsidRPr="00035794">
        <w:rPr>
          <w:rFonts w:eastAsiaTheme="minorHAnsi"/>
          <w:b/>
          <w:bCs/>
        </w:rPr>
        <w:t>the task through an analysis of the cleaned data, using one of the following techniques: chi-square, t-test,</w:t>
      </w:r>
      <w:r w:rsidR="00A554E8" w:rsidRPr="00035794">
        <w:rPr>
          <w:rFonts w:eastAsiaTheme="minorHAnsi"/>
          <w:b/>
          <w:bCs/>
        </w:rPr>
        <w:t xml:space="preserve"> </w:t>
      </w:r>
      <w:r w:rsidRPr="00035794">
        <w:rPr>
          <w:rFonts w:eastAsiaTheme="minorHAnsi"/>
          <w:b/>
          <w:bCs/>
        </w:rPr>
        <w:t>or analysis of variance (ANOVA).</w:t>
      </w:r>
    </w:p>
    <w:p w14:paraId="4FFB53F8" w14:textId="77777777" w:rsidR="00035794" w:rsidRPr="00035794" w:rsidRDefault="00035794" w:rsidP="0009681F">
      <w:pPr>
        <w:autoSpaceDE w:val="0"/>
        <w:autoSpaceDN w:val="0"/>
        <w:adjustRightInd w:val="0"/>
        <w:rPr>
          <w:rFonts w:eastAsiaTheme="minorHAnsi"/>
          <w:b/>
          <w:bCs/>
          <w:i/>
          <w:iCs/>
        </w:rPr>
      </w:pPr>
    </w:p>
    <w:p w14:paraId="53D437BF" w14:textId="24D9303A" w:rsidR="00541D7A" w:rsidRPr="00035794" w:rsidRDefault="00541D7A" w:rsidP="00541D7A">
      <w:pPr>
        <w:rPr>
          <w:b/>
          <w:bCs/>
          <w:shd w:val="clear" w:color="auto" w:fill="FFFFFF"/>
        </w:rPr>
      </w:pPr>
      <w:r w:rsidRPr="00035794">
        <w:rPr>
          <w:b/>
          <w:bCs/>
          <w:shd w:val="clear" w:color="auto" w:fill="FFFFFF"/>
        </w:rPr>
        <w:t>The submission provides a specific question to be addressed through the analysis of the data set using one of the listed analysis techniques. The question is relevant to the chosen data set.</w:t>
      </w:r>
    </w:p>
    <w:p w14:paraId="3B1BF55E" w14:textId="3AA0D7E3" w:rsidR="00A575D2" w:rsidRPr="00035794" w:rsidRDefault="00A575D2" w:rsidP="00541D7A">
      <w:pPr>
        <w:rPr>
          <w:rFonts w:ascii="Lato" w:hAnsi="Lato"/>
          <w:sz w:val="22"/>
          <w:szCs w:val="22"/>
          <w:shd w:val="clear" w:color="auto" w:fill="FFFFFF"/>
        </w:rPr>
      </w:pPr>
    </w:p>
    <w:p w14:paraId="5AA82713" w14:textId="1C09DF27" w:rsidR="00445A4D" w:rsidRPr="00A46898" w:rsidRDefault="00C542B9" w:rsidP="00A46898">
      <w:pPr>
        <w:autoSpaceDE w:val="0"/>
        <w:autoSpaceDN w:val="0"/>
        <w:adjustRightInd w:val="0"/>
        <w:ind w:firstLine="720"/>
        <w:rPr>
          <w:rFonts w:eastAsiaTheme="minorHAnsi"/>
        </w:rPr>
      </w:pPr>
      <w:r w:rsidRPr="00445A4D">
        <w:rPr>
          <w:rFonts w:eastAsiaTheme="minorHAnsi"/>
        </w:rPr>
        <w:t>As exemplified in the course, exploratory data analysis explores the essential qualities and performance paramount to executing parametric or non-parametric hypothesis examination to resolve the spreading of collected data, measure central tendency, and project the statistics visibly.</w:t>
      </w:r>
      <w:r w:rsidR="00A46898">
        <w:rPr>
          <w:rFonts w:eastAsiaTheme="minorHAnsi"/>
        </w:rPr>
        <w:t xml:space="preserve"> </w:t>
      </w:r>
      <w:r w:rsidRPr="00445A4D">
        <w:rPr>
          <w:rFonts w:eastAsiaTheme="minorHAnsi"/>
        </w:rPr>
        <w:t>The churn data set is elected for this performance assessment. The terminology Churn, in the contemporary business universe, could be described as the ratio of customers who eliminate their subscriptions that aren’t available for recommencement at the end of their subscription cycle. Similarly, churn depicts the number of customers who discontinued utilizing the brand type.</w:t>
      </w:r>
      <w:r w:rsidR="00A46898">
        <w:rPr>
          <w:rFonts w:eastAsiaTheme="minorHAnsi"/>
        </w:rPr>
        <w:t xml:space="preserve"> </w:t>
      </w:r>
      <w:r w:rsidRPr="00445A4D">
        <w:rPr>
          <w:rFonts w:eastAsiaTheme="minorHAnsi"/>
        </w:rPr>
        <w:t xml:space="preserve">However, I aim to execute an investigation on a churn dataset to create a solution to a contemporary business inquiry such as – </w:t>
      </w:r>
      <w:r w:rsidRPr="00445A4D">
        <w:t>how does income affect monthly charges on internet services?</w:t>
      </w:r>
    </w:p>
    <w:p w14:paraId="48B6D199" w14:textId="616E1006" w:rsidR="00C542B9" w:rsidRDefault="00C542B9" w:rsidP="00C542B9">
      <w:pPr>
        <w:ind w:firstLine="720"/>
        <w:rPr>
          <w:color w:val="111111"/>
          <w:shd w:val="clear" w:color="auto" w:fill="FFFFFF"/>
        </w:rPr>
      </w:pPr>
      <w:r w:rsidRPr="00445A4D">
        <w:rPr>
          <w:color w:val="111111"/>
          <w:shd w:val="clear" w:color="auto" w:fill="FFFFFF"/>
        </w:rPr>
        <w:t>A </w:t>
      </w:r>
      <w:r w:rsidRPr="00445A4D">
        <w:rPr>
          <w:b/>
          <w:bCs/>
          <w:color w:val="111111"/>
        </w:rPr>
        <w:t>t</w:t>
      </w:r>
      <w:r w:rsidRPr="00445A4D">
        <w:rPr>
          <w:color w:val="111111"/>
          <w:shd w:val="clear" w:color="auto" w:fill="FFFFFF"/>
        </w:rPr>
        <w:t>-test is an analytical test also known to be used to contrast the means of dual formation. It is time after time passed down in hypothesis testing to decide a case a technique possesses implementation on the desired group set alongside if they appear to have diversity among themselves.</w:t>
      </w:r>
      <w:r w:rsidR="00A46898">
        <w:rPr>
          <w:color w:val="111111"/>
          <w:shd w:val="clear" w:color="auto" w:fill="FFFFFF"/>
        </w:rPr>
        <w:t xml:space="preserve"> </w:t>
      </w:r>
    </w:p>
    <w:p w14:paraId="56699E8E" w14:textId="154B6F83" w:rsidR="00A46898" w:rsidRDefault="00A46898" w:rsidP="00C542B9">
      <w:pPr>
        <w:ind w:firstLine="720"/>
        <w:rPr>
          <w:color w:val="111111"/>
          <w:shd w:val="clear" w:color="auto" w:fill="FFFFFF"/>
        </w:rPr>
      </w:pPr>
      <w:r>
        <w:rPr>
          <w:color w:val="111111"/>
          <w:shd w:val="clear" w:color="auto" w:fill="FFFFFF"/>
        </w:rPr>
        <w:t xml:space="preserve">T-test will be used to compare the means of online security in relation to </w:t>
      </w:r>
      <w:r w:rsidR="00F031C5">
        <w:rPr>
          <w:color w:val="111111"/>
          <w:shd w:val="clear" w:color="auto" w:fill="FFFFFF"/>
        </w:rPr>
        <w:t xml:space="preserve">the </w:t>
      </w:r>
      <w:r>
        <w:rPr>
          <w:color w:val="111111"/>
          <w:shd w:val="clear" w:color="auto" w:fill="FFFFFF"/>
        </w:rPr>
        <w:t>monthly charge. This will help to determine whether the</w:t>
      </w:r>
      <w:r w:rsidR="00F76789">
        <w:rPr>
          <w:color w:val="111111"/>
          <w:shd w:val="clear" w:color="auto" w:fill="FFFFFF"/>
        </w:rPr>
        <w:t>se variables are different from one another that is normality, equal variance, and indepen</w:t>
      </w:r>
      <w:r w:rsidR="00912ACB">
        <w:rPr>
          <w:color w:val="111111"/>
          <w:shd w:val="clear" w:color="auto" w:fill="FFFFFF"/>
        </w:rPr>
        <w:t>den</w:t>
      </w:r>
      <w:r w:rsidR="00F76789">
        <w:rPr>
          <w:color w:val="111111"/>
          <w:shd w:val="clear" w:color="auto" w:fill="FFFFFF"/>
        </w:rPr>
        <w:t>ce.</w:t>
      </w:r>
    </w:p>
    <w:p w14:paraId="4806EA7E" w14:textId="539AFC94" w:rsidR="00F76789" w:rsidRDefault="00F031C5" w:rsidP="00C542B9">
      <w:pPr>
        <w:ind w:firstLine="720"/>
        <w:rPr>
          <w:color w:val="111111"/>
          <w:shd w:val="clear" w:color="auto" w:fill="FFFFFF"/>
        </w:rPr>
      </w:pPr>
      <w:r>
        <w:rPr>
          <w:color w:val="111111"/>
          <w:shd w:val="clear" w:color="auto" w:fill="FFFFFF"/>
        </w:rPr>
        <w:t xml:space="preserve">An </w:t>
      </w:r>
      <w:r w:rsidR="00F76789">
        <w:rPr>
          <w:color w:val="111111"/>
          <w:shd w:val="clear" w:color="auto" w:fill="FFFFFF"/>
        </w:rPr>
        <w:t>Independent t-test will be used on online security and income</w:t>
      </w:r>
      <w:r>
        <w:rPr>
          <w:color w:val="111111"/>
          <w:shd w:val="clear" w:color="auto" w:fill="FFFFFF"/>
        </w:rPr>
        <w:t>. We will compare the mean of online security to a pre-specified value and test for a deviation from that value.</w:t>
      </w:r>
    </w:p>
    <w:p w14:paraId="5287CE20" w14:textId="3044143F" w:rsidR="00F031C5" w:rsidRPr="00445A4D" w:rsidRDefault="00F031C5" w:rsidP="00C542B9">
      <w:pPr>
        <w:ind w:firstLine="720"/>
      </w:pPr>
      <w:r>
        <w:rPr>
          <w:color w:val="111111"/>
          <w:shd w:val="clear" w:color="auto" w:fill="FFFFFF"/>
        </w:rPr>
        <w:t>We could know that the average of online security would be given and specific and wish to compare the average number of customers who said online security(No) as not having online security.</w:t>
      </w:r>
    </w:p>
    <w:p w14:paraId="2893B519" w14:textId="77777777" w:rsidR="00C542B9" w:rsidRPr="00F34F84" w:rsidRDefault="00C542B9" w:rsidP="00C542B9">
      <w:pPr>
        <w:autoSpaceDE w:val="0"/>
        <w:autoSpaceDN w:val="0"/>
        <w:adjustRightInd w:val="0"/>
        <w:rPr>
          <w:rFonts w:eastAsiaTheme="minorHAnsi"/>
          <w:b/>
          <w:bCs/>
        </w:rPr>
      </w:pPr>
    </w:p>
    <w:p w14:paraId="22436D31" w14:textId="77777777" w:rsidR="00541D7A" w:rsidRPr="00F0196C" w:rsidRDefault="00541D7A" w:rsidP="0009681F">
      <w:pPr>
        <w:autoSpaceDE w:val="0"/>
        <w:autoSpaceDN w:val="0"/>
        <w:adjustRightInd w:val="0"/>
        <w:rPr>
          <w:rFonts w:eastAsiaTheme="minorHAnsi"/>
          <w:b/>
          <w:bCs/>
          <w:i/>
          <w:iCs/>
        </w:rPr>
      </w:pPr>
    </w:p>
    <w:p w14:paraId="010AC9F1" w14:textId="3F3A3824" w:rsidR="0009681F" w:rsidRPr="00F0196C" w:rsidRDefault="0009681F" w:rsidP="0009681F">
      <w:pPr>
        <w:autoSpaceDE w:val="0"/>
        <w:autoSpaceDN w:val="0"/>
        <w:adjustRightInd w:val="0"/>
        <w:rPr>
          <w:rFonts w:eastAsiaTheme="minorHAnsi"/>
          <w:b/>
          <w:bCs/>
          <w:i/>
          <w:iCs/>
        </w:rPr>
      </w:pPr>
      <w:r w:rsidRPr="00F0196C">
        <w:rPr>
          <w:rFonts w:eastAsiaTheme="minorHAnsi"/>
          <w:b/>
          <w:bCs/>
          <w:i/>
          <w:iCs/>
        </w:rPr>
        <w:t xml:space="preserve">2. </w:t>
      </w:r>
      <w:r w:rsidRPr="00035794">
        <w:rPr>
          <w:rFonts w:eastAsiaTheme="minorHAnsi"/>
          <w:b/>
          <w:bCs/>
        </w:rPr>
        <w:t>Explain how stakeholders in the organization could benefit from an analysis of the data.</w:t>
      </w:r>
    </w:p>
    <w:p w14:paraId="6219C164" w14:textId="77777777" w:rsidR="00035794" w:rsidRDefault="00035794" w:rsidP="00541D7A">
      <w:pPr>
        <w:rPr>
          <w:rFonts w:ascii="Lato" w:hAnsi="Lato"/>
          <w:sz w:val="21"/>
          <w:szCs w:val="21"/>
          <w:shd w:val="clear" w:color="auto" w:fill="FFFFFF"/>
        </w:rPr>
      </w:pPr>
    </w:p>
    <w:p w14:paraId="3A0FF971" w14:textId="28A52218" w:rsidR="00541D7A" w:rsidRPr="00035794" w:rsidRDefault="00541D7A" w:rsidP="00541D7A">
      <w:pPr>
        <w:rPr>
          <w:b/>
          <w:bCs/>
          <w:i/>
          <w:iCs/>
          <w:shd w:val="clear" w:color="auto" w:fill="FFFFFF"/>
        </w:rPr>
      </w:pPr>
      <w:r w:rsidRPr="00035794">
        <w:rPr>
          <w:b/>
          <w:bCs/>
          <w:i/>
          <w:iCs/>
          <w:shd w:val="clear" w:color="auto" w:fill="FFFFFF"/>
        </w:rPr>
        <w:t>The explanation correctly addresses how stakeholders in the organization could benefit from the data analysis.</w:t>
      </w:r>
    </w:p>
    <w:p w14:paraId="12D231CD" w14:textId="24CD397A" w:rsidR="0036619E" w:rsidRDefault="0036619E" w:rsidP="00541D7A">
      <w:pPr>
        <w:rPr>
          <w:rFonts w:ascii="Lato" w:hAnsi="Lato"/>
          <w:sz w:val="21"/>
          <w:szCs w:val="21"/>
          <w:shd w:val="clear" w:color="auto" w:fill="FFFFFF"/>
        </w:rPr>
      </w:pPr>
    </w:p>
    <w:p w14:paraId="252A6932" w14:textId="77777777" w:rsidR="00C542B9" w:rsidRDefault="00C542B9" w:rsidP="00C542B9">
      <w:pPr>
        <w:pStyle w:val="NormalWeb"/>
        <w:shd w:val="clear" w:color="auto" w:fill="FFFFFF"/>
        <w:spacing w:before="0" w:beforeAutospacing="0" w:after="0" w:afterAutospacing="0" w:line="480" w:lineRule="auto"/>
        <w:ind w:firstLine="720"/>
        <w:textAlignment w:val="baseline"/>
        <w:rPr>
          <w:shd w:val="clear" w:color="auto" w:fill="FFFFFF"/>
        </w:rPr>
      </w:pPr>
      <w:r w:rsidRPr="00563575">
        <w:rPr>
          <w:shd w:val="clear" w:color="auto" w:fill="FFFFFF"/>
        </w:rPr>
        <w:lastRenderedPageBreak/>
        <w:t xml:space="preserve">The question </w:t>
      </w:r>
      <w:r>
        <w:rPr>
          <w:shd w:val="clear" w:color="auto" w:fill="FFFFFF"/>
        </w:rPr>
        <w:t>appli</w:t>
      </w:r>
      <w:r w:rsidRPr="00563575">
        <w:rPr>
          <w:shd w:val="clear" w:color="auto" w:fill="FFFFFF"/>
        </w:rPr>
        <w:t xml:space="preserve">es to </w:t>
      </w:r>
      <w:r>
        <w:rPr>
          <w:shd w:val="clear" w:color="auto" w:fill="FFFFFF"/>
        </w:rPr>
        <w:t>stakeholders in the organization</w:t>
      </w:r>
      <w:r w:rsidRPr="00563575">
        <w:rPr>
          <w:shd w:val="clear" w:color="auto" w:fill="FFFFFF"/>
        </w:rPr>
        <w:t xml:space="preserve"> </w:t>
      </w:r>
      <w:r>
        <w:rPr>
          <w:shd w:val="clear" w:color="auto" w:fill="FFFFFF"/>
        </w:rPr>
        <w:t>because it reflects a solution to the issues and analyzes the fundamental value</w:t>
      </w:r>
      <w:r w:rsidRPr="00563575">
        <w:rPr>
          <w:shd w:val="clear" w:color="auto" w:fill="FFFFFF"/>
        </w:rPr>
        <w:t xml:space="preserve"> </w:t>
      </w:r>
      <w:r>
        <w:rPr>
          <w:shd w:val="clear" w:color="auto" w:fill="FFFFFF"/>
        </w:rPr>
        <w:t>of shaping an inventive quick fix for the commitment of ownership of internet security positioned on the customer’s income and subscriptions with interest to the rate at which internet service is used. This will help in making key recommendations.</w:t>
      </w:r>
    </w:p>
    <w:p w14:paraId="378898F1" w14:textId="77777777" w:rsidR="00541D7A" w:rsidRPr="00F0196C" w:rsidRDefault="00541D7A" w:rsidP="0009681F">
      <w:pPr>
        <w:autoSpaceDE w:val="0"/>
        <w:autoSpaceDN w:val="0"/>
        <w:adjustRightInd w:val="0"/>
        <w:rPr>
          <w:rFonts w:eastAsiaTheme="minorHAnsi"/>
          <w:b/>
          <w:bCs/>
          <w:i/>
          <w:iCs/>
        </w:rPr>
      </w:pPr>
    </w:p>
    <w:p w14:paraId="4960FD29" w14:textId="02F7C4DC" w:rsidR="002D50A7" w:rsidRPr="00035794" w:rsidRDefault="0009681F" w:rsidP="0009681F">
      <w:pPr>
        <w:rPr>
          <w:rFonts w:eastAsiaTheme="minorHAnsi"/>
          <w:b/>
          <w:bCs/>
        </w:rPr>
      </w:pPr>
      <w:r w:rsidRPr="00F0196C">
        <w:rPr>
          <w:rFonts w:eastAsiaTheme="minorHAnsi"/>
          <w:b/>
          <w:bCs/>
          <w:i/>
          <w:iCs/>
        </w:rPr>
        <w:t xml:space="preserve">3. </w:t>
      </w:r>
      <w:r w:rsidRPr="00035794">
        <w:rPr>
          <w:rFonts w:eastAsiaTheme="minorHAnsi"/>
          <w:b/>
          <w:bCs/>
        </w:rPr>
        <w:t>Identify all of the data in your data set that are relevant to answering your question in part A1.</w:t>
      </w:r>
    </w:p>
    <w:p w14:paraId="22D11A72" w14:textId="77777777" w:rsidR="00035794" w:rsidRDefault="00035794" w:rsidP="00541D7A">
      <w:pPr>
        <w:rPr>
          <w:b/>
          <w:bCs/>
          <w:shd w:val="clear" w:color="auto" w:fill="FFFFFF"/>
        </w:rPr>
      </w:pPr>
    </w:p>
    <w:p w14:paraId="5C816385" w14:textId="3860647F" w:rsidR="00541D7A" w:rsidRDefault="00541D7A" w:rsidP="00541D7A">
      <w:pPr>
        <w:rPr>
          <w:b/>
          <w:bCs/>
          <w:i/>
          <w:iCs/>
          <w:shd w:val="clear" w:color="auto" w:fill="FFFFFF"/>
        </w:rPr>
      </w:pPr>
      <w:r w:rsidRPr="00035794">
        <w:rPr>
          <w:b/>
          <w:bCs/>
          <w:i/>
          <w:iCs/>
          <w:shd w:val="clear" w:color="auto" w:fill="FFFFFF"/>
        </w:rPr>
        <w:t>The submission correctly identifies the specific data within the data set that are relevant to addressing the question from part A1.</w:t>
      </w:r>
    </w:p>
    <w:p w14:paraId="64FC384C" w14:textId="3B08A57C" w:rsidR="004C1CB9" w:rsidRDefault="004C1CB9" w:rsidP="00541D7A">
      <w:pPr>
        <w:rPr>
          <w:b/>
          <w:bCs/>
          <w:i/>
          <w:iCs/>
          <w:shd w:val="clear" w:color="auto" w:fill="FFFFFF"/>
        </w:rPr>
      </w:pPr>
    </w:p>
    <w:p w14:paraId="3FD74DEA" w14:textId="74E777B9" w:rsidR="007C4C04" w:rsidRDefault="004C1CB9" w:rsidP="00FB0DD0">
      <w:pPr>
        <w:spacing w:line="360" w:lineRule="auto"/>
        <w:ind w:firstLine="720"/>
        <w:rPr>
          <w:color w:val="222222"/>
          <w:shd w:val="clear" w:color="auto" w:fill="FFFFFF"/>
        </w:rPr>
      </w:pPr>
      <w:r>
        <w:rPr>
          <w:color w:val="222222"/>
          <w:shd w:val="clear" w:color="auto" w:fill="FFFFFF"/>
        </w:rPr>
        <w:t xml:space="preserve">The identified </w:t>
      </w:r>
      <w:r w:rsidRPr="003F2EF6">
        <w:rPr>
          <w:color w:val="222222"/>
          <w:shd w:val="clear" w:color="auto" w:fill="FFFFFF"/>
        </w:rPr>
        <w:t>variables a</w:t>
      </w:r>
      <w:r>
        <w:rPr>
          <w:color w:val="222222"/>
          <w:shd w:val="clear" w:color="auto" w:fill="FFFFFF"/>
        </w:rPr>
        <w:t>ccessible</w:t>
      </w:r>
      <w:r w:rsidRPr="003F2EF6">
        <w:rPr>
          <w:color w:val="222222"/>
          <w:shd w:val="clear" w:color="auto" w:fill="FFFFFF"/>
        </w:rPr>
        <w:t xml:space="preserve"> in a data set</w:t>
      </w:r>
      <w:r>
        <w:rPr>
          <w:color w:val="222222"/>
          <w:shd w:val="clear" w:color="auto" w:fill="FFFFFF"/>
        </w:rPr>
        <w:t xml:space="preserve"> are as below:</w:t>
      </w:r>
    </w:p>
    <w:p w14:paraId="6EE8E2A6" w14:textId="77777777" w:rsidR="00504412" w:rsidRDefault="00504412" w:rsidP="00FB0DD0">
      <w:pPr>
        <w:spacing w:line="360" w:lineRule="auto"/>
        <w:ind w:firstLine="720"/>
        <w:rPr>
          <w:color w:val="222222"/>
          <w:shd w:val="clear" w:color="auto" w:fill="FFFFFF"/>
        </w:rPr>
      </w:pPr>
    </w:p>
    <w:p w14:paraId="333838BC" w14:textId="390F9C63" w:rsidR="007C4C04" w:rsidRDefault="007C4C04" w:rsidP="00F8261B">
      <w:pPr>
        <w:autoSpaceDE w:val="0"/>
        <w:autoSpaceDN w:val="0"/>
        <w:adjustRightInd w:val="0"/>
        <w:spacing w:line="360" w:lineRule="auto"/>
        <w:rPr>
          <w:rFonts w:eastAsiaTheme="minorHAnsi"/>
          <w:color w:val="000000"/>
        </w:rPr>
      </w:pPr>
      <w:r w:rsidRPr="007C4C04">
        <w:rPr>
          <w:rFonts w:eastAsiaTheme="minorHAnsi"/>
          <w:b/>
          <w:bCs/>
          <w:color w:val="000000"/>
        </w:rPr>
        <w:t>Income</w:t>
      </w:r>
      <w:r w:rsidRPr="007C4C04">
        <w:rPr>
          <w:rFonts w:eastAsiaTheme="minorHAnsi"/>
          <w:color w:val="000000"/>
        </w:rPr>
        <w:t xml:space="preserve">: Annual income of customer (or invoiced person) as reported at </w:t>
      </w:r>
      <w:r w:rsidRPr="00F8261B">
        <w:rPr>
          <w:rFonts w:eastAsiaTheme="minorHAnsi"/>
          <w:color w:val="000000"/>
        </w:rPr>
        <w:t xml:space="preserve">the </w:t>
      </w:r>
      <w:r w:rsidRPr="007C4C04">
        <w:rPr>
          <w:rFonts w:eastAsiaTheme="minorHAnsi"/>
          <w:color w:val="000000"/>
        </w:rPr>
        <w:t>time of sign-up</w:t>
      </w:r>
      <w:r w:rsidR="00504412">
        <w:rPr>
          <w:rFonts w:eastAsiaTheme="minorHAnsi"/>
          <w:color w:val="000000"/>
        </w:rPr>
        <w:t>.</w:t>
      </w:r>
    </w:p>
    <w:p w14:paraId="26EF5CB4" w14:textId="77777777" w:rsidR="00504412" w:rsidRPr="007C4C04" w:rsidRDefault="00504412" w:rsidP="00F8261B">
      <w:pPr>
        <w:autoSpaceDE w:val="0"/>
        <w:autoSpaceDN w:val="0"/>
        <w:adjustRightInd w:val="0"/>
        <w:spacing w:line="360" w:lineRule="auto"/>
        <w:rPr>
          <w:rFonts w:eastAsiaTheme="minorHAnsi"/>
          <w:color w:val="000000"/>
        </w:rPr>
      </w:pPr>
    </w:p>
    <w:p w14:paraId="37F83C4E" w14:textId="12C96138" w:rsidR="00504412" w:rsidRDefault="007C4C04" w:rsidP="00F8261B">
      <w:pPr>
        <w:pStyle w:val="Default"/>
        <w:spacing w:after="52" w:line="360" w:lineRule="auto"/>
        <w:rPr>
          <w:rFonts w:ascii="Times New Roman" w:hAnsi="Times New Roman" w:cs="Times New Roman"/>
        </w:rPr>
      </w:pPr>
      <w:proofErr w:type="spellStart"/>
      <w:r w:rsidRPr="00F8261B">
        <w:rPr>
          <w:rFonts w:ascii="Times New Roman" w:hAnsi="Times New Roman" w:cs="Times New Roman"/>
          <w:b/>
          <w:bCs/>
        </w:rPr>
        <w:t>MonthlyCharge</w:t>
      </w:r>
      <w:proofErr w:type="spellEnd"/>
      <w:r w:rsidRPr="00F8261B">
        <w:rPr>
          <w:rFonts w:ascii="Times New Roman" w:hAnsi="Times New Roman" w:cs="Times New Roman"/>
          <w:b/>
          <w:bCs/>
        </w:rPr>
        <w:t xml:space="preserve">: </w:t>
      </w:r>
      <w:r w:rsidRPr="00F8261B">
        <w:rPr>
          <w:rFonts w:ascii="Times New Roman" w:hAnsi="Times New Roman" w:cs="Times New Roman"/>
        </w:rPr>
        <w:t>The amount charged to the customer monthly. This value reflects an average per customer. For brand new customers, this value is the average for other customers who fit the new customer’s profile.</w:t>
      </w:r>
    </w:p>
    <w:p w14:paraId="52A36261" w14:textId="77777777" w:rsidR="00504412" w:rsidRPr="00F8261B" w:rsidRDefault="00504412" w:rsidP="00F8261B">
      <w:pPr>
        <w:pStyle w:val="Default"/>
        <w:spacing w:after="52" w:line="360" w:lineRule="auto"/>
        <w:rPr>
          <w:rFonts w:ascii="Times New Roman" w:hAnsi="Times New Roman" w:cs="Times New Roman"/>
        </w:rPr>
      </w:pPr>
    </w:p>
    <w:p w14:paraId="52D19D77" w14:textId="28280DF8" w:rsidR="007C4C04" w:rsidRDefault="00BE2D3B" w:rsidP="00F8261B">
      <w:pPr>
        <w:pStyle w:val="Default"/>
        <w:spacing w:line="360" w:lineRule="auto"/>
        <w:rPr>
          <w:rFonts w:ascii="Times New Roman" w:hAnsi="Times New Roman" w:cs="Times New Roman"/>
        </w:rPr>
      </w:pPr>
      <w:proofErr w:type="spellStart"/>
      <w:r>
        <w:rPr>
          <w:rFonts w:ascii="Times New Roman" w:hAnsi="Times New Roman" w:cs="Times New Roman"/>
          <w:b/>
          <w:bCs/>
        </w:rPr>
        <w:t>OnlineSecurity</w:t>
      </w:r>
      <w:proofErr w:type="spellEnd"/>
      <w:r w:rsidR="001E1CCA">
        <w:rPr>
          <w:rFonts w:ascii="Times New Roman" w:hAnsi="Times New Roman" w:cs="Times New Roman"/>
          <w:b/>
          <w:bCs/>
        </w:rPr>
        <w:t xml:space="preserve">; </w:t>
      </w:r>
      <w:r w:rsidR="001E1CCA">
        <w:rPr>
          <w:rFonts w:ascii="Times New Roman" w:hAnsi="Times New Roman" w:cs="Times New Roman"/>
        </w:rPr>
        <w:t>Whether the customer has an online security add-on(</w:t>
      </w:r>
      <w:proofErr w:type="spellStart"/>
      <w:r w:rsidR="001E1CCA">
        <w:rPr>
          <w:rFonts w:ascii="Times New Roman" w:hAnsi="Times New Roman" w:cs="Times New Roman"/>
        </w:rPr>
        <w:t>Yes,No</w:t>
      </w:r>
      <w:proofErr w:type="spellEnd"/>
      <w:r w:rsidR="001E1CCA">
        <w:rPr>
          <w:rFonts w:ascii="Times New Roman" w:hAnsi="Times New Roman" w:cs="Times New Roman"/>
        </w:rPr>
        <w:t>)</w:t>
      </w:r>
      <w:r w:rsidR="00504412">
        <w:rPr>
          <w:rFonts w:ascii="Times New Roman" w:hAnsi="Times New Roman" w:cs="Times New Roman"/>
        </w:rPr>
        <w:t>.</w:t>
      </w:r>
    </w:p>
    <w:p w14:paraId="23ACA868" w14:textId="77777777" w:rsidR="00504412" w:rsidRPr="001E1CCA" w:rsidRDefault="00504412" w:rsidP="00F8261B">
      <w:pPr>
        <w:pStyle w:val="Default"/>
        <w:spacing w:line="360" w:lineRule="auto"/>
        <w:rPr>
          <w:rFonts w:ascii="Times New Roman" w:hAnsi="Times New Roman" w:cs="Times New Roman"/>
        </w:rPr>
      </w:pPr>
    </w:p>
    <w:p w14:paraId="6F4215EB" w14:textId="31C551EF" w:rsidR="00F8261B" w:rsidRDefault="00F8261B" w:rsidP="00F8261B">
      <w:pPr>
        <w:autoSpaceDE w:val="0"/>
        <w:autoSpaceDN w:val="0"/>
        <w:adjustRightInd w:val="0"/>
        <w:spacing w:line="360" w:lineRule="auto"/>
        <w:rPr>
          <w:rFonts w:eastAsiaTheme="minorHAnsi"/>
          <w:color w:val="000000"/>
        </w:rPr>
      </w:pPr>
      <w:proofErr w:type="spellStart"/>
      <w:r w:rsidRPr="00F8261B">
        <w:rPr>
          <w:rFonts w:eastAsiaTheme="minorHAnsi"/>
          <w:b/>
          <w:bCs/>
          <w:color w:val="000000"/>
        </w:rPr>
        <w:t>InternetService</w:t>
      </w:r>
      <w:proofErr w:type="spellEnd"/>
      <w:r w:rsidRPr="00F8261B">
        <w:rPr>
          <w:rFonts w:eastAsiaTheme="minorHAnsi"/>
          <w:b/>
          <w:bCs/>
          <w:color w:val="000000"/>
        </w:rPr>
        <w:t xml:space="preserve">: </w:t>
      </w:r>
      <w:r w:rsidRPr="00F8261B">
        <w:rPr>
          <w:rFonts w:eastAsiaTheme="minorHAnsi"/>
          <w:color w:val="000000"/>
        </w:rPr>
        <w:t>Customer’s internet service provider (DSL, fiber optic, None)</w:t>
      </w:r>
      <w:r w:rsidR="00504412">
        <w:rPr>
          <w:rFonts w:eastAsiaTheme="minorHAnsi"/>
          <w:color w:val="000000"/>
        </w:rPr>
        <w:t>.</w:t>
      </w:r>
    </w:p>
    <w:p w14:paraId="7647E58A" w14:textId="77777777" w:rsidR="00541D7A" w:rsidRPr="00035794" w:rsidRDefault="00541D7A" w:rsidP="0009681F">
      <w:pPr>
        <w:rPr>
          <w:b/>
          <w:bCs/>
          <w:i/>
          <w:iCs/>
        </w:rPr>
      </w:pPr>
    </w:p>
    <w:p w14:paraId="6288767D" w14:textId="77777777" w:rsidR="0009681F" w:rsidRPr="00F0196C" w:rsidRDefault="0009681F" w:rsidP="001E1CCA">
      <w:pPr>
        <w:textAlignment w:val="baseline"/>
        <w:rPr>
          <w:b/>
          <w:bCs/>
        </w:rPr>
      </w:pPr>
    </w:p>
    <w:p w14:paraId="4BC7F1BB" w14:textId="4E7A2D5D" w:rsidR="0009681F" w:rsidRDefault="0009681F" w:rsidP="002D50A7">
      <w:pPr>
        <w:ind w:left="360" w:hanging="360"/>
        <w:textAlignment w:val="baseline"/>
        <w:rPr>
          <w:b/>
          <w:bCs/>
        </w:rPr>
      </w:pPr>
    </w:p>
    <w:p w14:paraId="402B29AB" w14:textId="77777777" w:rsidR="00BE6D89" w:rsidRPr="00F0196C" w:rsidRDefault="00BE6D89" w:rsidP="002D50A7">
      <w:pPr>
        <w:ind w:left="360" w:hanging="360"/>
        <w:textAlignment w:val="baseline"/>
        <w:rPr>
          <w:b/>
          <w:bCs/>
        </w:rPr>
      </w:pPr>
    </w:p>
    <w:p w14:paraId="056E7106" w14:textId="2C7ED783" w:rsidR="0009681F" w:rsidRPr="00F0196C" w:rsidRDefault="000B176B" w:rsidP="000B176B">
      <w:pPr>
        <w:autoSpaceDE w:val="0"/>
        <w:autoSpaceDN w:val="0"/>
        <w:adjustRightInd w:val="0"/>
        <w:ind w:left="360"/>
        <w:rPr>
          <w:rFonts w:eastAsiaTheme="minorHAnsi"/>
          <w:b/>
          <w:bCs/>
        </w:rPr>
      </w:pPr>
      <w:r w:rsidRPr="00F0196C">
        <w:rPr>
          <w:rFonts w:eastAsiaTheme="minorHAnsi"/>
          <w:b/>
          <w:bCs/>
        </w:rPr>
        <w:t xml:space="preserve">PART B. </w:t>
      </w:r>
      <w:r w:rsidR="0009681F" w:rsidRPr="00F0196C">
        <w:rPr>
          <w:rFonts w:eastAsiaTheme="minorHAnsi"/>
          <w:b/>
          <w:bCs/>
        </w:rPr>
        <w:t>Describe the data analysis by doing the following:</w:t>
      </w:r>
    </w:p>
    <w:p w14:paraId="06A494A4" w14:textId="77777777" w:rsidR="0073677A" w:rsidRPr="00F0196C" w:rsidRDefault="0073677A" w:rsidP="0073677A">
      <w:pPr>
        <w:autoSpaceDE w:val="0"/>
        <w:autoSpaceDN w:val="0"/>
        <w:adjustRightInd w:val="0"/>
        <w:ind w:left="360"/>
        <w:rPr>
          <w:rFonts w:eastAsiaTheme="minorHAnsi"/>
          <w:b/>
          <w:bCs/>
        </w:rPr>
      </w:pPr>
    </w:p>
    <w:p w14:paraId="0D4FAAF8" w14:textId="605426F5" w:rsidR="0009681F" w:rsidRPr="00035794" w:rsidRDefault="0009681F" w:rsidP="0009681F">
      <w:pPr>
        <w:autoSpaceDE w:val="0"/>
        <w:autoSpaceDN w:val="0"/>
        <w:adjustRightInd w:val="0"/>
        <w:rPr>
          <w:rFonts w:eastAsiaTheme="minorHAnsi"/>
          <w:b/>
          <w:bCs/>
        </w:rPr>
      </w:pPr>
      <w:r w:rsidRPr="00F0196C">
        <w:rPr>
          <w:rFonts w:eastAsiaTheme="minorHAnsi"/>
          <w:b/>
          <w:bCs/>
        </w:rPr>
        <w:t xml:space="preserve">1. </w:t>
      </w:r>
      <w:r w:rsidRPr="00035794">
        <w:rPr>
          <w:rFonts w:eastAsiaTheme="minorHAnsi"/>
          <w:b/>
          <w:bCs/>
        </w:rPr>
        <w:t>Using one of the following techniques, write code (in either Python or R) to run the analysis of the data</w:t>
      </w:r>
      <w:r w:rsidR="000B176B" w:rsidRPr="00035794">
        <w:rPr>
          <w:rFonts w:eastAsiaTheme="minorHAnsi"/>
          <w:b/>
          <w:bCs/>
        </w:rPr>
        <w:t xml:space="preserve"> </w:t>
      </w:r>
      <w:r w:rsidRPr="00035794">
        <w:rPr>
          <w:rFonts w:eastAsiaTheme="minorHAnsi"/>
          <w:b/>
          <w:bCs/>
        </w:rPr>
        <w:t>set:</w:t>
      </w:r>
    </w:p>
    <w:p w14:paraId="55C3AABE" w14:textId="77777777" w:rsidR="00BE6D89" w:rsidRDefault="00BE6D89" w:rsidP="00541D7A">
      <w:pPr>
        <w:rPr>
          <w:b/>
          <w:bCs/>
          <w:shd w:val="clear" w:color="auto" w:fill="FFFFFF"/>
        </w:rPr>
      </w:pPr>
    </w:p>
    <w:p w14:paraId="1D9496F6" w14:textId="66C2AF15" w:rsidR="00541D7A" w:rsidRPr="00BE6D89" w:rsidRDefault="00541D7A" w:rsidP="00541D7A">
      <w:pPr>
        <w:rPr>
          <w:b/>
          <w:bCs/>
          <w:i/>
          <w:iCs/>
          <w:shd w:val="clear" w:color="auto" w:fill="FFFFFF"/>
        </w:rPr>
      </w:pPr>
      <w:r w:rsidRPr="00BE6D89">
        <w:rPr>
          <w:b/>
          <w:bCs/>
          <w:i/>
          <w:iCs/>
          <w:shd w:val="clear" w:color="auto" w:fill="FFFFFF"/>
        </w:rPr>
        <w:t>The submission includes a warning- and error-free code to accurately analyze the data set using 1 of the given techniques.</w:t>
      </w:r>
    </w:p>
    <w:p w14:paraId="7CEE4299" w14:textId="5B7DCF82" w:rsidR="003D618E" w:rsidRPr="00035794" w:rsidRDefault="003D618E" w:rsidP="00541D7A">
      <w:pPr>
        <w:rPr>
          <w:b/>
          <w:bCs/>
          <w:shd w:val="clear" w:color="auto" w:fill="FFFFFF"/>
        </w:rPr>
      </w:pPr>
    </w:p>
    <w:tbl>
      <w:tblPr>
        <w:tblStyle w:val="TableGrid"/>
        <w:tblW w:w="0" w:type="auto"/>
        <w:tblInd w:w="960" w:type="dxa"/>
        <w:tblLook w:val="04A0" w:firstRow="1" w:lastRow="0" w:firstColumn="1" w:lastColumn="0" w:noHBand="0" w:noVBand="1"/>
      </w:tblPr>
      <w:tblGrid>
        <w:gridCol w:w="8390"/>
      </w:tblGrid>
      <w:tr w:rsidR="00FA513F" w14:paraId="665F64A1" w14:textId="77777777" w:rsidTr="000165CA">
        <w:trPr>
          <w:trHeight w:val="2690"/>
        </w:trPr>
        <w:tc>
          <w:tcPr>
            <w:tcW w:w="9350" w:type="dxa"/>
          </w:tcPr>
          <w:p w14:paraId="446FF67A" w14:textId="0D1A519D" w:rsidR="00FA513F" w:rsidRPr="00FA513F" w:rsidRDefault="00FA513F" w:rsidP="00FA513F">
            <w:pPr>
              <w:spacing w:before="100" w:beforeAutospacing="1" w:after="100" w:afterAutospacing="1"/>
              <w:rPr>
                <w:rFonts w:ascii="Arial" w:hAnsi="Arial" w:cs="Arial"/>
                <w:color w:val="05192D"/>
              </w:rPr>
            </w:pPr>
            <w:r w:rsidRPr="00FA513F">
              <w:rPr>
                <w:rFonts w:ascii="Arial" w:hAnsi="Arial" w:cs="Arial"/>
                <w:color w:val="05192D"/>
              </w:rPr>
              <w:lastRenderedPageBreak/>
              <w:t xml:space="preserve">#lets perform t-test for multiple columns after </w:t>
            </w:r>
            <w:proofErr w:type="spellStart"/>
            <w:r w:rsidRPr="00FA513F">
              <w:rPr>
                <w:rFonts w:ascii="Arial" w:hAnsi="Arial" w:cs="Arial"/>
                <w:color w:val="05192D"/>
              </w:rPr>
              <w:t>groupby</w:t>
            </w:r>
            <w:proofErr w:type="spellEnd"/>
            <w:r w:rsidRPr="00FA513F">
              <w:rPr>
                <w:rFonts w:ascii="Arial" w:hAnsi="Arial" w:cs="Arial"/>
                <w:color w:val="05192D"/>
              </w:rPr>
              <w:t xml:space="preserve"> pandas to test the </w:t>
            </w:r>
            <w:proofErr w:type="spellStart"/>
            <w:r w:rsidRPr="00FA513F">
              <w:rPr>
                <w:rFonts w:ascii="Arial" w:hAnsi="Arial" w:cs="Arial"/>
                <w:color w:val="05192D"/>
              </w:rPr>
              <w:t>mwan</w:t>
            </w:r>
            <w:proofErr w:type="spellEnd"/>
            <w:r w:rsidRPr="00FA513F">
              <w:rPr>
                <w:rFonts w:ascii="Arial" w:hAnsi="Arial" w:cs="Arial"/>
                <w:color w:val="05192D"/>
              </w:rPr>
              <w:t xml:space="preserve"> of two different groups of multiple, columns in pandas </w:t>
            </w:r>
          </w:p>
          <w:p w14:paraId="164F9046" w14:textId="77777777" w:rsidR="00FA513F" w:rsidRPr="00FA513F" w:rsidRDefault="00FA513F" w:rsidP="00FA513F">
            <w:pPr>
              <w:spacing w:before="100" w:beforeAutospacing="1" w:after="100" w:afterAutospacing="1"/>
              <w:rPr>
                <w:rFonts w:ascii="Arial" w:hAnsi="Arial" w:cs="Arial"/>
                <w:color w:val="05192D"/>
              </w:rPr>
            </w:pPr>
            <w:proofErr w:type="spellStart"/>
            <w:r w:rsidRPr="00FA513F">
              <w:rPr>
                <w:rFonts w:ascii="Arial" w:hAnsi="Arial" w:cs="Arial"/>
                <w:color w:val="05192D"/>
              </w:rPr>
              <w:t>df</w:t>
            </w:r>
            <w:proofErr w:type="spellEnd"/>
            <w:r w:rsidRPr="00FA513F">
              <w:rPr>
                <w:rFonts w:ascii="Arial" w:hAnsi="Arial" w:cs="Arial"/>
                <w:color w:val="05192D"/>
              </w:rPr>
              <w:t xml:space="preserve"> = </w:t>
            </w:r>
            <w:proofErr w:type="spellStart"/>
            <w:r w:rsidRPr="00FA513F">
              <w:rPr>
                <w:rFonts w:ascii="Arial" w:hAnsi="Arial" w:cs="Arial"/>
                <w:color w:val="05192D"/>
              </w:rPr>
              <w:t>pd.DataFrame</w:t>
            </w:r>
            <w:proofErr w:type="spellEnd"/>
            <w:r w:rsidRPr="00FA513F">
              <w:rPr>
                <w:rFonts w:ascii="Arial" w:hAnsi="Arial" w:cs="Arial"/>
                <w:color w:val="05192D"/>
              </w:rPr>
              <w:t>(</w:t>
            </w:r>
            <w:proofErr w:type="spellStart"/>
            <w:r w:rsidRPr="00FA513F">
              <w:rPr>
                <w:rFonts w:ascii="Arial" w:hAnsi="Arial" w:cs="Arial"/>
                <w:color w:val="05192D"/>
              </w:rPr>
              <w:t>np.random.randint</w:t>
            </w:r>
            <w:proofErr w:type="spellEnd"/>
            <w:r w:rsidRPr="00FA513F">
              <w:rPr>
                <w:rFonts w:ascii="Arial" w:hAnsi="Arial" w:cs="Arial"/>
                <w:color w:val="05192D"/>
              </w:rPr>
              <w:t>(0,150,size=(100, 2)), columns=['col_1', 'col_2'])</w:t>
            </w:r>
          </w:p>
          <w:p w14:paraId="055E7AC4" w14:textId="77777777" w:rsidR="00FA513F" w:rsidRPr="00FA513F" w:rsidRDefault="00FA513F" w:rsidP="00FA513F">
            <w:pPr>
              <w:spacing w:before="100" w:beforeAutospacing="1" w:after="100" w:afterAutospacing="1"/>
              <w:rPr>
                <w:rFonts w:ascii="Arial" w:hAnsi="Arial" w:cs="Arial"/>
                <w:color w:val="05192D"/>
              </w:rPr>
            </w:pPr>
            <w:proofErr w:type="spellStart"/>
            <w:r w:rsidRPr="00FA513F">
              <w:rPr>
                <w:rFonts w:ascii="Arial" w:hAnsi="Arial" w:cs="Arial"/>
                <w:color w:val="05192D"/>
              </w:rPr>
              <w:t>df</w:t>
            </w:r>
            <w:proofErr w:type="spellEnd"/>
            <w:r w:rsidRPr="00FA513F">
              <w:rPr>
                <w:rFonts w:ascii="Arial" w:hAnsi="Arial" w:cs="Arial"/>
                <w:color w:val="05192D"/>
              </w:rPr>
              <w:t>['</w:t>
            </w:r>
            <w:proofErr w:type="spellStart"/>
            <w:r w:rsidRPr="00FA513F">
              <w:rPr>
                <w:rFonts w:ascii="Arial" w:hAnsi="Arial" w:cs="Arial"/>
                <w:color w:val="05192D"/>
              </w:rPr>
              <w:t>OnlineSecurity</w:t>
            </w:r>
            <w:proofErr w:type="spellEnd"/>
            <w:r w:rsidRPr="00FA513F">
              <w:rPr>
                <w:rFonts w:ascii="Arial" w:hAnsi="Arial" w:cs="Arial"/>
                <w:color w:val="05192D"/>
              </w:rPr>
              <w:t>'] = ['Yes']*50 + ['No']*50</w:t>
            </w:r>
          </w:p>
          <w:p w14:paraId="56814F81" w14:textId="0E622739" w:rsidR="00FA513F" w:rsidRDefault="00FA513F" w:rsidP="00FA513F">
            <w:pPr>
              <w:spacing w:before="100" w:beforeAutospacing="1" w:after="100" w:afterAutospacing="1"/>
              <w:rPr>
                <w:rFonts w:ascii="Arial" w:hAnsi="Arial" w:cs="Arial"/>
                <w:color w:val="05192D"/>
              </w:rPr>
            </w:pPr>
            <w:r w:rsidRPr="00FA513F">
              <w:rPr>
                <w:rFonts w:ascii="Arial" w:hAnsi="Arial" w:cs="Arial"/>
                <w:color w:val="05192D"/>
              </w:rPr>
              <w:t>df.groupby('OnlineSecurity').agg({"col_1":"mean","col_2":"mean"})</w:t>
            </w:r>
          </w:p>
          <w:p w14:paraId="66875E17" w14:textId="723194E2" w:rsidR="000165CA" w:rsidRDefault="000165CA" w:rsidP="00FA513F">
            <w:pPr>
              <w:spacing w:before="100" w:beforeAutospacing="1" w:after="100" w:afterAutospacing="1"/>
              <w:rPr>
                <w:rFonts w:ascii="Arial" w:hAnsi="Arial" w:cs="Arial"/>
                <w:color w:val="05192D"/>
              </w:rPr>
            </w:pPr>
          </w:p>
          <w:p w14:paraId="507E6BC7"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#we can iterate columns and perform more t-test by groups</w:t>
            </w:r>
          </w:p>
          <w:p w14:paraId="1CF99BB2"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#t_col_1 is the t statistics of the difference of means of col_1 in the female, male and prefer not to say.</w:t>
            </w:r>
          </w:p>
          <w:p w14:paraId="2ED6AC72" w14:textId="77777777" w:rsidR="000165CA" w:rsidRPr="000165CA" w:rsidRDefault="000165CA" w:rsidP="000165CA">
            <w:pPr>
              <w:spacing w:before="100" w:beforeAutospacing="1" w:after="100" w:afterAutospacing="1"/>
              <w:rPr>
                <w:rFonts w:ascii="Arial" w:hAnsi="Arial" w:cs="Arial"/>
                <w:color w:val="05192D"/>
              </w:rPr>
            </w:pPr>
          </w:p>
          <w:p w14:paraId="7CA24E67" w14:textId="77777777" w:rsidR="000165CA" w:rsidRPr="000165CA" w:rsidRDefault="000165CA" w:rsidP="000165CA">
            <w:pPr>
              <w:spacing w:before="100" w:beforeAutospacing="1" w:after="100" w:afterAutospacing="1"/>
              <w:rPr>
                <w:rFonts w:ascii="Arial" w:hAnsi="Arial" w:cs="Arial"/>
                <w:color w:val="05192D"/>
              </w:rPr>
            </w:pPr>
            <w:proofErr w:type="spellStart"/>
            <w:r w:rsidRPr="000165CA">
              <w:rPr>
                <w:rFonts w:ascii="Arial" w:hAnsi="Arial" w:cs="Arial"/>
                <w:color w:val="05192D"/>
              </w:rPr>
              <w:t>tstats</w:t>
            </w:r>
            <w:proofErr w:type="spellEnd"/>
            <w:r w:rsidRPr="000165CA">
              <w:rPr>
                <w:rFonts w:ascii="Arial" w:hAnsi="Arial" w:cs="Arial"/>
                <w:color w:val="05192D"/>
              </w:rPr>
              <w:t xml:space="preserve"> = {}</w:t>
            </w:r>
          </w:p>
          <w:p w14:paraId="79A6C013" w14:textId="77777777" w:rsidR="000165CA" w:rsidRPr="000165CA" w:rsidRDefault="000165CA" w:rsidP="000165CA">
            <w:pPr>
              <w:spacing w:before="100" w:beforeAutospacing="1" w:after="100" w:afterAutospacing="1"/>
              <w:rPr>
                <w:rFonts w:ascii="Arial" w:hAnsi="Arial" w:cs="Arial"/>
                <w:color w:val="05192D"/>
              </w:rPr>
            </w:pPr>
            <w:proofErr w:type="spellStart"/>
            <w:r w:rsidRPr="000165CA">
              <w:rPr>
                <w:rFonts w:ascii="Arial" w:hAnsi="Arial" w:cs="Arial"/>
                <w:color w:val="05192D"/>
              </w:rPr>
              <w:t>ix_a</w:t>
            </w:r>
            <w:proofErr w:type="spellEnd"/>
            <w:r w:rsidRPr="000165CA">
              <w:rPr>
                <w:rFonts w:ascii="Arial" w:hAnsi="Arial" w:cs="Arial"/>
                <w:color w:val="05192D"/>
              </w:rPr>
              <w:t xml:space="preserve"> = </w:t>
            </w:r>
            <w:proofErr w:type="spellStart"/>
            <w:r w:rsidRPr="000165CA">
              <w:rPr>
                <w:rFonts w:ascii="Arial" w:hAnsi="Arial" w:cs="Arial"/>
                <w:color w:val="05192D"/>
              </w:rPr>
              <w:t>df</w:t>
            </w:r>
            <w:proofErr w:type="spellEnd"/>
            <w:r w:rsidRPr="000165CA">
              <w:rPr>
                <w:rFonts w:ascii="Arial" w:hAnsi="Arial" w:cs="Arial"/>
                <w:color w:val="05192D"/>
              </w:rPr>
              <w:t>['</w:t>
            </w:r>
            <w:proofErr w:type="spellStart"/>
            <w:r w:rsidRPr="000165CA">
              <w:rPr>
                <w:rFonts w:ascii="Arial" w:hAnsi="Arial" w:cs="Arial"/>
                <w:color w:val="05192D"/>
              </w:rPr>
              <w:t>OnlineSecurity</w:t>
            </w:r>
            <w:proofErr w:type="spellEnd"/>
            <w:r w:rsidRPr="000165CA">
              <w:rPr>
                <w:rFonts w:ascii="Arial" w:hAnsi="Arial" w:cs="Arial"/>
                <w:color w:val="05192D"/>
              </w:rPr>
              <w:t>'] == 'Yes'</w:t>
            </w:r>
          </w:p>
          <w:p w14:paraId="0D238015"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 xml:space="preserve">for x in </w:t>
            </w:r>
            <w:proofErr w:type="spellStart"/>
            <w:r w:rsidRPr="000165CA">
              <w:rPr>
                <w:rFonts w:ascii="Arial" w:hAnsi="Arial" w:cs="Arial"/>
                <w:color w:val="05192D"/>
              </w:rPr>
              <w:t>df</w:t>
            </w:r>
            <w:proofErr w:type="spellEnd"/>
            <w:r w:rsidRPr="000165CA">
              <w:rPr>
                <w:rFonts w:ascii="Arial" w:hAnsi="Arial" w:cs="Arial"/>
                <w:color w:val="05192D"/>
              </w:rPr>
              <w:t>:</w:t>
            </w:r>
          </w:p>
          <w:p w14:paraId="25F55DC1"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 xml:space="preserve">    if x != '</w:t>
            </w:r>
            <w:proofErr w:type="spellStart"/>
            <w:r w:rsidRPr="000165CA">
              <w:rPr>
                <w:rFonts w:ascii="Arial" w:hAnsi="Arial" w:cs="Arial"/>
                <w:color w:val="05192D"/>
              </w:rPr>
              <w:t>OnlineSecurity</w:t>
            </w:r>
            <w:proofErr w:type="spellEnd"/>
            <w:r w:rsidRPr="000165CA">
              <w:rPr>
                <w:rFonts w:ascii="Arial" w:hAnsi="Arial" w:cs="Arial"/>
                <w:color w:val="05192D"/>
              </w:rPr>
              <w:t>':</w:t>
            </w:r>
          </w:p>
          <w:p w14:paraId="511A6A76"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 xml:space="preserve">        </w:t>
            </w:r>
            <w:proofErr w:type="spellStart"/>
            <w:r w:rsidRPr="000165CA">
              <w:rPr>
                <w:rFonts w:ascii="Arial" w:hAnsi="Arial" w:cs="Arial"/>
                <w:color w:val="05192D"/>
              </w:rPr>
              <w:t>tstats</w:t>
            </w:r>
            <w:proofErr w:type="spellEnd"/>
            <w:r w:rsidRPr="000165CA">
              <w:rPr>
                <w:rFonts w:ascii="Arial" w:hAnsi="Arial" w:cs="Arial"/>
                <w:color w:val="05192D"/>
              </w:rPr>
              <w:t xml:space="preserve">['t_' + x] = </w:t>
            </w:r>
            <w:proofErr w:type="spellStart"/>
            <w:r w:rsidRPr="000165CA">
              <w:rPr>
                <w:rFonts w:ascii="Arial" w:hAnsi="Arial" w:cs="Arial"/>
                <w:color w:val="05192D"/>
              </w:rPr>
              <w:t>stats.ttest_ind</w:t>
            </w:r>
            <w:proofErr w:type="spellEnd"/>
            <w:r w:rsidRPr="000165CA">
              <w:rPr>
                <w:rFonts w:ascii="Arial" w:hAnsi="Arial" w:cs="Arial"/>
                <w:color w:val="05192D"/>
              </w:rPr>
              <w:t>(</w:t>
            </w:r>
            <w:proofErr w:type="spellStart"/>
            <w:r w:rsidRPr="000165CA">
              <w:rPr>
                <w:rFonts w:ascii="Arial" w:hAnsi="Arial" w:cs="Arial"/>
                <w:color w:val="05192D"/>
              </w:rPr>
              <w:t>df</w:t>
            </w:r>
            <w:proofErr w:type="spellEnd"/>
            <w:r w:rsidRPr="000165CA">
              <w:rPr>
                <w:rFonts w:ascii="Arial" w:hAnsi="Arial" w:cs="Arial"/>
                <w:color w:val="05192D"/>
              </w:rPr>
              <w:t>[x][</w:t>
            </w:r>
            <w:proofErr w:type="spellStart"/>
            <w:r w:rsidRPr="000165CA">
              <w:rPr>
                <w:rFonts w:ascii="Arial" w:hAnsi="Arial" w:cs="Arial"/>
                <w:color w:val="05192D"/>
              </w:rPr>
              <w:t>ix_a</w:t>
            </w:r>
            <w:proofErr w:type="spellEnd"/>
            <w:r w:rsidRPr="000165CA">
              <w:rPr>
                <w:rFonts w:ascii="Arial" w:hAnsi="Arial" w:cs="Arial"/>
                <w:color w:val="05192D"/>
              </w:rPr>
              <w:t xml:space="preserve">], </w:t>
            </w:r>
            <w:proofErr w:type="spellStart"/>
            <w:r w:rsidRPr="000165CA">
              <w:rPr>
                <w:rFonts w:ascii="Arial" w:hAnsi="Arial" w:cs="Arial"/>
                <w:color w:val="05192D"/>
              </w:rPr>
              <w:t>df</w:t>
            </w:r>
            <w:proofErr w:type="spellEnd"/>
            <w:r w:rsidRPr="000165CA">
              <w:rPr>
                <w:rFonts w:ascii="Arial" w:hAnsi="Arial" w:cs="Arial"/>
                <w:color w:val="05192D"/>
              </w:rPr>
              <w:t>[x][~</w:t>
            </w:r>
            <w:proofErr w:type="spellStart"/>
            <w:r w:rsidRPr="000165CA">
              <w:rPr>
                <w:rFonts w:ascii="Arial" w:hAnsi="Arial" w:cs="Arial"/>
                <w:color w:val="05192D"/>
              </w:rPr>
              <w:t>ix_a</w:t>
            </w:r>
            <w:proofErr w:type="spellEnd"/>
            <w:r w:rsidRPr="000165CA">
              <w:rPr>
                <w:rFonts w:ascii="Arial" w:hAnsi="Arial" w:cs="Arial"/>
                <w:color w:val="05192D"/>
              </w:rPr>
              <w:t>])[0]</w:t>
            </w:r>
          </w:p>
          <w:p w14:paraId="7D73174A"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 xml:space="preserve">        </w:t>
            </w:r>
          </w:p>
          <w:p w14:paraId="73299DF5" w14:textId="285013C5" w:rsidR="000165CA" w:rsidRDefault="000165CA" w:rsidP="000165CA">
            <w:pPr>
              <w:spacing w:before="100" w:beforeAutospacing="1" w:after="100" w:afterAutospacing="1"/>
              <w:rPr>
                <w:rFonts w:ascii="Arial" w:hAnsi="Arial" w:cs="Arial"/>
                <w:color w:val="05192D"/>
              </w:rPr>
            </w:pPr>
            <w:proofErr w:type="spellStart"/>
            <w:r w:rsidRPr="000165CA">
              <w:rPr>
                <w:rFonts w:ascii="Arial" w:hAnsi="Arial" w:cs="Arial"/>
                <w:color w:val="05192D"/>
              </w:rPr>
              <w:t>df.groupby</w:t>
            </w:r>
            <w:proofErr w:type="spellEnd"/>
            <w:r w:rsidRPr="000165CA">
              <w:rPr>
                <w:rFonts w:ascii="Arial" w:hAnsi="Arial" w:cs="Arial"/>
                <w:color w:val="05192D"/>
              </w:rPr>
              <w:t>('</w:t>
            </w:r>
            <w:proofErr w:type="spellStart"/>
            <w:r w:rsidRPr="000165CA">
              <w:rPr>
                <w:rFonts w:ascii="Arial" w:hAnsi="Arial" w:cs="Arial"/>
                <w:color w:val="05192D"/>
              </w:rPr>
              <w:t>OnlineSecurity</w:t>
            </w:r>
            <w:proofErr w:type="spellEnd"/>
            <w:r w:rsidRPr="000165CA">
              <w:rPr>
                <w:rFonts w:ascii="Arial" w:hAnsi="Arial" w:cs="Arial"/>
                <w:color w:val="05192D"/>
              </w:rPr>
              <w:t>').mean().assign(**</w:t>
            </w:r>
            <w:proofErr w:type="spellStart"/>
            <w:r w:rsidRPr="000165CA">
              <w:rPr>
                <w:rFonts w:ascii="Arial" w:hAnsi="Arial" w:cs="Arial"/>
                <w:color w:val="05192D"/>
              </w:rPr>
              <w:t>tstats</w:t>
            </w:r>
            <w:proofErr w:type="spellEnd"/>
            <w:r w:rsidRPr="000165CA">
              <w:rPr>
                <w:rFonts w:ascii="Arial" w:hAnsi="Arial" w:cs="Arial"/>
                <w:color w:val="05192D"/>
              </w:rPr>
              <w:t>)</w:t>
            </w:r>
          </w:p>
          <w:p w14:paraId="23133AF2" w14:textId="33C9093E" w:rsidR="000165CA" w:rsidRDefault="000165CA" w:rsidP="000165CA">
            <w:pPr>
              <w:spacing w:before="100" w:beforeAutospacing="1" w:after="100" w:afterAutospacing="1"/>
              <w:rPr>
                <w:rFonts w:ascii="Arial" w:hAnsi="Arial" w:cs="Arial"/>
                <w:color w:val="05192D"/>
              </w:rPr>
            </w:pPr>
          </w:p>
          <w:p w14:paraId="573C993D"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#H0: the means of the samples are equal</w:t>
            </w:r>
          </w:p>
          <w:p w14:paraId="4ACF91CD"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#H0: the means of the samples are unequal</w:t>
            </w:r>
          </w:p>
          <w:p w14:paraId="18193ABE"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 xml:space="preserve">#T-test for </w:t>
            </w:r>
            <w:proofErr w:type="spellStart"/>
            <w:r w:rsidRPr="000165CA">
              <w:rPr>
                <w:rFonts w:ascii="Arial" w:hAnsi="Arial" w:cs="Arial"/>
                <w:color w:val="05192D"/>
              </w:rPr>
              <w:t>OnlineSecurity</w:t>
            </w:r>
            <w:proofErr w:type="spellEnd"/>
          </w:p>
          <w:p w14:paraId="1AEF59A0"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 xml:space="preserve">from </w:t>
            </w:r>
            <w:proofErr w:type="spellStart"/>
            <w:r w:rsidRPr="000165CA">
              <w:rPr>
                <w:rFonts w:ascii="Arial" w:hAnsi="Arial" w:cs="Arial"/>
                <w:color w:val="05192D"/>
              </w:rPr>
              <w:t>scipy.stats</w:t>
            </w:r>
            <w:proofErr w:type="spellEnd"/>
            <w:r w:rsidRPr="000165CA">
              <w:rPr>
                <w:rFonts w:ascii="Arial" w:hAnsi="Arial" w:cs="Arial"/>
                <w:color w:val="05192D"/>
              </w:rPr>
              <w:t xml:space="preserve"> import </w:t>
            </w:r>
            <w:proofErr w:type="spellStart"/>
            <w:r w:rsidRPr="000165CA">
              <w:rPr>
                <w:rFonts w:ascii="Arial" w:hAnsi="Arial" w:cs="Arial"/>
                <w:color w:val="05192D"/>
              </w:rPr>
              <w:t>ttest_ind</w:t>
            </w:r>
            <w:proofErr w:type="spellEnd"/>
          </w:p>
          <w:p w14:paraId="6B4E175B"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No = [76.76, 76.42]</w:t>
            </w:r>
          </w:p>
          <w:p w14:paraId="2DE2DBCC"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Yes = [80.16, 81.44]</w:t>
            </w:r>
          </w:p>
          <w:p w14:paraId="7316DD93"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lastRenderedPageBreak/>
              <w:t xml:space="preserve">stat, p = </w:t>
            </w:r>
            <w:proofErr w:type="spellStart"/>
            <w:r w:rsidRPr="000165CA">
              <w:rPr>
                <w:rFonts w:ascii="Arial" w:hAnsi="Arial" w:cs="Arial"/>
                <w:color w:val="05192D"/>
              </w:rPr>
              <w:t>ttest_ind</w:t>
            </w:r>
            <w:proofErr w:type="spellEnd"/>
            <w:r w:rsidRPr="000165CA">
              <w:rPr>
                <w:rFonts w:ascii="Arial" w:hAnsi="Arial" w:cs="Arial"/>
                <w:color w:val="05192D"/>
              </w:rPr>
              <w:t>(No, Yes)</w:t>
            </w:r>
          </w:p>
          <w:p w14:paraId="4F3F40A5"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print('stat=%.3f, p=%.3f' % (stat, p))</w:t>
            </w:r>
          </w:p>
          <w:p w14:paraId="489FD7AD"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if p &gt; 0.05:</w:t>
            </w:r>
          </w:p>
          <w:p w14:paraId="3721EA9B"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 xml:space="preserve">    print('Probably the same distribution')</w:t>
            </w:r>
          </w:p>
          <w:p w14:paraId="2B31FF39" w14:textId="77777777" w:rsidR="000165CA" w:rsidRP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else:</w:t>
            </w:r>
          </w:p>
          <w:p w14:paraId="42745342" w14:textId="3818E90D" w:rsidR="000165CA" w:rsidRDefault="000165CA" w:rsidP="000165CA">
            <w:pPr>
              <w:spacing w:before="100" w:beforeAutospacing="1" w:after="100" w:afterAutospacing="1"/>
              <w:rPr>
                <w:rFonts w:ascii="Arial" w:hAnsi="Arial" w:cs="Arial"/>
                <w:color w:val="05192D"/>
              </w:rPr>
            </w:pPr>
            <w:r w:rsidRPr="000165CA">
              <w:rPr>
                <w:rFonts w:ascii="Arial" w:hAnsi="Arial" w:cs="Arial"/>
                <w:color w:val="05192D"/>
              </w:rPr>
              <w:t xml:space="preserve">    print('Probably different distributions')</w:t>
            </w:r>
          </w:p>
          <w:p w14:paraId="1F5780C5" w14:textId="77777777" w:rsidR="00FA513F" w:rsidRDefault="00FA513F" w:rsidP="00FA513F">
            <w:pPr>
              <w:rPr>
                <w:rFonts w:ascii="Arial" w:hAnsi="Arial" w:cs="Arial"/>
                <w:color w:val="05192D"/>
              </w:rPr>
            </w:pPr>
          </w:p>
          <w:p w14:paraId="77335CF2" w14:textId="77777777" w:rsidR="009464A8" w:rsidRDefault="009464A8" w:rsidP="00FA513F">
            <w:pPr>
              <w:rPr>
                <w:rFonts w:ascii="Arial" w:hAnsi="Arial" w:cs="Arial"/>
                <w:color w:val="05192D"/>
              </w:rPr>
            </w:pPr>
          </w:p>
          <w:p w14:paraId="6D014FCD" w14:textId="44A665DA" w:rsidR="009464A8" w:rsidRDefault="009464A8" w:rsidP="009464A8">
            <w:pPr>
              <w:rPr>
                <w:rFonts w:ascii="Arial" w:hAnsi="Arial" w:cs="Arial"/>
                <w:color w:val="05192D"/>
              </w:rPr>
            </w:pPr>
          </w:p>
        </w:tc>
      </w:tr>
    </w:tbl>
    <w:p w14:paraId="64F78DA7" w14:textId="77777777" w:rsidR="00066203" w:rsidRPr="00066203" w:rsidRDefault="00066203" w:rsidP="00066203">
      <w:pPr>
        <w:spacing w:before="100" w:beforeAutospacing="1" w:after="100" w:afterAutospacing="1"/>
        <w:ind w:left="960"/>
        <w:rPr>
          <w:rFonts w:ascii="Arial" w:hAnsi="Arial" w:cs="Arial"/>
          <w:color w:val="05192D"/>
        </w:rPr>
      </w:pPr>
    </w:p>
    <w:p w14:paraId="2D6B63C3" w14:textId="77777777" w:rsidR="00066203" w:rsidRDefault="00066203" w:rsidP="00066203"/>
    <w:p w14:paraId="47D4E3AB" w14:textId="0BDEE917" w:rsidR="00066203" w:rsidRDefault="00066203" w:rsidP="00066203">
      <w:pPr>
        <w:spacing w:before="100" w:beforeAutospacing="1" w:after="100" w:afterAutospacing="1"/>
        <w:rPr>
          <w:rFonts w:ascii="Arial" w:hAnsi="Arial" w:cs="Arial"/>
          <w:color w:val="05192D"/>
        </w:rPr>
      </w:pPr>
    </w:p>
    <w:p w14:paraId="1CF25AEA" w14:textId="77777777" w:rsidR="00066203" w:rsidRPr="00541D7A" w:rsidRDefault="00066203" w:rsidP="00541D7A"/>
    <w:p w14:paraId="4C76F7A0" w14:textId="77777777" w:rsidR="00541D7A" w:rsidRPr="00F0196C" w:rsidRDefault="00541D7A" w:rsidP="0009681F">
      <w:pPr>
        <w:autoSpaceDE w:val="0"/>
        <w:autoSpaceDN w:val="0"/>
        <w:adjustRightInd w:val="0"/>
        <w:rPr>
          <w:rFonts w:eastAsiaTheme="minorHAnsi"/>
          <w:b/>
          <w:bCs/>
          <w:i/>
          <w:iCs/>
        </w:rPr>
      </w:pPr>
    </w:p>
    <w:p w14:paraId="491A7681" w14:textId="1CF3B15F" w:rsidR="0009681F" w:rsidRPr="00BE6D89" w:rsidRDefault="0009681F" w:rsidP="0009681F">
      <w:pPr>
        <w:autoSpaceDE w:val="0"/>
        <w:autoSpaceDN w:val="0"/>
        <w:adjustRightInd w:val="0"/>
        <w:rPr>
          <w:rFonts w:eastAsiaTheme="minorHAnsi"/>
          <w:b/>
          <w:bCs/>
        </w:rPr>
      </w:pPr>
      <w:r w:rsidRPr="00F0196C">
        <w:rPr>
          <w:rFonts w:eastAsiaTheme="minorHAnsi"/>
          <w:b/>
          <w:bCs/>
          <w:i/>
          <w:iCs/>
        </w:rPr>
        <w:t>2</w:t>
      </w:r>
      <w:r w:rsidRPr="00BE6D89">
        <w:rPr>
          <w:rFonts w:eastAsiaTheme="minorHAnsi"/>
          <w:b/>
          <w:bCs/>
        </w:rPr>
        <w:t>. Provide the output and the results of any calculations from the analysis you performed.</w:t>
      </w:r>
    </w:p>
    <w:p w14:paraId="31051456" w14:textId="77777777" w:rsidR="00BE6D89" w:rsidRDefault="00BE6D89" w:rsidP="00541D7A">
      <w:pPr>
        <w:rPr>
          <w:b/>
          <w:bCs/>
          <w:shd w:val="clear" w:color="auto" w:fill="FFFFFF"/>
        </w:rPr>
      </w:pPr>
    </w:p>
    <w:p w14:paraId="1D322CC6" w14:textId="2AE9F864" w:rsidR="00541D7A" w:rsidRDefault="00541D7A" w:rsidP="00541D7A">
      <w:pPr>
        <w:rPr>
          <w:b/>
          <w:bCs/>
          <w:i/>
          <w:iCs/>
          <w:shd w:val="clear" w:color="auto" w:fill="FFFFFF"/>
        </w:rPr>
      </w:pPr>
      <w:r w:rsidRPr="00BE6D89">
        <w:rPr>
          <w:b/>
          <w:bCs/>
          <w:i/>
          <w:iCs/>
          <w:shd w:val="clear" w:color="auto" w:fill="FFFFFF"/>
        </w:rPr>
        <w:t>The submission includes the output from running the code and the results of </w:t>
      </w:r>
      <w:r w:rsidRPr="00BE6D89">
        <w:rPr>
          <w:b/>
          <w:bCs/>
          <w:i/>
          <w:iCs/>
        </w:rPr>
        <w:t>all</w:t>
      </w:r>
      <w:r w:rsidRPr="00BE6D89">
        <w:rPr>
          <w:b/>
          <w:bCs/>
          <w:i/>
          <w:iCs/>
          <w:shd w:val="clear" w:color="auto" w:fill="FFFFFF"/>
        </w:rPr>
        <w:t> calculations performed.</w:t>
      </w:r>
    </w:p>
    <w:p w14:paraId="6CEAE34D" w14:textId="0A1EEC0C" w:rsidR="00BE6D89" w:rsidRDefault="00BE6D89" w:rsidP="00541D7A">
      <w:pPr>
        <w:rPr>
          <w:b/>
          <w:bCs/>
          <w:i/>
          <w:iCs/>
        </w:rPr>
      </w:pPr>
    </w:p>
    <w:p w14:paraId="5F525190" w14:textId="77777777" w:rsidR="00BE6D89" w:rsidRPr="00BE6D89" w:rsidRDefault="00BE6D89" w:rsidP="00541D7A">
      <w:pPr>
        <w:rPr>
          <w:b/>
          <w:bCs/>
          <w:i/>
          <w:iCs/>
        </w:rPr>
      </w:pPr>
    </w:p>
    <w:tbl>
      <w:tblPr>
        <w:tblStyle w:val="TableGrid"/>
        <w:tblW w:w="0" w:type="auto"/>
        <w:tblLook w:val="04A0" w:firstRow="1" w:lastRow="0" w:firstColumn="1" w:lastColumn="0" w:noHBand="0" w:noVBand="1"/>
      </w:tblPr>
      <w:tblGrid>
        <w:gridCol w:w="9350"/>
      </w:tblGrid>
      <w:tr w:rsidR="000165CA" w14:paraId="49E54EF6" w14:textId="77777777" w:rsidTr="000165CA">
        <w:trPr>
          <w:trHeight w:val="4490"/>
        </w:trPr>
        <w:tc>
          <w:tcPr>
            <w:tcW w:w="9350" w:type="dxa"/>
          </w:tcPr>
          <w:tbl>
            <w:tblPr>
              <w:tblW w:w="0" w:type="auto"/>
              <w:tblCellMar>
                <w:top w:w="15" w:type="dxa"/>
                <w:left w:w="15" w:type="dxa"/>
                <w:bottom w:w="15" w:type="dxa"/>
                <w:right w:w="15" w:type="dxa"/>
              </w:tblCellMar>
              <w:tblLook w:val="04A0" w:firstRow="1" w:lastRow="0" w:firstColumn="1" w:lastColumn="0" w:noHBand="0" w:noVBand="1"/>
            </w:tblPr>
            <w:tblGrid>
              <w:gridCol w:w="1494"/>
              <w:gridCol w:w="691"/>
              <w:gridCol w:w="691"/>
            </w:tblGrid>
            <w:tr w:rsidR="000165CA" w14:paraId="7DDF1E3B" w14:textId="77777777" w:rsidTr="000165C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815C90" w14:textId="77777777" w:rsidR="000165CA" w:rsidRDefault="000165CA" w:rsidP="000165CA"/>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C8C5C6" w14:textId="77777777" w:rsidR="000165CA" w:rsidRDefault="000165CA" w:rsidP="000165CA">
                  <w:pPr>
                    <w:spacing w:before="240"/>
                    <w:jc w:val="right"/>
                    <w:rPr>
                      <w:rFonts w:ascii="Helvetica Neue" w:hAnsi="Helvetica Neue"/>
                      <w:b/>
                      <w:bCs/>
                      <w:color w:val="000000"/>
                      <w:sz w:val="18"/>
                      <w:szCs w:val="18"/>
                    </w:rPr>
                  </w:pPr>
                  <w:r>
                    <w:rPr>
                      <w:rFonts w:ascii="Helvetica Neue" w:hAnsi="Helvetica Neue"/>
                      <w:b/>
                      <w:bCs/>
                      <w:color w:val="000000"/>
                      <w:sz w:val="18"/>
                      <w:szCs w:val="18"/>
                    </w:rPr>
                    <w:t>col_1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57FF04" w14:textId="77777777" w:rsidR="000165CA" w:rsidRDefault="000165CA" w:rsidP="000165CA">
                  <w:pPr>
                    <w:spacing w:before="240"/>
                    <w:jc w:val="right"/>
                    <w:rPr>
                      <w:rFonts w:ascii="Helvetica Neue" w:hAnsi="Helvetica Neue"/>
                      <w:b/>
                      <w:bCs/>
                      <w:color w:val="000000"/>
                      <w:sz w:val="18"/>
                      <w:szCs w:val="18"/>
                    </w:rPr>
                  </w:pPr>
                  <w:r>
                    <w:rPr>
                      <w:rFonts w:ascii="Helvetica Neue" w:hAnsi="Helvetica Neue"/>
                      <w:b/>
                      <w:bCs/>
                      <w:color w:val="000000"/>
                      <w:sz w:val="18"/>
                      <w:szCs w:val="18"/>
                    </w:rPr>
                    <w:t>col_2</w:t>
                  </w:r>
                </w:p>
              </w:tc>
            </w:tr>
            <w:tr w:rsidR="000165CA" w14:paraId="5AE9BBE9" w14:textId="77777777" w:rsidTr="000165C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97BF35" w14:textId="77777777" w:rsidR="000165CA" w:rsidRDefault="000165CA" w:rsidP="000165CA">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OnlineSecurity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8F452C" w14:textId="77777777" w:rsidR="000165CA" w:rsidRDefault="000165CA" w:rsidP="000165CA">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5D78A2" w14:textId="77777777" w:rsidR="000165CA" w:rsidRDefault="000165CA" w:rsidP="000165CA">
                  <w:pPr>
                    <w:spacing w:before="240"/>
                    <w:jc w:val="right"/>
                    <w:rPr>
                      <w:sz w:val="20"/>
                      <w:szCs w:val="20"/>
                    </w:rPr>
                  </w:pPr>
                </w:p>
              </w:tc>
            </w:tr>
            <w:tr w:rsidR="000165CA" w14:paraId="06177B13" w14:textId="77777777" w:rsidTr="000165C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DACA69" w14:textId="77777777" w:rsidR="000165CA" w:rsidRDefault="000165CA" w:rsidP="000165CA">
                  <w:pPr>
                    <w:spacing w:before="240"/>
                    <w:jc w:val="right"/>
                    <w:rPr>
                      <w:rFonts w:ascii="Helvetica Neue" w:hAnsi="Helvetica Neue"/>
                      <w:b/>
                      <w:bCs/>
                      <w:color w:val="000000"/>
                      <w:sz w:val="18"/>
                      <w:szCs w:val="18"/>
                    </w:rPr>
                  </w:pPr>
                  <w:r>
                    <w:rPr>
                      <w:rFonts w:ascii="Helvetica Neue" w:hAnsi="Helvetica Neue"/>
                      <w:b/>
                      <w:bCs/>
                      <w:color w:val="000000"/>
                      <w:sz w:val="18"/>
                      <w:szCs w:val="18"/>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940626"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76.76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BC97C7"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76.42</w:t>
                  </w:r>
                </w:p>
              </w:tc>
            </w:tr>
            <w:tr w:rsidR="000165CA" w14:paraId="0B00DD0D" w14:textId="77777777" w:rsidTr="000165C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D929D8" w14:textId="77777777" w:rsidR="000165CA" w:rsidRDefault="000165CA" w:rsidP="000165CA">
                  <w:pPr>
                    <w:spacing w:before="240"/>
                    <w:jc w:val="right"/>
                    <w:rPr>
                      <w:rFonts w:ascii="Helvetica Neue" w:hAnsi="Helvetica Neue"/>
                      <w:b/>
                      <w:bCs/>
                      <w:color w:val="000000"/>
                      <w:sz w:val="18"/>
                      <w:szCs w:val="18"/>
                    </w:rPr>
                  </w:pPr>
                  <w:r>
                    <w:rPr>
                      <w:rFonts w:ascii="Helvetica Neue" w:hAnsi="Helvetica Neue"/>
                      <w:b/>
                      <w:bCs/>
                      <w:color w:val="000000"/>
                      <w:sz w:val="18"/>
                      <w:szCs w:val="18"/>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27282D"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80.16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3CFE9F"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81.44</w:t>
                  </w:r>
                </w:p>
              </w:tc>
            </w:tr>
          </w:tbl>
          <w:p w14:paraId="512AA803" w14:textId="77777777" w:rsidR="000165CA" w:rsidRDefault="000165CA" w:rsidP="0009681F">
            <w:pPr>
              <w:autoSpaceDE w:val="0"/>
              <w:autoSpaceDN w:val="0"/>
              <w:adjustRightInd w:val="0"/>
              <w:rPr>
                <w:rFonts w:eastAsiaTheme="minorHAnsi"/>
                <w:b/>
                <w:bCs/>
                <w:i/>
                <w:iCs/>
              </w:rPr>
            </w:pPr>
          </w:p>
          <w:p w14:paraId="54621012" w14:textId="77777777" w:rsidR="000165CA" w:rsidRDefault="000165CA" w:rsidP="0009681F">
            <w:pPr>
              <w:autoSpaceDE w:val="0"/>
              <w:autoSpaceDN w:val="0"/>
              <w:adjustRightInd w:val="0"/>
              <w:rPr>
                <w:rFonts w:eastAsiaTheme="minorHAnsi"/>
                <w:b/>
                <w:bCs/>
                <w:i/>
                <w:iCs/>
              </w:rPr>
            </w:pPr>
          </w:p>
          <w:tbl>
            <w:tblPr>
              <w:tblW w:w="0" w:type="auto"/>
              <w:tblCellMar>
                <w:top w:w="15" w:type="dxa"/>
                <w:left w:w="15" w:type="dxa"/>
                <w:bottom w:w="15" w:type="dxa"/>
                <w:right w:w="15" w:type="dxa"/>
              </w:tblCellMar>
              <w:tblLook w:val="04A0" w:firstRow="1" w:lastRow="0" w:firstColumn="1" w:lastColumn="0" w:noHBand="0" w:noVBand="1"/>
            </w:tblPr>
            <w:tblGrid>
              <w:gridCol w:w="1494"/>
              <w:gridCol w:w="691"/>
              <w:gridCol w:w="691"/>
              <w:gridCol w:w="991"/>
              <w:gridCol w:w="991"/>
            </w:tblGrid>
            <w:tr w:rsidR="000165CA" w14:paraId="60674A59" w14:textId="77777777" w:rsidTr="000165C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D4B64B" w14:textId="77777777" w:rsidR="000165CA" w:rsidRDefault="000165CA" w:rsidP="000165CA"/>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62249B" w14:textId="77777777" w:rsidR="000165CA" w:rsidRDefault="000165CA" w:rsidP="000165CA">
                  <w:pPr>
                    <w:spacing w:before="240"/>
                    <w:jc w:val="right"/>
                    <w:rPr>
                      <w:rFonts w:ascii="Helvetica Neue" w:hAnsi="Helvetica Neue"/>
                      <w:b/>
                      <w:bCs/>
                      <w:color w:val="000000"/>
                      <w:sz w:val="18"/>
                      <w:szCs w:val="18"/>
                    </w:rPr>
                  </w:pPr>
                  <w:r>
                    <w:rPr>
                      <w:rFonts w:ascii="Helvetica Neue" w:hAnsi="Helvetica Neue"/>
                      <w:b/>
                      <w:bCs/>
                      <w:color w:val="000000"/>
                      <w:sz w:val="18"/>
                      <w:szCs w:val="18"/>
                    </w:rPr>
                    <w:t>col_1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22FB1D" w14:textId="77777777" w:rsidR="000165CA" w:rsidRDefault="000165CA" w:rsidP="000165CA">
                  <w:pPr>
                    <w:spacing w:before="240"/>
                    <w:jc w:val="right"/>
                    <w:rPr>
                      <w:rFonts w:ascii="Helvetica Neue" w:hAnsi="Helvetica Neue"/>
                      <w:b/>
                      <w:bCs/>
                      <w:color w:val="000000"/>
                      <w:sz w:val="18"/>
                      <w:szCs w:val="18"/>
                    </w:rPr>
                  </w:pPr>
                  <w:r>
                    <w:rPr>
                      <w:rFonts w:ascii="Helvetica Neue" w:hAnsi="Helvetica Neue"/>
                      <w:b/>
                      <w:bCs/>
                      <w:color w:val="000000"/>
                      <w:sz w:val="18"/>
                      <w:szCs w:val="18"/>
                    </w:rPr>
                    <w:t>col_2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087934" w14:textId="77777777" w:rsidR="000165CA" w:rsidRDefault="000165CA" w:rsidP="000165CA">
                  <w:pPr>
                    <w:spacing w:before="240"/>
                    <w:jc w:val="right"/>
                    <w:rPr>
                      <w:rFonts w:ascii="Helvetica Neue" w:hAnsi="Helvetica Neue"/>
                      <w:b/>
                      <w:bCs/>
                      <w:color w:val="000000"/>
                      <w:sz w:val="18"/>
                      <w:szCs w:val="18"/>
                    </w:rPr>
                  </w:pPr>
                  <w:r>
                    <w:rPr>
                      <w:rFonts w:ascii="Helvetica Neue" w:hAnsi="Helvetica Neue"/>
                      <w:b/>
                      <w:bCs/>
                      <w:color w:val="000000"/>
                      <w:sz w:val="18"/>
                      <w:szCs w:val="18"/>
                    </w:rPr>
                    <w:t>t_col_1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E887F" w14:textId="77777777" w:rsidR="000165CA" w:rsidRDefault="000165CA" w:rsidP="000165CA">
                  <w:pPr>
                    <w:spacing w:before="240"/>
                    <w:jc w:val="right"/>
                    <w:rPr>
                      <w:rFonts w:ascii="Helvetica Neue" w:hAnsi="Helvetica Neue"/>
                      <w:b/>
                      <w:bCs/>
                      <w:color w:val="000000"/>
                      <w:sz w:val="18"/>
                      <w:szCs w:val="18"/>
                    </w:rPr>
                  </w:pPr>
                  <w:r>
                    <w:rPr>
                      <w:rFonts w:ascii="Helvetica Neue" w:hAnsi="Helvetica Neue"/>
                      <w:b/>
                      <w:bCs/>
                      <w:color w:val="000000"/>
                      <w:sz w:val="18"/>
                      <w:szCs w:val="18"/>
                    </w:rPr>
                    <w:t>t_col_2</w:t>
                  </w:r>
                </w:p>
              </w:tc>
            </w:tr>
            <w:tr w:rsidR="000165CA" w14:paraId="16E6C2D7" w14:textId="77777777" w:rsidTr="000165C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9C2CD8" w14:textId="77777777" w:rsidR="000165CA" w:rsidRDefault="000165CA" w:rsidP="000165CA">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OnlineSecurity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71459F" w14:textId="77777777" w:rsidR="000165CA" w:rsidRDefault="000165CA" w:rsidP="000165CA">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888EA6" w14:textId="77777777" w:rsidR="000165CA" w:rsidRDefault="000165CA" w:rsidP="000165CA">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D53E63" w14:textId="77777777" w:rsidR="000165CA" w:rsidRDefault="000165CA" w:rsidP="000165CA">
                  <w:pPr>
                    <w:spacing w:before="240"/>
                    <w:jc w:val="right"/>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C72BC3" w14:textId="77777777" w:rsidR="000165CA" w:rsidRDefault="000165CA" w:rsidP="000165CA">
                  <w:pPr>
                    <w:spacing w:before="240"/>
                    <w:jc w:val="right"/>
                    <w:rPr>
                      <w:sz w:val="20"/>
                      <w:szCs w:val="20"/>
                    </w:rPr>
                  </w:pPr>
                </w:p>
              </w:tc>
            </w:tr>
            <w:tr w:rsidR="000165CA" w14:paraId="69ADA5AE" w14:textId="77777777" w:rsidTr="000165C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D7445" w14:textId="77777777" w:rsidR="000165CA" w:rsidRDefault="000165CA" w:rsidP="000165CA">
                  <w:pPr>
                    <w:spacing w:before="240"/>
                    <w:jc w:val="right"/>
                    <w:rPr>
                      <w:rFonts w:ascii="Helvetica Neue" w:hAnsi="Helvetica Neue"/>
                      <w:b/>
                      <w:bCs/>
                      <w:color w:val="000000"/>
                      <w:sz w:val="18"/>
                      <w:szCs w:val="18"/>
                    </w:rPr>
                  </w:pPr>
                  <w:r>
                    <w:rPr>
                      <w:rFonts w:ascii="Helvetica Neue" w:hAnsi="Helvetica Neue"/>
                      <w:b/>
                      <w:bCs/>
                      <w:color w:val="000000"/>
                      <w:sz w:val="18"/>
                      <w:szCs w:val="18"/>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F23D74"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76.76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2C626F"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76.42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C90740"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0.378115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2814AB"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0.561035</w:t>
                  </w:r>
                </w:p>
              </w:tc>
            </w:tr>
            <w:tr w:rsidR="000165CA" w14:paraId="1AAD433A" w14:textId="77777777" w:rsidTr="000165C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A01F1" w14:textId="77777777" w:rsidR="000165CA" w:rsidRDefault="000165CA" w:rsidP="000165CA">
                  <w:pPr>
                    <w:spacing w:before="240"/>
                    <w:jc w:val="right"/>
                    <w:rPr>
                      <w:rFonts w:ascii="Helvetica Neue" w:hAnsi="Helvetica Neue"/>
                      <w:b/>
                      <w:bCs/>
                      <w:color w:val="000000"/>
                      <w:sz w:val="18"/>
                      <w:szCs w:val="18"/>
                    </w:rPr>
                  </w:pPr>
                  <w:r>
                    <w:rPr>
                      <w:rFonts w:ascii="Helvetica Neue" w:hAnsi="Helvetica Neue"/>
                      <w:b/>
                      <w:bCs/>
                      <w:color w:val="000000"/>
                      <w:sz w:val="18"/>
                      <w:szCs w:val="18"/>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E94C73"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80.16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269FB6"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81.44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C9CAFB"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0.378115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7CCC10" w14:textId="77777777" w:rsidR="000165CA" w:rsidRDefault="000165CA" w:rsidP="000165CA">
                  <w:pPr>
                    <w:spacing w:before="240"/>
                    <w:jc w:val="right"/>
                    <w:rPr>
                      <w:rFonts w:ascii="Helvetica Neue" w:hAnsi="Helvetica Neue"/>
                      <w:color w:val="000000"/>
                      <w:sz w:val="18"/>
                      <w:szCs w:val="18"/>
                    </w:rPr>
                  </w:pPr>
                  <w:r>
                    <w:rPr>
                      <w:rFonts w:ascii="Helvetica Neue" w:hAnsi="Helvetica Neue"/>
                      <w:color w:val="000000"/>
                      <w:sz w:val="18"/>
                      <w:szCs w:val="18"/>
                    </w:rPr>
                    <w:t>0.561035</w:t>
                  </w:r>
                </w:p>
              </w:tc>
            </w:tr>
          </w:tbl>
          <w:p w14:paraId="5446B332" w14:textId="77777777" w:rsidR="000165CA" w:rsidRDefault="000165CA" w:rsidP="0009681F">
            <w:pPr>
              <w:autoSpaceDE w:val="0"/>
              <w:autoSpaceDN w:val="0"/>
              <w:adjustRightInd w:val="0"/>
              <w:rPr>
                <w:rFonts w:eastAsiaTheme="minorHAnsi"/>
                <w:b/>
                <w:bCs/>
                <w:i/>
                <w:iCs/>
              </w:rPr>
            </w:pPr>
          </w:p>
          <w:p w14:paraId="0B440E53" w14:textId="77777777" w:rsidR="000165CA" w:rsidRDefault="000165CA" w:rsidP="0009681F">
            <w:pPr>
              <w:autoSpaceDE w:val="0"/>
              <w:autoSpaceDN w:val="0"/>
              <w:adjustRightInd w:val="0"/>
              <w:rPr>
                <w:rFonts w:eastAsiaTheme="minorHAnsi"/>
              </w:rPr>
            </w:pPr>
          </w:p>
          <w:p w14:paraId="24B5791F" w14:textId="77777777" w:rsidR="000165CA" w:rsidRDefault="000165CA" w:rsidP="000165CA">
            <w:pPr>
              <w:pStyle w:val="HTMLPreformatted"/>
              <w:wordWrap w:val="0"/>
              <w:textAlignment w:val="baseline"/>
              <w:rPr>
                <w:color w:val="000000"/>
                <w:sz w:val="21"/>
                <w:szCs w:val="21"/>
              </w:rPr>
            </w:pPr>
            <w:r>
              <w:rPr>
                <w:color w:val="000000"/>
                <w:sz w:val="21"/>
                <w:szCs w:val="21"/>
              </w:rPr>
              <w:t>stat=-6.358, p=0.024</w:t>
            </w:r>
          </w:p>
          <w:p w14:paraId="60F44F02" w14:textId="77777777" w:rsidR="000165CA" w:rsidRDefault="000165CA" w:rsidP="000165CA">
            <w:pPr>
              <w:pStyle w:val="HTMLPreformatted"/>
              <w:wordWrap w:val="0"/>
              <w:textAlignment w:val="baseline"/>
              <w:rPr>
                <w:color w:val="000000"/>
                <w:sz w:val="21"/>
                <w:szCs w:val="21"/>
              </w:rPr>
            </w:pPr>
            <w:r>
              <w:rPr>
                <w:color w:val="000000"/>
                <w:sz w:val="21"/>
                <w:szCs w:val="21"/>
              </w:rPr>
              <w:t>Probably different distributions</w:t>
            </w:r>
          </w:p>
          <w:p w14:paraId="7F93545E" w14:textId="77777777" w:rsidR="000165CA" w:rsidRDefault="000165CA" w:rsidP="0009681F">
            <w:pPr>
              <w:autoSpaceDE w:val="0"/>
              <w:autoSpaceDN w:val="0"/>
              <w:adjustRightInd w:val="0"/>
              <w:rPr>
                <w:rFonts w:eastAsiaTheme="minorHAnsi"/>
              </w:rPr>
            </w:pPr>
          </w:p>
          <w:p w14:paraId="2DDEBEF6" w14:textId="77777777" w:rsidR="009464A8" w:rsidRDefault="009464A8" w:rsidP="0009681F">
            <w:pPr>
              <w:autoSpaceDE w:val="0"/>
              <w:autoSpaceDN w:val="0"/>
              <w:adjustRightInd w:val="0"/>
              <w:rPr>
                <w:rFonts w:eastAsiaTheme="minorHAnsi"/>
              </w:rPr>
            </w:pPr>
          </w:p>
          <w:p w14:paraId="6EC9AC56" w14:textId="521884FF" w:rsidR="000165CA" w:rsidRPr="000165CA" w:rsidRDefault="000165CA" w:rsidP="0009681F">
            <w:pPr>
              <w:autoSpaceDE w:val="0"/>
              <w:autoSpaceDN w:val="0"/>
              <w:adjustRightInd w:val="0"/>
              <w:rPr>
                <w:rFonts w:eastAsiaTheme="minorHAnsi"/>
              </w:rPr>
            </w:pPr>
          </w:p>
        </w:tc>
      </w:tr>
    </w:tbl>
    <w:p w14:paraId="4BE84C6C" w14:textId="77777777" w:rsidR="00541D7A" w:rsidRPr="00F0196C" w:rsidRDefault="00541D7A" w:rsidP="0009681F">
      <w:pPr>
        <w:autoSpaceDE w:val="0"/>
        <w:autoSpaceDN w:val="0"/>
        <w:adjustRightInd w:val="0"/>
        <w:rPr>
          <w:rFonts w:eastAsiaTheme="minorHAnsi"/>
          <w:b/>
          <w:bCs/>
          <w:i/>
          <w:iCs/>
        </w:rPr>
      </w:pPr>
    </w:p>
    <w:p w14:paraId="445E8233" w14:textId="35380B13" w:rsidR="0009681F" w:rsidRPr="00BE6D89" w:rsidRDefault="0009681F" w:rsidP="0009681F">
      <w:pPr>
        <w:ind w:left="360" w:hanging="360"/>
        <w:textAlignment w:val="baseline"/>
        <w:rPr>
          <w:rFonts w:eastAsiaTheme="minorHAnsi"/>
          <w:b/>
          <w:bCs/>
        </w:rPr>
      </w:pPr>
      <w:r w:rsidRPr="00F0196C">
        <w:rPr>
          <w:rFonts w:eastAsiaTheme="minorHAnsi"/>
          <w:b/>
          <w:bCs/>
          <w:i/>
          <w:iCs/>
        </w:rPr>
        <w:t>3</w:t>
      </w:r>
      <w:r w:rsidRPr="00BE6D89">
        <w:rPr>
          <w:rFonts w:eastAsiaTheme="minorHAnsi"/>
          <w:b/>
          <w:bCs/>
        </w:rPr>
        <w:t>. Justify why you chose this analysis technique.</w:t>
      </w:r>
    </w:p>
    <w:p w14:paraId="58D00A72" w14:textId="77777777" w:rsidR="00414C71" w:rsidRDefault="00414C71" w:rsidP="00541D7A">
      <w:pPr>
        <w:rPr>
          <w:b/>
          <w:bCs/>
          <w:i/>
          <w:iCs/>
          <w:shd w:val="clear" w:color="auto" w:fill="FFFFFF"/>
        </w:rPr>
      </w:pPr>
    </w:p>
    <w:p w14:paraId="6BDC1E52" w14:textId="402DADCD" w:rsidR="00541D7A" w:rsidRDefault="00541D7A" w:rsidP="00541D7A">
      <w:pPr>
        <w:rPr>
          <w:b/>
          <w:bCs/>
          <w:i/>
          <w:iCs/>
          <w:shd w:val="clear" w:color="auto" w:fill="FFFFFF"/>
        </w:rPr>
      </w:pPr>
      <w:r w:rsidRPr="00BE6D89">
        <w:rPr>
          <w:b/>
          <w:bCs/>
          <w:i/>
          <w:iCs/>
          <w:shd w:val="clear" w:color="auto" w:fill="FFFFFF"/>
        </w:rPr>
        <w:t>The justification addresses why the chosen method of analysis was selected. The justified technique is one of the three listed in part B1. The technique is sufficient and appropriate for the chosen data set and addresses the question in part A1.</w:t>
      </w:r>
    </w:p>
    <w:p w14:paraId="33716B03" w14:textId="21232E41" w:rsidR="00414C71" w:rsidRDefault="00414C71" w:rsidP="00541D7A">
      <w:pPr>
        <w:rPr>
          <w:b/>
          <w:bCs/>
          <w:i/>
          <w:iCs/>
          <w:shd w:val="clear" w:color="auto" w:fill="FFFFFF"/>
        </w:rPr>
      </w:pPr>
    </w:p>
    <w:p w14:paraId="1BE705D0" w14:textId="3DB5D50C" w:rsidR="00C542B9" w:rsidRDefault="00C542B9" w:rsidP="00C542B9">
      <w:pPr>
        <w:spacing w:line="360" w:lineRule="auto"/>
        <w:ind w:firstLine="720"/>
      </w:pPr>
      <w:r>
        <w:t>The</w:t>
      </w:r>
      <w:r w:rsidRPr="00BC232F">
        <w:rPr>
          <w:rFonts w:eastAsiaTheme="majorEastAsia"/>
        </w:rPr>
        <w:t> t</w:t>
      </w:r>
      <w:r w:rsidRPr="00BC232F">
        <w:t xml:space="preserve">-test </w:t>
      </w:r>
      <w:r>
        <w:t>is chosen for this analysis because it connotes a</w:t>
      </w:r>
      <w:r w:rsidRPr="00BC232F">
        <w:t xml:space="preserve"> </w:t>
      </w:r>
      <w:r>
        <w:t xml:space="preserve">numerical </w:t>
      </w:r>
      <w:r w:rsidRPr="00BC232F">
        <w:t>test that is used to c</w:t>
      </w:r>
      <w:r>
        <w:t>ontrast</w:t>
      </w:r>
      <w:r w:rsidRPr="00BC232F">
        <w:t xml:space="preserve"> the means of two groups. It is often used in hypothesis testing to </w:t>
      </w:r>
      <w:r>
        <w:t>regulat</w:t>
      </w:r>
      <w:r w:rsidRPr="00BC232F">
        <w:t xml:space="preserve">e </w:t>
      </w:r>
      <w:r>
        <w:t>in case</w:t>
      </w:r>
      <w:r w:rsidRPr="00BC232F">
        <w:t xml:space="preserve"> a </w:t>
      </w:r>
      <w:r>
        <w:t>mechanism</w:t>
      </w:r>
      <w:r w:rsidRPr="00BC232F">
        <w:t xml:space="preserve"> or </w:t>
      </w:r>
      <w:r>
        <w:t xml:space="preserve">procedure </w:t>
      </w:r>
      <w:r w:rsidRPr="00BC232F">
        <w:t xml:space="preserve">has </w:t>
      </w:r>
      <w:r>
        <w:t>a</w:t>
      </w:r>
      <w:r w:rsidRPr="00BC232F">
        <w:t xml:space="preserve"> </w:t>
      </w:r>
      <w:r>
        <w:t>consequence</w:t>
      </w:r>
      <w:r w:rsidRPr="00BC232F">
        <w:t xml:space="preserve"> on the population of </w:t>
      </w:r>
      <w:r>
        <w:t>significance</w:t>
      </w:r>
      <w:r w:rsidRPr="00BC232F">
        <w:t xml:space="preserve">, </w:t>
      </w:r>
      <w:r>
        <w:t>as an alternative</w:t>
      </w:r>
      <w:r w:rsidRPr="00BC232F">
        <w:t xml:space="preserve"> </w:t>
      </w:r>
      <w:r>
        <w:t>even if</w:t>
      </w:r>
      <w:r w:rsidRPr="00BC232F">
        <w:t xml:space="preserve"> </w:t>
      </w:r>
      <w:r>
        <w:t>dual</w:t>
      </w:r>
      <w:r w:rsidRPr="00BC232F">
        <w:t xml:space="preserve"> </w:t>
      </w:r>
      <w:r>
        <w:t>collections</w:t>
      </w:r>
      <w:r w:rsidRPr="00BC232F">
        <w:t xml:space="preserve"> are </w:t>
      </w:r>
      <w:r>
        <w:t>distinctive</w:t>
      </w:r>
      <w:r w:rsidRPr="00BC232F">
        <w:t xml:space="preserve"> </w:t>
      </w:r>
      <w:r>
        <w:t>against</w:t>
      </w:r>
      <w:r w:rsidRPr="00BC232F">
        <w:t xml:space="preserve"> </w:t>
      </w:r>
      <w:r>
        <w:t>some other</w:t>
      </w:r>
      <w:r w:rsidRPr="00BC232F">
        <w:t>.</w:t>
      </w:r>
    </w:p>
    <w:p w14:paraId="03BAF97E" w14:textId="77777777" w:rsidR="00504412" w:rsidRPr="00BC232F" w:rsidRDefault="00504412" w:rsidP="00C542B9">
      <w:pPr>
        <w:spacing w:line="360" w:lineRule="auto"/>
        <w:ind w:firstLine="720"/>
      </w:pPr>
    </w:p>
    <w:p w14:paraId="08D6BAA5" w14:textId="77777777" w:rsidR="00C542B9" w:rsidRPr="00BC232F" w:rsidRDefault="00C542B9" w:rsidP="00C542B9">
      <w:pPr>
        <w:spacing w:line="360" w:lineRule="auto"/>
        <w:ind w:firstLine="720"/>
      </w:pPr>
      <w:r>
        <w:t xml:space="preserve">T-test entails </w:t>
      </w:r>
      <w:r w:rsidRPr="00BC232F">
        <w:t xml:space="preserve">two </w:t>
      </w:r>
      <w:r>
        <w:t>categories</w:t>
      </w:r>
      <w:r w:rsidRPr="00BC232F">
        <w:t xml:space="preserve">: </w:t>
      </w:r>
    </w:p>
    <w:p w14:paraId="30C2FF02" w14:textId="77777777" w:rsidR="00C542B9" w:rsidRDefault="00C542B9" w:rsidP="00C542B9">
      <w:pPr>
        <w:spacing w:line="360" w:lineRule="auto"/>
      </w:pPr>
      <w:r w:rsidRPr="00BC232F">
        <w:t xml:space="preserve">(a) dependent-means t-test </w:t>
      </w:r>
      <w:r>
        <w:t>which portrays</w:t>
      </w:r>
      <w:r w:rsidRPr="00BC232F">
        <w:t xml:space="preserve"> </w:t>
      </w:r>
      <w:r>
        <w:t>equated</w:t>
      </w:r>
      <w:r w:rsidRPr="00BC232F">
        <w:t xml:space="preserve"> pairs or </w:t>
      </w:r>
      <w:r>
        <w:t>duplicated</w:t>
      </w:r>
      <w:r w:rsidRPr="00BC232F">
        <w:t xml:space="preserve"> measures t-test: </w:t>
      </w:r>
      <w:r>
        <w:t xml:space="preserve">This is applicable </w:t>
      </w:r>
      <w:r w:rsidRPr="00BC232F">
        <w:t xml:space="preserve">when the </w:t>
      </w:r>
      <w:r>
        <w:t xml:space="preserve">indistinguishable </w:t>
      </w:r>
      <w:r w:rsidRPr="00BC232F">
        <w:t xml:space="preserve">subjects </w:t>
      </w:r>
      <w:r>
        <w:t>partake</w:t>
      </w:r>
      <w:r w:rsidRPr="00BC232F">
        <w:t xml:space="preserve"> in </w:t>
      </w:r>
      <w:r>
        <w:t>the pair</w:t>
      </w:r>
      <w:r w:rsidRPr="00BC232F">
        <w:t xml:space="preserve"> conditions of the</w:t>
      </w:r>
      <w:r>
        <w:t xml:space="preserve"> analysis</w:t>
      </w:r>
      <w:r w:rsidRPr="00BC232F">
        <w:t xml:space="preserve">. </w:t>
      </w:r>
    </w:p>
    <w:p w14:paraId="43BDAE41" w14:textId="77777777" w:rsidR="00C542B9" w:rsidRPr="00BC232F" w:rsidRDefault="00C542B9" w:rsidP="00C542B9">
      <w:pPr>
        <w:spacing w:line="360" w:lineRule="auto"/>
      </w:pPr>
    </w:p>
    <w:p w14:paraId="5ED2D07C" w14:textId="79E5017B" w:rsidR="00C542B9" w:rsidRDefault="00C542B9" w:rsidP="00C542B9">
      <w:pPr>
        <w:spacing w:line="360" w:lineRule="auto"/>
      </w:pPr>
      <w:r w:rsidRPr="00BC232F">
        <w:t xml:space="preserve">(b) independent-means t-test </w:t>
      </w:r>
      <w:r>
        <w:t>same as the autonomous</w:t>
      </w:r>
      <w:r w:rsidRPr="00BC232F">
        <w:t xml:space="preserve"> measures t-test: </w:t>
      </w:r>
      <w:r>
        <w:t>we apply</w:t>
      </w:r>
      <w:r w:rsidRPr="00BC232F">
        <w:t xml:space="preserve"> this</w:t>
      </w:r>
      <w:r>
        <w:t xml:space="preserve"> method</w:t>
      </w:r>
      <w:r w:rsidRPr="00BC232F">
        <w:t xml:space="preserve"> </w:t>
      </w:r>
      <w:r>
        <w:t>in the scenario where it appears</w:t>
      </w:r>
      <w:r w:rsidRPr="00BC232F">
        <w:t xml:space="preserve"> </w:t>
      </w:r>
      <w:r>
        <w:t>we have double</w:t>
      </w:r>
      <w:r w:rsidRPr="00BC232F">
        <w:t xml:space="preserve"> </w:t>
      </w:r>
      <w:r>
        <w:t>diverse</w:t>
      </w:r>
      <w:r w:rsidRPr="00BC232F">
        <w:t xml:space="preserve"> </w:t>
      </w:r>
      <w:r>
        <w:t>sets</w:t>
      </w:r>
      <w:r w:rsidRPr="00BC232F">
        <w:t xml:space="preserve"> of subjects, </w:t>
      </w:r>
      <w:r>
        <w:t>a single</w:t>
      </w:r>
      <w:r w:rsidRPr="00BC232F">
        <w:t xml:space="preserve"> </w:t>
      </w:r>
      <w:r>
        <w:t>set operating</w:t>
      </w:r>
      <w:r w:rsidRPr="00BC232F">
        <w:t xml:space="preserve"> </w:t>
      </w:r>
      <w:r>
        <w:t>single</w:t>
      </w:r>
      <w:r w:rsidRPr="00BC232F">
        <w:t xml:space="preserve"> condition in the </w:t>
      </w:r>
      <w:r>
        <w:t>analysis</w:t>
      </w:r>
      <w:r w:rsidRPr="00BC232F">
        <w:t>, a</w:t>
      </w:r>
      <w:r>
        <w:t xml:space="preserve">longside </w:t>
      </w:r>
      <w:r w:rsidRPr="00BC232F">
        <w:t xml:space="preserve">the </w:t>
      </w:r>
      <w:r>
        <w:t>different</w:t>
      </w:r>
      <w:r w:rsidRPr="00BC232F">
        <w:t xml:space="preserve"> </w:t>
      </w:r>
      <w:r>
        <w:t>set</w:t>
      </w:r>
      <w:r w:rsidRPr="00BC232F">
        <w:t xml:space="preserve"> </w:t>
      </w:r>
      <w:r>
        <w:t>operating</w:t>
      </w:r>
      <w:r w:rsidRPr="00BC232F">
        <w:t xml:space="preserve"> the </w:t>
      </w:r>
      <w:r>
        <w:t>different</w:t>
      </w:r>
      <w:r w:rsidRPr="00BC232F">
        <w:t xml:space="preserve"> condition. </w:t>
      </w:r>
    </w:p>
    <w:p w14:paraId="6176CCB5" w14:textId="77777777" w:rsidR="00504412" w:rsidRPr="00BC232F" w:rsidRDefault="00504412" w:rsidP="00C542B9">
      <w:pPr>
        <w:spacing w:line="360" w:lineRule="auto"/>
      </w:pPr>
    </w:p>
    <w:p w14:paraId="58951789" w14:textId="259833DE" w:rsidR="00C542B9" w:rsidRDefault="00C542B9" w:rsidP="00C542B9">
      <w:pPr>
        <w:spacing w:line="360" w:lineRule="auto"/>
        <w:ind w:firstLine="720"/>
      </w:pPr>
      <w:r>
        <w:t>Therefore, in this scenario,</w:t>
      </w:r>
      <w:r w:rsidRPr="00BC232F">
        <w:t xml:space="preserve"> we </w:t>
      </w:r>
      <w:r>
        <w:t>get hold of</w:t>
      </w:r>
      <w:r w:rsidRPr="00BC232F">
        <w:t xml:space="preserve"> </w:t>
      </w:r>
      <w:r>
        <w:t>a single</w:t>
      </w:r>
      <w:r w:rsidRPr="00BC232F">
        <w:t xml:space="preserve"> independent variable (</w:t>
      </w:r>
      <w:r>
        <w:t>this is what</w:t>
      </w:r>
      <w:r w:rsidRPr="00BC232F">
        <w:t xml:space="preserve"> we </w:t>
      </w:r>
      <w:r>
        <w:t>employ</w:t>
      </w:r>
      <w:r w:rsidRPr="00BC232F">
        <w:t xml:space="preserve"> in </w:t>
      </w:r>
      <w:r>
        <w:t>the</w:t>
      </w:r>
      <w:r w:rsidRPr="00BC232F">
        <w:t xml:space="preserve"> </w:t>
      </w:r>
      <w:r>
        <w:t>analysis process</w:t>
      </w:r>
      <w:r w:rsidRPr="00BC232F">
        <w:t xml:space="preserve">), </w:t>
      </w:r>
      <w:r>
        <w:t>alongside</w:t>
      </w:r>
      <w:r w:rsidRPr="00BC232F">
        <w:t xml:space="preserve"> two levels (the two d</w:t>
      </w:r>
      <w:r>
        <w:t xml:space="preserve">iverse </w:t>
      </w:r>
      <w:r w:rsidRPr="00BC232F">
        <w:t xml:space="preserve">conditions of our </w:t>
      </w:r>
      <w:r>
        <w:lastRenderedPageBreak/>
        <w:t>analysis</w:t>
      </w:r>
      <w:r w:rsidRPr="00BC232F">
        <w:t xml:space="preserve">). We </w:t>
      </w:r>
      <w:r>
        <w:t>possess</w:t>
      </w:r>
      <w:r w:rsidRPr="00BC232F">
        <w:t xml:space="preserve"> </w:t>
      </w:r>
      <w:r>
        <w:t>a single</w:t>
      </w:r>
      <w:r w:rsidRPr="00BC232F">
        <w:t xml:space="preserve"> dependent variable (the </w:t>
      </w:r>
      <w:r>
        <w:t>factor</w:t>
      </w:r>
      <w:r w:rsidRPr="00BC232F">
        <w:t xml:space="preserve"> </w:t>
      </w:r>
      <w:r>
        <w:t>that we significantly</w:t>
      </w:r>
      <w:r w:rsidRPr="00BC232F">
        <w:t xml:space="preserve"> </w:t>
      </w:r>
      <w:r>
        <w:t>calculate its dimension</w:t>
      </w:r>
      <w:r w:rsidRPr="00BC232F">
        <w:t xml:space="preserve">). </w:t>
      </w:r>
    </w:p>
    <w:p w14:paraId="5B0A85A4" w14:textId="77777777" w:rsidR="00504412" w:rsidRPr="00BC232F" w:rsidRDefault="00504412" w:rsidP="00C542B9">
      <w:pPr>
        <w:spacing w:line="360" w:lineRule="auto"/>
        <w:ind w:firstLine="720"/>
      </w:pPr>
    </w:p>
    <w:p w14:paraId="6AB4D196" w14:textId="3701F8DE" w:rsidR="00C542B9" w:rsidRDefault="00C542B9" w:rsidP="00C542B9">
      <w:pPr>
        <w:spacing w:line="360" w:lineRule="auto"/>
        <w:ind w:firstLine="720"/>
      </w:pPr>
      <w:r>
        <w:t>Therefore,</w:t>
      </w:r>
      <w:r w:rsidRPr="00BC232F">
        <w:t xml:space="preserve"> the null hypothesis (H0) is that the true difference between </w:t>
      </w:r>
      <w:r>
        <w:t>thes</w:t>
      </w:r>
      <w:r w:rsidRPr="00BC232F">
        <w:t>e group means is zero</w:t>
      </w:r>
      <w:r>
        <w:t xml:space="preserve"> in a given distribution</w:t>
      </w:r>
      <w:r w:rsidRPr="00BC232F">
        <w:t>.</w:t>
      </w:r>
    </w:p>
    <w:p w14:paraId="61B528EC" w14:textId="77777777" w:rsidR="00504412" w:rsidRPr="00BC232F" w:rsidRDefault="00504412" w:rsidP="00C542B9">
      <w:pPr>
        <w:spacing w:line="360" w:lineRule="auto"/>
        <w:ind w:firstLine="720"/>
      </w:pPr>
    </w:p>
    <w:p w14:paraId="35D95A22" w14:textId="77777777" w:rsidR="00C542B9" w:rsidRPr="00BC232F" w:rsidRDefault="00C542B9" w:rsidP="00C542B9">
      <w:pPr>
        <w:spacing w:line="360" w:lineRule="auto"/>
        <w:ind w:firstLine="720"/>
      </w:pPr>
      <w:r>
        <w:t>On the other hand,</w:t>
      </w:r>
      <w:r w:rsidRPr="00BC232F">
        <w:t xml:space="preserve"> </w:t>
      </w:r>
      <w:r>
        <w:t xml:space="preserve">the </w:t>
      </w:r>
      <w:r w:rsidRPr="00BC232F">
        <w:t xml:space="preserve">alternate hypothesis (Ha) </w:t>
      </w:r>
      <w:r>
        <w:t>reflects the</w:t>
      </w:r>
      <w:r w:rsidRPr="00BC232F">
        <w:t xml:space="preserve"> true difference is different from zero</w:t>
      </w:r>
      <w:r>
        <w:t xml:space="preserve"> in a given distribution</w:t>
      </w:r>
    </w:p>
    <w:p w14:paraId="2EAF6768" w14:textId="1E436E31" w:rsidR="00BC232F" w:rsidRPr="00BC232F" w:rsidRDefault="00BC232F" w:rsidP="00FB0DD0">
      <w:pPr>
        <w:spacing w:line="360" w:lineRule="auto"/>
        <w:ind w:firstLine="720"/>
      </w:pPr>
    </w:p>
    <w:p w14:paraId="5DB2371F" w14:textId="77777777" w:rsidR="00414C71" w:rsidRPr="00BE6D89" w:rsidRDefault="00414C71" w:rsidP="00541D7A">
      <w:pPr>
        <w:rPr>
          <w:b/>
          <w:bCs/>
          <w:i/>
          <w:iCs/>
        </w:rPr>
      </w:pPr>
    </w:p>
    <w:p w14:paraId="366FB1C4" w14:textId="4DDC1A2D" w:rsidR="002D50A7" w:rsidRDefault="002D50A7" w:rsidP="002D50A7">
      <w:pPr>
        <w:rPr>
          <w:shd w:val="clear" w:color="auto" w:fill="FFFFFF"/>
        </w:rPr>
      </w:pPr>
    </w:p>
    <w:p w14:paraId="0FE52191" w14:textId="77777777" w:rsidR="00414C71" w:rsidRDefault="00414C71" w:rsidP="002D50A7">
      <w:pPr>
        <w:rPr>
          <w:shd w:val="clear" w:color="auto" w:fill="FFFFFF"/>
        </w:rPr>
      </w:pPr>
    </w:p>
    <w:p w14:paraId="22007A31" w14:textId="77777777" w:rsidR="00BE6D89" w:rsidRPr="00F0196C" w:rsidRDefault="00BE6D89" w:rsidP="002D50A7">
      <w:pPr>
        <w:rPr>
          <w:shd w:val="clear" w:color="auto" w:fill="FFFFFF"/>
        </w:rPr>
      </w:pPr>
    </w:p>
    <w:p w14:paraId="236625BF" w14:textId="5B7A924D" w:rsidR="005B4E7D" w:rsidRPr="00F0196C" w:rsidRDefault="0009681F" w:rsidP="000B176B">
      <w:pPr>
        <w:rPr>
          <w:rFonts w:eastAsiaTheme="minorHAnsi"/>
          <w:b/>
          <w:bCs/>
        </w:rPr>
      </w:pPr>
      <w:r w:rsidRPr="00F0196C">
        <w:rPr>
          <w:b/>
          <w:bCs/>
          <w:shd w:val="clear" w:color="auto" w:fill="FFFFFF"/>
        </w:rPr>
        <w:t>P</w:t>
      </w:r>
      <w:r w:rsidR="000B176B" w:rsidRPr="00F0196C">
        <w:rPr>
          <w:b/>
          <w:bCs/>
          <w:shd w:val="clear" w:color="auto" w:fill="FFFFFF"/>
        </w:rPr>
        <w:t xml:space="preserve">ART C. </w:t>
      </w:r>
      <w:r w:rsidR="005B4E7D" w:rsidRPr="00F0196C">
        <w:rPr>
          <w:rFonts w:eastAsiaTheme="minorHAnsi"/>
          <w:b/>
          <w:bCs/>
        </w:rPr>
        <w:t>Identify the distribution of two continuous variables and two categorical variables using univariate</w:t>
      </w:r>
      <w:r w:rsidR="0073677A" w:rsidRPr="00F0196C">
        <w:rPr>
          <w:rFonts w:eastAsiaTheme="minorHAnsi"/>
          <w:b/>
          <w:bCs/>
        </w:rPr>
        <w:t xml:space="preserve"> </w:t>
      </w:r>
      <w:r w:rsidR="005B4E7D" w:rsidRPr="00F0196C">
        <w:rPr>
          <w:rFonts w:eastAsiaTheme="minorHAnsi"/>
          <w:b/>
          <w:bCs/>
        </w:rPr>
        <w:t>statistics from your cleaned and prepared data.</w:t>
      </w:r>
    </w:p>
    <w:p w14:paraId="00811B4B" w14:textId="77777777" w:rsidR="00BE6D89" w:rsidRDefault="00BE6D89" w:rsidP="00541D7A">
      <w:pPr>
        <w:rPr>
          <w:b/>
          <w:bCs/>
          <w:i/>
          <w:iCs/>
          <w:shd w:val="clear" w:color="auto" w:fill="FFFFFF"/>
        </w:rPr>
      </w:pPr>
    </w:p>
    <w:p w14:paraId="02300AD0" w14:textId="075C71A9" w:rsidR="00541D7A" w:rsidRPr="00BE6D89" w:rsidRDefault="00541D7A" w:rsidP="00541D7A">
      <w:pPr>
        <w:rPr>
          <w:b/>
          <w:bCs/>
          <w:i/>
          <w:iCs/>
        </w:rPr>
      </w:pPr>
      <w:r w:rsidRPr="00BE6D89">
        <w:rPr>
          <w:b/>
          <w:bCs/>
          <w:i/>
          <w:iCs/>
          <w:shd w:val="clear" w:color="auto" w:fill="FFFFFF"/>
        </w:rPr>
        <w:t>The submission accurately identifies the distribution of 2 continuous and 2 categorical variables using univariate statistics.</w:t>
      </w:r>
    </w:p>
    <w:p w14:paraId="084B7186" w14:textId="77777777" w:rsidR="00541D7A" w:rsidRPr="00F0196C" w:rsidRDefault="00541D7A" w:rsidP="000B176B">
      <w:pPr>
        <w:rPr>
          <w:b/>
          <w:bCs/>
          <w:shd w:val="clear" w:color="auto" w:fill="FFFFFF"/>
        </w:rPr>
      </w:pPr>
    </w:p>
    <w:p w14:paraId="6302E045" w14:textId="635C5947" w:rsidR="0073677A" w:rsidRPr="006A36D8" w:rsidRDefault="0073677A" w:rsidP="0073677A">
      <w:pPr>
        <w:autoSpaceDE w:val="0"/>
        <w:autoSpaceDN w:val="0"/>
        <w:adjustRightInd w:val="0"/>
        <w:rPr>
          <w:rFonts w:eastAsiaTheme="minorHAnsi"/>
        </w:rPr>
      </w:pPr>
    </w:p>
    <w:p w14:paraId="5C5481B3" w14:textId="1CFBBF81" w:rsidR="005B4E7D" w:rsidRPr="00F0196C" w:rsidRDefault="005B4E7D" w:rsidP="005B4E7D">
      <w:pPr>
        <w:pStyle w:val="ListParagraph"/>
        <w:numPr>
          <w:ilvl w:val="0"/>
          <w:numId w:val="6"/>
        </w:numPr>
        <w:spacing w:line="360" w:lineRule="auto"/>
        <w:jc w:val="both"/>
        <w:textAlignment w:val="baseline"/>
        <w:rPr>
          <w:rFonts w:eastAsiaTheme="minorHAnsi"/>
          <w:b/>
          <w:bCs/>
          <w:i/>
          <w:iCs/>
        </w:rPr>
      </w:pPr>
      <w:r w:rsidRPr="00F0196C">
        <w:rPr>
          <w:rFonts w:eastAsiaTheme="minorHAnsi"/>
          <w:b/>
          <w:bCs/>
          <w:i/>
          <w:iCs/>
        </w:rPr>
        <w:t>Represent your findings in Part C, visually as part of your submission.</w:t>
      </w:r>
    </w:p>
    <w:p w14:paraId="36AA4784" w14:textId="60C36FC5" w:rsidR="00541D7A" w:rsidRPr="00504412" w:rsidRDefault="00541D7A" w:rsidP="00504412">
      <w:pPr>
        <w:pStyle w:val="ListParagraph"/>
        <w:spacing w:line="360" w:lineRule="auto"/>
        <w:rPr>
          <w:sz w:val="22"/>
          <w:szCs w:val="22"/>
          <w:shd w:val="clear" w:color="auto" w:fill="FFFFFF"/>
        </w:rPr>
      </w:pPr>
      <w:r w:rsidRPr="00504412">
        <w:rPr>
          <w:sz w:val="22"/>
          <w:szCs w:val="22"/>
          <w:shd w:val="clear" w:color="auto" w:fill="FFFFFF"/>
        </w:rPr>
        <w:t>The submission accurately represents the distribution of the variables in part C.</w:t>
      </w:r>
    </w:p>
    <w:p w14:paraId="44A3B57A" w14:textId="68D9F46C" w:rsidR="00A32636" w:rsidRPr="00504412" w:rsidRDefault="00A32636" w:rsidP="00504412">
      <w:pPr>
        <w:pStyle w:val="ListParagraph"/>
        <w:spacing w:line="360" w:lineRule="auto"/>
        <w:rPr>
          <w:sz w:val="22"/>
          <w:szCs w:val="22"/>
          <w:shd w:val="clear" w:color="auto" w:fill="FFFFFF"/>
        </w:rPr>
      </w:pPr>
    </w:p>
    <w:p w14:paraId="40A9AB46" w14:textId="77777777" w:rsidR="00C542B9" w:rsidRPr="00504412" w:rsidRDefault="00C542B9" w:rsidP="00504412">
      <w:pPr>
        <w:pStyle w:val="ListParagraph"/>
        <w:spacing w:line="360" w:lineRule="auto"/>
        <w:ind w:firstLine="720"/>
        <w:rPr>
          <w:sz w:val="22"/>
          <w:szCs w:val="22"/>
          <w:shd w:val="clear" w:color="auto" w:fill="FFFFFF"/>
        </w:rPr>
      </w:pPr>
      <w:r w:rsidRPr="00504412">
        <w:rPr>
          <w:sz w:val="22"/>
          <w:szCs w:val="22"/>
          <w:shd w:val="clear" w:color="auto" w:fill="FFFFFF"/>
        </w:rPr>
        <w:t>Univariate statistics entails a single dependent variable and can include one or more independent variables. Therefore, histograms and box plots are some of the most commonly used univariate statistics methods to represent the data visually.</w:t>
      </w:r>
    </w:p>
    <w:p w14:paraId="481C6CE7" w14:textId="77777777" w:rsidR="00C542B9" w:rsidRPr="00504412" w:rsidRDefault="00C542B9" w:rsidP="00504412">
      <w:pPr>
        <w:pStyle w:val="ListParagraph"/>
        <w:spacing w:line="360" w:lineRule="auto"/>
        <w:rPr>
          <w:sz w:val="22"/>
          <w:szCs w:val="22"/>
          <w:shd w:val="clear" w:color="auto" w:fill="FFFFFF"/>
        </w:rPr>
      </w:pPr>
    </w:p>
    <w:p w14:paraId="058AB6E8" w14:textId="77777777" w:rsidR="00C542B9" w:rsidRPr="00504412" w:rsidRDefault="00C542B9" w:rsidP="00504412">
      <w:pPr>
        <w:pStyle w:val="ListParagraph"/>
        <w:spacing w:line="360" w:lineRule="auto"/>
        <w:rPr>
          <w:sz w:val="22"/>
          <w:szCs w:val="22"/>
          <w:shd w:val="clear" w:color="auto" w:fill="FFFFFF"/>
        </w:rPr>
      </w:pPr>
      <w:r w:rsidRPr="00504412">
        <w:rPr>
          <w:sz w:val="22"/>
          <w:szCs w:val="22"/>
          <w:shd w:val="clear" w:color="auto" w:fill="FFFFFF"/>
        </w:rPr>
        <w:t xml:space="preserve">From the selected datasets we will consider the following variables – </w:t>
      </w:r>
    </w:p>
    <w:p w14:paraId="2A80A5F9" w14:textId="77777777" w:rsidR="006A36D8" w:rsidRDefault="006A36D8" w:rsidP="00541D7A">
      <w:pPr>
        <w:pStyle w:val="ListParagraph"/>
        <w:rPr>
          <w:rFonts w:ascii="Lato" w:hAnsi="Lato"/>
          <w:sz w:val="21"/>
          <w:szCs w:val="21"/>
          <w:shd w:val="clear" w:color="auto" w:fill="FFFFFF"/>
        </w:rPr>
      </w:pPr>
    </w:p>
    <w:p w14:paraId="5D1519E5" w14:textId="45C0667E" w:rsidR="006A36D8" w:rsidRDefault="006A36D8" w:rsidP="006A36D8">
      <w:pPr>
        <w:pStyle w:val="ListParagraph"/>
        <w:numPr>
          <w:ilvl w:val="0"/>
          <w:numId w:val="19"/>
        </w:numPr>
        <w:rPr>
          <w:b/>
          <w:bCs/>
          <w:color w:val="000000"/>
          <w:sz w:val="21"/>
          <w:szCs w:val="21"/>
        </w:rPr>
      </w:pPr>
      <w:r w:rsidRPr="00677E18">
        <w:rPr>
          <w:b/>
          <w:bCs/>
          <w:color w:val="000000"/>
          <w:sz w:val="21"/>
          <w:szCs w:val="21"/>
        </w:rPr>
        <w:t>Continuous variables – Monthly Charge and Income</w:t>
      </w:r>
    </w:p>
    <w:p w14:paraId="606C6CF3" w14:textId="22ED579E" w:rsidR="006A36D8" w:rsidRPr="006A36D8" w:rsidRDefault="006A36D8" w:rsidP="006A36D8">
      <w:pPr>
        <w:pStyle w:val="ListParagraph"/>
        <w:numPr>
          <w:ilvl w:val="0"/>
          <w:numId w:val="19"/>
        </w:numPr>
        <w:rPr>
          <w:rFonts w:ascii="Lato" w:hAnsi="Lato"/>
          <w:sz w:val="21"/>
          <w:szCs w:val="21"/>
          <w:shd w:val="clear" w:color="auto" w:fill="FFFFFF"/>
        </w:rPr>
      </w:pPr>
      <w:r w:rsidRPr="00677E18">
        <w:rPr>
          <w:b/>
          <w:bCs/>
          <w:color w:val="000000"/>
          <w:sz w:val="21"/>
          <w:szCs w:val="21"/>
        </w:rPr>
        <w:t>Categorical variables - Internet service  and online security</w:t>
      </w:r>
    </w:p>
    <w:p w14:paraId="0646FC54" w14:textId="77777777" w:rsidR="006A36D8" w:rsidRDefault="006A36D8" w:rsidP="006A36D8">
      <w:pPr>
        <w:pStyle w:val="ListParagraph"/>
        <w:ind w:left="1080"/>
        <w:rPr>
          <w:rFonts w:ascii="Lato" w:hAnsi="Lato"/>
          <w:sz w:val="21"/>
          <w:szCs w:val="21"/>
          <w:shd w:val="clear" w:color="auto" w:fill="FFFFFF"/>
        </w:rPr>
      </w:pPr>
    </w:p>
    <w:p w14:paraId="7BEEBCEE" w14:textId="19008C5D" w:rsidR="00A32636" w:rsidRPr="00677E18" w:rsidRDefault="006A36D8" w:rsidP="00A32636">
      <w:pPr>
        <w:rPr>
          <w:b/>
          <w:bCs/>
          <w:color w:val="000000"/>
          <w:sz w:val="21"/>
          <w:szCs w:val="21"/>
        </w:rPr>
      </w:pPr>
      <w:r>
        <w:rPr>
          <w:b/>
          <w:bCs/>
          <w:color w:val="000000"/>
          <w:sz w:val="21"/>
          <w:szCs w:val="21"/>
        </w:rPr>
        <w:t xml:space="preserve"> </w:t>
      </w:r>
      <w:r w:rsidR="00A32636" w:rsidRPr="00677E18">
        <w:rPr>
          <w:b/>
          <w:bCs/>
          <w:color w:val="000000"/>
          <w:sz w:val="21"/>
          <w:szCs w:val="21"/>
        </w:rPr>
        <w:t>2 Continuous variables – Monthly Charge and Income</w:t>
      </w:r>
    </w:p>
    <w:tbl>
      <w:tblPr>
        <w:tblStyle w:val="TableGrid"/>
        <w:tblW w:w="0" w:type="auto"/>
        <w:tblLook w:val="04A0" w:firstRow="1" w:lastRow="0" w:firstColumn="1" w:lastColumn="0" w:noHBand="0" w:noVBand="1"/>
      </w:tblPr>
      <w:tblGrid>
        <w:gridCol w:w="9350"/>
      </w:tblGrid>
      <w:tr w:rsidR="00677E18" w14:paraId="64C0E219" w14:textId="77777777" w:rsidTr="00677E18">
        <w:tc>
          <w:tcPr>
            <w:tcW w:w="9350" w:type="dxa"/>
          </w:tcPr>
          <w:p w14:paraId="03CA5B6A" w14:textId="77777777" w:rsidR="00677E18" w:rsidRDefault="00677E18" w:rsidP="00A32636">
            <w:pPr>
              <w:rPr>
                <w:color w:val="000000"/>
                <w:sz w:val="21"/>
                <w:szCs w:val="21"/>
              </w:rPr>
            </w:pPr>
            <w:proofErr w:type="spellStart"/>
            <w:r w:rsidRPr="00677E18">
              <w:rPr>
                <w:color w:val="000000"/>
                <w:sz w:val="21"/>
                <w:szCs w:val="21"/>
              </w:rPr>
              <w:t>df</w:t>
            </w:r>
            <w:proofErr w:type="spellEnd"/>
            <w:r w:rsidRPr="00677E18">
              <w:rPr>
                <w:color w:val="000000"/>
                <w:sz w:val="21"/>
                <w:szCs w:val="21"/>
              </w:rPr>
              <w:t>['Income'].hist()</w:t>
            </w:r>
          </w:p>
          <w:p w14:paraId="74508569" w14:textId="77777777" w:rsidR="00677E18" w:rsidRDefault="00677E18" w:rsidP="00A32636">
            <w:pPr>
              <w:rPr>
                <w:color w:val="000000"/>
                <w:sz w:val="21"/>
                <w:szCs w:val="21"/>
              </w:rPr>
            </w:pPr>
          </w:p>
          <w:p w14:paraId="705C9C58" w14:textId="77777777" w:rsidR="00677E18" w:rsidRDefault="00677E18" w:rsidP="00677E18">
            <w:pPr>
              <w:pStyle w:val="HTMLPreformatted"/>
              <w:wordWrap w:val="0"/>
              <w:spacing w:line="291" w:lineRule="atLeast"/>
              <w:textAlignment w:val="baseline"/>
              <w:rPr>
                <w:color w:val="000000"/>
              </w:rPr>
            </w:pPr>
            <w:r>
              <w:rPr>
                <w:color w:val="000000"/>
              </w:rPr>
              <w:t>&lt;</w:t>
            </w:r>
            <w:proofErr w:type="spellStart"/>
            <w:r>
              <w:rPr>
                <w:color w:val="000000"/>
              </w:rPr>
              <w:t>AxesSubplot</w:t>
            </w:r>
            <w:proofErr w:type="spellEnd"/>
            <w:r>
              <w:rPr>
                <w:color w:val="000000"/>
              </w:rPr>
              <w:t>:&gt;</w:t>
            </w:r>
          </w:p>
          <w:p w14:paraId="2BE6DBFC" w14:textId="7BA15DB4" w:rsidR="00677E18" w:rsidRDefault="00677E18" w:rsidP="00677E18">
            <w:pPr>
              <w:rPr>
                <w:rFonts w:ascii="Helvetica Neue" w:hAnsi="Helvetica Neue"/>
                <w:color w:val="000000"/>
                <w:sz w:val="21"/>
                <w:szCs w:val="21"/>
              </w:rPr>
            </w:pPr>
            <w:r>
              <w:rPr>
                <w:noProof/>
                <w:color w:val="000000"/>
                <w:sz w:val="21"/>
                <w:szCs w:val="21"/>
              </w:rPr>
              <w:lastRenderedPageBreak/>
              <w:drawing>
                <wp:inline distT="0" distB="0" distL="0" distR="0" wp14:anchorId="25CE248B" wp14:editId="3B1E70FA">
                  <wp:extent cx="3410585" cy="150002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7747" cy="1511973"/>
                          </a:xfrm>
                          <a:prstGeom prst="rect">
                            <a:avLst/>
                          </a:prstGeom>
                          <a:noFill/>
                          <a:ln>
                            <a:noFill/>
                          </a:ln>
                        </pic:spPr>
                      </pic:pic>
                    </a:graphicData>
                  </a:graphic>
                </wp:inline>
              </w:drawing>
            </w:r>
          </w:p>
          <w:p w14:paraId="7894CBBB" w14:textId="7F58C32F" w:rsidR="00284779" w:rsidRDefault="00284779" w:rsidP="00677E18">
            <w:pPr>
              <w:rPr>
                <w:rFonts w:ascii="Helvetica Neue" w:hAnsi="Helvetica Neue"/>
                <w:color w:val="000000"/>
                <w:sz w:val="21"/>
                <w:szCs w:val="21"/>
              </w:rPr>
            </w:pPr>
          </w:p>
          <w:p w14:paraId="0B44E4D4" w14:textId="77777777" w:rsidR="00284779" w:rsidRDefault="00284779" w:rsidP="00677E18">
            <w:pPr>
              <w:rPr>
                <w:rFonts w:ascii="Helvetica Neue" w:hAnsi="Helvetica Neue"/>
                <w:color w:val="000000"/>
                <w:sz w:val="21"/>
                <w:szCs w:val="21"/>
              </w:rPr>
            </w:pPr>
          </w:p>
          <w:p w14:paraId="6607C1FD" w14:textId="52AA004B" w:rsidR="00284779" w:rsidRDefault="00284779" w:rsidP="00677E18">
            <w:pPr>
              <w:rPr>
                <w:rFonts w:ascii="Helvetica Neue" w:hAnsi="Helvetica Neue"/>
                <w:color w:val="000000"/>
                <w:sz w:val="21"/>
                <w:szCs w:val="21"/>
              </w:rPr>
            </w:pPr>
          </w:p>
          <w:p w14:paraId="5EDA20F9" w14:textId="54F439DE" w:rsidR="00284779" w:rsidRDefault="00284779" w:rsidP="00677E18">
            <w:pPr>
              <w:rPr>
                <w:rFonts w:ascii="Helvetica Neue" w:hAnsi="Helvetica Neue"/>
                <w:color w:val="000000"/>
                <w:sz w:val="21"/>
                <w:szCs w:val="21"/>
              </w:rPr>
            </w:pPr>
            <w:r w:rsidRPr="00284779">
              <w:rPr>
                <w:rFonts w:ascii="Helvetica Neue" w:hAnsi="Helvetica Neue"/>
                <w:color w:val="000000"/>
                <w:sz w:val="21"/>
                <w:szCs w:val="21"/>
              </w:rPr>
              <w:t>boxplot=</w:t>
            </w:r>
            <w:proofErr w:type="spellStart"/>
            <w:r w:rsidRPr="00284779">
              <w:rPr>
                <w:rFonts w:ascii="Helvetica Neue" w:hAnsi="Helvetica Neue"/>
                <w:color w:val="000000"/>
                <w:sz w:val="21"/>
                <w:szCs w:val="21"/>
              </w:rPr>
              <w:t>sns.boxplot</w:t>
            </w:r>
            <w:proofErr w:type="spellEnd"/>
            <w:r w:rsidRPr="00284779">
              <w:rPr>
                <w:rFonts w:ascii="Helvetica Neue" w:hAnsi="Helvetica Neue"/>
                <w:color w:val="000000"/>
                <w:sz w:val="21"/>
                <w:szCs w:val="21"/>
              </w:rPr>
              <w:t>(x='</w:t>
            </w:r>
            <w:proofErr w:type="spellStart"/>
            <w:r w:rsidRPr="00284779">
              <w:rPr>
                <w:rFonts w:ascii="Helvetica Neue" w:hAnsi="Helvetica Neue"/>
                <w:color w:val="000000"/>
                <w:sz w:val="21"/>
                <w:szCs w:val="21"/>
              </w:rPr>
              <w:t>Income',data</w:t>
            </w:r>
            <w:proofErr w:type="spellEnd"/>
            <w:r w:rsidRPr="00284779">
              <w:rPr>
                <w:rFonts w:ascii="Helvetica Neue" w:hAnsi="Helvetica Neue"/>
                <w:color w:val="000000"/>
                <w:sz w:val="21"/>
                <w:szCs w:val="21"/>
              </w:rPr>
              <w:t>=</w:t>
            </w:r>
            <w:proofErr w:type="spellStart"/>
            <w:r w:rsidRPr="00284779">
              <w:rPr>
                <w:rFonts w:ascii="Helvetica Neue" w:hAnsi="Helvetica Neue"/>
                <w:color w:val="000000"/>
                <w:sz w:val="21"/>
                <w:szCs w:val="21"/>
              </w:rPr>
              <w:t>df</w:t>
            </w:r>
            <w:proofErr w:type="spellEnd"/>
            <w:r w:rsidRPr="00284779">
              <w:rPr>
                <w:rFonts w:ascii="Helvetica Neue" w:hAnsi="Helvetica Neue"/>
                <w:color w:val="000000"/>
                <w:sz w:val="21"/>
                <w:szCs w:val="21"/>
              </w:rPr>
              <w:t>)</w:t>
            </w:r>
          </w:p>
          <w:p w14:paraId="385CEE3D" w14:textId="3AA9DD6E" w:rsidR="00284779" w:rsidRDefault="00284779" w:rsidP="00677E18">
            <w:pPr>
              <w:rPr>
                <w:rFonts w:ascii="Helvetica Neue" w:hAnsi="Helvetica Neue"/>
                <w:color w:val="000000"/>
                <w:sz w:val="21"/>
                <w:szCs w:val="21"/>
              </w:rPr>
            </w:pPr>
          </w:p>
          <w:p w14:paraId="176EE106" w14:textId="03DA8D73" w:rsidR="00284779" w:rsidRDefault="00284779" w:rsidP="00284779">
            <w:r>
              <w:rPr>
                <w:rFonts w:ascii="Helvetica Neue" w:hAnsi="Helvetica Neue"/>
                <w:noProof/>
                <w:color w:val="000000"/>
                <w:sz w:val="21"/>
                <w:szCs w:val="21"/>
              </w:rPr>
              <w:drawing>
                <wp:inline distT="0" distB="0" distL="0" distR="0" wp14:anchorId="608CDFB4" wp14:editId="70796194">
                  <wp:extent cx="3410585" cy="272193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3038" cy="2731873"/>
                          </a:xfrm>
                          <a:prstGeom prst="rect">
                            <a:avLst/>
                          </a:prstGeom>
                          <a:noFill/>
                          <a:ln>
                            <a:noFill/>
                          </a:ln>
                        </pic:spPr>
                      </pic:pic>
                    </a:graphicData>
                  </a:graphic>
                </wp:inline>
              </w:drawing>
            </w:r>
          </w:p>
          <w:p w14:paraId="21A0997B" w14:textId="77777777" w:rsidR="00284779" w:rsidRDefault="00284779" w:rsidP="00677E18">
            <w:pPr>
              <w:rPr>
                <w:rFonts w:ascii="Helvetica Neue" w:hAnsi="Helvetica Neue"/>
                <w:color w:val="000000"/>
                <w:sz w:val="21"/>
                <w:szCs w:val="21"/>
              </w:rPr>
            </w:pPr>
          </w:p>
          <w:p w14:paraId="224E8DFD" w14:textId="77777777" w:rsidR="00284779" w:rsidRDefault="00284779" w:rsidP="00677E18">
            <w:pPr>
              <w:rPr>
                <w:rFonts w:ascii="Helvetica Neue" w:hAnsi="Helvetica Neue"/>
                <w:color w:val="000000"/>
                <w:sz w:val="21"/>
                <w:szCs w:val="21"/>
              </w:rPr>
            </w:pPr>
          </w:p>
          <w:p w14:paraId="6875BE78" w14:textId="0818EEFE" w:rsidR="00677E18" w:rsidRDefault="00677E18" w:rsidP="00677E18">
            <w:pPr>
              <w:rPr>
                <w:rFonts w:ascii="Helvetica Neue" w:hAnsi="Helvetica Neue"/>
                <w:color w:val="000000"/>
                <w:sz w:val="21"/>
                <w:szCs w:val="21"/>
              </w:rPr>
            </w:pPr>
          </w:p>
          <w:p w14:paraId="3F95413E" w14:textId="0C44B0A1" w:rsidR="00677E18" w:rsidRDefault="00677E18" w:rsidP="00677E18">
            <w:pPr>
              <w:rPr>
                <w:rFonts w:ascii="Helvetica Neue" w:hAnsi="Helvetica Neue"/>
                <w:color w:val="000000"/>
                <w:sz w:val="21"/>
                <w:szCs w:val="21"/>
              </w:rPr>
            </w:pPr>
            <w:proofErr w:type="spellStart"/>
            <w:r w:rsidRPr="00677E18">
              <w:rPr>
                <w:rFonts w:ascii="Helvetica Neue" w:hAnsi="Helvetica Neue"/>
                <w:color w:val="000000"/>
                <w:sz w:val="21"/>
                <w:szCs w:val="21"/>
              </w:rPr>
              <w:t>df</w:t>
            </w:r>
            <w:proofErr w:type="spellEnd"/>
            <w:r w:rsidRPr="00677E18">
              <w:rPr>
                <w:rFonts w:ascii="Helvetica Neue" w:hAnsi="Helvetica Neue"/>
                <w:color w:val="000000"/>
                <w:sz w:val="21"/>
                <w:szCs w:val="21"/>
              </w:rPr>
              <w:t>['</w:t>
            </w:r>
            <w:proofErr w:type="spellStart"/>
            <w:r w:rsidRPr="00677E18">
              <w:rPr>
                <w:rFonts w:ascii="Helvetica Neue" w:hAnsi="Helvetica Neue"/>
                <w:color w:val="000000"/>
                <w:sz w:val="21"/>
                <w:szCs w:val="21"/>
              </w:rPr>
              <w:t>MonthlyCharge</w:t>
            </w:r>
            <w:proofErr w:type="spellEnd"/>
            <w:r w:rsidRPr="00677E18">
              <w:rPr>
                <w:rFonts w:ascii="Helvetica Neue" w:hAnsi="Helvetica Neue"/>
                <w:color w:val="000000"/>
                <w:sz w:val="21"/>
                <w:szCs w:val="21"/>
              </w:rPr>
              <w:t>'].hist()</w:t>
            </w:r>
          </w:p>
          <w:p w14:paraId="4238D559" w14:textId="195D8E67" w:rsidR="00677E18" w:rsidRDefault="00677E18" w:rsidP="00677E18">
            <w:pPr>
              <w:rPr>
                <w:rFonts w:ascii="Helvetica Neue" w:hAnsi="Helvetica Neue"/>
                <w:color w:val="000000"/>
                <w:sz w:val="21"/>
                <w:szCs w:val="21"/>
              </w:rPr>
            </w:pPr>
          </w:p>
          <w:p w14:paraId="0D5AC678" w14:textId="77777777" w:rsidR="00677E18" w:rsidRDefault="00677E18" w:rsidP="00677E18">
            <w:pPr>
              <w:pStyle w:val="HTMLPreformatted"/>
              <w:wordWrap w:val="0"/>
              <w:spacing w:line="291" w:lineRule="atLeast"/>
              <w:textAlignment w:val="baseline"/>
              <w:rPr>
                <w:color w:val="000000"/>
              </w:rPr>
            </w:pPr>
            <w:r>
              <w:rPr>
                <w:color w:val="000000"/>
              </w:rPr>
              <w:t>&lt;</w:t>
            </w:r>
            <w:proofErr w:type="spellStart"/>
            <w:r>
              <w:rPr>
                <w:color w:val="000000"/>
              </w:rPr>
              <w:t>AxesSubplot</w:t>
            </w:r>
            <w:proofErr w:type="spellEnd"/>
            <w:r>
              <w:rPr>
                <w:color w:val="000000"/>
              </w:rPr>
              <w:t>:&gt;</w:t>
            </w:r>
          </w:p>
          <w:p w14:paraId="6E7CAC0D" w14:textId="5817EB6A" w:rsidR="00677E18" w:rsidRDefault="00677E18" w:rsidP="00677E18">
            <w:pPr>
              <w:rPr>
                <w:rFonts w:ascii="Helvetica Neue" w:hAnsi="Helvetica Neue"/>
                <w:color w:val="000000"/>
                <w:sz w:val="21"/>
                <w:szCs w:val="21"/>
              </w:rPr>
            </w:pPr>
            <w:r>
              <w:rPr>
                <w:rFonts w:ascii="Helvetica Neue" w:hAnsi="Helvetica Neue"/>
                <w:noProof/>
                <w:color w:val="000000"/>
                <w:sz w:val="21"/>
                <w:szCs w:val="21"/>
              </w:rPr>
              <w:drawing>
                <wp:inline distT="0" distB="0" distL="0" distR="0" wp14:anchorId="74196594" wp14:editId="2710FD4E">
                  <wp:extent cx="3472180" cy="1849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4422" cy="1861194"/>
                          </a:xfrm>
                          <a:prstGeom prst="rect">
                            <a:avLst/>
                          </a:prstGeom>
                          <a:noFill/>
                          <a:ln>
                            <a:noFill/>
                          </a:ln>
                        </pic:spPr>
                      </pic:pic>
                    </a:graphicData>
                  </a:graphic>
                </wp:inline>
              </w:drawing>
            </w:r>
          </w:p>
          <w:p w14:paraId="28AF1488" w14:textId="5FB362C5" w:rsidR="00284779" w:rsidRDefault="00284779" w:rsidP="00677E18">
            <w:pPr>
              <w:rPr>
                <w:rFonts w:ascii="Helvetica Neue" w:hAnsi="Helvetica Neue"/>
                <w:color w:val="000000"/>
                <w:sz w:val="21"/>
                <w:szCs w:val="21"/>
              </w:rPr>
            </w:pPr>
          </w:p>
          <w:p w14:paraId="7FE116B3" w14:textId="7B873C81" w:rsidR="00284779" w:rsidRDefault="00284779" w:rsidP="00677E18">
            <w:pPr>
              <w:rPr>
                <w:rFonts w:ascii="Helvetica Neue" w:hAnsi="Helvetica Neue"/>
                <w:color w:val="000000"/>
                <w:sz w:val="21"/>
                <w:szCs w:val="21"/>
              </w:rPr>
            </w:pPr>
            <w:r w:rsidRPr="00284779">
              <w:rPr>
                <w:rFonts w:ascii="Helvetica Neue" w:hAnsi="Helvetica Neue"/>
                <w:color w:val="000000"/>
                <w:sz w:val="21"/>
                <w:szCs w:val="21"/>
              </w:rPr>
              <w:t>boxplot=</w:t>
            </w:r>
            <w:proofErr w:type="spellStart"/>
            <w:r w:rsidRPr="00284779">
              <w:rPr>
                <w:rFonts w:ascii="Helvetica Neue" w:hAnsi="Helvetica Neue"/>
                <w:color w:val="000000"/>
                <w:sz w:val="21"/>
                <w:szCs w:val="21"/>
              </w:rPr>
              <w:t>sns.boxplot</w:t>
            </w:r>
            <w:proofErr w:type="spellEnd"/>
            <w:r w:rsidRPr="00284779">
              <w:rPr>
                <w:rFonts w:ascii="Helvetica Neue" w:hAnsi="Helvetica Neue"/>
                <w:color w:val="000000"/>
                <w:sz w:val="21"/>
                <w:szCs w:val="21"/>
              </w:rPr>
              <w:t>(x='</w:t>
            </w:r>
            <w:proofErr w:type="spellStart"/>
            <w:r w:rsidRPr="00284779">
              <w:rPr>
                <w:rFonts w:ascii="Helvetica Neue" w:hAnsi="Helvetica Neue"/>
                <w:color w:val="000000"/>
                <w:sz w:val="21"/>
                <w:szCs w:val="21"/>
              </w:rPr>
              <w:t>MonthlyCharge</w:t>
            </w:r>
            <w:proofErr w:type="spellEnd"/>
            <w:r w:rsidRPr="00284779">
              <w:rPr>
                <w:rFonts w:ascii="Helvetica Neue" w:hAnsi="Helvetica Neue"/>
                <w:color w:val="000000"/>
                <w:sz w:val="21"/>
                <w:szCs w:val="21"/>
              </w:rPr>
              <w:t>',data=</w:t>
            </w:r>
            <w:proofErr w:type="spellStart"/>
            <w:r w:rsidRPr="00284779">
              <w:rPr>
                <w:rFonts w:ascii="Helvetica Neue" w:hAnsi="Helvetica Neue"/>
                <w:color w:val="000000"/>
                <w:sz w:val="21"/>
                <w:szCs w:val="21"/>
              </w:rPr>
              <w:t>df</w:t>
            </w:r>
            <w:proofErr w:type="spellEnd"/>
            <w:r w:rsidRPr="00284779">
              <w:rPr>
                <w:rFonts w:ascii="Helvetica Neue" w:hAnsi="Helvetica Neue"/>
                <w:color w:val="000000"/>
                <w:sz w:val="21"/>
                <w:szCs w:val="21"/>
              </w:rPr>
              <w:t>)</w:t>
            </w:r>
          </w:p>
          <w:p w14:paraId="0E290CEA" w14:textId="57E11DC9" w:rsidR="00284779" w:rsidRDefault="00284779" w:rsidP="00677E18">
            <w:pPr>
              <w:rPr>
                <w:rFonts w:ascii="Helvetica Neue" w:hAnsi="Helvetica Neue"/>
                <w:color w:val="000000"/>
                <w:sz w:val="21"/>
                <w:szCs w:val="21"/>
              </w:rPr>
            </w:pPr>
          </w:p>
          <w:p w14:paraId="55E751C4" w14:textId="3BC7D53F" w:rsidR="00284779" w:rsidRDefault="00284779" w:rsidP="00284779">
            <w:r>
              <w:rPr>
                <w:rFonts w:ascii="Helvetica Neue" w:hAnsi="Helvetica Neue"/>
                <w:noProof/>
                <w:color w:val="000000"/>
                <w:sz w:val="21"/>
                <w:szCs w:val="21"/>
              </w:rPr>
              <w:drawing>
                <wp:inline distT="0" distB="0" distL="0" distR="0" wp14:anchorId="14212078" wp14:editId="2D1B20BD">
                  <wp:extent cx="3667760" cy="19563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9758" cy="2160150"/>
                          </a:xfrm>
                          <a:prstGeom prst="rect">
                            <a:avLst/>
                          </a:prstGeom>
                          <a:noFill/>
                          <a:ln>
                            <a:noFill/>
                          </a:ln>
                        </pic:spPr>
                      </pic:pic>
                    </a:graphicData>
                  </a:graphic>
                </wp:inline>
              </w:drawing>
            </w:r>
          </w:p>
          <w:p w14:paraId="72408B5F" w14:textId="77777777" w:rsidR="00284779" w:rsidRDefault="00284779" w:rsidP="00677E18">
            <w:pPr>
              <w:rPr>
                <w:rFonts w:ascii="Helvetica Neue" w:hAnsi="Helvetica Neue"/>
                <w:color w:val="000000"/>
                <w:sz w:val="21"/>
                <w:szCs w:val="21"/>
              </w:rPr>
            </w:pPr>
          </w:p>
          <w:p w14:paraId="352CBB71" w14:textId="77777777" w:rsidR="00677E18" w:rsidRDefault="00677E18" w:rsidP="00677E18">
            <w:pPr>
              <w:rPr>
                <w:rFonts w:ascii="Helvetica Neue" w:hAnsi="Helvetica Neue"/>
                <w:color w:val="000000"/>
                <w:sz w:val="21"/>
                <w:szCs w:val="21"/>
              </w:rPr>
            </w:pPr>
          </w:p>
          <w:p w14:paraId="05DF5B5E" w14:textId="052194A7" w:rsidR="00677E18" w:rsidRDefault="00677E18" w:rsidP="00A32636">
            <w:pPr>
              <w:rPr>
                <w:color w:val="000000"/>
                <w:sz w:val="21"/>
                <w:szCs w:val="21"/>
              </w:rPr>
            </w:pPr>
          </w:p>
        </w:tc>
      </w:tr>
    </w:tbl>
    <w:p w14:paraId="00EF9034" w14:textId="77777777" w:rsidR="00677E18" w:rsidRDefault="00677E18" w:rsidP="00A32636">
      <w:pPr>
        <w:rPr>
          <w:color w:val="000000"/>
          <w:sz w:val="21"/>
          <w:szCs w:val="21"/>
        </w:rPr>
      </w:pPr>
    </w:p>
    <w:p w14:paraId="0F680255" w14:textId="77777777" w:rsidR="00677E18" w:rsidRDefault="00677E18" w:rsidP="003833A5">
      <w:pPr>
        <w:rPr>
          <w:color w:val="000000"/>
          <w:sz w:val="21"/>
          <w:szCs w:val="21"/>
        </w:rPr>
      </w:pPr>
    </w:p>
    <w:p w14:paraId="196C5E9F" w14:textId="77777777" w:rsidR="00677E18" w:rsidRDefault="00677E18" w:rsidP="003833A5">
      <w:pPr>
        <w:rPr>
          <w:color w:val="000000"/>
          <w:sz w:val="21"/>
          <w:szCs w:val="21"/>
        </w:rPr>
      </w:pPr>
    </w:p>
    <w:p w14:paraId="0DA134BD" w14:textId="6B5E6B62" w:rsidR="00677E18" w:rsidRPr="00677E18" w:rsidRDefault="003833A5" w:rsidP="00A32636">
      <w:pPr>
        <w:rPr>
          <w:b/>
          <w:bCs/>
          <w:color w:val="000000"/>
          <w:sz w:val="21"/>
          <w:szCs w:val="21"/>
        </w:rPr>
      </w:pPr>
      <w:r w:rsidRPr="00677E18">
        <w:rPr>
          <w:b/>
          <w:bCs/>
          <w:color w:val="000000"/>
          <w:sz w:val="21"/>
          <w:szCs w:val="21"/>
        </w:rPr>
        <w:t xml:space="preserve">2 Categorical variables - Internet service  and online security </w:t>
      </w:r>
      <w:r w:rsidR="00A32636" w:rsidRPr="00677E18">
        <w:rPr>
          <w:b/>
          <w:bCs/>
          <w:color w:val="000000"/>
          <w:sz w:val="21"/>
          <w:szCs w:val="21"/>
        </w:rPr>
        <w:t xml:space="preserve">      </w:t>
      </w:r>
    </w:p>
    <w:tbl>
      <w:tblPr>
        <w:tblStyle w:val="TableGrid"/>
        <w:tblW w:w="0" w:type="auto"/>
        <w:tblLook w:val="04A0" w:firstRow="1" w:lastRow="0" w:firstColumn="1" w:lastColumn="0" w:noHBand="0" w:noVBand="1"/>
      </w:tblPr>
      <w:tblGrid>
        <w:gridCol w:w="9350"/>
      </w:tblGrid>
      <w:tr w:rsidR="00677E18" w14:paraId="5DA54184" w14:textId="77777777" w:rsidTr="00677E18">
        <w:tc>
          <w:tcPr>
            <w:tcW w:w="9350" w:type="dxa"/>
          </w:tcPr>
          <w:p w14:paraId="59DD88F5" w14:textId="77777777" w:rsidR="00677E18" w:rsidRDefault="00677E18" w:rsidP="00677E18"/>
          <w:p w14:paraId="22DC0AAE" w14:textId="77777777" w:rsidR="00677E18" w:rsidRDefault="00677E18" w:rsidP="00677E18">
            <w:proofErr w:type="spellStart"/>
            <w:r>
              <w:t>InternetService</w:t>
            </w:r>
            <w:proofErr w:type="spellEnd"/>
            <w:r>
              <w:t xml:space="preserve">= </w:t>
            </w:r>
            <w:proofErr w:type="spellStart"/>
            <w:r>
              <w:t>df.groupby</w:t>
            </w:r>
            <w:proofErr w:type="spellEnd"/>
            <w:r>
              <w:t>(by="</w:t>
            </w:r>
            <w:proofErr w:type="spellStart"/>
            <w:r>
              <w:t>InternetService</w:t>
            </w:r>
            <w:proofErr w:type="spellEnd"/>
            <w:r>
              <w:t>").size()</w:t>
            </w:r>
          </w:p>
          <w:p w14:paraId="6E92695C" w14:textId="77777777" w:rsidR="00677E18" w:rsidRDefault="00677E18" w:rsidP="00677E18">
            <w:r>
              <w:t>%matplotlib inline</w:t>
            </w:r>
          </w:p>
          <w:p w14:paraId="079478BD" w14:textId="77777777" w:rsidR="00677E18" w:rsidRDefault="00677E18" w:rsidP="00677E18">
            <w:proofErr w:type="spellStart"/>
            <w:r>
              <w:t>InternetService.plot.bar</w:t>
            </w:r>
            <w:proofErr w:type="spellEnd"/>
            <w:r>
              <w:t>()</w:t>
            </w:r>
          </w:p>
          <w:p w14:paraId="29BF429A" w14:textId="77777777" w:rsidR="00677E18" w:rsidRDefault="00677E18" w:rsidP="00677E18"/>
          <w:p w14:paraId="23C89028" w14:textId="77777777" w:rsidR="00677E18" w:rsidRDefault="00677E18" w:rsidP="00677E18">
            <w:pPr>
              <w:pStyle w:val="HTMLPreformatted"/>
              <w:wordWrap w:val="0"/>
              <w:spacing w:line="291" w:lineRule="atLeast"/>
              <w:textAlignment w:val="baseline"/>
              <w:rPr>
                <w:color w:val="000000"/>
              </w:rPr>
            </w:pPr>
            <w:r>
              <w:rPr>
                <w:color w:val="000000"/>
              </w:rPr>
              <w:t>&lt;</w:t>
            </w:r>
            <w:proofErr w:type="spellStart"/>
            <w:r>
              <w:rPr>
                <w:color w:val="000000"/>
              </w:rPr>
              <w:t>AxesSubplot:xlabel</w:t>
            </w:r>
            <w:proofErr w:type="spellEnd"/>
            <w:r>
              <w:rPr>
                <w:color w:val="000000"/>
              </w:rPr>
              <w:t>='</w:t>
            </w:r>
            <w:proofErr w:type="spellStart"/>
            <w:r>
              <w:rPr>
                <w:color w:val="000000"/>
              </w:rPr>
              <w:t>InternetService</w:t>
            </w:r>
            <w:proofErr w:type="spellEnd"/>
            <w:r>
              <w:rPr>
                <w:color w:val="000000"/>
              </w:rPr>
              <w:t>'&gt;</w:t>
            </w:r>
          </w:p>
          <w:p w14:paraId="604F144A" w14:textId="0F20D625" w:rsidR="00677E18" w:rsidRDefault="00677E18" w:rsidP="00677E18">
            <w:pPr>
              <w:rPr>
                <w:rFonts w:ascii="Helvetica Neue" w:hAnsi="Helvetica Neue"/>
                <w:color w:val="000000"/>
                <w:sz w:val="21"/>
                <w:szCs w:val="21"/>
              </w:rPr>
            </w:pPr>
            <w:r>
              <w:rPr>
                <w:noProof/>
              </w:rPr>
              <w:drawing>
                <wp:inline distT="0" distB="0" distL="0" distR="0" wp14:anchorId="6E03D328" wp14:editId="3580FE5E">
                  <wp:extent cx="4839335" cy="3883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335" cy="3883660"/>
                          </a:xfrm>
                          <a:prstGeom prst="rect">
                            <a:avLst/>
                          </a:prstGeom>
                          <a:noFill/>
                          <a:ln>
                            <a:noFill/>
                          </a:ln>
                        </pic:spPr>
                      </pic:pic>
                    </a:graphicData>
                  </a:graphic>
                </wp:inline>
              </w:drawing>
            </w:r>
          </w:p>
          <w:p w14:paraId="31C4ADC9" w14:textId="77777777" w:rsidR="00677E18" w:rsidRDefault="00677E18" w:rsidP="00677E18"/>
          <w:p w14:paraId="30944693" w14:textId="5CAF5E11" w:rsidR="00677E18" w:rsidRDefault="00677E18" w:rsidP="00677E18"/>
          <w:p w14:paraId="4EB89AC6" w14:textId="1B168DA6" w:rsidR="002129CA" w:rsidRDefault="002129CA" w:rsidP="00677E18"/>
          <w:p w14:paraId="4B44EC7A" w14:textId="2E30CFA0" w:rsidR="002129CA" w:rsidRDefault="002129CA" w:rsidP="00677E18"/>
          <w:p w14:paraId="2199F5A8" w14:textId="2A720147" w:rsidR="002129CA" w:rsidRDefault="002129CA" w:rsidP="00677E18"/>
          <w:p w14:paraId="72A7D310" w14:textId="77777777" w:rsidR="002129CA" w:rsidRDefault="002129CA" w:rsidP="00677E18"/>
          <w:p w14:paraId="2A3105C3" w14:textId="20FF6B6E" w:rsidR="00677E18" w:rsidRDefault="00677E18" w:rsidP="00677E18">
            <w:pPr>
              <w:rPr>
                <w:color w:val="000000"/>
              </w:rPr>
            </w:pPr>
            <w:proofErr w:type="spellStart"/>
            <w:r w:rsidRPr="00677E18">
              <w:rPr>
                <w:color w:val="000000"/>
              </w:rPr>
              <w:t>df</w:t>
            </w:r>
            <w:proofErr w:type="spellEnd"/>
            <w:r w:rsidRPr="00677E18">
              <w:rPr>
                <w:color w:val="000000"/>
              </w:rPr>
              <w:t>['</w:t>
            </w:r>
            <w:proofErr w:type="spellStart"/>
            <w:r w:rsidRPr="00677E18">
              <w:rPr>
                <w:color w:val="000000"/>
              </w:rPr>
              <w:t>OnlineSecurity</w:t>
            </w:r>
            <w:proofErr w:type="spellEnd"/>
            <w:r w:rsidRPr="00677E18">
              <w:rPr>
                <w:color w:val="000000"/>
              </w:rPr>
              <w:t>'].hist()</w:t>
            </w:r>
          </w:p>
          <w:p w14:paraId="01C92C1D" w14:textId="1DADFD26" w:rsidR="00677E18" w:rsidRDefault="00677E18" w:rsidP="00677E18">
            <w:pPr>
              <w:rPr>
                <w:color w:val="000000"/>
              </w:rPr>
            </w:pPr>
          </w:p>
          <w:p w14:paraId="56EFE2BB" w14:textId="77777777" w:rsidR="00677E18" w:rsidRDefault="00677E18" w:rsidP="00677E18">
            <w:pPr>
              <w:pStyle w:val="HTMLPreformatted"/>
              <w:wordWrap w:val="0"/>
              <w:spacing w:line="291" w:lineRule="atLeast"/>
              <w:textAlignment w:val="baseline"/>
              <w:rPr>
                <w:color w:val="000000"/>
              </w:rPr>
            </w:pPr>
            <w:r>
              <w:rPr>
                <w:color w:val="000000"/>
              </w:rPr>
              <w:t>&lt;</w:t>
            </w:r>
            <w:proofErr w:type="spellStart"/>
            <w:r>
              <w:rPr>
                <w:color w:val="000000"/>
              </w:rPr>
              <w:t>AxesSubplot</w:t>
            </w:r>
            <w:proofErr w:type="spellEnd"/>
            <w:r>
              <w:rPr>
                <w:color w:val="000000"/>
              </w:rPr>
              <w:t>:&gt;</w:t>
            </w:r>
          </w:p>
          <w:p w14:paraId="4BDA065C" w14:textId="354F653E" w:rsidR="00677E18" w:rsidRDefault="00677E18" w:rsidP="00677E18">
            <w:pPr>
              <w:rPr>
                <w:rFonts w:ascii="Helvetica Neue" w:hAnsi="Helvetica Neue"/>
                <w:color w:val="000000"/>
                <w:sz w:val="21"/>
                <w:szCs w:val="21"/>
              </w:rPr>
            </w:pPr>
            <w:r>
              <w:rPr>
                <w:noProof/>
                <w:color w:val="000000"/>
              </w:rPr>
              <w:drawing>
                <wp:inline distT="0" distB="0" distL="0" distR="0" wp14:anchorId="749017D9" wp14:editId="1A93DB43">
                  <wp:extent cx="4839335" cy="315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335" cy="3150870"/>
                          </a:xfrm>
                          <a:prstGeom prst="rect">
                            <a:avLst/>
                          </a:prstGeom>
                          <a:noFill/>
                          <a:ln>
                            <a:noFill/>
                          </a:ln>
                        </pic:spPr>
                      </pic:pic>
                    </a:graphicData>
                  </a:graphic>
                </wp:inline>
              </w:drawing>
            </w:r>
          </w:p>
          <w:p w14:paraId="36D55F84" w14:textId="77777777" w:rsidR="00677E18" w:rsidRDefault="00677E18" w:rsidP="00677E18">
            <w:pPr>
              <w:rPr>
                <w:color w:val="000000"/>
              </w:rPr>
            </w:pPr>
          </w:p>
          <w:p w14:paraId="35B6D78B" w14:textId="1BB4CA90" w:rsidR="00677E18" w:rsidRDefault="00677E18" w:rsidP="00677E18">
            <w:pPr>
              <w:rPr>
                <w:rFonts w:ascii="Helvetica Neue" w:hAnsi="Helvetica Neue"/>
                <w:color w:val="000000"/>
                <w:sz w:val="21"/>
                <w:szCs w:val="21"/>
              </w:rPr>
            </w:pPr>
          </w:p>
          <w:p w14:paraId="157C53BD" w14:textId="3EF6CD6D" w:rsidR="00677E18" w:rsidRDefault="00677E18" w:rsidP="00677E18"/>
        </w:tc>
      </w:tr>
    </w:tbl>
    <w:p w14:paraId="57834BBB" w14:textId="51D258B0" w:rsidR="00A32636" w:rsidRDefault="00A32636" w:rsidP="00A32636"/>
    <w:p w14:paraId="61F15E0C" w14:textId="77777777" w:rsidR="00A32636" w:rsidRPr="00F0196C" w:rsidRDefault="00A32636" w:rsidP="00541D7A">
      <w:pPr>
        <w:pStyle w:val="ListParagraph"/>
      </w:pPr>
    </w:p>
    <w:p w14:paraId="00EE8186" w14:textId="77777777" w:rsidR="00541D7A" w:rsidRPr="00F0196C" w:rsidRDefault="00541D7A" w:rsidP="00541D7A">
      <w:pPr>
        <w:spacing w:line="360" w:lineRule="auto"/>
        <w:ind w:left="360"/>
        <w:jc w:val="both"/>
        <w:textAlignment w:val="baseline"/>
        <w:rPr>
          <w:rFonts w:eastAsiaTheme="minorHAnsi"/>
          <w:b/>
          <w:bCs/>
          <w:i/>
          <w:iCs/>
        </w:rPr>
      </w:pPr>
    </w:p>
    <w:p w14:paraId="1E2DEA90" w14:textId="77777777" w:rsidR="0073677A" w:rsidRPr="00F0196C" w:rsidRDefault="0073677A" w:rsidP="0073677A">
      <w:pPr>
        <w:pStyle w:val="ListParagraph"/>
        <w:spacing w:line="360" w:lineRule="auto"/>
        <w:jc w:val="both"/>
        <w:textAlignment w:val="baseline"/>
        <w:rPr>
          <w:rFonts w:eastAsiaTheme="minorHAnsi"/>
        </w:rPr>
      </w:pPr>
    </w:p>
    <w:p w14:paraId="2A7F1EE7" w14:textId="104659C0" w:rsidR="005B4E7D" w:rsidRPr="00F0196C" w:rsidRDefault="005B4E7D" w:rsidP="000B176B">
      <w:pPr>
        <w:spacing w:line="360" w:lineRule="auto"/>
        <w:jc w:val="both"/>
        <w:textAlignment w:val="baseline"/>
        <w:rPr>
          <w:rFonts w:eastAsiaTheme="minorHAnsi"/>
          <w:b/>
          <w:bCs/>
        </w:rPr>
      </w:pPr>
      <w:r w:rsidRPr="00F0196C">
        <w:rPr>
          <w:b/>
          <w:bCs/>
        </w:rPr>
        <w:t>P</w:t>
      </w:r>
      <w:r w:rsidR="000B176B" w:rsidRPr="00F0196C">
        <w:rPr>
          <w:b/>
          <w:bCs/>
        </w:rPr>
        <w:t xml:space="preserve">ART D. </w:t>
      </w:r>
      <w:r w:rsidRPr="00F0196C">
        <w:rPr>
          <w:rFonts w:eastAsiaTheme="minorHAnsi"/>
          <w:b/>
          <w:bCs/>
        </w:rPr>
        <w:t>Identify the distribution of two continuous variables and two categorical variables using bivariate</w:t>
      </w:r>
      <w:r w:rsidR="0073677A" w:rsidRPr="00F0196C">
        <w:rPr>
          <w:rFonts w:eastAsiaTheme="minorHAnsi"/>
          <w:b/>
          <w:bCs/>
        </w:rPr>
        <w:t xml:space="preserve"> </w:t>
      </w:r>
      <w:r w:rsidRPr="00F0196C">
        <w:rPr>
          <w:rFonts w:eastAsiaTheme="minorHAnsi"/>
          <w:b/>
          <w:bCs/>
        </w:rPr>
        <w:t>statistics from your cleaned and prepared data.</w:t>
      </w:r>
    </w:p>
    <w:p w14:paraId="5A74BD24" w14:textId="77777777" w:rsidR="00BE6D89" w:rsidRDefault="00BE6D89" w:rsidP="00541D7A">
      <w:pPr>
        <w:rPr>
          <w:rFonts w:ascii="Lato" w:hAnsi="Lato"/>
          <w:sz w:val="21"/>
          <w:szCs w:val="21"/>
          <w:shd w:val="clear" w:color="auto" w:fill="FFFFFF"/>
        </w:rPr>
      </w:pPr>
    </w:p>
    <w:p w14:paraId="59726EDD" w14:textId="7400B6E1" w:rsidR="00541D7A" w:rsidRPr="00BE6D89" w:rsidRDefault="00541D7A" w:rsidP="00541D7A">
      <w:pPr>
        <w:rPr>
          <w:b/>
          <w:bCs/>
          <w:i/>
          <w:iCs/>
        </w:rPr>
      </w:pPr>
      <w:r w:rsidRPr="00BE6D89">
        <w:rPr>
          <w:b/>
          <w:bCs/>
          <w:i/>
          <w:iCs/>
          <w:shd w:val="clear" w:color="auto" w:fill="FFFFFF"/>
        </w:rPr>
        <w:t>The submission accurately identifies the distribution of 2 continuous and 2 categorical variables using bivariate statistics.</w:t>
      </w:r>
    </w:p>
    <w:p w14:paraId="75EDD3D8" w14:textId="77777777" w:rsidR="00541D7A" w:rsidRPr="00F0196C" w:rsidRDefault="00541D7A" w:rsidP="000B176B">
      <w:pPr>
        <w:spacing w:line="360" w:lineRule="auto"/>
        <w:jc w:val="both"/>
        <w:textAlignment w:val="baseline"/>
        <w:rPr>
          <w:b/>
          <w:bCs/>
        </w:rPr>
      </w:pPr>
    </w:p>
    <w:p w14:paraId="78645B09" w14:textId="77777777" w:rsidR="0073677A" w:rsidRPr="00F0196C" w:rsidRDefault="0073677A" w:rsidP="0073677A">
      <w:pPr>
        <w:autoSpaceDE w:val="0"/>
        <w:autoSpaceDN w:val="0"/>
        <w:adjustRightInd w:val="0"/>
        <w:rPr>
          <w:rFonts w:eastAsiaTheme="minorHAnsi"/>
          <w:b/>
          <w:bCs/>
        </w:rPr>
      </w:pPr>
    </w:p>
    <w:p w14:paraId="5E76229C" w14:textId="15B2D0BA" w:rsidR="005B4E7D" w:rsidRPr="00F0196C" w:rsidRDefault="005B4E7D" w:rsidP="0073677A">
      <w:pPr>
        <w:pStyle w:val="ListParagraph"/>
        <w:numPr>
          <w:ilvl w:val="0"/>
          <w:numId w:val="7"/>
        </w:numPr>
        <w:spacing w:line="360" w:lineRule="auto"/>
        <w:jc w:val="both"/>
        <w:textAlignment w:val="baseline"/>
        <w:rPr>
          <w:rFonts w:eastAsiaTheme="minorHAnsi"/>
          <w:b/>
          <w:bCs/>
          <w:i/>
          <w:iCs/>
        </w:rPr>
      </w:pPr>
      <w:r w:rsidRPr="00F0196C">
        <w:rPr>
          <w:rFonts w:eastAsiaTheme="minorHAnsi"/>
          <w:b/>
          <w:bCs/>
          <w:i/>
          <w:iCs/>
        </w:rPr>
        <w:t>Represent your findings in Part D, visually as part of your submission.</w:t>
      </w:r>
    </w:p>
    <w:p w14:paraId="12BF4FB8" w14:textId="154112ED" w:rsidR="00541D7A" w:rsidRDefault="00541D7A" w:rsidP="00541D7A">
      <w:pPr>
        <w:rPr>
          <w:b/>
          <w:bCs/>
          <w:sz w:val="21"/>
          <w:szCs w:val="21"/>
          <w:shd w:val="clear" w:color="auto" w:fill="FFFFFF"/>
        </w:rPr>
      </w:pPr>
      <w:r w:rsidRPr="00BE6D89">
        <w:rPr>
          <w:b/>
          <w:bCs/>
          <w:sz w:val="21"/>
          <w:szCs w:val="21"/>
          <w:shd w:val="clear" w:color="auto" w:fill="FFFFFF"/>
        </w:rPr>
        <w:t>The submission accurately represents the distribution of the variables in part D.</w:t>
      </w:r>
    </w:p>
    <w:p w14:paraId="7C7FD61A" w14:textId="4F4592A3" w:rsidR="00E91F75" w:rsidRDefault="00E91F75" w:rsidP="00541D7A">
      <w:pPr>
        <w:rPr>
          <w:b/>
          <w:bCs/>
          <w:sz w:val="21"/>
          <w:szCs w:val="21"/>
          <w:shd w:val="clear" w:color="auto" w:fill="FFFFFF"/>
        </w:rPr>
      </w:pPr>
    </w:p>
    <w:p w14:paraId="3B176656" w14:textId="2912DC66" w:rsidR="00E91F75" w:rsidRDefault="00E91F75" w:rsidP="00541D7A">
      <w:pPr>
        <w:rPr>
          <w:b/>
          <w:bCs/>
          <w:sz w:val="21"/>
          <w:szCs w:val="21"/>
          <w:shd w:val="clear" w:color="auto" w:fill="FFFFFF"/>
        </w:rPr>
      </w:pPr>
      <w:r>
        <w:rPr>
          <w:b/>
          <w:bCs/>
          <w:sz w:val="21"/>
          <w:szCs w:val="21"/>
          <w:shd w:val="clear" w:color="auto" w:fill="FFFFFF"/>
        </w:rPr>
        <w:lastRenderedPageBreak/>
        <w:t>The bivariate statistics, more than one variable is considered(two). Therefore, the variables below will be considered-</w:t>
      </w:r>
    </w:p>
    <w:p w14:paraId="539E035B" w14:textId="6FF38CC7" w:rsidR="00E91F75" w:rsidRDefault="00E91F75" w:rsidP="00541D7A">
      <w:pPr>
        <w:rPr>
          <w:b/>
          <w:bCs/>
          <w:sz w:val="21"/>
          <w:szCs w:val="21"/>
          <w:shd w:val="clear" w:color="auto" w:fill="FFFFFF"/>
        </w:rPr>
      </w:pPr>
    </w:p>
    <w:p w14:paraId="011099C3" w14:textId="77777777" w:rsidR="00504412" w:rsidRPr="006A36D8" w:rsidRDefault="00504412" w:rsidP="00504412">
      <w:pPr>
        <w:pStyle w:val="ListParagraph"/>
        <w:ind w:left="1080"/>
        <w:rPr>
          <w:rFonts w:ascii="Lato" w:hAnsi="Lato"/>
          <w:sz w:val="21"/>
          <w:szCs w:val="21"/>
          <w:shd w:val="clear" w:color="auto" w:fill="FFFFFF"/>
        </w:rPr>
      </w:pPr>
    </w:p>
    <w:p w14:paraId="7F7FE73D" w14:textId="3BC67D32" w:rsidR="00C542B9" w:rsidRDefault="00C542B9" w:rsidP="00C542B9">
      <w:pPr>
        <w:spacing w:line="360" w:lineRule="auto"/>
        <w:ind w:firstLine="720"/>
        <w:rPr>
          <w:sz w:val="22"/>
          <w:szCs w:val="22"/>
          <w:shd w:val="clear" w:color="auto" w:fill="FFFFFF"/>
        </w:rPr>
      </w:pPr>
      <w:r w:rsidRPr="00C542B9">
        <w:rPr>
          <w:sz w:val="22"/>
          <w:szCs w:val="22"/>
          <w:shd w:val="clear" w:color="auto" w:fill="FFFFFF"/>
        </w:rPr>
        <w:t>To ascertain a vivid understanding of the variables, we are applying scatterplot and heatmap for bivariate analysis systematically to unveil the relationship between two continuous variables which would be measured on the ratio scales and intervals scales</w:t>
      </w:r>
      <w:r w:rsidR="00504412">
        <w:rPr>
          <w:sz w:val="22"/>
          <w:szCs w:val="22"/>
          <w:shd w:val="clear" w:color="auto" w:fill="FFFFFF"/>
        </w:rPr>
        <w:t>.</w:t>
      </w:r>
    </w:p>
    <w:p w14:paraId="48BDB670" w14:textId="77777777" w:rsidR="00504412" w:rsidRDefault="00504412" w:rsidP="00C542B9">
      <w:pPr>
        <w:spacing w:line="360" w:lineRule="auto"/>
        <w:ind w:firstLine="720"/>
        <w:rPr>
          <w:sz w:val="22"/>
          <w:szCs w:val="22"/>
          <w:shd w:val="clear" w:color="auto" w:fill="FFFFFF"/>
        </w:rPr>
      </w:pPr>
    </w:p>
    <w:p w14:paraId="46567863" w14:textId="77777777" w:rsidR="00504412" w:rsidRDefault="00504412" w:rsidP="00504412">
      <w:pPr>
        <w:pStyle w:val="ListParagraph"/>
        <w:numPr>
          <w:ilvl w:val="0"/>
          <w:numId w:val="19"/>
        </w:numPr>
        <w:rPr>
          <w:b/>
          <w:bCs/>
          <w:color w:val="000000"/>
          <w:sz w:val="21"/>
          <w:szCs w:val="21"/>
        </w:rPr>
      </w:pPr>
      <w:r w:rsidRPr="00677E18">
        <w:rPr>
          <w:b/>
          <w:bCs/>
          <w:color w:val="000000"/>
          <w:sz w:val="21"/>
          <w:szCs w:val="21"/>
        </w:rPr>
        <w:t>Continuous variables – Monthly Charge and Income</w:t>
      </w:r>
    </w:p>
    <w:p w14:paraId="7BCEC487" w14:textId="426BC738" w:rsidR="00504412" w:rsidRPr="00504412" w:rsidRDefault="00504412" w:rsidP="00504412">
      <w:pPr>
        <w:pStyle w:val="ListParagraph"/>
        <w:numPr>
          <w:ilvl w:val="0"/>
          <w:numId w:val="19"/>
        </w:numPr>
        <w:rPr>
          <w:rFonts w:ascii="Lato" w:hAnsi="Lato"/>
          <w:sz w:val="21"/>
          <w:szCs w:val="21"/>
          <w:shd w:val="clear" w:color="auto" w:fill="FFFFFF"/>
        </w:rPr>
      </w:pPr>
      <w:r w:rsidRPr="00677E18">
        <w:rPr>
          <w:b/>
          <w:bCs/>
          <w:color w:val="000000"/>
          <w:sz w:val="21"/>
          <w:szCs w:val="21"/>
        </w:rPr>
        <w:t>Categorical variables - Internet service  and online security</w:t>
      </w:r>
    </w:p>
    <w:p w14:paraId="4DF3CE6F" w14:textId="1D43584F" w:rsidR="00B277BA" w:rsidRDefault="00B277BA" w:rsidP="00F077BD">
      <w:pPr>
        <w:rPr>
          <w:b/>
          <w:bCs/>
          <w:sz w:val="21"/>
          <w:szCs w:val="21"/>
          <w:shd w:val="clear" w:color="auto" w:fill="FFFFFF"/>
        </w:rPr>
      </w:pPr>
    </w:p>
    <w:p w14:paraId="3B9F9C53" w14:textId="4F759C07" w:rsidR="00B277BA" w:rsidRDefault="00B277BA" w:rsidP="00F077BD">
      <w:pPr>
        <w:rPr>
          <w:color w:val="000000"/>
          <w:sz w:val="21"/>
          <w:szCs w:val="21"/>
        </w:rPr>
      </w:pPr>
      <w:r>
        <w:rPr>
          <w:b/>
          <w:bCs/>
          <w:sz w:val="21"/>
          <w:szCs w:val="21"/>
          <w:shd w:val="clear" w:color="auto" w:fill="FFFFFF"/>
        </w:rPr>
        <w:t xml:space="preserve">From the below scatter plot, it appears there is the absence of </w:t>
      </w:r>
      <w:r w:rsidR="00504412">
        <w:rPr>
          <w:b/>
          <w:bCs/>
          <w:sz w:val="21"/>
          <w:szCs w:val="21"/>
          <w:shd w:val="clear" w:color="auto" w:fill="FFFFFF"/>
        </w:rPr>
        <w:t xml:space="preserve">a </w:t>
      </w:r>
      <w:r>
        <w:rPr>
          <w:b/>
          <w:bCs/>
          <w:sz w:val="21"/>
          <w:szCs w:val="21"/>
          <w:shd w:val="clear" w:color="auto" w:fill="FFFFFF"/>
        </w:rPr>
        <w:t>strong relationship between the chosen variables.</w:t>
      </w:r>
    </w:p>
    <w:p w14:paraId="7B2935CE" w14:textId="77021086" w:rsidR="00FA513F" w:rsidRDefault="00FA513F" w:rsidP="00F077BD">
      <w:pPr>
        <w:rPr>
          <w:color w:val="000000"/>
          <w:sz w:val="21"/>
          <w:szCs w:val="21"/>
        </w:rPr>
      </w:pPr>
    </w:p>
    <w:tbl>
      <w:tblPr>
        <w:tblStyle w:val="TableGrid"/>
        <w:tblW w:w="0" w:type="auto"/>
        <w:tblLook w:val="04A0" w:firstRow="1" w:lastRow="0" w:firstColumn="1" w:lastColumn="0" w:noHBand="0" w:noVBand="1"/>
      </w:tblPr>
      <w:tblGrid>
        <w:gridCol w:w="9350"/>
      </w:tblGrid>
      <w:tr w:rsidR="00FA513F" w14:paraId="2C6CC15F" w14:textId="77777777" w:rsidTr="00FA513F">
        <w:tc>
          <w:tcPr>
            <w:tcW w:w="9350" w:type="dxa"/>
          </w:tcPr>
          <w:p w14:paraId="3C619A33" w14:textId="77777777" w:rsidR="00205091" w:rsidRPr="00205091" w:rsidRDefault="00205091" w:rsidP="00205091">
            <w:pPr>
              <w:rPr>
                <w:color w:val="000000"/>
                <w:sz w:val="21"/>
                <w:szCs w:val="21"/>
              </w:rPr>
            </w:pPr>
            <w:r w:rsidRPr="00205091">
              <w:rPr>
                <w:color w:val="000000"/>
                <w:sz w:val="21"/>
                <w:szCs w:val="21"/>
              </w:rPr>
              <w:t>#</w:t>
            </w:r>
            <w:proofErr w:type="spellStart"/>
            <w:r w:rsidRPr="00205091">
              <w:rPr>
                <w:color w:val="000000"/>
                <w:sz w:val="21"/>
                <w:szCs w:val="21"/>
              </w:rPr>
              <w:t>lets</w:t>
            </w:r>
            <w:proofErr w:type="spellEnd"/>
            <w:r w:rsidRPr="00205091">
              <w:rPr>
                <w:color w:val="000000"/>
                <w:sz w:val="21"/>
                <w:szCs w:val="21"/>
              </w:rPr>
              <w:t xml:space="preserve"> check the relationship analysis, </w:t>
            </w:r>
            <w:proofErr w:type="spellStart"/>
            <w:r w:rsidRPr="00205091">
              <w:rPr>
                <w:color w:val="000000"/>
                <w:sz w:val="21"/>
                <w:szCs w:val="21"/>
              </w:rPr>
              <w:t>corelation</w:t>
            </w:r>
            <w:proofErr w:type="spellEnd"/>
            <w:r w:rsidRPr="00205091">
              <w:rPr>
                <w:color w:val="000000"/>
                <w:sz w:val="21"/>
                <w:szCs w:val="21"/>
              </w:rPr>
              <w:t xml:space="preserve"> matrix </w:t>
            </w:r>
          </w:p>
          <w:p w14:paraId="07656D99" w14:textId="77777777" w:rsidR="00205091" w:rsidRPr="00205091" w:rsidRDefault="00205091" w:rsidP="00205091">
            <w:pPr>
              <w:rPr>
                <w:color w:val="000000"/>
                <w:sz w:val="21"/>
                <w:szCs w:val="21"/>
              </w:rPr>
            </w:pPr>
            <w:proofErr w:type="spellStart"/>
            <w:r w:rsidRPr="00205091">
              <w:rPr>
                <w:color w:val="000000"/>
                <w:sz w:val="21"/>
                <w:szCs w:val="21"/>
              </w:rPr>
              <w:t>corelation</w:t>
            </w:r>
            <w:proofErr w:type="spellEnd"/>
            <w:r w:rsidRPr="00205091">
              <w:rPr>
                <w:color w:val="000000"/>
                <w:sz w:val="21"/>
                <w:szCs w:val="21"/>
              </w:rPr>
              <w:t xml:space="preserve"> = </w:t>
            </w:r>
            <w:proofErr w:type="spellStart"/>
            <w:r w:rsidRPr="00205091">
              <w:rPr>
                <w:color w:val="000000"/>
                <w:sz w:val="21"/>
                <w:szCs w:val="21"/>
              </w:rPr>
              <w:t>df.corr</w:t>
            </w:r>
            <w:proofErr w:type="spellEnd"/>
            <w:r w:rsidRPr="00205091">
              <w:rPr>
                <w:color w:val="000000"/>
                <w:sz w:val="21"/>
                <w:szCs w:val="21"/>
              </w:rPr>
              <w:t>()</w:t>
            </w:r>
          </w:p>
          <w:p w14:paraId="592A3C9B" w14:textId="77777777" w:rsidR="00205091" w:rsidRPr="00205091" w:rsidRDefault="00205091" w:rsidP="00205091">
            <w:pPr>
              <w:rPr>
                <w:color w:val="000000"/>
                <w:sz w:val="21"/>
                <w:szCs w:val="21"/>
              </w:rPr>
            </w:pPr>
            <w:proofErr w:type="spellStart"/>
            <w:r w:rsidRPr="00205091">
              <w:rPr>
                <w:color w:val="000000"/>
                <w:sz w:val="21"/>
                <w:szCs w:val="21"/>
              </w:rPr>
              <w:t>sns.heatmap</w:t>
            </w:r>
            <w:proofErr w:type="spellEnd"/>
            <w:r w:rsidRPr="00205091">
              <w:rPr>
                <w:color w:val="000000"/>
                <w:sz w:val="21"/>
                <w:szCs w:val="21"/>
              </w:rPr>
              <w:t>(</w:t>
            </w:r>
            <w:proofErr w:type="spellStart"/>
            <w:r w:rsidRPr="00205091">
              <w:rPr>
                <w:color w:val="000000"/>
                <w:sz w:val="21"/>
                <w:szCs w:val="21"/>
              </w:rPr>
              <w:t>corelation</w:t>
            </w:r>
            <w:proofErr w:type="spellEnd"/>
            <w:r w:rsidRPr="00205091">
              <w:rPr>
                <w:color w:val="000000"/>
                <w:sz w:val="21"/>
                <w:szCs w:val="21"/>
              </w:rPr>
              <w:t xml:space="preserve">, </w:t>
            </w:r>
            <w:proofErr w:type="spellStart"/>
            <w:r w:rsidRPr="00205091">
              <w:rPr>
                <w:color w:val="000000"/>
                <w:sz w:val="21"/>
                <w:szCs w:val="21"/>
              </w:rPr>
              <w:t>xticklabels</w:t>
            </w:r>
            <w:proofErr w:type="spellEnd"/>
            <w:r w:rsidRPr="00205091">
              <w:rPr>
                <w:color w:val="000000"/>
                <w:sz w:val="21"/>
                <w:szCs w:val="21"/>
              </w:rPr>
              <w:t>=</w:t>
            </w:r>
            <w:proofErr w:type="spellStart"/>
            <w:r w:rsidRPr="00205091">
              <w:rPr>
                <w:color w:val="000000"/>
                <w:sz w:val="21"/>
                <w:szCs w:val="21"/>
              </w:rPr>
              <w:t>corelation.columns</w:t>
            </w:r>
            <w:proofErr w:type="spellEnd"/>
            <w:r w:rsidRPr="00205091">
              <w:rPr>
                <w:color w:val="000000"/>
                <w:sz w:val="21"/>
                <w:szCs w:val="21"/>
              </w:rPr>
              <w:t xml:space="preserve">, </w:t>
            </w:r>
            <w:proofErr w:type="spellStart"/>
            <w:r w:rsidRPr="00205091">
              <w:rPr>
                <w:color w:val="000000"/>
                <w:sz w:val="21"/>
                <w:szCs w:val="21"/>
              </w:rPr>
              <w:t>yticklabels</w:t>
            </w:r>
            <w:proofErr w:type="spellEnd"/>
            <w:r w:rsidRPr="00205091">
              <w:rPr>
                <w:color w:val="000000"/>
                <w:sz w:val="21"/>
                <w:szCs w:val="21"/>
              </w:rPr>
              <w:t>=</w:t>
            </w:r>
            <w:proofErr w:type="spellStart"/>
            <w:r w:rsidRPr="00205091">
              <w:rPr>
                <w:color w:val="000000"/>
                <w:sz w:val="21"/>
                <w:szCs w:val="21"/>
              </w:rPr>
              <w:t>corelation.columns</w:t>
            </w:r>
            <w:proofErr w:type="spellEnd"/>
          </w:p>
          <w:p w14:paraId="181F67DD" w14:textId="466445EF" w:rsidR="00205091" w:rsidRDefault="00205091" w:rsidP="00205091">
            <w:pPr>
              <w:rPr>
                <w:color w:val="000000"/>
                <w:sz w:val="21"/>
                <w:szCs w:val="21"/>
              </w:rPr>
            </w:pPr>
            <w:r w:rsidRPr="00205091">
              <w:rPr>
                <w:color w:val="000000"/>
                <w:sz w:val="21"/>
                <w:szCs w:val="21"/>
              </w:rPr>
              <w:t xml:space="preserve">           ,</w:t>
            </w:r>
            <w:proofErr w:type="spellStart"/>
            <w:r w:rsidRPr="00205091">
              <w:rPr>
                <w:color w:val="000000"/>
                <w:sz w:val="21"/>
                <w:szCs w:val="21"/>
              </w:rPr>
              <w:t>annot</w:t>
            </w:r>
            <w:proofErr w:type="spellEnd"/>
            <w:r w:rsidRPr="00205091">
              <w:rPr>
                <w:color w:val="000000"/>
                <w:sz w:val="21"/>
                <w:szCs w:val="21"/>
              </w:rPr>
              <w:t>=True)</w:t>
            </w:r>
          </w:p>
          <w:p w14:paraId="0FDBBCCA" w14:textId="7BE6587D" w:rsidR="00205091" w:rsidRDefault="00205091" w:rsidP="00205091">
            <w:pPr>
              <w:rPr>
                <w:color w:val="000000"/>
                <w:sz w:val="21"/>
                <w:szCs w:val="21"/>
              </w:rPr>
            </w:pPr>
          </w:p>
          <w:p w14:paraId="79E0C176" w14:textId="77777777" w:rsidR="00B277BA" w:rsidRDefault="00B277BA" w:rsidP="00B277BA">
            <w:pPr>
              <w:pStyle w:val="HTMLPreformatted"/>
              <w:wordWrap w:val="0"/>
              <w:spacing w:line="291" w:lineRule="atLeast"/>
              <w:textAlignment w:val="baseline"/>
              <w:rPr>
                <w:color w:val="000000"/>
              </w:rPr>
            </w:pPr>
            <w:r>
              <w:rPr>
                <w:color w:val="000000"/>
              </w:rPr>
              <w:t>&lt;</w:t>
            </w:r>
            <w:proofErr w:type="spellStart"/>
            <w:r>
              <w:rPr>
                <w:color w:val="000000"/>
              </w:rPr>
              <w:t>AxesSubplot</w:t>
            </w:r>
            <w:proofErr w:type="spellEnd"/>
            <w:r>
              <w:rPr>
                <w:color w:val="000000"/>
              </w:rPr>
              <w:t>:&gt;</w:t>
            </w:r>
          </w:p>
          <w:p w14:paraId="3E6AB72A" w14:textId="64823996" w:rsidR="00B277BA" w:rsidRDefault="00B277BA" w:rsidP="00B277BA">
            <w:pPr>
              <w:rPr>
                <w:rFonts w:ascii="Helvetica Neue" w:hAnsi="Helvetica Neue"/>
                <w:color w:val="000000"/>
                <w:sz w:val="21"/>
                <w:szCs w:val="21"/>
              </w:rPr>
            </w:pPr>
            <w:r>
              <w:rPr>
                <w:noProof/>
                <w:color w:val="000000"/>
                <w:sz w:val="21"/>
                <w:szCs w:val="21"/>
              </w:rPr>
              <w:drawing>
                <wp:inline distT="0" distB="0" distL="0" distR="0" wp14:anchorId="4987CD6E" wp14:editId="19BC3677">
                  <wp:extent cx="4433570" cy="3444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570" cy="3444875"/>
                          </a:xfrm>
                          <a:prstGeom prst="rect">
                            <a:avLst/>
                          </a:prstGeom>
                          <a:noFill/>
                          <a:ln>
                            <a:noFill/>
                          </a:ln>
                        </pic:spPr>
                      </pic:pic>
                    </a:graphicData>
                  </a:graphic>
                </wp:inline>
              </w:drawing>
            </w:r>
          </w:p>
          <w:p w14:paraId="4EDD9BB6" w14:textId="77777777" w:rsidR="00205091" w:rsidRDefault="00205091" w:rsidP="00205091">
            <w:pPr>
              <w:rPr>
                <w:color w:val="000000"/>
                <w:sz w:val="21"/>
                <w:szCs w:val="21"/>
              </w:rPr>
            </w:pPr>
          </w:p>
          <w:p w14:paraId="432B581F" w14:textId="77777777" w:rsidR="00205091" w:rsidRDefault="00205091" w:rsidP="00FA513F">
            <w:pPr>
              <w:rPr>
                <w:color w:val="000000"/>
                <w:sz w:val="21"/>
                <w:szCs w:val="21"/>
              </w:rPr>
            </w:pPr>
          </w:p>
          <w:p w14:paraId="6CCD630E" w14:textId="77777777" w:rsidR="00205091" w:rsidRDefault="00205091" w:rsidP="00FA513F">
            <w:pPr>
              <w:rPr>
                <w:color w:val="000000"/>
                <w:sz w:val="21"/>
                <w:szCs w:val="21"/>
              </w:rPr>
            </w:pPr>
          </w:p>
          <w:p w14:paraId="19FFB47E" w14:textId="77777777" w:rsidR="00205091" w:rsidRDefault="00205091" w:rsidP="00FA513F">
            <w:pPr>
              <w:rPr>
                <w:color w:val="000000"/>
                <w:sz w:val="21"/>
                <w:szCs w:val="21"/>
              </w:rPr>
            </w:pPr>
          </w:p>
          <w:p w14:paraId="278BCD6D" w14:textId="77777777" w:rsidR="00205091" w:rsidRDefault="00205091" w:rsidP="00FA513F">
            <w:pPr>
              <w:rPr>
                <w:color w:val="000000"/>
                <w:sz w:val="21"/>
                <w:szCs w:val="21"/>
              </w:rPr>
            </w:pPr>
          </w:p>
          <w:p w14:paraId="7E1CACE3" w14:textId="77777777" w:rsidR="00205091" w:rsidRDefault="00205091" w:rsidP="00FA513F">
            <w:pPr>
              <w:rPr>
                <w:color w:val="000000"/>
                <w:sz w:val="21"/>
                <w:szCs w:val="21"/>
              </w:rPr>
            </w:pPr>
          </w:p>
          <w:p w14:paraId="7929B3AD" w14:textId="77777777" w:rsidR="00205091" w:rsidRDefault="00205091" w:rsidP="00FA513F">
            <w:pPr>
              <w:rPr>
                <w:color w:val="000000"/>
                <w:sz w:val="21"/>
                <w:szCs w:val="21"/>
              </w:rPr>
            </w:pPr>
          </w:p>
          <w:p w14:paraId="35655DFE" w14:textId="77777777" w:rsidR="00205091" w:rsidRDefault="00205091" w:rsidP="00FA513F">
            <w:pPr>
              <w:rPr>
                <w:color w:val="000000"/>
                <w:sz w:val="21"/>
                <w:szCs w:val="21"/>
              </w:rPr>
            </w:pPr>
          </w:p>
          <w:p w14:paraId="3020D5FE" w14:textId="77777777" w:rsidR="00205091" w:rsidRDefault="00205091" w:rsidP="00FA513F">
            <w:pPr>
              <w:rPr>
                <w:color w:val="000000"/>
                <w:sz w:val="21"/>
                <w:szCs w:val="21"/>
              </w:rPr>
            </w:pPr>
          </w:p>
          <w:p w14:paraId="42B6BA56" w14:textId="0CD3B058" w:rsidR="00FA513F" w:rsidRPr="00FA513F" w:rsidRDefault="00FA513F" w:rsidP="00FA513F">
            <w:pPr>
              <w:rPr>
                <w:color w:val="000000"/>
                <w:sz w:val="21"/>
                <w:szCs w:val="21"/>
              </w:rPr>
            </w:pPr>
            <w:r w:rsidRPr="00FA513F">
              <w:rPr>
                <w:color w:val="000000"/>
                <w:sz w:val="21"/>
                <w:szCs w:val="21"/>
              </w:rPr>
              <w:t># Create a scatterplot of distribution of two categorical variables using bivariate statistics</w:t>
            </w:r>
          </w:p>
          <w:p w14:paraId="7717487C" w14:textId="77777777" w:rsidR="00FA513F" w:rsidRPr="00FA513F" w:rsidRDefault="00FA513F" w:rsidP="00FA513F">
            <w:pPr>
              <w:rPr>
                <w:color w:val="000000"/>
                <w:sz w:val="21"/>
                <w:szCs w:val="21"/>
              </w:rPr>
            </w:pPr>
            <w:proofErr w:type="spellStart"/>
            <w:r w:rsidRPr="00FA513F">
              <w:rPr>
                <w:color w:val="000000"/>
                <w:sz w:val="21"/>
                <w:szCs w:val="21"/>
              </w:rPr>
              <w:t>sns.scatterplot</w:t>
            </w:r>
            <w:proofErr w:type="spellEnd"/>
            <w:r w:rsidRPr="00FA513F">
              <w:rPr>
                <w:color w:val="000000"/>
                <w:sz w:val="21"/>
                <w:szCs w:val="21"/>
              </w:rPr>
              <w:t>(x='</w:t>
            </w:r>
            <w:proofErr w:type="spellStart"/>
            <w:r w:rsidRPr="00FA513F">
              <w:rPr>
                <w:color w:val="000000"/>
                <w:sz w:val="21"/>
                <w:szCs w:val="21"/>
              </w:rPr>
              <w:t>InternetService</w:t>
            </w:r>
            <w:proofErr w:type="spellEnd"/>
            <w:r w:rsidRPr="00FA513F">
              <w:rPr>
                <w:color w:val="000000"/>
                <w:sz w:val="21"/>
                <w:szCs w:val="21"/>
              </w:rPr>
              <w:t>', y='</w:t>
            </w:r>
            <w:proofErr w:type="spellStart"/>
            <w:r w:rsidRPr="00FA513F">
              <w:rPr>
                <w:color w:val="000000"/>
                <w:sz w:val="21"/>
                <w:szCs w:val="21"/>
              </w:rPr>
              <w:t>OnlineSecurity</w:t>
            </w:r>
            <w:proofErr w:type="spellEnd"/>
            <w:r w:rsidRPr="00FA513F">
              <w:rPr>
                <w:color w:val="000000"/>
                <w:sz w:val="21"/>
                <w:szCs w:val="21"/>
              </w:rPr>
              <w:t>', data=</w:t>
            </w:r>
            <w:proofErr w:type="spellStart"/>
            <w:r w:rsidRPr="00FA513F">
              <w:rPr>
                <w:color w:val="000000"/>
                <w:sz w:val="21"/>
                <w:szCs w:val="21"/>
              </w:rPr>
              <w:t>df</w:t>
            </w:r>
            <w:proofErr w:type="spellEnd"/>
            <w:r w:rsidRPr="00FA513F">
              <w:rPr>
                <w:color w:val="000000"/>
                <w:sz w:val="21"/>
                <w:szCs w:val="21"/>
              </w:rPr>
              <w:t>)</w:t>
            </w:r>
          </w:p>
          <w:p w14:paraId="5344B5AE" w14:textId="77777777" w:rsidR="00FA513F" w:rsidRPr="00FA513F" w:rsidRDefault="00FA513F" w:rsidP="00FA513F">
            <w:pPr>
              <w:rPr>
                <w:color w:val="000000"/>
                <w:sz w:val="21"/>
                <w:szCs w:val="21"/>
              </w:rPr>
            </w:pPr>
          </w:p>
          <w:p w14:paraId="0DFABF23" w14:textId="77777777" w:rsidR="00FA513F" w:rsidRPr="00FA513F" w:rsidRDefault="00FA513F" w:rsidP="00FA513F">
            <w:pPr>
              <w:rPr>
                <w:color w:val="000000"/>
                <w:sz w:val="21"/>
                <w:szCs w:val="21"/>
              </w:rPr>
            </w:pPr>
            <w:r w:rsidRPr="00FA513F">
              <w:rPr>
                <w:color w:val="000000"/>
                <w:sz w:val="21"/>
                <w:szCs w:val="21"/>
              </w:rPr>
              <w:t># Show plot</w:t>
            </w:r>
          </w:p>
          <w:p w14:paraId="74BB3815" w14:textId="77777777" w:rsidR="00FA513F" w:rsidRDefault="00FA513F" w:rsidP="00FA513F">
            <w:pPr>
              <w:rPr>
                <w:color w:val="000000"/>
                <w:sz w:val="21"/>
                <w:szCs w:val="21"/>
              </w:rPr>
            </w:pPr>
            <w:proofErr w:type="spellStart"/>
            <w:r w:rsidRPr="00FA513F">
              <w:rPr>
                <w:color w:val="000000"/>
                <w:sz w:val="21"/>
                <w:szCs w:val="21"/>
              </w:rPr>
              <w:t>plt.show</w:t>
            </w:r>
            <w:proofErr w:type="spellEnd"/>
            <w:r w:rsidRPr="00FA513F">
              <w:rPr>
                <w:color w:val="000000"/>
                <w:sz w:val="21"/>
                <w:szCs w:val="21"/>
              </w:rPr>
              <w:t>()</w:t>
            </w:r>
          </w:p>
          <w:p w14:paraId="7B2A39C8" w14:textId="77777777" w:rsidR="00FA513F" w:rsidRDefault="00FA513F" w:rsidP="00FA513F">
            <w:pPr>
              <w:rPr>
                <w:color w:val="000000"/>
                <w:sz w:val="21"/>
                <w:szCs w:val="21"/>
              </w:rPr>
            </w:pPr>
          </w:p>
          <w:p w14:paraId="77D963A9" w14:textId="061E1BF8" w:rsidR="00FA513F" w:rsidRDefault="00FA513F" w:rsidP="00FA513F">
            <w:r>
              <w:rPr>
                <w:noProof/>
                <w:color w:val="000000"/>
                <w:sz w:val="21"/>
                <w:szCs w:val="21"/>
              </w:rPr>
              <w:drawing>
                <wp:inline distT="0" distB="0" distL="0" distR="0" wp14:anchorId="03553B87" wp14:editId="55C03FAA">
                  <wp:extent cx="489585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333750"/>
                          </a:xfrm>
                          <a:prstGeom prst="rect">
                            <a:avLst/>
                          </a:prstGeom>
                          <a:noFill/>
                          <a:ln>
                            <a:noFill/>
                          </a:ln>
                        </pic:spPr>
                      </pic:pic>
                    </a:graphicData>
                  </a:graphic>
                </wp:inline>
              </w:drawing>
            </w:r>
          </w:p>
          <w:p w14:paraId="07CBB1B2" w14:textId="4D637271" w:rsidR="00FA513F" w:rsidRDefault="00FA513F" w:rsidP="00FA513F">
            <w:pPr>
              <w:rPr>
                <w:color w:val="000000"/>
                <w:sz w:val="21"/>
                <w:szCs w:val="21"/>
              </w:rPr>
            </w:pPr>
          </w:p>
        </w:tc>
      </w:tr>
    </w:tbl>
    <w:p w14:paraId="2540EC14" w14:textId="77777777" w:rsidR="00FA513F" w:rsidRDefault="00FA513F" w:rsidP="00F077BD">
      <w:pPr>
        <w:rPr>
          <w:color w:val="000000"/>
          <w:sz w:val="21"/>
          <w:szCs w:val="21"/>
        </w:rPr>
      </w:pPr>
    </w:p>
    <w:p w14:paraId="214712A2" w14:textId="3EA2A260" w:rsidR="00FA513F" w:rsidRDefault="00FA513F" w:rsidP="00F077BD">
      <w:pPr>
        <w:rPr>
          <w:color w:val="000000"/>
          <w:sz w:val="21"/>
          <w:szCs w:val="21"/>
        </w:rPr>
      </w:pPr>
    </w:p>
    <w:p w14:paraId="003C0855" w14:textId="77777777" w:rsidR="00FA513F" w:rsidRDefault="00FA513F" w:rsidP="00F077BD">
      <w:pPr>
        <w:rPr>
          <w:color w:val="000000"/>
          <w:sz w:val="21"/>
          <w:szCs w:val="21"/>
        </w:rPr>
      </w:pPr>
    </w:p>
    <w:p w14:paraId="3B4D0545" w14:textId="3FA705D8" w:rsidR="00F077BD" w:rsidRDefault="00F077BD" w:rsidP="00F077BD">
      <w:pPr>
        <w:rPr>
          <w:color w:val="000000"/>
          <w:sz w:val="21"/>
          <w:szCs w:val="21"/>
        </w:rPr>
      </w:pPr>
      <w:r>
        <w:rPr>
          <w:color w:val="000000"/>
          <w:sz w:val="21"/>
          <w:szCs w:val="21"/>
        </w:rPr>
        <w:t>2 Continuous variables – Monthly Charges and Income</w:t>
      </w:r>
    </w:p>
    <w:p w14:paraId="2ACC1679" w14:textId="77777777" w:rsidR="00F077BD" w:rsidRPr="00BE6D89" w:rsidRDefault="00F077BD" w:rsidP="00541D7A">
      <w:pPr>
        <w:rPr>
          <w:b/>
          <w:bCs/>
        </w:rPr>
      </w:pPr>
    </w:p>
    <w:tbl>
      <w:tblPr>
        <w:tblStyle w:val="TableGrid"/>
        <w:tblW w:w="0" w:type="auto"/>
        <w:tblLook w:val="04A0" w:firstRow="1" w:lastRow="0" w:firstColumn="1" w:lastColumn="0" w:noHBand="0" w:noVBand="1"/>
      </w:tblPr>
      <w:tblGrid>
        <w:gridCol w:w="9350"/>
      </w:tblGrid>
      <w:tr w:rsidR="00FA513F" w14:paraId="182ED12D" w14:textId="77777777" w:rsidTr="00FA513F">
        <w:tc>
          <w:tcPr>
            <w:tcW w:w="9350" w:type="dxa"/>
          </w:tcPr>
          <w:p w14:paraId="6E18C1DD" w14:textId="77777777" w:rsidR="00B277BA" w:rsidRPr="00B277BA" w:rsidRDefault="00B277BA" w:rsidP="00B277BA">
            <w:pPr>
              <w:spacing w:line="360" w:lineRule="auto"/>
              <w:jc w:val="both"/>
              <w:textAlignment w:val="baseline"/>
              <w:rPr>
                <w:rFonts w:eastAsiaTheme="minorHAnsi"/>
                <w:b/>
                <w:bCs/>
                <w:i/>
                <w:iCs/>
              </w:rPr>
            </w:pPr>
            <w:proofErr w:type="spellStart"/>
            <w:r w:rsidRPr="00B277BA">
              <w:rPr>
                <w:rFonts w:eastAsiaTheme="minorHAnsi"/>
                <w:b/>
                <w:bCs/>
                <w:i/>
                <w:iCs/>
              </w:rPr>
              <w:t>sns.scatterplot</w:t>
            </w:r>
            <w:proofErr w:type="spellEnd"/>
            <w:r w:rsidRPr="00B277BA">
              <w:rPr>
                <w:rFonts w:eastAsiaTheme="minorHAnsi"/>
                <w:b/>
                <w:bCs/>
                <w:i/>
                <w:iCs/>
              </w:rPr>
              <w:t>(x='</w:t>
            </w:r>
            <w:proofErr w:type="spellStart"/>
            <w:r w:rsidRPr="00B277BA">
              <w:rPr>
                <w:rFonts w:eastAsiaTheme="minorHAnsi"/>
                <w:b/>
                <w:bCs/>
                <w:i/>
                <w:iCs/>
              </w:rPr>
              <w:t>MonthlyCharge</w:t>
            </w:r>
            <w:proofErr w:type="spellEnd"/>
            <w:r w:rsidRPr="00B277BA">
              <w:rPr>
                <w:rFonts w:eastAsiaTheme="minorHAnsi"/>
                <w:b/>
                <w:bCs/>
                <w:i/>
                <w:iCs/>
              </w:rPr>
              <w:t>', y='Income', data=</w:t>
            </w:r>
            <w:proofErr w:type="spellStart"/>
            <w:r w:rsidRPr="00B277BA">
              <w:rPr>
                <w:rFonts w:eastAsiaTheme="minorHAnsi"/>
                <w:b/>
                <w:bCs/>
                <w:i/>
                <w:iCs/>
              </w:rPr>
              <w:t>df</w:t>
            </w:r>
            <w:proofErr w:type="spellEnd"/>
            <w:r w:rsidRPr="00B277BA">
              <w:rPr>
                <w:rFonts w:eastAsiaTheme="minorHAnsi"/>
                <w:b/>
                <w:bCs/>
                <w:i/>
                <w:iCs/>
              </w:rPr>
              <w:t>)</w:t>
            </w:r>
          </w:p>
          <w:p w14:paraId="46D21DAA" w14:textId="77777777" w:rsidR="00B277BA" w:rsidRPr="00B277BA" w:rsidRDefault="00B277BA" w:rsidP="00B277BA">
            <w:pPr>
              <w:spacing w:line="360" w:lineRule="auto"/>
              <w:jc w:val="both"/>
              <w:textAlignment w:val="baseline"/>
              <w:rPr>
                <w:rFonts w:eastAsiaTheme="minorHAnsi"/>
                <w:b/>
                <w:bCs/>
                <w:i/>
                <w:iCs/>
              </w:rPr>
            </w:pPr>
          </w:p>
          <w:p w14:paraId="05C8EFA2" w14:textId="77777777" w:rsidR="00B277BA" w:rsidRPr="00B277BA" w:rsidRDefault="00B277BA" w:rsidP="00B277BA">
            <w:pPr>
              <w:spacing w:line="360" w:lineRule="auto"/>
              <w:jc w:val="both"/>
              <w:textAlignment w:val="baseline"/>
              <w:rPr>
                <w:rFonts w:eastAsiaTheme="minorHAnsi"/>
                <w:b/>
                <w:bCs/>
                <w:i/>
                <w:iCs/>
              </w:rPr>
            </w:pPr>
            <w:r w:rsidRPr="00B277BA">
              <w:rPr>
                <w:rFonts w:eastAsiaTheme="minorHAnsi"/>
                <w:b/>
                <w:bCs/>
                <w:i/>
                <w:iCs/>
              </w:rPr>
              <w:t># Show plot</w:t>
            </w:r>
          </w:p>
          <w:p w14:paraId="27FD1963" w14:textId="089DCA69" w:rsidR="00FA513F" w:rsidRDefault="00B277BA" w:rsidP="00B277BA">
            <w:pPr>
              <w:spacing w:line="360" w:lineRule="auto"/>
              <w:jc w:val="both"/>
              <w:textAlignment w:val="baseline"/>
              <w:rPr>
                <w:rFonts w:eastAsiaTheme="minorHAnsi"/>
                <w:b/>
                <w:bCs/>
                <w:i/>
                <w:iCs/>
              </w:rPr>
            </w:pPr>
            <w:proofErr w:type="spellStart"/>
            <w:r w:rsidRPr="00B277BA">
              <w:rPr>
                <w:rFonts w:eastAsiaTheme="minorHAnsi"/>
                <w:b/>
                <w:bCs/>
                <w:i/>
                <w:iCs/>
              </w:rPr>
              <w:t>plt.show</w:t>
            </w:r>
            <w:proofErr w:type="spellEnd"/>
            <w:r w:rsidRPr="00B277BA">
              <w:rPr>
                <w:rFonts w:eastAsiaTheme="minorHAnsi"/>
                <w:b/>
                <w:bCs/>
                <w:i/>
                <w:iCs/>
              </w:rPr>
              <w:t>()</w:t>
            </w:r>
          </w:p>
          <w:p w14:paraId="2C50AF0D" w14:textId="6A586469" w:rsidR="00B277BA" w:rsidRDefault="00B277BA" w:rsidP="00B277BA">
            <w:r>
              <w:rPr>
                <w:noProof/>
              </w:rPr>
              <w:lastRenderedPageBreak/>
              <w:drawing>
                <wp:inline distT="0" distB="0" distL="0" distR="0" wp14:anchorId="24355027" wp14:editId="4ADF0F3D">
                  <wp:extent cx="5103495" cy="3328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3495" cy="3328035"/>
                          </a:xfrm>
                          <a:prstGeom prst="rect">
                            <a:avLst/>
                          </a:prstGeom>
                          <a:noFill/>
                          <a:ln>
                            <a:noFill/>
                          </a:ln>
                        </pic:spPr>
                      </pic:pic>
                    </a:graphicData>
                  </a:graphic>
                </wp:inline>
              </w:drawing>
            </w:r>
          </w:p>
          <w:p w14:paraId="088C6566" w14:textId="286AC63C" w:rsidR="00FA513F" w:rsidRDefault="00FA513F" w:rsidP="00FA513F"/>
          <w:p w14:paraId="54D205A1" w14:textId="1534DC88" w:rsidR="00FA513F" w:rsidRDefault="00FA513F" w:rsidP="00FA513F">
            <w:pPr>
              <w:spacing w:line="360" w:lineRule="auto"/>
              <w:jc w:val="both"/>
              <w:textAlignment w:val="baseline"/>
              <w:rPr>
                <w:rFonts w:eastAsiaTheme="minorHAnsi"/>
                <w:b/>
                <w:bCs/>
                <w:i/>
                <w:iCs/>
              </w:rPr>
            </w:pPr>
          </w:p>
        </w:tc>
      </w:tr>
    </w:tbl>
    <w:p w14:paraId="07FE3B40" w14:textId="77777777" w:rsidR="00541D7A" w:rsidRPr="00F0196C" w:rsidRDefault="00541D7A" w:rsidP="00541D7A">
      <w:pPr>
        <w:spacing w:line="360" w:lineRule="auto"/>
        <w:jc w:val="both"/>
        <w:textAlignment w:val="baseline"/>
        <w:rPr>
          <w:rFonts w:eastAsiaTheme="minorHAnsi"/>
          <w:b/>
          <w:bCs/>
          <w:i/>
          <w:iCs/>
        </w:rPr>
      </w:pPr>
    </w:p>
    <w:p w14:paraId="2DAE0583" w14:textId="77777777" w:rsidR="0073677A" w:rsidRPr="00F0196C" w:rsidRDefault="0073677A" w:rsidP="0073677A">
      <w:pPr>
        <w:pStyle w:val="ListParagraph"/>
        <w:spacing w:line="360" w:lineRule="auto"/>
        <w:jc w:val="both"/>
        <w:textAlignment w:val="baseline"/>
        <w:rPr>
          <w:rFonts w:eastAsiaTheme="minorHAnsi"/>
          <w:b/>
          <w:bCs/>
          <w:i/>
          <w:iCs/>
        </w:rPr>
      </w:pPr>
    </w:p>
    <w:p w14:paraId="7DB589E5" w14:textId="14A96507" w:rsidR="005B4E7D" w:rsidRPr="00F0196C" w:rsidRDefault="005B4E7D" w:rsidP="000B176B">
      <w:pPr>
        <w:spacing w:line="360" w:lineRule="auto"/>
        <w:jc w:val="both"/>
        <w:textAlignment w:val="baseline"/>
        <w:rPr>
          <w:b/>
          <w:bCs/>
        </w:rPr>
      </w:pPr>
      <w:r w:rsidRPr="00F0196C">
        <w:rPr>
          <w:b/>
          <w:bCs/>
        </w:rPr>
        <w:t>P</w:t>
      </w:r>
      <w:r w:rsidR="000B176B" w:rsidRPr="00F0196C">
        <w:rPr>
          <w:b/>
          <w:bCs/>
        </w:rPr>
        <w:t xml:space="preserve">ART E. </w:t>
      </w:r>
      <w:r w:rsidRPr="00F0196C">
        <w:rPr>
          <w:rFonts w:eastAsiaTheme="minorHAnsi"/>
          <w:b/>
          <w:bCs/>
        </w:rPr>
        <w:t>Summarize the implications of your data analysis by doing the following:</w:t>
      </w:r>
    </w:p>
    <w:p w14:paraId="7B383820" w14:textId="77777777" w:rsidR="0073677A" w:rsidRPr="00F0196C" w:rsidRDefault="0073677A" w:rsidP="0073677A">
      <w:pPr>
        <w:autoSpaceDE w:val="0"/>
        <w:autoSpaceDN w:val="0"/>
        <w:adjustRightInd w:val="0"/>
        <w:ind w:left="360"/>
        <w:rPr>
          <w:rFonts w:eastAsiaTheme="minorHAnsi"/>
          <w:b/>
          <w:bCs/>
        </w:rPr>
      </w:pPr>
    </w:p>
    <w:p w14:paraId="387822FC" w14:textId="1C4ED955" w:rsidR="005B4E7D" w:rsidRDefault="005B4E7D" w:rsidP="00541D7A">
      <w:pPr>
        <w:pStyle w:val="ListParagraph"/>
        <w:numPr>
          <w:ilvl w:val="0"/>
          <w:numId w:val="11"/>
        </w:numPr>
        <w:autoSpaceDE w:val="0"/>
        <w:autoSpaceDN w:val="0"/>
        <w:adjustRightInd w:val="0"/>
        <w:rPr>
          <w:rFonts w:eastAsiaTheme="minorHAnsi"/>
          <w:b/>
          <w:bCs/>
          <w:i/>
          <w:iCs/>
        </w:rPr>
      </w:pPr>
      <w:r w:rsidRPr="00F0196C">
        <w:rPr>
          <w:rFonts w:eastAsiaTheme="minorHAnsi"/>
          <w:b/>
          <w:bCs/>
          <w:i/>
          <w:iCs/>
        </w:rPr>
        <w:t>Discuss the results of the hypothesis test.</w:t>
      </w:r>
    </w:p>
    <w:p w14:paraId="17F45D2F" w14:textId="77777777" w:rsidR="00BA2C29" w:rsidRPr="00F0196C" w:rsidRDefault="00BA2C29" w:rsidP="00BA2C29">
      <w:pPr>
        <w:pStyle w:val="ListParagraph"/>
        <w:autoSpaceDE w:val="0"/>
        <w:autoSpaceDN w:val="0"/>
        <w:adjustRightInd w:val="0"/>
        <w:rPr>
          <w:rFonts w:eastAsiaTheme="minorHAnsi"/>
          <w:b/>
          <w:bCs/>
          <w:i/>
          <w:iCs/>
        </w:rPr>
      </w:pPr>
    </w:p>
    <w:p w14:paraId="13C1FD8E" w14:textId="7963F9F1" w:rsidR="00541D7A" w:rsidRDefault="00541D7A" w:rsidP="00541D7A">
      <w:pPr>
        <w:ind w:left="360"/>
        <w:rPr>
          <w:rFonts w:ascii="Lato" w:hAnsi="Lato"/>
          <w:sz w:val="21"/>
          <w:szCs w:val="21"/>
          <w:shd w:val="clear" w:color="auto" w:fill="FFFFFF"/>
        </w:rPr>
      </w:pPr>
      <w:r w:rsidRPr="00BA2C29">
        <w:rPr>
          <w:b/>
          <w:bCs/>
          <w:sz w:val="21"/>
          <w:szCs w:val="21"/>
          <w:shd w:val="clear" w:color="auto" w:fill="FFFFFF"/>
        </w:rPr>
        <w:t>The discussion includes accurate and complete results of the hypothesis test</w:t>
      </w:r>
      <w:r w:rsidRPr="00F0196C">
        <w:rPr>
          <w:rFonts w:ascii="Lato" w:hAnsi="Lato"/>
          <w:sz w:val="21"/>
          <w:szCs w:val="21"/>
          <w:shd w:val="clear" w:color="auto" w:fill="FFFFFF"/>
        </w:rPr>
        <w:t>.</w:t>
      </w:r>
    </w:p>
    <w:p w14:paraId="1295B5C9" w14:textId="77777777" w:rsidR="00C542B9" w:rsidRPr="00AB011E" w:rsidRDefault="00C542B9" w:rsidP="00C542B9">
      <w:pPr>
        <w:spacing w:beforeAutospacing="1" w:afterAutospacing="1" w:line="360" w:lineRule="auto"/>
        <w:ind w:firstLine="360"/>
        <w:textAlignment w:val="baseline"/>
        <w:rPr>
          <w:color w:val="3D3D3D"/>
        </w:rPr>
      </w:pPr>
      <w:r w:rsidRPr="00AB011E">
        <w:rPr>
          <w:color w:val="000000"/>
          <w:bdr w:val="none" w:sz="0" w:space="0" w:color="auto" w:frame="1"/>
        </w:rPr>
        <w:t xml:space="preserve">Upon conducting a hypothesis test for a mean, </w:t>
      </w:r>
      <w:r w:rsidRPr="00D604C1">
        <w:rPr>
          <w:rFonts w:eastAsiaTheme="minorHAnsi"/>
          <w:color w:val="333333"/>
        </w:rPr>
        <w:t xml:space="preserve">The </w:t>
      </w:r>
      <w:r>
        <w:rPr>
          <w:rFonts w:eastAsiaTheme="minorHAnsi"/>
          <w:color w:val="333333"/>
        </w:rPr>
        <w:t>p-value</w:t>
      </w:r>
      <w:r w:rsidRPr="00D604C1">
        <w:rPr>
          <w:rFonts w:eastAsiaTheme="minorHAnsi"/>
          <w:color w:val="333333"/>
        </w:rPr>
        <w:t xml:space="preserve"> of </w:t>
      </w:r>
      <w:r w:rsidRPr="00D604C1">
        <w:rPr>
          <w:color w:val="000000"/>
        </w:rPr>
        <w:t>0.024</w:t>
      </w:r>
      <w:r w:rsidRPr="00D604C1">
        <w:rPr>
          <w:rFonts w:eastAsiaTheme="minorHAnsi"/>
          <w:color w:val="333333"/>
        </w:rPr>
        <w:t xml:space="preserve"> is less than </w:t>
      </w:r>
      <w:r>
        <w:rPr>
          <w:rFonts w:eastAsiaTheme="minorHAnsi"/>
          <w:color w:val="333333"/>
        </w:rPr>
        <w:t>0</w:t>
      </w:r>
      <w:r w:rsidRPr="00D604C1">
        <w:rPr>
          <w:rFonts w:eastAsiaTheme="minorHAnsi"/>
          <w:color w:val="333333"/>
        </w:rPr>
        <w:t>.05</w:t>
      </w:r>
      <w:r w:rsidRPr="00AB011E">
        <w:rPr>
          <w:color w:val="000000"/>
          <w:bdr w:val="none" w:sz="0" w:space="0" w:color="auto" w:frame="1"/>
        </w:rPr>
        <w:t>.</w:t>
      </w:r>
    </w:p>
    <w:p w14:paraId="146B9658" w14:textId="77777777" w:rsidR="00C542B9" w:rsidRPr="00622F9B" w:rsidRDefault="00C542B9" w:rsidP="00C542B9">
      <w:pPr>
        <w:spacing w:line="360" w:lineRule="auto"/>
        <w:ind w:firstLine="360"/>
      </w:pPr>
      <w:r w:rsidRPr="00D604C1">
        <w:t xml:space="preserve">Since the p-value of 0.024 is less than the significance level of 0.05, then it rejects the null hypothesis and concludes that there is sufficient evidence to say that the true average of </w:t>
      </w:r>
      <w:r w:rsidRPr="00D604C1">
        <w:rPr>
          <w:rFonts w:eastAsiaTheme="minorHAnsi"/>
        </w:rPr>
        <w:t>online security</w:t>
      </w:r>
      <w:r w:rsidRPr="00D604C1">
        <w:t xml:space="preserve"> stands to be a factor that influences </w:t>
      </w:r>
      <w:r w:rsidRPr="00D604C1">
        <w:rPr>
          <w:rFonts w:eastAsiaTheme="minorHAnsi"/>
        </w:rPr>
        <w:t xml:space="preserve">the original question, “there is a significant </w:t>
      </w:r>
      <w:r w:rsidRPr="00622F9B">
        <w:rPr>
          <w:rFonts w:eastAsiaTheme="minorHAnsi"/>
        </w:rPr>
        <w:t xml:space="preserve">relationship between online security and monthly charge, as well as having diverse income rate that affects internet service?” because </w:t>
      </w:r>
      <w:r w:rsidRPr="00622F9B">
        <w:t xml:space="preserve">It's more accurate to say that you have 2.4% chance of incorrectly believing that the test scores are different (in a two-tailed test). </w:t>
      </w:r>
    </w:p>
    <w:p w14:paraId="7E737BE4" w14:textId="77777777" w:rsidR="00C542B9" w:rsidRPr="00622F9B" w:rsidRDefault="00C542B9" w:rsidP="00C542B9">
      <w:pPr>
        <w:spacing w:line="360" w:lineRule="auto"/>
        <w:ind w:firstLine="360"/>
      </w:pPr>
      <w:r w:rsidRPr="00622F9B">
        <w:t xml:space="preserve">Therefore, </w:t>
      </w:r>
      <w:r w:rsidRPr="00622F9B">
        <w:rPr>
          <w:color w:val="111111"/>
          <w:shd w:val="clear" w:color="auto" w:fill="FFFFFF"/>
        </w:rPr>
        <w:t xml:space="preserve">It has the potential for adding key information to the assessment of income aimed at </w:t>
      </w:r>
      <w:r>
        <w:rPr>
          <w:color w:val="111111"/>
          <w:shd w:val="clear" w:color="auto" w:fill="FFFFFF"/>
        </w:rPr>
        <w:t>affecting</w:t>
      </w:r>
      <w:r w:rsidRPr="00622F9B">
        <w:rPr>
          <w:color w:val="111111"/>
          <w:shd w:val="clear" w:color="auto" w:fill="FFFFFF"/>
        </w:rPr>
        <w:t xml:space="preserve"> the monthly charges of customers that use the internet service types(optic fiber, DSL</w:t>
      </w:r>
      <w:r>
        <w:rPr>
          <w:color w:val="111111"/>
          <w:shd w:val="clear" w:color="auto" w:fill="FFFFFF"/>
        </w:rPr>
        <w:t>,</w:t>
      </w:r>
      <w:r w:rsidRPr="00622F9B">
        <w:rPr>
          <w:color w:val="111111"/>
          <w:shd w:val="clear" w:color="auto" w:fill="FFFFFF"/>
        </w:rPr>
        <w:t xml:space="preserve"> and others with none within </w:t>
      </w:r>
      <w:r>
        <w:rPr>
          <w:color w:val="111111"/>
          <w:shd w:val="clear" w:color="auto" w:fill="FFFFFF"/>
        </w:rPr>
        <w:t>these</w:t>
      </w:r>
      <w:r w:rsidRPr="00622F9B">
        <w:rPr>
          <w:color w:val="111111"/>
          <w:shd w:val="clear" w:color="auto" w:fill="FFFFFF"/>
        </w:rPr>
        <w:t xml:space="preserve"> categories). </w:t>
      </w:r>
      <w:r w:rsidRPr="00622F9B">
        <w:rPr>
          <w:rStyle w:val="apple-converted-space"/>
          <w:rFonts w:eastAsiaTheme="majorEastAsia"/>
          <w:color w:val="111111"/>
          <w:shd w:val="clear" w:color="auto" w:fill="FFFFFF"/>
        </w:rPr>
        <w:t> </w:t>
      </w:r>
    </w:p>
    <w:p w14:paraId="32092C7F" w14:textId="0CEA179B" w:rsidR="00D604C1" w:rsidRPr="00D604C1" w:rsidRDefault="00D604C1" w:rsidP="00622F9B">
      <w:pPr>
        <w:spacing w:line="360" w:lineRule="auto"/>
        <w:ind w:firstLine="360"/>
      </w:pPr>
    </w:p>
    <w:p w14:paraId="78D5AE97" w14:textId="7F99A0EE" w:rsidR="00541D7A" w:rsidRPr="009A6ACC" w:rsidRDefault="00541D7A" w:rsidP="00D604C1">
      <w:pPr>
        <w:spacing w:beforeAutospacing="1" w:afterAutospacing="1" w:line="360" w:lineRule="auto"/>
        <w:textAlignment w:val="baseline"/>
        <w:rPr>
          <w:rFonts w:ascii="Lato" w:hAnsi="Lato"/>
          <w:color w:val="3D3D3D"/>
          <w:sz w:val="27"/>
          <w:szCs w:val="27"/>
        </w:rPr>
      </w:pPr>
    </w:p>
    <w:p w14:paraId="133290B0" w14:textId="77777777" w:rsidR="005C1EB5" w:rsidRPr="005C1EB5" w:rsidRDefault="005C1EB5" w:rsidP="005C1EB5">
      <w:pPr>
        <w:autoSpaceDE w:val="0"/>
        <w:autoSpaceDN w:val="0"/>
        <w:adjustRightInd w:val="0"/>
        <w:rPr>
          <w:rFonts w:eastAsiaTheme="minorHAnsi"/>
          <w:color w:val="333333"/>
        </w:rPr>
      </w:pPr>
    </w:p>
    <w:p w14:paraId="73E2DCB5" w14:textId="0E01724A" w:rsidR="005B4E7D" w:rsidRDefault="005B4E7D" w:rsidP="00023758">
      <w:pPr>
        <w:pStyle w:val="ListParagraph"/>
        <w:numPr>
          <w:ilvl w:val="0"/>
          <w:numId w:val="11"/>
        </w:numPr>
        <w:autoSpaceDE w:val="0"/>
        <w:autoSpaceDN w:val="0"/>
        <w:adjustRightInd w:val="0"/>
        <w:rPr>
          <w:rFonts w:eastAsiaTheme="minorHAnsi"/>
          <w:b/>
          <w:bCs/>
          <w:i/>
          <w:iCs/>
        </w:rPr>
      </w:pPr>
      <w:r w:rsidRPr="00F0196C">
        <w:rPr>
          <w:rFonts w:eastAsiaTheme="minorHAnsi"/>
          <w:b/>
          <w:bCs/>
          <w:i/>
          <w:iCs/>
        </w:rPr>
        <w:t>Discuss the limitations of your data analysis.</w:t>
      </w:r>
    </w:p>
    <w:p w14:paraId="688A4A3C" w14:textId="77777777" w:rsidR="00BA2C29" w:rsidRPr="00F0196C" w:rsidRDefault="00BA2C29" w:rsidP="00BA2C29">
      <w:pPr>
        <w:pStyle w:val="ListParagraph"/>
        <w:autoSpaceDE w:val="0"/>
        <w:autoSpaceDN w:val="0"/>
        <w:adjustRightInd w:val="0"/>
        <w:rPr>
          <w:rFonts w:eastAsiaTheme="minorHAnsi"/>
          <w:b/>
          <w:bCs/>
          <w:i/>
          <w:iCs/>
        </w:rPr>
      </w:pPr>
    </w:p>
    <w:p w14:paraId="51D5C9FF" w14:textId="0407FE39" w:rsidR="00023758" w:rsidRPr="00BA2C29" w:rsidRDefault="00023758" w:rsidP="00023758">
      <w:pPr>
        <w:ind w:left="360"/>
        <w:rPr>
          <w:b/>
          <w:bCs/>
          <w:sz w:val="21"/>
          <w:szCs w:val="21"/>
          <w:shd w:val="clear" w:color="auto" w:fill="FFFFFF"/>
        </w:rPr>
      </w:pPr>
      <w:r w:rsidRPr="00BA2C29">
        <w:rPr>
          <w:b/>
          <w:bCs/>
          <w:sz w:val="21"/>
          <w:szCs w:val="21"/>
          <w:shd w:val="clear" w:color="auto" w:fill="FFFFFF"/>
        </w:rPr>
        <w:t>The explanation includes the limitations of the data analysis and does not include limitations that do not apply to the analysis.</w:t>
      </w:r>
    </w:p>
    <w:p w14:paraId="0FA67574" w14:textId="77777777" w:rsidR="00C542B9" w:rsidRPr="00FB0DD0" w:rsidRDefault="00C542B9" w:rsidP="00445A4D">
      <w:pPr>
        <w:pStyle w:val="NormalWeb"/>
        <w:spacing w:line="480" w:lineRule="auto"/>
        <w:ind w:left="450" w:firstLine="270"/>
        <w:textAlignment w:val="baseline"/>
        <w:rPr>
          <w:color w:val="232629"/>
        </w:rPr>
      </w:pPr>
      <w:r w:rsidRPr="00FB0DD0">
        <w:rPr>
          <w:color w:val="232629"/>
        </w:rPr>
        <w:t xml:space="preserve">we could explore the hypothesis of the t-test,  therefore the constraints appear to be unclouded. whereas data oppose the hypothesis, t-tests could appear to have </w:t>
      </w:r>
      <w:r>
        <w:rPr>
          <w:color w:val="232629"/>
        </w:rPr>
        <w:t>fewer</w:t>
      </w:r>
      <w:r w:rsidRPr="00FB0DD0">
        <w:rPr>
          <w:color w:val="232629"/>
        </w:rPr>
        <w:t xml:space="preserve"> percentages of authenticity.</w:t>
      </w:r>
      <w:r w:rsidRPr="00FB0DD0">
        <w:rPr>
          <w:rStyle w:val="apple-converted-space"/>
          <w:rFonts w:eastAsiaTheme="majorEastAsia"/>
          <w:color w:val="232629"/>
        </w:rPr>
        <w:t> </w:t>
      </w:r>
    </w:p>
    <w:p w14:paraId="7FF48A2D" w14:textId="77777777" w:rsidR="00C542B9" w:rsidRPr="00FB0DD0" w:rsidRDefault="00C542B9" w:rsidP="00445A4D">
      <w:pPr>
        <w:pStyle w:val="NormalWeb"/>
        <w:spacing w:line="480" w:lineRule="auto"/>
        <w:ind w:firstLine="720"/>
        <w:textAlignment w:val="baseline"/>
        <w:rPr>
          <w:color w:val="232629"/>
        </w:rPr>
      </w:pPr>
      <w:r w:rsidRPr="00FB0DD0">
        <w:rPr>
          <w:color w:val="232629"/>
        </w:rPr>
        <w:t>Therefore, these hypotheses encompass the following:</w:t>
      </w:r>
    </w:p>
    <w:p w14:paraId="6365D289" w14:textId="4252CCD4" w:rsidR="00C542B9" w:rsidRDefault="00445A4D" w:rsidP="00445A4D">
      <w:pPr>
        <w:numPr>
          <w:ilvl w:val="0"/>
          <w:numId w:val="18"/>
        </w:numPr>
        <w:tabs>
          <w:tab w:val="clear" w:pos="720"/>
          <w:tab w:val="num" w:pos="540"/>
        </w:tabs>
        <w:spacing w:before="100" w:beforeAutospacing="1" w:after="100" w:afterAutospacing="1" w:line="480" w:lineRule="auto"/>
        <w:ind w:left="630" w:hanging="270"/>
        <w:textAlignment w:val="baseline"/>
        <w:rPr>
          <w:color w:val="232629"/>
        </w:rPr>
      </w:pPr>
      <w:r>
        <w:rPr>
          <w:color w:val="232629"/>
        </w:rPr>
        <w:t xml:space="preserve">  </w:t>
      </w:r>
      <w:r w:rsidR="00C542B9" w:rsidRPr="00FB0DD0">
        <w:rPr>
          <w:color w:val="232629"/>
        </w:rPr>
        <w:t>The proportion of estimation. The expectation for a t-test is that the ratio of analysis</w:t>
      </w:r>
      <w:r w:rsidR="00504412">
        <w:rPr>
          <w:color w:val="232629"/>
        </w:rPr>
        <w:t xml:space="preserve"> </w:t>
      </w:r>
      <w:r w:rsidR="00C542B9" w:rsidRPr="00FB0DD0">
        <w:rPr>
          <w:color w:val="232629"/>
        </w:rPr>
        <w:t>enforced to the statistics acquired proceeds from a continuous or ordinal scale, equivalent</w:t>
      </w:r>
      <w:r>
        <w:rPr>
          <w:color w:val="232629"/>
        </w:rPr>
        <w:t xml:space="preserve"> </w:t>
      </w:r>
      <w:r w:rsidR="00C542B9" w:rsidRPr="00FB0DD0">
        <w:rPr>
          <w:color w:val="232629"/>
        </w:rPr>
        <w:t>to the amount for an IQ evaluation.</w:t>
      </w:r>
    </w:p>
    <w:p w14:paraId="029C09EF" w14:textId="77777777" w:rsidR="004800BB" w:rsidRPr="004800BB" w:rsidRDefault="004800BB" w:rsidP="004800BB">
      <w:pPr>
        <w:pStyle w:val="ListParagraph"/>
        <w:numPr>
          <w:ilvl w:val="0"/>
          <w:numId w:val="18"/>
        </w:numPr>
        <w:spacing w:line="360" w:lineRule="auto"/>
        <w:rPr>
          <w:shd w:val="clear" w:color="auto" w:fill="FFFFFF"/>
        </w:rPr>
      </w:pPr>
      <w:r w:rsidRPr="004800BB">
        <w:rPr>
          <w:shd w:val="clear" w:color="auto" w:fill="FFFFFF"/>
        </w:rPr>
        <w:t xml:space="preserve">The </w:t>
      </w:r>
      <w:r>
        <w:t>Univariate</w:t>
      </w:r>
      <w:r w:rsidRPr="004800BB">
        <w:rPr>
          <w:shd w:val="clear" w:color="auto" w:fill="FFFFFF"/>
        </w:rPr>
        <w:t xml:space="preserve"> Imputation Technique also has certain limitations when it comes to the analysis because it could account for ambiguity and confusion as a result of lost data.</w:t>
      </w:r>
    </w:p>
    <w:p w14:paraId="700B7533" w14:textId="684717D4" w:rsidR="004800BB" w:rsidRPr="004800BB" w:rsidRDefault="004800BB" w:rsidP="004800BB">
      <w:pPr>
        <w:pStyle w:val="ListParagraph"/>
        <w:numPr>
          <w:ilvl w:val="0"/>
          <w:numId w:val="18"/>
        </w:numPr>
        <w:tabs>
          <w:tab w:val="num" w:pos="450"/>
        </w:tabs>
        <w:spacing w:line="360" w:lineRule="auto"/>
        <w:rPr>
          <w:color w:val="232629"/>
        </w:rPr>
      </w:pPr>
      <w:r w:rsidRPr="004800BB">
        <w:rPr>
          <w:color w:val="232629"/>
        </w:rPr>
        <w:t>An unplanned sampling is also known as random sampling. The statistics are acquired in distinction to a presentation, randomly elected quantity of the entire population.</w:t>
      </w:r>
    </w:p>
    <w:p w14:paraId="26113070" w14:textId="3FC15636" w:rsidR="00C542B9" w:rsidRDefault="004800BB" w:rsidP="00445A4D">
      <w:pPr>
        <w:numPr>
          <w:ilvl w:val="0"/>
          <w:numId w:val="18"/>
        </w:numPr>
        <w:tabs>
          <w:tab w:val="clear" w:pos="720"/>
          <w:tab w:val="num" w:pos="630"/>
        </w:tabs>
        <w:spacing w:before="100" w:beforeAutospacing="1" w:after="100" w:afterAutospacing="1" w:line="480" w:lineRule="auto"/>
        <w:ind w:left="540" w:hanging="180"/>
        <w:textAlignment w:val="baseline"/>
        <w:rPr>
          <w:color w:val="232629"/>
        </w:rPr>
      </w:pPr>
      <w:r>
        <w:rPr>
          <w:color w:val="232629"/>
        </w:rPr>
        <w:t xml:space="preserve"> </w:t>
      </w:r>
      <w:r w:rsidR="00445A4D">
        <w:rPr>
          <w:color w:val="232629"/>
        </w:rPr>
        <w:t xml:space="preserve"> </w:t>
      </w:r>
      <w:r>
        <w:rPr>
          <w:color w:val="232629"/>
        </w:rPr>
        <w:t xml:space="preserve"> </w:t>
      </w:r>
      <w:r w:rsidR="00C542B9" w:rsidRPr="00FB0DD0">
        <w:rPr>
          <w:color w:val="232629"/>
        </w:rPr>
        <w:t>Data is commonly dispersed.</w:t>
      </w:r>
    </w:p>
    <w:p w14:paraId="03B342B4" w14:textId="01F22D91" w:rsidR="00445A4D" w:rsidRDefault="00445A4D" w:rsidP="00445A4D">
      <w:pPr>
        <w:pStyle w:val="ListParagraph"/>
        <w:numPr>
          <w:ilvl w:val="0"/>
          <w:numId w:val="18"/>
        </w:numPr>
        <w:spacing w:line="480" w:lineRule="auto"/>
        <w:textAlignment w:val="baseline"/>
        <w:rPr>
          <w:color w:val="232629"/>
        </w:rPr>
      </w:pPr>
      <w:r w:rsidRPr="00445A4D">
        <w:rPr>
          <w:color w:val="232629"/>
        </w:rPr>
        <w:t>The dualistic populations retain the comparable variance. This could therefore be transformed into an analysis.</w:t>
      </w:r>
    </w:p>
    <w:p w14:paraId="42CAC6ED" w14:textId="34C4BDD5" w:rsidR="00445A4D" w:rsidRPr="00445A4D" w:rsidRDefault="00445A4D" w:rsidP="00445A4D">
      <w:pPr>
        <w:pStyle w:val="ListParagraph"/>
        <w:numPr>
          <w:ilvl w:val="0"/>
          <w:numId w:val="18"/>
        </w:numPr>
        <w:spacing w:line="480" w:lineRule="auto"/>
        <w:textAlignment w:val="baseline"/>
        <w:rPr>
          <w:color w:val="232629"/>
        </w:rPr>
      </w:pPr>
      <w:r w:rsidRPr="00445A4D">
        <w:rPr>
          <w:color w:val="232629"/>
        </w:rPr>
        <w:t>The dualistic populations retain the comparable variance. This could therefore be transformed into an analysis.</w:t>
      </w:r>
    </w:p>
    <w:p w14:paraId="77153586" w14:textId="77777777" w:rsidR="00445A4D" w:rsidRPr="00445A4D" w:rsidRDefault="00445A4D" w:rsidP="00445A4D">
      <w:pPr>
        <w:pStyle w:val="ListParagraph"/>
      </w:pPr>
    </w:p>
    <w:p w14:paraId="7C7C0ACE" w14:textId="12B69802" w:rsidR="00C542B9" w:rsidRPr="00FB0DD0" w:rsidRDefault="004800BB" w:rsidP="00445A4D">
      <w:pPr>
        <w:spacing w:line="480" w:lineRule="auto"/>
        <w:ind w:left="540"/>
        <w:textAlignment w:val="baseline"/>
        <w:rPr>
          <w:color w:val="232629"/>
        </w:rPr>
      </w:pPr>
      <w:r>
        <w:rPr>
          <w:color w:val="232629"/>
        </w:rPr>
        <w:t xml:space="preserve">  </w:t>
      </w:r>
    </w:p>
    <w:p w14:paraId="41B08DD9" w14:textId="77777777" w:rsidR="002E63FF" w:rsidRPr="00F0196C" w:rsidRDefault="002E63FF" w:rsidP="00023758">
      <w:pPr>
        <w:ind w:left="360"/>
      </w:pPr>
    </w:p>
    <w:p w14:paraId="207D624D" w14:textId="77777777" w:rsidR="00023758" w:rsidRPr="00F0196C" w:rsidRDefault="00023758" w:rsidP="00023758">
      <w:pPr>
        <w:autoSpaceDE w:val="0"/>
        <w:autoSpaceDN w:val="0"/>
        <w:adjustRightInd w:val="0"/>
        <w:ind w:left="360"/>
        <w:rPr>
          <w:rFonts w:eastAsiaTheme="minorHAnsi"/>
          <w:b/>
          <w:bCs/>
          <w:i/>
          <w:iCs/>
        </w:rPr>
      </w:pPr>
    </w:p>
    <w:p w14:paraId="2B0724F9" w14:textId="3F7B3E8A" w:rsidR="005B4E7D" w:rsidRPr="00F0196C" w:rsidRDefault="005B4E7D" w:rsidP="00023758">
      <w:pPr>
        <w:pStyle w:val="ListParagraph"/>
        <w:numPr>
          <w:ilvl w:val="0"/>
          <w:numId w:val="11"/>
        </w:numPr>
        <w:spacing w:line="360" w:lineRule="auto"/>
        <w:jc w:val="both"/>
        <w:textAlignment w:val="baseline"/>
        <w:rPr>
          <w:rFonts w:eastAsiaTheme="minorHAnsi"/>
          <w:b/>
          <w:bCs/>
          <w:i/>
          <w:iCs/>
        </w:rPr>
      </w:pPr>
      <w:r w:rsidRPr="00F0196C">
        <w:rPr>
          <w:rFonts w:eastAsiaTheme="minorHAnsi"/>
          <w:b/>
          <w:bCs/>
          <w:i/>
          <w:iCs/>
        </w:rPr>
        <w:t>Recommend a course of action based on your results.</w:t>
      </w:r>
    </w:p>
    <w:p w14:paraId="78B3E5A4" w14:textId="726AA9B8" w:rsidR="00A554E8" w:rsidRDefault="00A554E8" w:rsidP="005B4E7D">
      <w:pPr>
        <w:spacing w:line="360" w:lineRule="auto"/>
        <w:jc w:val="both"/>
        <w:textAlignment w:val="baseline"/>
        <w:rPr>
          <w:rFonts w:eastAsiaTheme="minorHAnsi"/>
          <w:b/>
          <w:bCs/>
          <w:i/>
          <w:iCs/>
        </w:rPr>
      </w:pPr>
    </w:p>
    <w:p w14:paraId="28AEE6DE" w14:textId="77777777" w:rsidR="00033E80" w:rsidRDefault="00033E80" w:rsidP="00033E80">
      <w:pPr>
        <w:spacing w:line="360" w:lineRule="auto"/>
        <w:ind w:left="360"/>
        <w:rPr>
          <w:shd w:val="clear" w:color="auto" w:fill="FFFFFF"/>
        </w:rPr>
      </w:pPr>
      <w:r w:rsidRPr="007E0720">
        <w:rPr>
          <w:b/>
          <w:bCs/>
          <w:shd w:val="clear" w:color="auto" w:fill="FFFFFF"/>
        </w:rPr>
        <w:t>The recommendation includes </w:t>
      </w:r>
      <w:r w:rsidRPr="007E0720">
        <w:rPr>
          <w:b/>
          <w:bCs/>
          <w:i/>
          <w:iCs/>
        </w:rPr>
        <w:t>both</w:t>
      </w:r>
      <w:r w:rsidRPr="007E0720">
        <w:rPr>
          <w:b/>
          <w:bCs/>
          <w:shd w:val="clear" w:color="auto" w:fill="FFFFFF"/>
        </w:rPr>
        <w:t> a response to the question from part A1 and specific actions that could be taken in response to the analysis. The recommendation is relevant to the situation and question and would plausibly address the situation and question</w:t>
      </w:r>
      <w:r w:rsidRPr="00FB0DD0">
        <w:rPr>
          <w:shd w:val="clear" w:color="auto" w:fill="FFFFFF"/>
        </w:rPr>
        <w:t>.</w:t>
      </w:r>
    </w:p>
    <w:p w14:paraId="58DB8E24" w14:textId="77777777" w:rsidR="00033E80" w:rsidRDefault="00033E80" w:rsidP="00033E80">
      <w:pPr>
        <w:spacing w:line="360" w:lineRule="auto"/>
        <w:ind w:left="360"/>
        <w:rPr>
          <w:shd w:val="clear" w:color="auto" w:fill="FFFFFF"/>
        </w:rPr>
      </w:pPr>
    </w:p>
    <w:p w14:paraId="79E8E8F5" w14:textId="13902EDB" w:rsidR="00033E80" w:rsidRPr="00FB0DD0" w:rsidRDefault="00033E80" w:rsidP="004800BB">
      <w:pPr>
        <w:spacing w:line="360" w:lineRule="auto"/>
        <w:ind w:left="360" w:firstLine="360"/>
      </w:pPr>
      <w:r>
        <w:rPr>
          <w:shd w:val="clear" w:color="auto" w:fill="FFFFFF"/>
        </w:rPr>
        <w:t>In distinction to this analysis, it is suggested to administer extra stability to online security concerning alternative variables being hypothesized, this could improve extra determination in the customers, and the churn rate could be scaled down as a result of the secured platform atmosphere of internet service activated by customers</w:t>
      </w:r>
      <w:r w:rsidR="004800BB">
        <w:rPr>
          <w:shd w:val="clear" w:color="auto" w:fill="FFFFFF"/>
        </w:rPr>
        <w:t xml:space="preserve">, </w:t>
      </w:r>
      <w:r>
        <w:rPr>
          <w:shd w:val="clear" w:color="auto" w:fill="FFFFFF"/>
        </w:rPr>
        <w:t>despite their contradistinctive income matched together with subscription rating analytically measured in their monthly charges respectively.</w:t>
      </w:r>
    </w:p>
    <w:p w14:paraId="773DFA7C" w14:textId="77777777" w:rsidR="00033E80" w:rsidRPr="00FB0DD0" w:rsidRDefault="00033E80" w:rsidP="00033E80">
      <w:pPr>
        <w:spacing w:line="360" w:lineRule="auto"/>
        <w:ind w:left="360"/>
        <w:jc w:val="both"/>
        <w:textAlignment w:val="baseline"/>
        <w:rPr>
          <w:rFonts w:eastAsiaTheme="minorHAnsi"/>
          <w:b/>
          <w:bCs/>
          <w:i/>
          <w:iCs/>
        </w:rPr>
      </w:pPr>
    </w:p>
    <w:p w14:paraId="00FDEE62" w14:textId="77777777" w:rsidR="00033E80" w:rsidRPr="00F0196C" w:rsidRDefault="00033E80" w:rsidP="005B4E7D">
      <w:pPr>
        <w:spacing w:line="360" w:lineRule="auto"/>
        <w:jc w:val="both"/>
        <w:textAlignment w:val="baseline"/>
        <w:rPr>
          <w:rFonts w:eastAsiaTheme="minorHAnsi"/>
          <w:b/>
          <w:bCs/>
          <w:i/>
          <w:iCs/>
        </w:rPr>
      </w:pPr>
    </w:p>
    <w:p w14:paraId="7AE7AA81" w14:textId="77777777" w:rsidR="00A554E8" w:rsidRPr="00F0196C" w:rsidRDefault="00A554E8" w:rsidP="005B4E7D">
      <w:pPr>
        <w:spacing w:line="360" w:lineRule="auto"/>
        <w:jc w:val="both"/>
        <w:textAlignment w:val="baseline"/>
        <w:rPr>
          <w:rFonts w:eastAsiaTheme="minorHAnsi"/>
          <w:b/>
          <w:bCs/>
          <w:i/>
          <w:iCs/>
        </w:rPr>
      </w:pPr>
    </w:p>
    <w:p w14:paraId="5F60A017" w14:textId="18EA6FF2" w:rsidR="005B4E7D" w:rsidRPr="00F0196C" w:rsidRDefault="005B4E7D" w:rsidP="005B4E7D">
      <w:pPr>
        <w:spacing w:line="360" w:lineRule="auto"/>
        <w:jc w:val="both"/>
        <w:textAlignment w:val="baseline"/>
        <w:rPr>
          <w:rFonts w:eastAsiaTheme="minorHAnsi"/>
        </w:rPr>
      </w:pPr>
    </w:p>
    <w:p w14:paraId="45ECC2F7" w14:textId="63080E82" w:rsidR="005B4E7D" w:rsidRPr="00F0196C" w:rsidRDefault="005B4E7D" w:rsidP="000B176B">
      <w:pPr>
        <w:spacing w:line="360" w:lineRule="auto"/>
        <w:jc w:val="both"/>
        <w:textAlignment w:val="baseline"/>
        <w:rPr>
          <w:rFonts w:eastAsiaTheme="minorHAnsi"/>
          <w:b/>
          <w:bCs/>
        </w:rPr>
      </w:pPr>
      <w:r w:rsidRPr="00F0196C">
        <w:rPr>
          <w:rFonts w:eastAsiaTheme="minorHAnsi"/>
          <w:b/>
          <w:bCs/>
        </w:rPr>
        <w:t>P</w:t>
      </w:r>
      <w:r w:rsidR="000B176B" w:rsidRPr="00F0196C">
        <w:rPr>
          <w:rFonts w:eastAsiaTheme="minorHAnsi"/>
          <w:b/>
          <w:bCs/>
        </w:rPr>
        <w:t xml:space="preserve">ART F. </w:t>
      </w:r>
      <w:r w:rsidRPr="00F0196C">
        <w:rPr>
          <w:rFonts w:eastAsiaTheme="minorHAnsi"/>
          <w:b/>
          <w:bCs/>
        </w:rPr>
        <w:t>Provide a Panopto video recording that includes a demonstration of the functionality of the code used for</w:t>
      </w:r>
      <w:r w:rsidR="0073677A" w:rsidRPr="00F0196C">
        <w:rPr>
          <w:rFonts w:eastAsiaTheme="minorHAnsi"/>
          <w:b/>
          <w:bCs/>
        </w:rPr>
        <w:t xml:space="preserve"> </w:t>
      </w:r>
      <w:r w:rsidRPr="00F0196C">
        <w:rPr>
          <w:rFonts w:eastAsiaTheme="minorHAnsi"/>
          <w:b/>
          <w:bCs/>
        </w:rPr>
        <w:t>the analysis and a summary of the tool(s) used.</w:t>
      </w:r>
    </w:p>
    <w:p w14:paraId="5E02365F" w14:textId="77777777" w:rsidR="00BE6D89" w:rsidRDefault="00BE6D89" w:rsidP="00023758">
      <w:pPr>
        <w:rPr>
          <w:b/>
          <w:bCs/>
          <w:i/>
          <w:iCs/>
          <w:sz w:val="21"/>
          <w:szCs w:val="21"/>
          <w:shd w:val="clear" w:color="auto" w:fill="FFFFFF"/>
        </w:rPr>
      </w:pPr>
    </w:p>
    <w:p w14:paraId="4433CAD4" w14:textId="4B88E691" w:rsidR="00023758" w:rsidRPr="00BE6D89" w:rsidRDefault="00023758" w:rsidP="00023758">
      <w:pPr>
        <w:rPr>
          <w:b/>
          <w:bCs/>
          <w:i/>
          <w:iCs/>
        </w:rPr>
      </w:pPr>
      <w:r w:rsidRPr="00BE6D89">
        <w:rPr>
          <w:b/>
          <w:bCs/>
          <w:i/>
          <w:iCs/>
          <w:shd w:val="clear" w:color="auto" w:fill="FFFFFF"/>
        </w:rPr>
        <w:t>The submission provides a Panopto video recording that accurately demonstrates the functionality of the code and summarizes the tools used.</w:t>
      </w:r>
    </w:p>
    <w:p w14:paraId="4721813F" w14:textId="3DB214DB" w:rsidR="00023758" w:rsidRDefault="00023758" w:rsidP="000B176B">
      <w:pPr>
        <w:spacing w:line="360" w:lineRule="auto"/>
        <w:jc w:val="both"/>
        <w:textAlignment w:val="baseline"/>
        <w:rPr>
          <w:rFonts w:eastAsiaTheme="minorHAnsi"/>
          <w:b/>
          <w:bCs/>
        </w:rPr>
      </w:pPr>
    </w:p>
    <w:p w14:paraId="655357C5" w14:textId="77777777" w:rsidR="005E1213" w:rsidRDefault="005E1213" w:rsidP="005E1213">
      <w:r>
        <w:rPr>
          <w:rFonts w:ascii="Arial" w:hAnsi="Arial" w:cs="Arial"/>
          <w:color w:val="222222"/>
          <w:shd w:val="clear" w:color="auto" w:fill="FFFFFF"/>
        </w:rPr>
        <w:t>The session "D207 performance assessment" in folder "Data Cleaning NUM2 | D206 (student creators) [assignments]" is ready.</w:t>
      </w:r>
      <w:r>
        <w:rPr>
          <w:rFonts w:ascii="Arial" w:hAnsi="Arial" w:cs="Arial"/>
          <w:color w:val="222222"/>
        </w:rPr>
        <w:br/>
      </w:r>
      <w:r>
        <w:rPr>
          <w:rFonts w:ascii="Arial" w:hAnsi="Arial" w:cs="Arial"/>
          <w:color w:val="222222"/>
        </w:rPr>
        <w:br/>
      </w:r>
      <w:r>
        <w:rPr>
          <w:rFonts w:ascii="Arial" w:hAnsi="Arial" w:cs="Arial"/>
          <w:color w:val="222222"/>
          <w:shd w:val="clear" w:color="auto" w:fill="FFFFFF"/>
        </w:rPr>
        <w:t>You can view the session using the following link:</w:t>
      </w:r>
      <w:r>
        <w:rPr>
          <w:rFonts w:ascii="Arial" w:hAnsi="Arial" w:cs="Arial"/>
          <w:color w:val="222222"/>
        </w:rPr>
        <w:br/>
      </w:r>
      <w:hyperlink r:id="rId14" w:tgtFrame="_blank" w:history="1">
        <w:r>
          <w:rPr>
            <w:rStyle w:val="Hyperlink"/>
            <w:rFonts w:ascii="Arial" w:eastAsiaTheme="majorEastAsia" w:hAnsi="Arial" w:cs="Arial"/>
            <w:color w:val="1155CC"/>
          </w:rPr>
          <w:t>https://wgu.hosted.panopto.com/Panopto/Pages/Viewer.aspx?id=0e5b0c12-e568-4121-be32-ae9300fe1d91</w:t>
        </w:r>
      </w:hyperlink>
      <w:r>
        <w:rPr>
          <w:rStyle w:val="apple-converted-space"/>
          <w:rFonts w:ascii="Arial" w:hAnsi="Arial" w:cs="Arial"/>
          <w:color w:val="222222"/>
          <w:shd w:val="clear" w:color="auto" w:fill="FFFFFF"/>
        </w:rPr>
        <w:t> </w:t>
      </w:r>
    </w:p>
    <w:p w14:paraId="73D6EB20" w14:textId="77777777" w:rsidR="005E1213" w:rsidRPr="00F0196C" w:rsidRDefault="005E1213" w:rsidP="000B176B">
      <w:pPr>
        <w:spacing w:line="360" w:lineRule="auto"/>
        <w:jc w:val="both"/>
        <w:textAlignment w:val="baseline"/>
        <w:rPr>
          <w:rFonts w:eastAsiaTheme="minorHAnsi"/>
          <w:b/>
          <w:bCs/>
        </w:rPr>
      </w:pPr>
    </w:p>
    <w:p w14:paraId="5E11B23F" w14:textId="77777777" w:rsidR="0073677A" w:rsidRPr="00F0196C" w:rsidRDefault="0073677A" w:rsidP="005B4E7D">
      <w:pPr>
        <w:autoSpaceDE w:val="0"/>
        <w:autoSpaceDN w:val="0"/>
        <w:adjustRightInd w:val="0"/>
        <w:rPr>
          <w:rFonts w:eastAsiaTheme="minorHAnsi"/>
          <w:b/>
          <w:bCs/>
        </w:rPr>
      </w:pPr>
    </w:p>
    <w:p w14:paraId="62ED5FCD" w14:textId="3647324E" w:rsidR="00A554E8" w:rsidRPr="00A554E8" w:rsidRDefault="000B176B" w:rsidP="00A554E8">
      <w:pPr>
        <w:autoSpaceDE w:val="0"/>
        <w:autoSpaceDN w:val="0"/>
        <w:adjustRightInd w:val="0"/>
        <w:rPr>
          <w:rFonts w:eastAsiaTheme="minorHAnsi"/>
          <w:b/>
          <w:bCs/>
        </w:rPr>
      </w:pPr>
      <w:r>
        <w:rPr>
          <w:rFonts w:eastAsiaTheme="minorHAnsi"/>
          <w:b/>
          <w:bCs/>
        </w:rPr>
        <w:t>PART G</w:t>
      </w:r>
      <w:r w:rsidR="00A554E8" w:rsidRPr="00A554E8">
        <w:rPr>
          <w:rFonts w:eastAsiaTheme="minorHAnsi"/>
          <w:b/>
          <w:bCs/>
        </w:rPr>
        <w:t xml:space="preserve">. </w:t>
      </w:r>
      <w:r w:rsidR="005B4E7D" w:rsidRPr="00A554E8">
        <w:rPr>
          <w:rFonts w:eastAsiaTheme="minorHAnsi"/>
          <w:b/>
          <w:bCs/>
        </w:rPr>
        <w:t>Reference the web sources used to acquire segments of third-party code to support the analysis.</w:t>
      </w:r>
    </w:p>
    <w:p w14:paraId="345CB78B" w14:textId="77777777" w:rsidR="00BE6D89" w:rsidRDefault="00BE6D89" w:rsidP="00A554E8">
      <w:pPr>
        <w:rPr>
          <w:b/>
          <w:bCs/>
          <w:i/>
          <w:iCs/>
          <w:shd w:val="clear" w:color="auto" w:fill="FFFFFF"/>
        </w:rPr>
      </w:pPr>
    </w:p>
    <w:p w14:paraId="478FBF1A" w14:textId="70A32E6C" w:rsidR="00BA2C29" w:rsidRPr="00A554E8" w:rsidRDefault="00A554E8" w:rsidP="00A554E8">
      <w:pPr>
        <w:rPr>
          <w:b/>
          <w:bCs/>
          <w:i/>
          <w:iCs/>
          <w:shd w:val="clear" w:color="auto" w:fill="FFFFFF"/>
        </w:rPr>
      </w:pPr>
      <w:r w:rsidRPr="00A554E8">
        <w:rPr>
          <w:b/>
          <w:bCs/>
          <w:i/>
          <w:iCs/>
          <w:shd w:val="clear" w:color="auto" w:fill="FFFFFF"/>
        </w:rPr>
        <w:t>The submission records all web sources used to acquire data or third-party code and all of the web sources are reliable.</w:t>
      </w:r>
    </w:p>
    <w:p w14:paraId="5CBD1B29" w14:textId="77777777" w:rsidR="00A554E8" w:rsidRDefault="00A554E8" w:rsidP="00A554E8">
      <w:pPr>
        <w:rPr>
          <w:b/>
          <w:bCs/>
          <w:i/>
          <w:iCs/>
          <w:shd w:val="clear" w:color="auto" w:fill="FFFFFF"/>
        </w:rPr>
      </w:pPr>
    </w:p>
    <w:p w14:paraId="00405F7B" w14:textId="77777777" w:rsidR="00BA2C29" w:rsidRDefault="00BA2C29" w:rsidP="00A554E8">
      <w:pPr>
        <w:pStyle w:val="NormalWeb"/>
        <w:shd w:val="clear" w:color="auto" w:fill="FFFFFF"/>
        <w:spacing w:before="0" w:beforeAutospacing="0" w:after="0" w:afterAutospacing="0" w:line="276" w:lineRule="auto"/>
        <w:textAlignment w:val="baseline"/>
      </w:pPr>
    </w:p>
    <w:p w14:paraId="5DC7ECE7" w14:textId="3F38C73E" w:rsidR="00A554E8" w:rsidRDefault="00A554E8" w:rsidP="00A554E8">
      <w:pPr>
        <w:pStyle w:val="NormalWeb"/>
        <w:shd w:val="clear" w:color="auto" w:fill="FFFFFF"/>
        <w:spacing w:before="0" w:beforeAutospacing="0" w:after="0" w:afterAutospacing="0" w:line="276" w:lineRule="auto"/>
        <w:textAlignment w:val="baseline"/>
        <w:rPr>
          <w:i/>
          <w:iCs/>
        </w:rPr>
      </w:pPr>
      <w:r>
        <w:t xml:space="preserve">Deepanshu, B. (2020). </w:t>
      </w:r>
      <w:r w:rsidRPr="00D90855">
        <w:rPr>
          <w:i/>
          <w:iCs/>
        </w:rPr>
        <w:t>How to Import Data in Python</w:t>
      </w:r>
      <w:r>
        <w:rPr>
          <w:i/>
          <w:iCs/>
        </w:rPr>
        <w:t>.</w:t>
      </w:r>
    </w:p>
    <w:p w14:paraId="59D8412B" w14:textId="77777777" w:rsidR="00A554E8" w:rsidRDefault="00A554E8" w:rsidP="00A554E8">
      <w:pPr>
        <w:spacing w:line="276" w:lineRule="auto"/>
      </w:pPr>
      <w:r>
        <w:rPr>
          <w:rFonts w:ascii="Arial" w:hAnsi="Arial" w:cs="Arial"/>
          <w:color w:val="333333"/>
          <w:sz w:val="20"/>
          <w:szCs w:val="20"/>
          <w:shd w:val="clear" w:color="auto" w:fill="FFFFFF"/>
        </w:rPr>
        <w:t>RSGB Business Consultant Pvt. Ltd.</w:t>
      </w:r>
      <w:r>
        <w:t xml:space="preserve"> </w:t>
      </w:r>
      <w:hyperlink r:id="rId15" w:anchor="Import-CSV-files" w:history="1">
        <w:r w:rsidRPr="00FE64E0">
          <w:rPr>
            <w:rStyle w:val="Hyperlink"/>
          </w:rPr>
          <w:t>https://www.listendata.com/2017/02/import-data-in-python.html#Import-CSV-files</w:t>
        </w:r>
      </w:hyperlink>
    </w:p>
    <w:p w14:paraId="5FE336DC" w14:textId="77777777" w:rsidR="00A554E8" w:rsidRDefault="00A554E8" w:rsidP="00A554E8">
      <w:pPr>
        <w:textAlignment w:val="baseline"/>
      </w:pPr>
    </w:p>
    <w:p w14:paraId="2ABC8A23" w14:textId="77777777" w:rsidR="00A554E8" w:rsidRDefault="00A554E8" w:rsidP="00A554E8">
      <w:pPr>
        <w:textAlignment w:val="baseline"/>
      </w:pPr>
    </w:p>
    <w:p w14:paraId="1E0C2FFE" w14:textId="77777777" w:rsidR="00A554E8" w:rsidRDefault="00A554E8" w:rsidP="00A554E8">
      <w:pPr>
        <w:spacing w:line="276" w:lineRule="auto"/>
        <w:rPr>
          <w:i/>
          <w:iCs/>
        </w:rPr>
      </w:pPr>
      <w:r>
        <w:t xml:space="preserve">Pierre-Louis B. (2020). </w:t>
      </w:r>
      <w:r w:rsidRPr="00D90855">
        <w:rPr>
          <w:i/>
          <w:iCs/>
        </w:rPr>
        <w:t>Principle Components Analysis(PCA), Fundamentals, Benefits &amp; Insights for Industry.</w:t>
      </w:r>
    </w:p>
    <w:p w14:paraId="5499DD7E" w14:textId="77777777" w:rsidR="00A554E8" w:rsidRDefault="00A554E8" w:rsidP="00A554E8">
      <w:pPr>
        <w:spacing w:line="276" w:lineRule="auto"/>
        <w:rPr>
          <w:rStyle w:val="Hyperlink"/>
        </w:rPr>
      </w:pPr>
      <w:r>
        <w:rPr>
          <w:color w:val="292929"/>
          <w:spacing w:val="-3"/>
        </w:rPr>
        <w:t>Medium.</w:t>
      </w:r>
      <w:r>
        <w:t xml:space="preserve"> </w:t>
      </w:r>
      <w:hyperlink r:id="rId16" w:history="1">
        <w:r w:rsidRPr="00FE64E0">
          <w:rPr>
            <w:rStyle w:val="Hyperlink"/>
          </w:rPr>
          <w:t>https://towardsdatascience.com/principal-components-analysis-pca-fundamentals-benefits-insights-for-industry-2f03ad18c4d7</w:t>
        </w:r>
      </w:hyperlink>
    </w:p>
    <w:p w14:paraId="2DD309C9" w14:textId="77777777" w:rsidR="00A554E8" w:rsidRDefault="00A554E8" w:rsidP="00A554E8">
      <w:pPr>
        <w:spacing w:line="276" w:lineRule="auto"/>
        <w:rPr>
          <w:rStyle w:val="Hyperlink"/>
        </w:rPr>
      </w:pPr>
    </w:p>
    <w:p w14:paraId="142B23C9" w14:textId="77777777" w:rsidR="00A554E8" w:rsidRPr="004F6278" w:rsidRDefault="00A554E8" w:rsidP="00A554E8">
      <w:pPr>
        <w:spacing w:line="276" w:lineRule="auto"/>
        <w:rPr>
          <w:rStyle w:val="Hyperlink"/>
          <w:i/>
          <w:iCs/>
        </w:rPr>
      </w:pPr>
      <w:r>
        <w:rPr>
          <w:rStyle w:val="Hyperlink"/>
        </w:rPr>
        <w:t xml:space="preserve">John S. (2018). </w:t>
      </w:r>
      <w:r w:rsidRPr="004F6278">
        <w:rPr>
          <w:rStyle w:val="Hyperlink"/>
          <w:i/>
          <w:iCs/>
        </w:rPr>
        <w:t>Data Cleaning with python and Pandas: Detecting Missing Values.</w:t>
      </w:r>
    </w:p>
    <w:p w14:paraId="56089F99" w14:textId="77777777" w:rsidR="00A554E8" w:rsidRDefault="00A554E8" w:rsidP="00A554E8">
      <w:pPr>
        <w:spacing w:line="276" w:lineRule="auto"/>
      </w:pPr>
      <w:r>
        <w:rPr>
          <w:color w:val="292929"/>
          <w:spacing w:val="-3"/>
        </w:rPr>
        <w:t xml:space="preserve">Medium. </w:t>
      </w:r>
      <w:hyperlink r:id="rId17" w:history="1">
        <w:r w:rsidRPr="00DE558C">
          <w:rPr>
            <w:rStyle w:val="Hyperlink"/>
          </w:rPr>
          <w:t>https://towardsdatascience.com/data-cleaning-with-python-and-pandas-detecting-missing-values-3e9c6ebcf78b</w:t>
        </w:r>
      </w:hyperlink>
    </w:p>
    <w:p w14:paraId="23DF98A9" w14:textId="77777777" w:rsidR="00A554E8" w:rsidRDefault="00A554E8" w:rsidP="00A554E8">
      <w:pPr>
        <w:spacing w:line="276" w:lineRule="auto"/>
      </w:pPr>
    </w:p>
    <w:p w14:paraId="53F04A55" w14:textId="77777777" w:rsidR="00A554E8" w:rsidRPr="009C1E85" w:rsidRDefault="00A554E8" w:rsidP="00A554E8">
      <w:pPr>
        <w:spacing w:line="276" w:lineRule="auto"/>
      </w:pPr>
      <w:r>
        <w:t xml:space="preserve">Angelica Lo D. (2021). </w:t>
      </w:r>
      <w:r w:rsidRPr="009C1E85">
        <w:rPr>
          <w:i/>
          <w:iCs/>
        </w:rPr>
        <w:t xml:space="preserve">How to detect outliers with </w:t>
      </w:r>
      <w:proofErr w:type="spellStart"/>
      <w:r w:rsidRPr="009C1E85">
        <w:rPr>
          <w:i/>
          <w:iCs/>
        </w:rPr>
        <w:t>Pytho</w:t>
      </w:r>
      <w:proofErr w:type="spellEnd"/>
      <w:r w:rsidRPr="009C1E85">
        <w:rPr>
          <w:i/>
          <w:iCs/>
        </w:rPr>
        <w:t xml:space="preserve"> </w:t>
      </w:r>
      <w:proofErr w:type="spellStart"/>
      <w:r w:rsidRPr="009C1E85">
        <w:rPr>
          <w:i/>
          <w:iCs/>
        </w:rPr>
        <w:t>pyod</w:t>
      </w:r>
      <w:proofErr w:type="spellEnd"/>
      <w:r>
        <w:rPr>
          <w:i/>
          <w:iCs/>
        </w:rPr>
        <w:t>.</w:t>
      </w:r>
    </w:p>
    <w:p w14:paraId="44608EE6" w14:textId="77777777" w:rsidR="00A554E8" w:rsidRDefault="00A554E8" w:rsidP="00A554E8">
      <w:pPr>
        <w:spacing w:line="276" w:lineRule="auto"/>
      </w:pPr>
      <w:r>
        <w:t xml:space="preserve">Medium. </w:t>
      </w:r>
      <w:hyperlink r:id="rId18" w:history="1">
        <w:r w:rsidRPr="00DE558C">
          <w:rPr>
            <w:rStyle w:val="Hyperlink"/>
          </w:rPr>
          <w:t>https://towardsdatascience.com/how-to-detect-outliers-with-python-pyod-aa7147359e4b</w:t>
        </w:r>
      </w:hyperlink>
    </w:p>
    <w:p w14:paraId="69659CFA" w14:textId="77777777" w:rsidR="00A554E8" w:rsidRDefault="00A554E8" w:rsidP="00A554E8">
      <w:pPr>
        <w:spacing w:line="276" w:lineRule="auto"/>
      </w:pPr>
    </w:p>
    <w:p w14:paraId="7A441336" w14:textId="77777777" w:rsidR="00A554E8" w:rsidRDefault="00A554E8" w:rsidP="00A554E8">
      <w:pPr>
        <w:spacing w:line="276" w:lineRule="auto"/>
      </w:pPr>
      <w:r>
        <w:t xml:space="preserve">Michael G. (2018). </w:t>
      </w:r>
      <w:r w:rsidRPr="00477C6F">
        <w:rPr>
          <w:i/>
          <w:iCs/>
        </w:rPr>
        <w:t>Understanding Boxplots</w:t>
      </w:r>
      <w:r>
        <w:rPr>
          <w:i/>
          <w:iCs/>
        </w:rPr>
        <w:t>.</w:t>
      </w:r>
    </w:p>
    <w:p w14:paraId="26D05D16" w14:textId="20A1EA24" w:rsidR="0073677A" w:rsidRPr="0073677A" w:rsidRDefault="00A554E8" w:rsidP="00A554E8">
      <w:pPr>
        <w:autoSpaceDE w:val="0"/>
        <w:autoSpaceDN w:val="0"/>
        <w:adjustRightInd w:val="0"/>
        <w:rPr>
          <w:rFonts w:eastAsiaTheme="minorHAnsi"/>
          <w:b/>
          <w:bCs/>
          <w:color w:val="333333"/>
        </w:rPr>
      </w:pPr>
      <w:r>
        <w:t xml:space="preserve">Medium. </w:t>
      </w:r>
      <w:hyperlink r:id="rId19" w:history="1">
        <w:r w:rsidRPr="00DE558C">
          <w:rPr>
            <w:rStyle w:val="Hyperlink"/>
          </w:rPr>
          <w:t>https://towardsdatascience.com/understanding-boxplots-5e2df7bcbd51</w:t>
        </w:r>
      </w:hyperlink>
    </w:p>
    <w:p w14:paraId="12AB3813" w14:textId="77777777" w:rsidR="00A554E8" w:rsidRDefault="00A554E8" w:rsidP="005B4E7D">
      <w:pPr>
        <w:autoSpaceDE w:val="0"/>
        <w:autoSpaceDN w:val="0"/>
        <w:adjustRightInd w:val="0"/>
        <w:rPr>
          <w:rFonts w:eastAsiaTheme="minorHAnsi"/>
          <w:color w:val="333333"/>
        </w:rPr>
      </w:pPr>
    </w:p>
    <w:p w14:paraId="189AC00A" w14:textId="77777777" w:rsidR="00A554E8" w:rsidRDefault="00A554E8" w:rsidP="005B4E7D">
      <w:pPr>
        <w:autoSpaceDE w:val="0"/>
        <w:autoSpaceDN w:val="0"/>
        <w:adjustRightInd w:val="0"/>
        <w:rPr>
          <w:rFonts w:eastAsiaTheme="minorHAnsi"/>
          <w:color w:val="333333"/>
        </w:rPr>
      </w:pPr>
    </w:p>
    <w:p w14:paraId="0ED5F0EC" w14:textId="1A047D93" w:rsidR="005B4E7D" w:rsidRPr="00F0196C" w:rsidRDefault="000B176B" w:rsidP="005B4E7D">
      <w:pPr>
        <w:autoSpaceDE w:val="0"/>
        <w:autoSpaceDN w:val="0"/>
        <w:adjustRightInd w:val="0"/>
        <w:rPr>
          <w:rFonts w:eastAsiaTheme="minorHAnsi"/>
          <w:b/>
          <w:bCs/>
        </w:rPr>
      </w:pPr>
      <w:r w:rsidRPr="00F0196C">
        <w:rPr>
          <w:rFonts w:eastAsiaTheme="minorHAnsi"/>
          <w:b/>
          <w:bCs/>
        </w:rPr>
        <w:t>PART H.</w:t>
      </w:r>
      <w:r w:rsidR="005B4E7D" w:rsidRPr="00F0196C">
        <w:rPr>
          <w:rFonts w:eastAsiaTheme="minorHAnsi"/>
          <w:b/>
          <w:bCs/>
        </w:rPr>
        <w:t xml:space="preserve"> Acknowledge sources, using in-text citations and references, for content that is quoted, paraphrased, or</w:t>
      </w:r>
      <w:r w:rsidRPr="00F0196C">
        <w:rPr>
          <w:rFonts w:eastAsiaTheme="minorHAnsi"/>
          <w:b/>
          <w:bCs/>
        </w:rPr>
        <w:t xml:space="preserve"> </w:t>
      </w:r>
      <w:r w:rsidR="005B4E7D" w:rsidRPr="00F0196C">
        <w:rPr>
          <w:rFonts w:eastAsiaTheme="minorHAnsi"/>
          <w:b/>
          <w:bCs/>
        </w:rPr>
        <w:t>summarized.</w:t>
      </w:r>
    </w:p>
    <w:p w14:paraId="0AF48940" w14:textId="77777777" w:rsidR="00BE6D89" w:rsidRDefault="00BE6D89" w:rsidP="00023758">
      <w:pPr>
        <w:rPr>
          <w:rFonts w:ascii="Lato" w:hAnsi="Lato"/>
          <w:sz w:val="21"/>
          <w:szCs w:val="21"/>
          <w:shd w:val="clear" w:color="auto" w:fill="FFFFFF"/>
        </w:rPr>
      </w:pPr>
    </w:p>
    <w:p w14:paraId="6EC2A478" w14:textId="2B93DC16" w:rsidR="002D50A7" w:rsidRPr="00BA2C29" w:rsidRDefault="00023758" w:rsidP="00BA2C29">
      <w:pPr>
        <w:rPr>
          <w:b/>
          <w:bCs/>
          <w:i/>
          <w:iCs/>
        </w:rPr>
      </w:pPr>
      <w:r w:rsidRPr="00BE6D89">
        <w:rPr>
          <w:b/>
          <w:bCs/>
          <w:i/>
          <w:iCs/>
          <w:shd w:val="clear" w:color="auto" w:fill="FFFFFF"/>
        </w:rPr>
        <w:t>The submission includes in-text citations for sources that are properly quoted, paraphrased, or summarized and a reference list that accurately identifies the author, date, title, and source location as available.</w:t>
      </w:r>
    </w:p>
    <w:p w14:paraId="3C2C914C" w14:textId="77777777" w:rsidR="002D50A7" w:rsidRDefault="002D50A7" w:rsidP="002D50A7">
      <w:pPr>
        <w:spacing w:line="276" w:lineRule="auto"/>
      </w:pPr>
    </w:p>
    <w:p w14:paraId="1F441FD9" w14:textId="626EF7D4" w:rsidR="00BA2C29" w:rsidRPr="00A554E8" w:rsidRDefault="00BA2C29" w:rsidP="00BA2C29">
      <w:pPr>
        <w:autoSpaceDE w:val="0"/>
        <w:autoSpaceDN w:val="0"/>
        <w:adjustRightInd w:val="0"/>
        <w:jc w:val="center"/>
        <w:rPr>
          <w:rFonts w:eastAsiaTheme="minorHAnsi"/>
          <w:b/>
          <w:bCs/>
          <w:color w:val="333333"/>
        </w:rPr>
      </w:pPr>
      <w:r w:rsidRPr="00A554E8">
        <w:rPr>
          <w:rFonts w:eastAsiaTheme="minorHAnsi"/>
          <w:b/>
          <w:bCs/>
          <w:color w:val="333333"/>
        </w:rPr>
        <w:t>Reference</w:t>
      </w:r>
    </w:p>
    <w:p w14:paraId="13868B1F" w14:textId="77777777" w:rsidR="00BA2C29" w:rsidRPr="00A554E8" w:rsidRDefault="00BA2C29" w:rsidP="00BA2C29">
      <w:r w:rsidRPr="00A554E8">
        <w:t xml:space="preserve">  Larose, C. D., &amp; Larose, D. T. (2019). Data science using Python and R. ISBN-13: 978-1-119-52684-1.</w:t>
      </w:r>
    </w:p>
    <w:p w14:paraId="14CED446" w14:textId="77777777" w:rsidR="002D50A7" w:rsidRDefault="002D50A7" w:rsidP="002D50A7">
      <w:pPr>
        <w:spacing w:line="276" w:lineRule="auto"/>
      </w:pPr>
    </w:p>
    <w:p w14:paraId="6C041929" w14:textId="74B31080" w:rsidR="002D50A7" w:rsidRPr="00A554E8" w:rsidRDefault="002D50A7" w:rsidP="00A554E8">
      <w:pPr>
        <w:ind w:left="360" w:hanging="360"/>
        <w:textAlignment w:val="baseline"/>
      </w:pPr>
      <w:r w:rsidRPr="00563575">
        <w:br/>
        <w:t> </w:t>
      </w:r>
    </w:p>
    <w:p w14:paraId="69683A74" w14:textId="77777777" w:rsidR="002D50A7" w:rsidRDefault="002D50A7"/>
    <w:sectPr w:rsidR="002D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10D25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EFECE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E8D98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F74F57"/>
    <w:multiLevelType w:val="hybridMultilevel"/>
    <w:tmpl w:val="4FDE743A"/>
    <w:lvl w:ilvl="0" w:tplc="B0F2E4E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5758F"/>
    <w:multiLevelType w:val="hybridMultilevel"/>
    <w:tmpl w:val="C6B484E2"/>
    <w:lvl w:ilvl="0" w:tplc="782C8BDA">
      <w:start w:val="13"/>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15:restartNumberingAfterBreak="0">
    <w:nsid w:val="1BC91D58"/>
    <w:multiLevelType w:val="multilevel"/>
    <w:tmpl w:val="FA38CA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973E9"/>
    <w:multiLevelType w:val="hybridMultilevel"/>
    <w:tmpl w:val="BBE492DE"/>
    <w:lvl w:ilvl="0" w:tplc="2DCA167A">
      <w:start w:val="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F03DC4"/>
    <w:multiLevelType w:val="multilevel"/>
    <w:tmpl w:val="A55A09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951B9"/>
    <w:multiLevelType w:val="hybridMultilevel"/>
    <w:tmpl w:val="12349CDE"/>
    <w:lvl w:ilvl="0" w:tplc="6CD6A70C">
      <w:start w:val="3"/>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EE3935"/>
    <w:multiLevelType w:val="hybridMultilevel"/>
    <w:tmpl w:val="6492BD76"/>
    <w:lvl w:ilvl="0" w:tplc="F0126C8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5230B"/>
    <w:multiLevelType w:val="multilevel"/>
    <w:tmpl w:val="22A44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D42615"/>
    <w:multiLevelType w:val="hybridMultilevel"/>
    <w:tmpl w:val="8BCCA91E"/>
    <w:lvl w:ilvl="0" w:tplc="84A4EA64">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A551B"/>
    <w:multiLevelType w:val="hybridMultilevel"/>
    <w:tmpl w:val="05909FCE"/>
    <w:lvl w:ilvl="0" w:tplc="04090015">
      <w:start w:val="1"/>
      <w:numFmt w:val="upperLetter"/>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2778D"/>
    <w:multiLevelType w:val="hybridMultilevel"/>
    <w:tmpl w:val="1FA8F9EC"/>
    <w:lvl w:ilvl="0" w:tplc="EADC7E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F6617B"/>
    <w:multiLevelType w:val="multilevel"/>
    <w:tmpl w:val="00E4A7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80051"/>
    <w:multiLevelType w:val="hybridMultilevel"/>
    <w:tmpl w:val="8B9AF8C6"/>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26155F"/>
    <w:multiLevelType w:val="hybridMultilevel"/>
    <w:tmpl w:val="6A48E870"/>
    <w:lvl w:ilvl="0" w:tplc="957C294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071B1C"/>
    <w:multiLevelType w:val="hybridMultilevel"/>
    <w:tmpl w:val="415E2A3C"/>
    <w:lvl w:ilvl="0" w:tplc="0CD49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41CAA"/>
    <w:multiLevelType w:val="hybridMultilevel"/>
    <w:tmpl w:val="7FE265E8"/>
    <w:lvl w:ilvl="0" w:tplc="1B5E4E4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193279">
    <w:abstractNumId w:val="9"/>
  </w:num>
  <w:num w:numId="2" w16cid:durableId="274213846">
    <w:abstractNumId w:val="8"/>
  </w:num>
  <w:num w:numId="3" w16cid:durableId="939607243">
    <w:abstractNumId w:val="11"/>
  </w:num>
  <w:num w:numId="4" w16cid:durableId="926352604">
    <w:abstractNumId w:val="4"/>
  </w:num>
  <w:num w:numId="5" w16cid:durableId="1665931409">
    <w:abstractNumId w:val="3"/>
  </w:num>
  <w:num w:numId="6" w16cid:durableId="1546143623">
    <w:abstractNumId w:val="13"/>
  </w:num>
  <w:num w:numId="7" w16cid:durableId="764034346">
    <w:abstractNumId w:val="18"/>
  </w:num>
  <w:num w:numId="8" w16cid:durableId="1300652746">
    <w:abstractNumId w:val="12"/>
  </w:num>
  <w:num w:numId="9" w16cid:durableId="1789663472">
    <w:abstractNumId w:val="6"/>
  </w:num>
  <w:num w:numId="10" w16cid:durableId="1602883358">
    <w:abstractNumId w:val="15"/>
  </w:num>
  <w:num w:numId="11" w16cid:durableId="749156168">
    <w:abstractNumId w:val="17"/>
  </w:num>
  <w:num w:numId="12" w16cid:durableId="756748674">
    <w:abstractNumId w:val="14"/>
  </w:num>
  <w:num w:numId="13" w16cid:durableId="326326926">
    <w:abstractNumId w:val="5"/>
  </w:num>
  <w:num w:numId="14" w16cid:durableId="2124424431">
    <w:abstractNumId w:val="1"/>
  </w:num>
  <w:num w:numId="15" w16cid:durableId="601381167">
    <w:abstractNumId w:val="2"/>
  </w:num>
  <w:num w:numId="16" w16cid:durableId="216940851">
    <w:abstractNumId w:val="0"/>
  </w:num>
  <w:num w:numId="17" w16cid:durableId="543323951">
    <w:abstractNumId w:val="7"/>
  </w:num>
  <w:num w:numId="18" w16cid:durableId="295527213">
    <w:abstractNumId w:val="10"/>
  </w:num>
  <w:num w:numId="19" w16cid:durableId="17963681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A7"/>
    <w:rsid w:val="000046CF"/>
    <w:rsid w:val="000165CA"/>
    <w:rsid w:val="0002086C"/>
    <w:rsid w:val="00023758"/>
    <w:rsid w:val="00033E80"/>
    <w:rsid w:val="00035794"/>
    <w:rsid w:val="00042A07"/>
    <w:rsid w:val="00066203"/>
    <w:rsid w:val="00090705"/>
    <w:rsid w:val="0009681F"/>
    <w:rsid w:val="000B176B"/>
    <w:rsid w:val="000C267E"/>
    <w:rsid w:val="000D5275"/>
    <w:rsid w:val="001024C0"/>
    <w:rsid w:val="00185ED4"/>
    <w:rsid w:val="001966BE"/>
    <w:rsid w:val="001B14B5"/>
    <w:rsid w:val="001E0587"/>
    <w:rsid w:val="001E1CCA"/>
    <w:rsid w:val="00205091"/>
    <w:rsid w:val="002129CA"/>
    <w:rsid w:val="00266742"/>
    <w:rsid w:val="00275F10"/>
    <w:rsid w:val="00282B98"/>
    <w:rsid w:val="00284779"/>
    <w:rsid w:val="002C4D70"/>
    <w:rsid w:val="002D50A7"/>
    <w:rsid w:val="002E63FF"/>
    <w:rsid w:val="002F5891"/>
    <w:rsid w:val="00320002"/>
    <w:rsid w:val="0036619E"/>
    <w:rsid w:val="00380967"/>
    <w:rsid w:val="003833A5"/>
    <w:rsid w:val="003C3DE8"/>
    <w:rsid w:val="003D618E"/>
    <w:rsid w:val="00414C71"/>
    <w:rsid w:val="0042289E"/>
    <w:rsid w:val="004453A8"/>
    <w:rsid w:val="00445A4D"/>
    <w:rsid w:val="004800BB"/>
    <w:rsid w:val="004C1CB9"/>
    <w:rsid w:val="00504412"/>
    <w:rsid w:val="00541D7A"/>
    <w:rsid w:val="00584C94"/>
    <w:rsid w:val="00596564"/>
    <w:rsid w:val="005A6232"/>
    <w:rsid w:val="005B4E7D"/>
    <w:rsid w:val="005C1EB5"/>
    <w:rsid w:val="005E1213"/>
    <w:rsid w:val="005E5AE5"/>
    <w:rsid w:val="00602CEA"/>
    <w:rsid w:val="00622F9B"/>
    <w:rsid w:val="00660B2B"/>
    <w:rsid w:val="00662D1F"/>
    <w:rsid w:val="0067576A"/>
    <w:rsid w:val="00677E18"/>
    <w:rsid w:val="006A36D8"/>
    <w:rsid w:val="006B2E2A"/>
    <w:rsid w:val="0073677A"/>
    <w:rsid w:val="00766B9D"/>
    <w:rsid w:val="007A502D"/>
    <w:rsid w:val="007C4C04"/>
    <w:rsid w:val="007E0720"/>
    <w:rsid w:val="00864023"/>
    <w:rsid w:val="0086720D"/>
    <w:rsid w:val="008A79AA"/>
    <w:rsid w:val="008E151E"/>
    <w:rsid w:val="008F3A48"/>
    <w:rsid w:val="00912ACB"/>
    <w:rsid w:val="009217FE"/>
    <w:rsid w:val="00934D6D"/>
    <w:rsid w:val="009464A8"/>
    <w:rsid w:val="0098563D"/>
    <w:rsid w:val="009A6ACC"/>
    <w:rsid w:val="00A22A1C"/>
    <w:rsid w:val="00A32636"/>
    <w:rsid w:val="00A46898"/>
    <w:rsid w:val="00A501C3"/>
    <w:rsid w:val="00A554E8"/>
    <w:rsid w:val="00A575D2"/>
    <w:rsid w:val="00A85A04"/>
    <w:rsid w:val="00AA5903"/>
    <w:rsid w:val="00AB011E"/>
    <w:rsid w:val="00B277BA"/>
    <w:rsid w:val="00B3298A"/>
    <w:rsid w:val="00B41F11"/>
    <w:rsid w:val="00B577C2"/>
    <w:rsid w:val="00BA2C29"/>
    <w:rsid w:val="00BC232F"/>
    <w:rsid w:val="00BE2D3B"/>
    <w:rsid w:val="00BE5E0B"/>
    <w:rsid w:val="00BE6D89"/>
    <w:rsid w:val="00BF5D67"/>
    <w:rsid w:val="00C21191"/>
    <w:rsid w:val="00C542B9"/>
    <w:rsid w:val="00C97839"/>
    <w:rsid w:val="00D2607D"/>
    <w:rsid w:val="00D521CF"/>
    <w:rsid w:val="00D604C1"/>
    <w:rsid w:val="00D763D1"/>
    <w:rsid w:val="00DA3629"/>
    <w:rsid w:val="00DC2FC3"/>
    <w:rsid w:val="00DE7AF8"/>
    <w:rsid w:val="00E108DB"/>
    <w:rsid w:val="00E91F75"/>
    <w:rsid w:val="00E94980"/>
    <w:rsid w:val="00EA1C51"/>
    <w:rsid w:val="00F0196C"/>
    <w:rsid w:val="00F031C5"/>
    <w:rsid w:val="00F064C3"/>
    <w:rsid w:val="00F077BD"/>
    <w:rsid w:val="00F34F84"/>
    <w:rsid w:val="00F76789"/>
    <w:rsid w:val="00F8261B"/>
    <w:rsid w:val="00FA3374"/>
    <w:rsid w:val="00FA4731"/>
    <w:rsid w:val="00FA513F"/>
    <w:rsid w:val="00FB02D9"/>
    <w:rsid w:val="00FB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2D0A1"/>
  <w15:chartTrackingRefBased/>
  <w15:docId w15:val="{513863C3-7E15-5D4C-BCEE-64A8A256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7BA"/>
    <w:rPr>
      <w:rFonts w:ascii="Times New Roman" w:eastAsia="Times New Roman" w:hAnsi="Times New Roman" w:cs="Times New Roman"/>
    </w:rPr>
  </w:style>
  <w:style w:type="paragraph" w:styleId="Heading1">
    <w:name w:val="heading 1"/>
    <w:basedOn w:val="Normal"/>
    <w:next w:val="Normal"/>
    <w:link w:val="Heading1Char"/>
    <w:uiPriority w:val="9"/>
    <w:qFormat/>
    <w:rsid w:val="002D50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50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8096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D50A7"/>
    <w:pPr>
      <w:keepNext/>
      <w:keepLines/>
      <w:spacing w:before="40" w:line="259" w:lineRule="auto"/>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0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D50A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D50A7"/>
    <w:rPr>
      <w:rFonts w:asciiTheme="majorHAnsi" w:eastAsiaTheme="majorEastAsia" w:hAnsiTheme="majorHAnsi" w:cstheme="majorBidi"/>
      <w:color w:val="2F5496" w:themeColor="accent1" w:themeShade="BF"/>
      <w:sz w:val="22"/>
      <w:szCs w:val="22"/>
    </w:rPr>
  </w:style>
  <w:style w:type="paragraph" w:styleId="NormalWeb">
    <w:name w:val="Normal (Web)"/>
    <w:basedOn w:val="Normal"/>
    <w:uiPriority w:val="99"/>
    <w:unhideWhenUsed/>
    <w:rsid w:val="002D50A7"/>
    <w:pPr>
      <w:spacing w:before="100" w:beforeAutospacing="1" w:after="100" w:afterAutospacing="1"/>
    </w:pPr>
  </w:style>
  <w:style w:type="character" w:styleId="Emphasis">
    <w:name w:val="Emphasis"/>
    <w:basedOn w:val="DefaultParagraphFont"/>
    <w:uiPriority w:val="20"/>
    <w:qFormat/>
    <w:rsid w:val="002D50A7"/>
    <w:rPr>
      <w:i/>
      <w:iCs/>
    </w:rPr>
  </w:style>
  <w:style w:type="character" w:styleId="Hyperlink">
    <w:name w:val="Hyperlink"/>
    <w:basedOn w:val="DefaultParagraphFont"/>
    <w:uiPriority w:val="99"/>
    <w:unhideWhenUsed/>
    <w:rsid w:val="002D50A7"/>
    <w:rPr>
      <w:color w:val="0000FF"/>
      <w:u w:val="single"/>
    </w:rPr>
  </w:style>
  <w:style w:type="table" w:styleId="TableGrid">
    <w:name w:val="Table Grid"/>
    <w:basedOn w:val="TableNormal"/>
    <w:uiPriority w:val="39"/>
    <w:rsid w:val="002D50A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D50A7"/>
  </w:style>
  <w:style w:type="character" w:styleId="Strong">
    <w:name w:val="Strong"/>
    <w:basedOn w:val="DefaultParagraphFont"/>
    <w:uiPriority w:val="22"/>
    <w:qFormat/>
    <w:rsid w:val="002D50A7"/>
    <w:rPr>
      <w:b/>
      <w:bCs/>
    </w:rPr>
  </w:style>
  <w:style w:type="character" w:customStyle="1" w:styleId="ng-star-inserted">
    <w:name w:val="ng-star-inserted"/>
    <w:basedOn w:val="DefaultParagraphFont"/>
    <w:rsid w:val="002D50A7"/>
  </w:style>
  <w:style w:type="paragraph" w:customStyle="1" w:styleId="margin--bottom--5">
    <w:name w:val="margin--bottom--5"/>
    <w:basedOn w:val="Normal"/>
    <w:rsid w:val="002D50A7"/>
    <w:pPr>
      <w:spacing w:before="100" w:beforeAutospacing="1" w:after="100" w:afterAutospacing="1"/>
    </w:pPr>
  </w:style>
  <w:style w:type="paragraph" w:customStyle="1" w:styleId="text-label">
    <w:name w:val="text-label"/>
    <w:basedOn w:val="Normal"/>
    <w:rsid w:val="002D50A7"/>
    <w:pPr>
      <w:spacing w:before="100" w:beforeAutospacing="1" w:after="100" w:afterAutospacing="1"/>
    </w:pPr>
  </w:style>
  <w:style w:type="paragraph" w:styleId="ListParagraph">
    <w:name w:val="List Paragraph"/>
    <w:basedOn w:val="Normal"/>
    <w:uiPriority w:val="34"/>
    <w:qFormat/>
    <w:rsid w:val="002D50A7"/>
    <w:pPr>
      <w:ind w:left="720"/>
      <w:contextualSpacing/>
    </w:pPr>
  </w:style>
  <w:style w:type="paragraph" w:customStyle="1" w:styleId="rubric-resultdescription">
    <w:name w:val="rubric-result__description"/>
    <w:basedOn w:val="Normal"/>
    <w:rsid w:val="002D50A7"/>
    <w:pPr>
      <w:spacing w:before="100" w:beforeAutospacing="1" w:after="100" w:afterAutospacing="1"/>
    </w:pPr>
  </w:style>
  <w:style w:type="character" w:styleId="UnresolvedMention">
    <w:name w:val="Unresolved Mention"/>
    <w:basedOn w:val="DefaultParagraphFont"/>
    <w:uiPriority w:val="99"/>
    <w:semiHidden/>
    <w:unhideWhenUsed/>
    <w:rsid w:val="002D50A7"/>
    <w:rPr>
      <w:color w:val="605E5C"/>
      <w:shd w:val="clear" w:color="auto" w:fill="E1DFDD"/>
    </w:rPr>
  </w:style>
  <w:style w:type="character" w:customStyle="1" w:styleId="bf">
    <w:name w:val="bf"/>
    <w:basedOn w:val="DefaultParagraphFont"/>
    <w:rsid w:val="002D50A7"/>
  </w:style>
  <w:style w:type="paragraph" w:customStyle="1" w:styleId="bf1">
    <w:name w:val="bf1"/>
    <w:basedOn w:val="Normal"/>
    <w:rsid w:val="002D50A7"/>
    <w:pPr>
      <w:spacing w:before="100" w:beforeAutospacing="1" w:after="100" w:afterAutospacing="1"/>
    </w:pPr>
  </w:style>
  <w:style w:type="character" w:customStyle="1" w:styleId="ir">
    <w:name w:val="ir"/>
    <w:basedOn w:val="DefaultParagraphFont"/>
    <w:rsid w:val="002D50A7"/>
  </w:style>
  <w:style w:type="paragraph" w:customStyle="1" w:styleId="ht">
    <w:name w:val="ht"/>
    <w:basedOn w:val="Normal"/>
    <w:rsid w:val="002D50A7"/>
    <w:pPr>
      <w:spacing w:before="100" w:beforeAutospacing="1" w:after="100" w:afterAutospacing="1"/>
    </w:pPr>
  </w:style>
  <w:style w:type="paragraph" w:styleId="HTMLPreformatted">
    <w:name w:val="HTML Preformatted"/>
    <w:basedOn w:val="Normal"/>
    <w:link w:val="HTMLPreformattedChar"/>
    <w:uiPriority w:val="99"/>
    <w:unhideWhenUsed/>
    <w:rsid w:val="002D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50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D50A7"/>
    <w:rPr>
      <w:color w:val="954F72" w:themeColor="followedHyperlink"/>
      <w:u w:val="single"/>
    </w:rPr>
  </w:style>
  <w:style w:type="character" w:customStyle="1" w:styleId="cm-variable">
    <w:name w:val="cm-variable"/>
    <w:basedOn w:val="DefaultParagraphFont"/>
    <w:rsid w:val="002D50A7"/>
  </w:style>
  <w:style w:type="character" w:customStyle="1" w:styleId="cm-property">
    <w:name w:val="cm-property"/>
    <w:basedOn w:val="DefaultParagraphFont"/>
    <w:rsid w:val="002D50A7"/>
  </w:style>
  <w:style w:type="character" w:customStyle="1" w:styleId="cm-operator">
    <w:name w:val="cm-operator"/>
    <w:basedOn w:val="DefaultParagraphFont"/>
    <w:rsid w:val="002D50A7"/>
  </w:style>
  <w:style w:type="character" w:customStyle="1" w:styleId="cm-string">
    <w:name w:val="cm-string"/>
    <w:basedOn w:val="DefaultParagraphFont"/>
    <w:rsid w:val="002D50A7"/>
  </w:style>
  <w:style w:type="paragraph" w:customStyle="1" w:styleId="Default">
    <w:name w:val="Default"/>
    <w:rsid w:val="007C4C04"/>
    <w:pPr>
      <w:autoSpaceDE w:val="0"/>
      <w:autoSpaceDN w:val="0"/>
      <w:adjustRightInd w:val="0"/>
    </w:pPr>
    <w:rPr>
      <w:rFonts w:ascii="Symbol" w:hAnsi="Symbol" w:cs="Symbol"/>
      <w:color w:val="000000"/>
    </w:rPr>
  </w:style>
  <w:style w:type="character" w:customStyle="1" w:styleId="Heading4Char">
    <w:name w:val="Heading 4 Char"/>
    <w:basedOn w:val="DefaultParagraphFont"/>
    <w:link w:val="Heading4"/>
    <w:uiPriority w:val="9"/>
    <w:semiHidden/>
    <w:rsid w:val="003809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8810">
      <w:bodyDiv w:val="1"/>
      <w:marLeft w:val="0"/>
      <w:marRight w:val="0"/>
      <w:marTop w:val="0"/>
      <w:marBottom w:val="0"/>
      <w:divBdr>
        <w:top w:val="none" w:sz="0" w:space="0" w:color="auto"/>
        <w:left w:val="none" w:sz="0" w:space="0" w:color="auto"/>
        <w:bottom w:val="none" w:sz="0" w:space="0" w:color="auto"/>
        <w:right w:val="none" w:sz="0" w:space="0" w:color="auto"/>
      </w:divBdr>
    </w:div>
    <w:div w:id="119543068">
      <w:bodyDiv w:val="1"/>
      <w:marLeft w:val="0"/>
      <w:marRight w:val="0"/>
      <w:marTop w:val="0"/>
      <w:marBottom w:val="0"/>
      <w:divBdr>
        <w:top w:val="none" w:sz="0" w:space="0" w:color="auto"/>
        <w:left w:val="none" w:sz="0" w:space="0" w:color="auto"/>
        <w:bottom w:val="none" w:sz="0" w:space="0" w:color="auto"/>
        <w:right w:val="none" w:sz="0" w:space="0" w:color="auto"/>
      </w:divBdr>
    </w:div>
    <w:div w:id="155923717">
      <w:bodyDiv w:val="1"/>
      <w:marLeft w:val="0"/>
      <w:marRight w:val="0"/>
      <w:marTop w:val="0"/>
      <w:marBottom w:val="0"/>
      <w:divBdr>
        <w:top w:val="none" w:sz="0" w:space="0" w:color="auto"/>
        <w:left w:val="none" w:sz="0" w:space="0" w:color="auto"/>
        <w:bottom w:val="none" w:sz="0" w:space="0" w:color="auto"/>
        <w:right w:val="none" w:sz="0" w:space="0" w:color="auto"/>
      </w:divBdr>
    </w:div>
    <w:div w:id="254629343">
      <w:bodyDiv w:val="1"/>
      <w:marLeft w:val="0"/>
      <w:marRight w:val="0"/>
      <w:marTop w:val="0"/>
      <w:marBottom w:val="0"/>
      <w:divBdr>
        <w:top w:val="none" w:sz="0" w:space="0" w:color="auto"/>
        <w:left w:val="none" w:sz="0" w:space="0" w:color="auto"/>
        <w:bottom w:val="none" w:sz="0" w:space="0" w:color="auto"/>
        <w:right w:val="none" w:sz="0" w:space="0" w:color="auto"/>
      </w:divBdr>
    </w:div>
    <w:div w:id="270011737">
      <w:bodyDiv w:val="1"/>
      <w:marLeft w:val="0"/>
      <w:marRight w:val="0"/>
      <w:marTop w:val="0"/>
      <w:marBottom w:val="0"/>
      <w:divBdr>
        <w:top w:val="none" w:sz="0" w:space="0" w:color="auto"/>
        <w:left w:val="none" w:sz="0" w:space="0" w:color="auto"/>
        <w:bottom w:val="none" w:sz="0" w:space="0" w:color="auto"/>
        <w:right w:val="none" w:sz="0" w:space="0" w:color="auto"/>
      </w:divBdr>
    </w:div>
    <w:div w:id="277106502">
      <w:bodyDiv w:val="1"/>
      <w:marLeft w:val="0"/>
      <w:marRight w:val="0"/>
      <w:marTop w:val="0"/>
      <w:marBottom w:val="0"/>
      <w:divBdr>
        <w:top w:val="none" w:sz="0" w:space="0" w:color="auto"/>
        <w:left w:val="none" w:sz="0" w:space="0" w:color="auto"/>
        <w:bottom w:val="none" w:sz="0" w:space="0" w:color="auto"/>
        <w:right w:val="none" w:sz="0" w:space="0" w:color="auto"/>
      </w:divBdr>
      <w:divsChild>
        <w:div w:id="1633710264">
          <w:marLeft w:val="0"/>
          <w:marRight w:val="0"/>
          <w:marTop w:val="0"/>
          <w:marBottom w:val="0"/>
          <w:divBdr>
            <w:top w:val="none" w:sz="0" w:space="0" w:color="auto"/>
            <w:left w:val="none" w:sz="0" w:space="0" w:color="auto"/>
            <w:bottom w:val="none" w:sz="0" w:space="0" w:color="auto"/>
            <w:right w:val="none" w:sz="0" w:space="0" w:color="auto"/>
          </w:divBdr>
        </w:div>
        <w:div w:id="457071136">
          <w:marLeft w:val="0"/>
          <w:marRight w:val="0"/>
          <w:marTop w:val="0"/>
          <w:marBottom w:val="0"/>
          <w:divBdr>
            <w:top w:val="none" w:sz="0" w:space="0" w:color="auto"/>
            <w:left w:val="none" w:sz="0" w:space="0" w:color="auto"/>
            <w:bottom w:val="none" w:sz="0" w:space="0" w:color="auto"/>
            <w:right w:val="none" w:sz="0" w:space="0" w:color="auto"/>
          </w:divBdr>
          <w:divsChild>
            <w:div w:id="15731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2109">
      <w:bodyDiv w:val="1"/>
      <w:marLeft w:val="0"/>
      <w:marRight w:val="0"/>
      <w:marTop w:val="0"/>
      <w:marBottom w:val="0"/>
      <w:divBdr>
        <w:top w:val="none" w:sz="0" w:space="0" w:color="auto"/>
        <w:left w:val="none" w:sz="0" w:space="0" w:color="auto"/>
        <w:bottom w:val="none" w:sz="0" w:space="0" w:color="auto"/>
        <w:right w:val="none" w:sz="0" w:space="0" w:color="auto"/>
      </w:divBdr>
      <w:divsChild>
        <w:div w:id="1169953546">
          <w:marLeft w:val="0"/>
          <w:marRight w:val="0"/>
          <w:marTop w:val="0"/>
          <w:marBottom w:val="0"/>
          <w:divBdr>
            <w:top w:val="none" w:sz="0" w:space="0" w:color="auto"/>
            <w:left w:val="none" w:sz="0" w:space="0" w:color="auto"/>
            <w:bottom w:val="none" w:sz="0" w:space="0" w:color="auto"/>
            <w:right w:val="none" w:sz="0" w:space="0" w:color="auto"/>
          </w:divBdr>
        </w:div>
        <w:div w:id="483668506">
          <w:marLeft w:val="0"/>
          <w:marRight w:val="0"/>
          <w:marTop w:val="0"/>
          <w:marBottom w:val="0"/>
          <w:divBdr>
            <w:top w:val="none" w:sz="0" w:space="0" w:color="auto"/>
            <w:left w:val="none" w:sz="0" w:space="0" w:color="auto"/>
            <w:bottom w:val="none" w:sz="0" w:space="0" w:color="auto"/>
            <w:right w:val="none" w:sz="0" w:space="0" w:color="auto"/>
          </w:divBdr>
          <w:divsChild>
            <w:div w:id="17464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6936">
      <w:bodyDiv w:val="1"/>
      <w:marLeft w:val="0"/>
      <w:marRight w:val="0"/>
      <w:marTop w:val="0"/>
      <w:marBottom w:val="0"/>
      <w:divBdr>
        <w:top w:val="none" w:sz="0" w:space="0" w:color="auto"/>
        <w:left w:val="none" w:sz="0" w:space="0" w:color="auto"/>
        <w:bottom w:val="none" w:sz="0" w:space="0" w:color="auto"/>
        <w:right w:val="none" w:sz="0" w:space="0" w:color="auto"/>
      </w:divBdr>
    </w:div>
    <w:div w:id="376399385">
      <w:bodyDiv w:val="1"/>
      <w:marLeft w:val="0"/>
      <w:marRight w:val="0"/>
      <w:marTop w:val="0"/>
      <w:marBottom w:val="0"/>
      <w:divBdr>
        <w:top w:val="none" w:sz="0" w:space="0" w:color="auto"/>
        <w:left w:val="none" w:sz="0" w:space="0" w:color="auto"/>
        <w:bottom w:val="none" w:sz="0" w:space="0" w:color="auto"/>
        <w:right w:val="none" w:sz="0" w:space="0" w:color="auto"/>
      </w:divBdr>
    </w:div>
    <w:div w:id="521357091">
      <w:bodyDiv w:val="1"/>
      <w:marLeft w:val="0"/>
      <w:marRight w:val="0"/>
      <w:marTop w:val="0"/>
      <w:marBottom w:val="0"/>
      <w:divBdr>
        <w:top w:val="none" w:sz="0" w:space="0" w:color="auto"/>
        <w:left w:val="none" w:sz="0" w:space="0" w:color="auto"/>
        <w:bottom w:val="none" w:sz="0" w:space="0" w:color="auto"/>
        <w:right w:val="none" w:sz="0" w:space="0" w:color="auto"/>
      </w:divBdr>
    </w:div>
    <w:div w:id="616136422">
      <w:bodyDiv w:val="1"/>
      <w:marLeft w:val="0"/>
      <w:marRight w:val="0"/>
      <w:marTop w:val="0"/>
      <w:marBottom w:val="0"/>
      <w:divBdr>
        <w:top w:val="none" w:sz="0" w:space="0" w:color="auto"/>
        <w:left w:val="none" w:sz="0" w:space="0" w:color="auto"/>
        <w:bottom w:val="none" w:sz="0" w:space="0" w:color="auto"/>
        <w:right w:val="none" w:sz="0" w:space="0" w:color="auto"/>
      </w:divBdr>
      <w:divsChild>
        <w:div w:id="668486910">
          <w:marLeft w:val="0"/>
          <w:marRight w:val="0"/>
          <w:marTop w:val="0"/>
          <w:marBottom w:val="0"/>
          <w:divBdr>
            <w:top w:val="none" w:sz="0" w:space="0" w:color="auto"/>
            <w:left w:val="none" w:sz="0" w:space="0" w:color="auto"/>
            <w:bottom w:val="none" w:sz="0" w:space="0" w:color="auto"/>
            <w:right w:val="none" w:sz="0" w:space="0" w:color="auto"/>
          </w:divBdr>
        </w:div>
        <w:div w:id="1653488265">
          <w:marLeft w:val="0"/>
          <w:marRight w:val="0"/>
          <w:marTop w:val="0"/>
          <w:marBottom w:val="0"/>
          <w:divBdr>
            <w:top w:val="none" w:sz="0" w:space="0" w:color="auto"/>
            <w:left w:val="none" w:sz="0" w:space="0" w:color="auto"/>
            <w:bottom w:val="none" w:sz="0" w:space="0" w:color="auto"/>
            <w:right w:val="none" w:sz="0" w:space="0" w:color="auto"/>
          </w:divBdr>
          <w:divsChild>
            <w:div w:id="11075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6080">
      <w:bodyDiv w:val="1"/>
      <w:marLeft w:val="0"/>
      <w:marRight w:val="0"/>
      <w:marTop w:val="0"/>
      <w:marBottom w:val="0"/>
      <w:divBdr>
        <w:top w:val="none" w:sz="0" w:space="0" w:color="auto"/>
        <w:left w:val="none" w:sz="0" w:space="0" w:color="auto"/>
        <w:bottom w:val="none" w:sz="0" w:space="0" w:color="auto"/>
        <w:right w:val="none" w:sz="0" w:space="0" w:color="auto"/>
      </w:divBdr>
    </w:div>
    <w:div w:id="661011122">
      <w:bodyDiv w:val="1"/>
      <w:marLeft w:val="0"/>
      <w:marRight w:val="0"/>
      <w:marTop w:val="0"/>
      <w:marBottom w:val="0"/>
      <w:divBdr>
        <w:top w:val="none" w:sz="0" w:space="0" w:color="auto"/>
        <w:left w:val="none" w:sz="0" w:space="0" w:color="auto"/>
        <w:bottom w:val="none" w:sz="0" w:space="0" w:color="auto"/>
        <w:right w:val="none" w:sz="0" w:space="0" w:color="auto"/>
      </w:divBdr>
    </w:div>
    <w:div w:id="666976831">
      <w:bodyDiv w:val="1"/>
      <w:marLeft w:val="0"/>
      <w:marRight w:val="0"/>
      <w:marTop w:val="0"/>
      <w:marBottom w:val="0"/>
      <w:divBdr>
        <w:top w:val="none" w:sz="0" w:space="0" w:color="auto"/>
        <w:left w:val="none" w:sz="0" w:space="0" w:color="auto"/>
        <w:bottom w:val="none" w:sz="0" w:space="0" w:color="auto"/>
        <w:right w:val="none" w:sz="0" w:space="0" w:color="auto"/>
      </w:divBdr>
    </w:div>
    <w:div w:id="817385804">
      <w:bodyDiv w:val="1"/>
      <w:marLeft w:val="0"/>
      <w:marRight w:val="0"/>
      <w:marTop w:val="0"/>
      <w:marBottom w:val="0"/>
      <w:divBdr>
        <w:top w:val="none" w:sz="0" w:space="0" w:color="auto"/>
        <w:left w:val="none" w:sz="0" w:space="0" w:color="auto"/>
        <w:bottom w:val="none" w:sz="0" w:space="0" w:color="auto"/>
        <w:right w:val="none" w:sz="0" w:space="0" w:color="auto"/>
      </w:divBdr>
    </w:div>
    <w:div w:id="850486640">
      <w:bodyDiv w:val="1"/>
      <w:marLeft w:val="0"/>
      <w:marRight w:val="0"/>
      <w:marTop w:val="0"/>
      <w:marBottom w:val="0"/>
      <w:divBdr>
        <w:top w:val="none" w:sz="0" w:space="0" w:color="auto"/>
        <w:left w:val="none" w:sz="0" w:space="0" w:color="auto"/>
        <w:bottom w:val="none" w:sz="0" w:space="0" w:color="auto"/>
        <w:right w:val="none" w:sz="0" w:space="0" w:color="auto"/>
      </w:divBdr>
    </w:div>
    <w:div w:id="873617533">
      <w:bodyDiv w:val="1"/>
      <w:marLeft w:val="0"/>
      <w:marRight w:val="0"/>
      <w:marTop w:val="0"/>
      <w:marBottom w:val="0"/>
      <w:divBdr>
        <w:top w:val="none" w:sz="0" w:space="0" w:color="auto"/>
        <w:left w:val="none" w:sz="0" w:space="0" w:color="auto"/>
        <w:bottom w:val="none" w:sz="0" w:space="0" w:color="auto"/>
        <w:right w:val="none" w:sz="0" w:space="0" w:color="auto"/>
      </w:divBdr>
    </w:div>
    <w:div w:id="956718485">
      <w:bodyDiv w:val="1"/>
      <w:marLeft w:val="0"/>
      <w:marRight w:val="0"/>
      <w:marTop w:val="0"/>
      <w:marBottom w:val="0"/>
      <w:divBdr>
        <w:top w:val="none" w:sz="0" w:space="0" w:color="auto"/>
        <w:left w:val="none" w:sz="0" w:space="0" w:color="auto"/>
        <w:bottom w:val="none" w:sz="0" w:space="0" w:color="auto"/>
        <w:right w:val="none" w:sz="0" w:space="0" w:color="auto"/>
      </w:divBdr>
    </w:div>
    <w:div w:id="970289942">
      <w:bodyDiv w:val="1"/>
      <w:marLeft w:val="0"/>
      <w:marRight w:val="0"/>
      <w:marTop w:val="0"/>
      <w:marBottom w:val="0"/>
      <w:divBdr>
        <w:top w:val="none" w:sz="0" w:space="0" w:color="auto"/>
        <w:left w:val="none" w:sz="0" w:space="0" w:color="auto"/>
        <w:bottom w:val="none" w:sz="0" w:space="0" w:color="auto"/>
        <w:right w:val="none" w:sz="0" w:space="0" w:color="auto"/>
      </w:divBdr>
    </w:div>
    <w:div w:id="1004630792">
      <w:bodyDiv w:val="1"/>
      <w:marLeft w:val="0"/>
      <w:marRight w:val="0"/>
      <w:marTop w:val="0"/>
      <w:marBottom w:val="0"/>
      <w:divBdr>
        <w:top w:val="none" w:sz="0" w:space="0" w:color="auto"/>
        <w:left w:val="none" w:sz="0" w:space="0" w:color="auto"/>
        <w:bottom w:val="none" w:sz="0" w:space="0" w:color="auto"/>
        <w:right w:val="none" w:sz="0" w:space="0" w:color="auto"/>
      </w:divBdr>
    </w:div>
    <w:div w:id="1021468748">
      <w:bodyDiv w:val="1"/>
      <w:marLeft w:val="0"/>
      <w:marRight w:val="0"/>
      <w:marTop w:val="0"/>
      <w:marBottom w:val="0"/>
      <w:divBdr>
        <w:top w:val="none" w:sz="0" w:space="0" w:color="auto"/>
        <w:left w:val="none" w:sz="0" w:space="0" w:color="auto"/>
        <w:bottom w:val="none" w:sz="0" w:space="0" w:color="auto"/>
        <w:right w:val="none" w:sz="0" w:space="0" w:color="auto"/>
      </w:divBdr>
    </w:div>
    <w:div w:id="1066804131">
      <w:bodyDiv w:val="1"/>
      <w:marLeft w:val="0"/>
      <w:marRight w:val="0"/>
      <w:marTop w:val="0"/>
      <w:marBottom w:val="0"/>
      <w:divBdr>
        <w:top w:val="none" w:sz="0" w:space="0" w:color="auto"/>
        <w:left w:val="none" w:sz="0" w:space="0" w:color="auto"/>
        <w:bottom w:val="none" w:sz="0" w:space="0" w:color="auto"/>
        <w:right w:val="none" w:sz="0" w:space="0" w:color="auto"/>
      </w:divBdr>
    </w:div>
    <w:div w:id="1098984792">
      <w:bodyDiv w:val="1"/>
      <w:marLeft w:val="0"/>
      <w:marRight w:val="0"/>
      <w:marTop w:val="0"/>
      <w:marBottom w:val="0"/>
      <w:divBdr>
        <w:top w:val="none" w:sz="0" w:space="0" w:color="auto"/>
        <w:left w:val="none" w:sz="0" w:space="0" w:color="auto"/>
        <w:bottom w:val="none" w:sz="0" w:space="0" w:color="auto"/>
        <w:right w:val="none" w:sz="0" w:space="0" w:color="auto"/>
      </w:divBdr>
      <w:divsChild>
        <w:div w:id="2128424384">
          <w:marLeft w:val="0"/>
          <w:marRight w:val="0"/>
          <w:marTop w:val="0"/>
          <w:marBottom w:val="0"/>
          <w:divBdr>
            <w:top w:val="none" w:sz="0" w:space="0" w:color="auto"/>
            <w:left w:val="none" w:sz="0" w:space="0" w:color="auto"/>
            <w:bottom w:val="none" w:sz="0" w:space="0" w:color="auto"/>
            <w:right w:val="none" w:sz="0" w:space="0" w:color="auto"/>
          </w:divBdr>
        </w:div>
        <w:div w:id="1340351035">
          <w:marLeft w:val="0"/>
          <w:marRight w:val="0"/>
          <w:marTop w:val="0"/>
          <w:marBottom w:val="0"/>
          <w:divBdr>
            <w:top w:val="none" w:sz="0" w:space="0" w:color="auto"/>
            <w:left w:val="none" w:sz="0" w:space="0" w:color="auto"/>
            <w:bottom w:val="none" w:sz="0" w:space="0" w:color="auto"/>
            <w:right w:val="none" w:sz="0" w:space="0" w:color="auto"/>
          </w:divBdr>
          <w:divsChild>
            <w:div w:id="10000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0812">
      <w:bodyDiv w:val="1"/>
      <w:marLeft w:val="0"/>
      <w:marRight w:val="0"/>
      <w:marTop w:val="0"/>
      <w:marBottom w:val="0"/>
      <w:divBdr>
        <w:top w:val="none" w:sz="0" w:space="0" w:color="auto"/>
        <w:left w:val="none" w:sz="0" w:space="0" w:color="auto"/>
        <w:bottom w:val="none" w:sz="0" w:space="0" w:color="auto"/>
        <w:right w:val="none" w:sz="0" w:space="0" w:color="auto"/>
      </w:divBdr>
    </w:div>
    <w:div w:id="1186289010">
      <w:bodyDiv w:val="1"/>
      <w:marLeft w:val="0"/>
      <w:marRight w:val="0"/>
      <w:marTop w:val="0"/>
      <w:marBottom w:val="0"/>
      <w:divBdr>
        <w:top w:val="none" w:sz="0" w:space="0" w:color="auto"/>
        <w:left w:val="none" w:sz="0" w:space="0" w:color="auto"/>
        <w:bottom w:val="none" w:sz="0" w:space="0" w:color="auto"/>
        <w:right w:val="none" w:sz="0" w:space="0" w:color="auto"/>
      </w:divBdr>
    </w:div>
    <w:div w:id="1186943984">
      <w:bodyDiv w:val="1"/>
      <w:marLeft w:val="0"/>
      <w:marRight w:val="0"/>
      <w:marTop w:val="0"/>
      <w:marBottom w:val="0"/>
      <w:divBdr>
        <w:top w:val="none" w:sz="0" w:space="0" w:color="auto"/>
        <w:left w:val="none" w:sz="0" w:space="0" w:color="auto"/>
        <w:bottom w:val="none" w:sz="0" w:space="0" w:color="auto"/>
        <w:right w:val="none" w:sz="0" w:space="0" w:color="auto"/>
      </w:divBdr>
    </w:div>
    <w:div w:id="1192499168">
      <w:bodyDiv w:val="1"/>
      <w:marLeft w:val="0"/>
      <w:marRight w:val="0"/>
      <w:marTop w:val="0"/>
      <w:marBottom w:val="0"/>
      <w:divBdr>
        <w:top w:val="none" w:sz="0" w:space="0" w:color="auto"/>
        <w:left w:val="none" w:sz="0" w:space="0" w:color="auto"/>
        <w:bottom w:val="none" w:sz="0" w:space="0" w:color="auto"/>
        <w:right w:val="none" w:sz="0" w:space="0" w:color="auto"/>
      </w:divBdr>
    </w:div>
    <w:div w:id="1246063319">
      <w:bodyDiv w:val="1"/>
      <w:marLeft w:val="0"/>
      <w:marRight w:val="0"/>
      <w:marTop w:val="0"/>
      <w:marBottom w:val="0"/>
      <w:divBdr>
        <w:top w:val="none" w:sz="0" w:space="0" w:color="auto"/>
        <w:left w:val="none" w:sz="0" w:space="0" w:color="auto"/>
        <w:bottom w:val="none" w:sz="0" w:space="0" w:color="auto"/>
        <w:right w:val="none" w:sz="0" w:space="0" w:color="auto"/>
      </w:divBdr>
    </w:div>
    <w:div w:id="1308361328">
      <w:bodyDiv w:val="1"/>
      <w:marLeft w:val="0"/>
      <w:marRight w:val="0"/>
      <w:marTop w:val="0"/>
      <w:marBottom w:val="0"/>
      <w:divBdr>
        <w:top w:val="none" w:sz="0" w:space="0" w:color="auto"/>
        <w:left w:val="none" w:sz="0" w:space="0" w:color="auto"/>
        <w:bottom w:val="none" w:sz="0" w:space="0" w:color="auto"/>
        <w:right w:val="none" w:sz="0" w:space="0" w:color="auto"/>
      </w:divBdr>
    </w:div>
    <w:div w:id="1334724080">
      <w:bodyDiv w:val="1"/>
      <w:marLeft w:val="0"/>
      <w:marRight w:val="0"/>
      <w:marTop w:val="0"/>
      <w:marBottom w:val="0"/>
      <w:divBdr>
        <w:top w:val="none" w:sz="0" w:space="0" w:color="auto"/>
        <w:left w:val="none" w:sz="0" w:space="0" w:color="auto"/>
        <w:bottom w:val="none" w:sz="0" w:space="0" w:color="auto"/>
        <w:right w:val="none" w:sz="0" w:space="0" w:color="auto"/>
      </w:divBdr>
    </w:div>
    <w:div w:id="1359038237">
      <w:bodyDiv w:val="1"/>
      <w:marLeft w:val="0"/>
      <w:marRight w:val="0"/>
      <w:marTop w:val="0"/>
      <w:marBottom w:val="0"/>
      <w:divBdr>
        <w:top w:val="none" w:sz="0" w:space="0" w:color="auto"/>
        <w:left w:val="none" w:sz="0" w:space="0" w:color="auto"/>
        <w:bottom w:val="none" w:sz="0" w:space="0" w:color="auto"/>
        <w:right w:val="none" w:sz="0" w:space="0" w:color="auto"/>
      </w:divBdr>
    </w:div>
    <w:div w:id="1362900271">
      <w:bodyDiv w:val="1"/>
      <w:marLeft w:val="0"/>
      <w:marRight w:val="0"/>
      <w:marTop w:val="0"/>
      <w:marBottom w:val="0"/>
      <w:divBdr>
        <w:top w:val="none" w:sz="0" w:space="0" w:color="auto"/>
        <w:left w:val="none" w:sz="0" w:space="0" w:color="auto"/>
        <w:bottom w:val="none" w:sz="0" w:space="0" w:color="auto"/>
        <w:right w:val="none" w:sz="0" w:space="0" w:color="auto"/>
      </w:divBdr>
    </w:div>
    <w:div w:id="1489245633">
      <w:bodyDiv w:val="1"/>
      <w:marLeft w:val="0"/>
      <w:marRight w:val="0"/>
      <w:marTop w:val="0"/>
      <w:marBottom w:val="0"/>
      <w:divBdr>
        <w:top w:val="none" w:sz="0" w:space="0" w:color="auto"/>
        <w:left w:val="none" w:sz="0" w:space="0" w:color="auto"/>
        <w:bottom w:val="none" w:sz="0" w:space="0" w:color="auto"/>
        <w:right w:val="none" w:sz="0" w:space="0" w:color="auto"/>
      </w:divBdr>
    </w:div>
    <w:div w:id="1526283623">
      <w:bodyDiv w:val="1"/>
      <w:marLeft w:val="0"/>
      <w:marRight w:val="0"/>
      <w:marTop w:val="0"/>
      <w:marBottom w:val="0"/>
      <w:divBdr>
        <w:top w:val="none" w:sz="0" w:space="0" w:color="auto"/>
        <w:left w:val="none" w:sz="0" w:space="0" w:color="auto"/>
        <w:bottom w:val="none" w:sz="0" w:space="0" w:color="auto"/>
        <w:right w:val="none" w:sz="0" w:space="0" w:color="auto"/>
      </w:divBdr>
    </w:div>
    <w:div w:id="1570773677">
      <w:bodyDiv w:val="1"/>
      <w:marLeft w:val="0"/>
      <w:marRight w:val="0"/>
      <w:marTop w:val="0"/>
      <w:marBottom w:val="0"/>
      <w:divBdr>
        <w:top w:val="none" w:sz="0" w:space="0" w:color="auto"/>
        <w:left w:val="none" w:sz="0" w:space="0" w:color="auto"/>
        <w:bottom w:val="none" w:sz="0" w:space="0" w:color="auto"/>
        <w:right w:val="none" w:sz="0" w:space="0" w:color="auto"/>
      </w:divBdr>
    </w:div>
    <w:div w:id="1635602774">
      <w:bodyDiv w:val="1"/>
      <w:marLeft w:val="0"/>
      <w:marRight w:val="0"/>
      <w:marTop w:val="0"/>
      <w:marBottom w:val="0"/>
      <w:divBdr>
        <w:top w:val="none" w:sz="0" w:space="0" w:color="auto"/>
        <w:left w:val="none" w:sz="0" w:space="0" w:color="auto"/>
        <w:bottom w:val="none" w:sz="0" w:space="0" w:color="auto"/>
        <w:right w:val="none" w:sz="0" w:space="0" w:color="auto"/>
      </w:divBdr>
    </w:div>
    <w:div w:id="1652324710">
      <w:bodyDiv w:val="1"/>
      <w:marLeft w:val="0"/>
      <w:marRight w:val="0"/>
      <w:marTop w:val="0"/>
      <w:marBottom w:val="0"/>
      <w:divBdr>
        <w:top w:val="none" w:sz="0" w:space="0" w:color="auto"/>
        <w:left w:val="none" w:sz="0" w:space="0" w:color="auto"/>
        <w:bottom w:val="none" w:sz="0" w:space="0" w:color="auto"/>
        <w:right w:val="none" w:sz="0" w:space="0" w:color="auto"/>
      </w:divBdr>
    </w:div>
    <w:div w:id="1727098196">
      <w:bodyDiv w:val="1"/>
      <w:marLeft w:val="0"/>
      <w:marRight w:val="0"/>
      <w:marTop w:val="0"/>
      <w:marBottom w:val="0"/>
      <w:divBdr>
        <w:top w:val="none" w:sz="0" w:space="0" w:color="auto"/>
        <w:left w:val="none" w:sz="0" w:space="0" w:color="auto"/>
        <w:bottom w:val="none" w:sz="0" w:space="0" w:color="auto"/>
        <w:right w:val="none" w:sz="0" w:space="0" w:color="auto"/>
      </w:divBdr>
    </w:div>
    <w:div w:id="1775251786">
      <w:bodyDiv w:val="1"/>
      <w:marLeft w:val="0"/>
      <w:marRight w:val="0"/>
      <w:marTop w:val="0"/>
      <w:marBottom w:val="0"/>
      <w:divBdr>
        <w:top w:val="none" w:sz="0" w:space="0" w:color="auto"/>
        <w:left w:val="none" w:sz="0" w:space="0" w:color="auto"/>
        <w:bottom w:val="none" w:sz="0" w:space="0" w:color="auto"/>
        <w:right w:val="none" w:sz="0" w:space="0" w:color="auto"/>
      </w:divBdr>
    </w:div>
    <w:div w:id="1889602964">
      <w:bodyDiv w:val="1"/>
      <w:marLeft w:val="0"/>
      <w:marRight w:val="0"/>
      <w:marTop w:val="0"/>
      <w:marBottom w:val="0"/>
      <w:divBdr>
        <w:top w:val="none" w:sz="0" w:space="0" w:color="auto"/>
        <w:left w:val="none" w:sz="0" w:space="0" w:color="auto"/>
        <w:bottom w:val="none" w:sz="0" w:space="0" w:color="auto"/>
        <w:right w:val="none" w:sz="0" w:space="0" w:color="auto"/>
      </w:divBdr>
      <w:divsChild>
        <w:div w:id="1924610340">
          <w:marLeft w:val="0"/>
          <w:marRight w:val="0"/>
          <w:marTop w:val="0"/>
          <w:marBottom w:val="0"/>
          <w:divBdr>
            <w:top w:val="none" w:sz="0" w:space="0" w:color="auto"/>
            <w:left w:val="none" w:sz="0" w:space="0" w:color="auto"/>
            <w:bottom w:val="none" w:sz="0" w:space="0" w:color="auto"/>
            <w:right w:val="none" w:sz="0" w:space="0" w:color="auto"/>
          </w:divBdr>
        </w:div>
        <w:div w:id="1653870219">
          <w:marLeft w:val="0"/>
          <w:marRight w:val="0"/>
          <w:marTop w:val="0"/>
          <w:marBottom w:val="0"/>
          <w:divBdr>
            <w:top w:val="none" w:sz="0" w:space="0" w:color="auto"/>
            <w:left w:val="none" w:sz="0" w:space="0" w:color="auto"/>
            <w:bottom w:val="none" w:sz="0" w:space="0" w:color="auto"/>
            <w:right w:val="none" w:sz="0" w:space="0" w:color="auto"/>
          </w:divBdr>
          <w:divsChild>
            <w:div w:id="10185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3375">
      <w:bodyDiv w:val="1"/>
      <w:marLeft w:val="0"/>
      <w:marRight w:val="0"/>
      <w:marTop w:val="0"/>
      <w:marBottom w:val="0"/>
      <w:divBdr>
        <w:top w:val="none" w:sz="0" w:space="0" w:color="auto"/>
        <w:left w:val="none" w:sz="0" w:space="0" w:color="auto"/>
        <w:bottom w:val="none" w:sz="0" w:space="0" w:color="auto"/>
        <w:right w:val="none" w:sz="0" w:space="0" w:color="auto"/>
      </w:divBdr>
    </w:div>
    <w:div w:id="1909415017">
      <w:bodyDiv w:val="1"/>
      <w:marLeft w:val="0"/>
      <w:marRight w:val="0"/>
      <w:marTop w:val="0"/>
      <w:marBottom w:val="0"/>
      <w:divBdr>
        <w:top w:val="none" w:sz="0" w:space="0" w:color="auto"/>
        <w:left w:val="none" w:sz="0" w:space="0" w:color="auto"/>
        <w:bottom w:val="none" w:sz="0" w:space="0" w:color="auto"/>
        <w:right w:val="none" w:sz="0" w:space="0" w:color="auto"/>
      </w:divBdr>
    </w:div>
    <w:div w:id="1914002639">
      <w:bodyDiv w:val="1"/>
      <w:marLeft w:val="0"/>
      <w:marRight w:val="0"/>
      <w:marTop w:val="0"/>
      <w:marBottom w:val="0"/>
      <w:divBdr>
        <w:top w:val="none" w:sz="0" w:space="0" w:color="auto"/>
        <w:left w:val="none" w:sz="0" w:space="0" w:color="auto"/>
        <w:bottom w:val="none" w:sz="0" w:space="0" w:color="auto"/>
        <w:right w:val="none" w:sz="0" w:space="0" w:color="auto"/>
      </w:divBdr>
    </w:div>
    <w:div w:id="1956983652">
      <w:bodyDiv w:val="1"/>
      <w:marLeft w:val="0"/>
      <w:marRight w:val="0"/>
      <w:marTop w:val="0"/>
      <w:marBottom w:val="0"/>
      <w:divBdr>
        <w:top w:val="none" w:sz="0" w:space="0" w:color="auto"/>
        <w:left w:val="none" w:sz="0" w:space="0" w:color="auto"/>
        <w:bottom w:val="none" w:sz="0" w:space="0" w:color="auto"/>
        <w:right w:val="none" w:sz="0" w:space="0" w:color="auto"/>
      </w:divBdr>
    </w:div>
    <w:div w:id="2035880282">
      <w:bodyDiv w:val="1"/>
      <w:marLeft w:val="0"/>
      <w:marRight w:val="0"/>
      <w:marTop w:val="0"/>
      <w:marBottom w:val="0"/>
      <w:divBdr>
        <w:top w:val="none" w:sz="0" w:space="0" w:color="auto"/>
        <w:left w:val="none" w:sz="0" w:space="0" w:color="auto"/>
        <w:bottom w:val="none" w:sz="0" w:space="0" w:color="auto"/>
        <w:right w:val="none" w:sz="0" w:space="0" w:color="auto"/>
      </w:divBdr>
    </w:div>
    <w:div w:id="2058503949">
      <w:bodyDiv w:val="1"/>
      <w:marLeft w:val="0"/>
      <w:marRight w:val="0"/>
      <w:marTop w:val="0"/>
      <w:marBottom w:val="0"/>
      <w:divBdr>
        <w:top w:val="none" w:sz="0" w:space="0" w:color="auto"/>
        <w:left w:val="none" w:sz="0" w:space="0" w:color="auto"/>
        <w:bottom w:val="none" w:sz="0" w:space="0" w:color="auto"/>
        <w:right w:val="none" w:sz="0" w:space="0" w:color="auto"/>
      </w:divBdr>
      <w:divsChild>
        <w:div w:id="1277522116">
          <w:marLeft w:val="0"/>
          <w:marRight w:val="0"/>
          <w:marTop w:val="0"/>
          <w:marBottom w:val="0"/>
          <w:divBdr>
            <w:top w:val="none" w:sz="0" w:space="0" w:color="auto"/>
            <w:left w:val="none" w:sz="0" w:space="0" w:color="auto"/>
            <w:bottom w:val="none" w:sz="0" w:space="0" w:color="auto"/>
            <w:right w:val="none" w:sz="0" w:space="0" w:color="auto"/>
          </w:divBdr>
        </w:div>
        <w:div w:id="179243889">
          <w:marLeft w:val="0"/>
          <w:marRight w:val="0"/>
          <w:marTop w:val="0"/>
          <w:marBottom w:val="0"/>
          <w:divBdr>
            <w:top w:val="none" w:sz="0" w:space="0" w:color="auto"/>
            <w:left w:val="none" w:sz="0" w:space="0" w:color="auto"/>
            <w:bottom w:val="none" w:sz="0" w:space="0" w:color="auto"/>
            <w:right w:val="none" w:sz="0" w:space="0" w:color="auto"/>
          </w:divBdr>
          <w:divsChild>
            <w:div w:id="7979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4370">
      <w:bodyDiv w:val="1"/>
      <w:marLeft w:val="0"/>
      <w:marRight w:val="0"/>
      <w:marTop w:val="0"/>
      <w:marBottom w:val="0"/>
      <w:divBdr>
        <w:top w:val="none" w:sz="0" w:space="0" w:color="auto"/>
        <w:left w:val="none" w:sz="0" w:space="0" w:color="auto"/>
        <w:bottom w:val="none" w:sz="0" w:space="0" w:color="auto"/>
        <w:right w:val="none" w:sz="0" w:space="0" w:color="auto"/>
      </w:divBdr>
    </w:div>
    <w:div w:id="2071537291">
      <w:bodyDiv w:val="1"/>
      <w:marLeft w:val="0"/>
      <w:marRight w:val="0"/>
      <w:marTop w:val="0"/>
      <w:marBottom w:val="0"/>
      <w:divBdr>
        <w:top w:val="none" w:sz="0" w:space="0" w:color="auto"/>
        <w:left w:val="none" w:sz="0" w:space="0" w:color="auto"/>
        <w:bottom w:val="none" w:sz="0" w:space="0" w:color="auto"/>
        <w:right w:val="none" w:sz="0" w:space="0" w:color="auto"/>
      </w:divBdr>
    </w:div>
    <w:div w:id="2131968926">
      <w:bodyDiv w:val="1"/>
      <w:marLeft w:val="0"/>
      <w:marRight w:val="0"/>
      <w:marTop w:val="0"/>
      <w:marBottom w:val="0"/>
      <w:divBdr>
        <w:top w:val="none" w:sz="0" w:space="0" w:color="auto"/>
        <w:left w:val="none" w:sz="0" w:space="0" w:color="auto"/>
        <w:bottom w:val="none" w:sz="0" w:space="0" w:color="auto"/>
        <w:right w:val="none" w:sz="0" w:space="0" w:color="auto"/>
      </w:divBdr>
      <w:divsChild>
        <w:div w:id="2107843129">
          <w:marLeft w:val="0"/>
          <w:marRight w:val="0"/>
          <w:marTop w:val="0"/>
          <w:marBottom w:val="0"/>
          <w:divBdr>
            <w:top w:val="none" w:sz="0" w:space="0" w:color="auto"/>
            <w:left w:val="none" w:sz="0" w:space="0" w:color="auto"/>
            <w:bottom w:val="none" w:sz="0" w:space="0" w:color="auto"/>
            <w:right w:val="none" w:sz="0" w:space="0" w:color="auto"/>
          </w:divBdr>
          <w:divsChild>
            <w:div w:id="239140984">
              <w:marLeft w:val="0"/>
              <w:marRight w:val="0"/>
              <w:marTop w:val="0"/>
              <w:marBottom w:val="0"/>
              <w:divBdr>
                <w:top w:val="none" w:sz="0" w:space="0" w:color="auto"/>
                <w:left w:val="none" w:sz="0" w:space="0" w:color="auto"/>
                <w:bottom w:val="none" w:sz="0" w:space="0" w:color="auto"/>
                <w:right w:val="none" w:sz="0" w:space="0" w:color="auto"/>
              </w:divBdr>
              <w:divsChild>
                <w:div w:id="16829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owardsdatascience.com/how-to-detect-outliers-with-python-pyod-aa7147359e4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wardsdatascience.com/data-cleaning-with-python-and-pandas-detecting-missing-values-3e9c6ebcf78b" TargetMode="External"/><Relationship Id="rId2" Type="http://schemas.openxmlformats.org/officeDocument/2006/relationships/styles" Target="styles.xml"/><Relationship Id="rId16" Type="http://schemas.openxmlformats.org/officeDocument/2006/relationships/hyperlink" Target="https://towardsdatascience.com/principal-components-analysis-pca-fundamentals-benefits-insights-for-industry-2f03ad18c4d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listendata.com/2017/02/import-data-in-python.html" TargetMode="External"/><Relationship Id="rId10" Type="http://schemas.openxmlformats.org/officeDocument/2006/relationships/image" Target="media/image6.png"/><Relationship Id="rId19" Type="http://schemas.openxmlformats.org/officeDocument/2006/relationships/hyperlink" Target="https://towardsdatascience.com/understanding-boxplots-5e2df7bcbd5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gu.hosted.panopto.com/Panopto/Pages/Viewer.aspx?id=0e5b0c12-e568-4121-be32-ae9300fe1d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16</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Ibrahim Suleiman</cp:lastModifiedBy>
  <cp:revision>28</cp:revision>
  <dcterms:created xsi:type="dcterms:W3CDTF">2022-04-03T09:13:00Z</dcterms:created>
  <dcterms:modified xsi:type="dcterms:W3CDTF">2022-05-23T22:53:00Z</dcterms:modified>
</cp:coreProperties>
</file>