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ayout w:type="fixed"/>
        <w:tblLook w:val="0000" w:firstRow="0" w:lastRow="0" w:firstColumn="0" w:lastColumn="0" w:noHBand="0" w:noVBand="0"/>
      </w:tblPr>
      <w:tblGrid>
        <w:gridCol w:w="6663"/>
      </w:tblGrid>
      <w:tr w:rsidR="00EA69E0" w14:paraId="2261FE13" w14:textId="77777777">
        <w:tc>
          <w:tcPr>
            <w:tcW w:w="6663" w:type="dxa"/>
          </w:tcPr>
          <w:p w14:paraId="059CC9FE" w14:textId="77777777" w:rsidR="00EA69E0" w:rsidRDefault="00EA69E0">
            <w:pPr>
              <w:jc w:val="center"/>
              <w:rPr>
                <w:rFonts w:hint="eastAsia"/>
                <w:b/>
                <w:bCs/>
                <w:color w:val="000000"/>
                <w:sz w:val="72"/>
                <w:szCs w:val="72"/>
              </w:rPr>
            </w:pPr>
            <w:r>
              <w:rPr>
                <w:rFonts w:hint="eastAsia"/>
                <w:b/>
                <w:bCs/>
                <w:color w:val="000000"/>
                <w:sz w:val="72"/>
                <w:szCs w:val="72"/>
              </w:rPr>
              <w:t xml:space="preserve"> PM2.5/10</w:t>
            </w:r>
          </w:p>
          <w:p w14:paraId="6AFDB6FD" w14:textId="77777777" w:rsidR="00EA69E0" w:rsidRDefault="00D1352B">
            <w:pPr>
              <w:jc w:val="center"/>
              <w:rPr>
                <w:b/>
                <w:bCs/>
                <w:color w:val="000000"/>
                <w:sz w:val="72"/>
                <w:szCs w:val="72"/>
              </w:rPr>
            </w:pPr>
            <w:r>
              <w:rPr>
                <w:rFonts w:hint="eastAsia"/>
                <w:b/>
                <w:bCs/>
                <w:color w:val="000000"/>
                <w:sz w:val="72"/>
                <w:szCs w:val="72"/>
              </w:rPr>
              <w:t>Sensor</w:t>
            </w:r>
          </w:p>
        </w:tc>
      </w:tr>
      <w:tr w:rsidR="00EA69E0" w14:paraId="58A97AE3" w14:textId="77777777">
        <w:tc>
          <w:tcPr>
            <w:tcW w:w="6663" w:type="dxa"/>
          </w:tcPr>
          <w:p w14:paraId="245CE39D" w14:textId="77777777" w:rsidR="00EA69E0" w:rsidRDefault="00EA69E0">
            <w:pPr>
              <w:jc w:val="center"/>
              <w:rPr>
                <w:rFonts w:hint="eastAsia"/>
                <w:b/>
                <w:bCs/>
                <w:color w:val="000000"/>
                <w:sz w:val="72"/>
                <w:szCs w:val="72"/>
              </w:rPr>
            </w:pPr>
          </w:p>
          <w:p w14:paraId="1A94C72B" w14:textId="77777777" w:rsidR="00D1352B" w:rsidRDefault="00D1352B">
            <w:pPr>
              <w:jc w:val="center"/>
              <w:rPr>
                <w:b/>
                <w:bCs/>
                <w:color w:val="000000"/>
                <w:sz w:val="72"/>
                <w:szCs w:val="72"/>
              </w:rPr>
            </w:pPr>
            <w:r>
              <w:rPr>
                <w:rFonts w:hint="eastAsia"/>
                <w:b/>
                <w:bCs/>
                <w:color w:val="000000"/>
                <w:sz w:val="72"/>
                <w:szCs w:val="72"/>
              </w:rPr>
              <w:t>User Manual</w:t>
            </w:r>
          </w:p>
        </w:tc>
      </w:tr>
      <w:tr w:rsidR="00EA69E0" w14:paraId="31E295C2" w14:textId="77777777">
        <w:tc>
          <w:tcPr>
            <w:tcW w:w="6663" w:type="dxa"/>
          </w:tcPr>
          <w:p w14:paraId="78DC2E21" w14:textId="77777777" w:rsidR="00EA69E0" w:rsidRDefault="00EA69E0">
            <w:pPr>
              <w:jc w:val="right"/>
              <w:rPr>
                <w:b/>
                <w:bCs/>
                <w:color w:val="000000"/>
                <w:sz w:val="44"/>
                <w:szCs w:val="44"/>
              </w:rPr>
            </w:pPr>
            <w:r>
              <w:rPr>
                <w:rFonts w:hint="eastAsia"/>
                <w:b/>
                <w:bCs/>
                <w:color w:val="000000"/>
                <w:sz w:val="44"/>
                <w:szCs w:val="44"/>
              </w:rPr>
              <w:t>JXBS-3001-PM2.5/10</w:t>
            </w:r>
          </w:p>
        </w:tc>
      </w:tr>
      <w:tr w:rsidR="00EA69E0" w14:paraId="50DEE71D" w14:textId="77777777">
        <w:tc>
          <w:tcPr>
            <w:tcW w:w="6663" w:type="dxa"/>
          </w:tcPr>
          <w:p w14:paraId="5C98115C" w14:textId="77777777" w:rsidR="00EA69E0" w:rsidRDefault="00EA69E0">
            <w:pPr>
              <w:jc w:val="right"/>
              <w:rPr>
                <w:rFonts w:hint="eastAsia"/>
                <w:b/>
                <w:bCs/>
                <w:color w:val="000000"/>
                <w:sz w:val="44"/>
                <w:szCs w:val="44"/>
              </w:rPr>
            </w:pPr>
            <w:r>
              <w:rPr>
                <w:rFonts w:hint="eastAsia"/>
                <w:b/>
                <w:bCs/>
                <w:color w:val="000000"/>
                <w:sz w:val="44"/>
                <w:szCs w:val="44"/>
              </w:rPr>
              <w:t>Ver1.1</w:t>
            </w:r>
          </w:p>
        </w:tc>
      </w:tr>
    </w:tbl>
    <w:p w14:paraId="12552492" w14:textId="239DA32D" w:rsidR="00EA69E0" w:rsidRDefault="0036456A">
      <w:pPr>
        <w:jc w:val="center"/>
        <w:rPr>
          <w:b/>
          <w:bCs/>
          <w:color w:val="000000"/>
          <w:sz w:val="72"/>
          <w:szCs w:val="72"/>
        </w:rPr>
      </w:pPr>
      <w:r>
        <w:rPr>
          <w:b/>
          <w:bCs/>
          <w:noProof/>
          <w:color w:val="000000"/>
          <w:sz w:val="72"/>
          <w:szCs w:val="72"/>
        </w:rPr>
        <w:drawing>
          <wp:inline distT="0" distB="0" distL="0" distR="0" wp14:anchorId="3986684D" wp14:editId="63CBFC5F">
            <wp:extent cx="2028825" cy="2428875"/>
            <wp:effectExtent l="0" t="0" r="0" b="0"/>
            <wp:docPr id="16495010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8825" cy="2428875"/>
                    </a:xfrm>
                    <a:prstGeom prst="rect">
                      <a:avLst/>
                    </a:prstGeom>
                    <a:noFill/>
                    <a:ln>
                      <a:noFill/>
                    </a:ln>
                  </pic:spPr>
                </pic:pic>
              </a:graphicData>
            </a:graphic>
          </wp:inline>
        </w:drawing>
      </w:r>
    </w:p>
    <w:p w14:paraId="6768B121" w14:textId="63774DE4" w:rsidR="00EA69E0" w:rsidRDefault="0036456A">
      <w:pPr>
        <w:jc w:val="center"/>
        <w:rPr>
          <w:rFonts w:hint="eastAsia"/>
          <w:b/>
          <w:bCs/>
          <w:color w:val="000000"/>
          <w:sz w:val="72"/>
          <w:szCs w:val="72"/>
        </w:rPr>
      </w:pPr>
      <w:r>
        <w:rPr>
          <w:b/>
          <w:bCs/>
          <w:noProof/>
          <w:color w:val="000000"/>
          <w:sz w:val="30"/>
          <w:szCs w:val="30"/>
        </w:rPr>
        <mc:AlternateContent>
          <mc:Choice Requires="wps">
            <w:drawing>
              <wp:anchor distT="0" distB="0" distL="114300" distR="114300" simplePos="0" relativeHeight="251655168" behindDoc="0" locked="0" layoutInCell="1" allowOverlap="1" wp14:anchorId="745C2C7C" wp14:editId="68AD8294">
                <wp:simplePos x="0" y="0"/>
                <wp:positionH relativeFrom="column">
                  <wp:posOffset>486410</wp:posOffset>
                </wp:positionH>
                <wp:positionV relativeFrom="paragraph">
                  <wp:posOffset>429895</wp:posOffset>
                </wp:positionV>
                <wp:extent cx="3171825" cy="400050"/>
                <wp:effectExtent l="0" t="0" r="0" b="0"/>
                <wp:wrapNone/>
                <wp:docPr id="103789895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400050"/>
                        </a:xfrm>
                        <a:prstGeom prst="rect">
                          <a:avLst/>
                        </a:prstGeom>
                        <a:gradFill rotWithShape="0">
                          <a:gsLst>
                            <a:gs pos="0">
                              <a:srgbClr val="FFFFFF"/>
                            </a:gs>
                            <a:gs pos="100000">
                              <a:srgbClr val="FFFFFF"/>
                            </a:gs>
                          </a:gsLst>
                          <a:lin ang="0"/>
                        </a:gradFill>
                        <a:ln>
                          <a:noFill/>
                        </a:ln>
                        <a:extLst>
                          <a:ext uri="{91240B29-F687-4F45-9708-019B960494DF}">
                            <a14:hiddenLine xmlns:a14="http://schemas.microsoft.com/office/drawing/2010/main" w="15875">
                              <a:solidFill>
                                <a:srgbClr val="739CC3"/>
                              </a:solidFill>
                              <a:miter lim="800000"/>
                              <a:headEnd/>
                              <a:tailEnd/>
                            </a14:hiddenLine>
                          </a:ext>
                        </a:extLst>
                      </wps:spPr>
                      <wps:txbx>
                        <w:txbxContent>
                          <w:p w14:paraId="0F31F3D0" w14:textId="77777777" w:rsidR="00D1352B" w:rsidRDefault="00D1352B">
                            <w:r>
                              <w:rPr>
                                <w:rFonts w:hint="eastAsia"/>
                              </w:rPr>
                              <w:t>Weihai JXCT Electronic Technology Co., Ltd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5C2C7C" id="_x0000_t202" coordsize="21600,21600" o:spt="202" path="m,l,21600r21600,l21600,xe">
                <v:stroke joinstyle="miter"/>
                <v:path gradientshapeok="t" o:connecttype="rect"/>
              </v:shapetype>
              <v:shape id="Text Box 3" o:spid="_x0000_s1026" type="#_x0000_t202" style="position:absolute;left:0;text-align:left;margin-left:38.3pt;margin-top:33.85pt;width:249.75pt;height:3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" stroked="f" strokecolor="#739cc3" strokeweight="1.25pt">
                <v:fill angle="90" focus="100%" type="gradient">
                  <o:fill v:ext="view" type="gradientUnscaled"/>
                </v:fill>
                <v:textbox>
                  <w:txbxContent>
                    <w:p w14:paraId="0F31F3D0" w14:textId="77777777" w:rsidR="00D1352B" w:rsidRDefault="00D1352B">
                      <w:r>
                        <w:rPr>
                          <w:rFonts w:hint="eastAsia"/>
                        </w:rPr>
                        <w:t>Weihai JXCT Electronic Technology Co., Ltd</w:t>
                      </w:r>
                    </w:p>
                  </w:txbxContent>
                </v:textbox>
              </v:shape>
            </w:pict>
          </mc:Fallback>
        </mc:AlternateContent>
      </w:r>
    </w:p>
    <w:p w14:paraId="366032C1" w14:textId="77777777" w:rsidR="00EA69E0" w:rsidRDefault="00EA69E0" w:rsidP="00755CAF">
      <w:pPr>
        <w:rPr>
          <w:b/>
          <w:bCs/>
          <w:color w:val="000000"/>
          <w:sz w:val="30"/>
          <w:szCs w:val="30"/>
        </w:rPr>
      </w:pPr>
    </w:p>
    <w:p w14:paraId="2387E1F1" w14:textId="77777777" w:rsidR="00EA69E0" w:rsidRDefault="00EA69E0">
      <w:pPr>
        <w:jc w:val="center"/>
        <w:rPr>
          <w:rFonts w:hint="eastAsia"/>
          <w:b/>
          <w:bCs/>
          <w:color w:val="000000"/>
          <w:sz w:val="30"/>
          <w:szCs w:val="30"/>
        </w:rPr>
        <w:sectPr w:rsidR="00EA69E0">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8391" w:h="11907"/>
          <w:pgMar w:top="720" w:right="720" w:bottom="720" w:left="720" w:header="851" w:footer="851" w:gutter="284"/>
          <w:pgNumType w:start="1"/>
          <w:cols w:space="720"/>
          <w:titlePg/>
          <w:docGrid w:type="linesAndChars" w:linePitch="360" w:charSpace="1861"/>
        </w:sectPr>
      </w:pPr>
    </w:p>
    <w:p w14:paraId="2EF3AD7F" w14:textId="77777777" w:rsidR="00EA69E0" w:rsidRPr="00617BF9" w:rsidRDefault="00D1352B" w:rsidP="00D1352B">
      <w:pPr>
        <w:pStyle w:val="1"/>
        <w:numPr>
          <w:ilvl w:val="0"/>
          <w:numId w:val="0"/>
        </w:numPr>
        <w:rPr>
          <w:rFonts w:hint="eastAsia"/>
          <w:b/>
          <w:color w:val="000000"/>
          <w:sz w:val="36"/>
          <w:szCs w:val="36"/>
        </w:rPr>
      </w:pPr>
      <w:r w:rsidRPr="00617BF9">
        <w:rPr>
          <w:rFonts w:hint="eastAsia"/>
          <w:b/>
          <w:color w:val="000000"/>
          <w:sz w:val="36"/>
          <w:szCs w:val="36"/>
        </w:rPr>
        <w:lastRenderedPageBreak/>
        <w:t>Chapter I Product Introduction</w:t>
      </w:r>
    </w:p>
    <w:p w14:paraId="5553BDE6" w14:textId="77777777" w:rsidR="00EA69E0" w:rsidRPr="00617BF9" w:rsidRDefault="00D1352B">
      <w:pPr>
        <w:pStyle w:val="2"/>
        <w:rPr>
          <w:rFonts w:hint="eastAsia"/>
          <w:b/>
          <w:color w:val="000000"/>
        </w:rPr>
      </w:pPr>
      <w:r w:rsidRPr="00617BF9">
        <w:rPr>
          <w:rFonts w:hint="eastAsia"/>
          <w:b/>
          <w:color w:val="000000"/>
        </w:rPr>
        <w:t>General Info</w:t>
      </w:r>
    </w:p>
    <w:p w14:paraId="08A8F574" w14:textId="77777777" w:rsidR="00EA69E0" w:rsidRDefault="00D1352B">
      <w:pPr>
        <w:spacing w:line="320" w:lineRule="exact"/>
        <w:ind w:firstLineChars="200" w:firstLine="498"/>
        <w:rPr>
          <w:rFonts w:hint="eastAsia"/>
          <w:color w:val="000000"/>
        </w:rPr>
      </w:pPr>
      <w:r w:rsidRPr="00D1352B">
        <w:rPr>
          <w:color w:val="000000"/>
        </w:rPr>
        <w:t>The PM2.5/10 sensor uses a laser probe for professional testing of PM2.5/10 concentration sensors as the core detection device; it has a wide measurement range, high accuracy, good linearity, good versatility, easy use, easy installation, long transmission distance, Moderate price and moderate characteristics.</w:t>
      </w:r>
    </w:p>
    <w:p w14:paraId="54DD0EE6" w14:textId="77777777" w:rsidR="00EA69E0" w:rsidRDefault="00D1352B">
      <w:pPr>
        <w:spacing w:line="320" w:lineRule="exact"/>
        <w:ind w:firstLineChars="200" w:firstLine="498"/>
        <w:rPr>
          <w:rFonts w:hint="eastAsia"/>
          <w:color w:val="000000"/>
        </w:rPr>
      </w:pPr>
      <w:r w:rsidRPr="00D1352B">
        <w:rPr>
          <w:color w:val="000000"/>
        </w:rPr>
        <w:t>The system uses a pumping probe, and the air is pumped into the sensor by a fan, which has a better response speed and higher accuracy than ordinary diffusion sensors.</w:t>
      </w:r>
    </w:p>
    <w:p w14:paraId="3F916A64" w14:textId="77777777" w:rsidR="00EA69E0" w:rsidRPr="00617BF9" w:rsidRDefault="00D1352B">
      <w:pPr>
        <w:pStyle w:val="2"/>
        <w:rPr>
          <w:rFonts w:hint="eastAsia"/>
          <w:b/>
          <w:color w:val="000000"/>
        </w:rPr>
      </w:pPr>
      <w:r w:rsidRPr="00617BF9">
        <w:rPr>
          <w:rFonts w:hint="eastAsia"/>
          <w:b/>
          <w:color w:val="000000"/>
        </w:rPr>
        <w:t>Feature and Function</w:t>
      </w:r>
    </w:p>
    <w:p w14:paraId="48AB5A31" w14:textId="77777777" w:rsidR="00EA69E0" w:rsidRDefault="00D1352B">
      <w:pPr>
        <w:pStyle w:val="a0"/>
        <w:spacing w:line="320" w:lineRule="exact"/>
        <w:rPr>
          <w:rFonts w:hint="eastAsia"/>
          <w:color w:val="000000"/>
          <w:lang w:val="en-US" w:eastAsia="zh-CN"/>
        </w:rPr>
      </w:pPr>
      <w:bookmarkStart w:id="0" w:name="_Toc30075"/>
      <w:r w:rsidRPr="00D1352B">
        <w:rPr>
          <w:color w:val="000000"/>
        </w:rPr>
        <w:t>This product adopts high-sensitivity gas detection probe, with stable signal and high precision. It has the characteristics of wide measurement range, good linearity, convenient use, easy installation, long transmission distance and moderate price.</w:t>
      </w:r>
    </w:p>
    <w:bookmarkEnd w:id="0"/>
    <w:p w14:paraId="70AFD7CC" w14:textId="77777777" w:rsidR="00EA69E0" w:rsidRDefault="00D1352B">
      <w:pPr>
        <w:pStyle w:val="2"/>
        <w:spacing w:before="120" w:after="120"/>
        <w:ind w:left="576" w:hanging="576"/>
        <w:rPr>
          <w:rFonts w:hint="eastAsia"/>
          <w:color w:val="000000"/>
        </w:rPr>
      </w:pPr>
      <w:r>
        <w:rPr>
          <w:rFonts w:hint="eastAsia"/>
          <w:color w:val="000000"/>
        </w:rPr>
        <w:t>Main Specs</w:t>
      </w:r>
    </w:p>
    <w:tbl>
      <w:tblPr>
        <w:tblW w:w="0" w:type="auto"/>
        <w:jc w:val="center"/>
        <w:tblInd w:w="0" w:type="dxa"/>
        <w:tblLayout w:type="fixed"/>
        <w:tblLook w:val="0000" w:firstRow="0" w:lastRow="0" w:firstColumn="0" w:lastColumn="0" w:noHBand="0" w:noVBand="0"/>
      </w:tblPr>
      <w:tblGrid>
        <w:gridCol w:w="3278"/>
        <w:gridCol w:w="3357"/>
      </w:tblGrid>
      <w:tr w:rsidR="00EA69E0" w14:paraId="3A874DC4" w14:textId="77777777">
        <w:trPr>
          <w:trHeight w:val="278"/>
          <w:jc w:val="center"/>
        </w:trPr>
        <w:tc>
          <w:tcPr>
            <w:tcW w:w="3278" w:type="dxa"/>
            <w:tcBorders>
              <w:top w:val="single" w:sz="8" w:space="0" w:color="000000"/>
              <w:bottom w:val="single" w:sz="8" w:space="0" w:color="000000"/>
            </w:tcBorders>
            <w:shd w:val="clear" w:color="auto" w:fill="FFFFFF"/>
          </w:tcPr>
          <w:p w14:paraId="24F6B0AF" w14:textId="77777777" w:rsidR="00EA69E0" w:rsidRPr="00D1352B" w:rsidRDefault="00D1352B">
            <w:pPr>
              <w:rPr>
                <w:b/>
                <w:color w:val="000000"/>
              </w:rPr>
            </w:pPr>
            <w:r w:rsidRPr="00D1352B">
              <w:rPr>
                <w:b/>
                <w:color w:val="000000"/>
              </w:rPr>
              <w:t>Item</w:t>
            </w:r>
          </w:p>
        </w:tc>
        <w:tc>
          <w:tcPr>
            <w:tcW w:w="3357" w:type="dxa"/>
            <w:tcBorders>
              <w:top w:val="single" w:sz="8" w:space="0" w:color="000000"/>
              <w:bottom w:val="single" w:sz="8" w:space="0" w:color="000000"/>
            </w:tcBorders>
            <w:shd w:val="clear" w:color="auto" w:fill="FFFFFF"/>
          </w:tcPr>
          <w:p w14:paraId="26E501EB" w14:textId="77777777" w:rsidR="00EA69E0" w:rsidRPr="00D1352B" w:rsidRDefault="00D1352B">
            <w:pPr>
              <w:rPr>
                <w:b/>
                <w:color w:val="000000"/>
              </w:rPr>
            </w:pPr>
            <w:r w:rsidRPr="00D1352B">
              <w:rPr>
                <w:b/>
                <w:color w:val="000000"/>
              </w:rPr>
              <w:t>Specs</w:t>
            </w:r>
          </w:p>
        </w:tc>
      </w:tr>
      <w:tr w:rsidR="00EA69E0" w14:paraId="135AEADC" w14:textId="77777777">
        <w:trPr>
          <w:trHeight w:val="289"/>
          <w:jc w:val="center"/>
        </w:trPr>
        <w:tc>
          <w:tcPr>
            <w:tcW w:w="3278" w:type="dxa"/>
            <w:tcBorders>
              <w:top w:val="single" w:sz="8" w:space="0" w:color="000000"/>
            </w:tcBorders>
            <w:shd w:val="clear" w:color="auto" w:fill="BFBFBF"/>
          </w:tcPr>
          <w:p w14:paraId="73BF3749" w14:textId="77777777" w:rsidR="00EA69E0" w:rsidRPr="00D1352B" w:rsidRDefault="00D1352B">
            <w:pPr>
              <w:rPr>
                <w:b/>
                <w:color w:val="000000"/>
              </w:rPr>
            </w:pPr>
            <w:r w:rsidRPr="00D1352B">
              <w:rPr>
                <w:b/>
                <w:color w:val="000000"/>
              </w:rPr>
              <w:t>Power</w:t>
            </w:r>
          </w:p>
        </w:tc>
        <w:tc>
          <w:tcPr>
            <w:tcW w:w="3357" w:type="dxa"/>
            <w:tcBorders>
              <w:top w:val="single" w:sz="8" w:space="0" w:color="000000"/>
            </w:tcBorders>
            <w:shd w:val="clear" w:color="auto" w:fill="BFBFBF"/>
          </w:tcPr>
          <w:p w14:paraId="09B8D89E" w14:textId="77777777" w:rsidR="00EA69E0" w:rsidRPr="00D1352B" w:rsidRDefault="00EA69E0">
            <w:pPr>
              <w:rPr>
                <w:color w:val="000000"/>
              </w:rPr>
            </w:pPr>
            <w:r w:rsidRPr="00D1352B">
              <w:rPr>
                <w:color w:val="000000"/>
              </w:rPr>
              <w:t>12V-24V DC</w:t>
            </w:r>
          </w:p>
        </w:tc>
      </w:tr>
      <w:tr w:rsidR="00EA69E0" w14:paraId="088DA8A5" w14:textId="77777777">
        <w:trPr>
          <w:trHeight w:val="289"/>
          <w:jc w:val="center"/>
        </w:trPr>
        <w:tc>
          <w:tcPr>
            <w:tcW w:w="3278" w:type="dxa"/>
            <w:shd w:val="clear" w:color="auto" w:fill="FFFFFF"/>
          </w:tcPr>
          <w:p w14:paraId="21F0BC03" w14:textId="77777777" w:rsidR="00EA69E0" w:rsidRPr="00D1352B" w:rsidRDefault="00D1352B">
            <w:pPr>
              <w:rPr>
                <w:b/>
                <w:color w:val="000000"/>
              </w:rPr>
            </w:pPr>
            <w:r w:rsidRPr="00D1352B">
              <w:rPr>
                <w:b/>
                <w:color w:val="000000"/>
              </w:rPr>
              <w:t>Average Current</w:t>
            </w:r>
          </w:p>
        </w:tc>
        <w:tc>
          <w:tcPr>
            <w:tcW w:w="3357" w:type="dxa"/>
            <w:shd w:val="clear" w:color="auto" w:fill="FFFFFF"/>
          </w:tcPr>
          <w:p w14:paraId="2B697A82" w14:textId="77777777" w:rsidR="00EA69E0" w:rsidRPr="00D1352B" w:rsidRDefault="00EA69E0">
            <w:pPr>
              <w:rPr>
                <w:color w:val="000000"/>
              </w:rPr>
            </w:pPr>
            <w:r w:rsidRPr="00D1352B">
              <w:rPr>
                <w:color w:val="000000"/>
                <w:szCs w:val="24"/>
              </w:rPr>
              <w:t>&lt;85mA</w:t>
            </w:r>
          </w:p>
        </w:tc>
      </w:tr>
      <w:tr w:rsidR="00EA69E0" w14:paraId="6FBC5B30" w14:textId="77777777">
        <w:trPr>
          <w:trHeight w:val="289"/>
          <w:jc w:val="center"/>
        </w:trPr>
        <w:tc>
          <w:tcPr>
            <w:tcW w:w="3278" w:type="dxa"/>
            <w:shd w:val="clear" w:color="auto" w:fill="BFBFBF"/>
          </w:tcPr>
          <w:p w14:paraId="3D8B6622" w14:textId="77777777" w:rsidR="00EA69E0" w:rsidRPr="00D1352B" w:rsidRDefault="00EA69E0">
            <w:pPr>
              <w:rPr>
                <w:b/>
                <w:color w:val="000000"/>
              </w:rPr>
            </w:pPr>
            <w:r w:rsidRPr="00D1352B">
              <w:rPr>
                <w:b/>
                <w:color w:val="000000"/>
              </w:rPr>
              <w:t>PM2.5/10</w:t>
            </w:r>
            <w:r w:rsidR="00D1352B" w:rsidRPr="00D1352B">
              <w:rPr>
                <w:b/>
                <w:color w:val="000000"/>
              </w:rPr>
              <w:t xml:space="preserve"> Detect Range</w:t>
            </w:r>
          </w:p>
        </w:tc>
        <w:tc>
          <w:tcPr>
            <w:tcW w:w="3357" w:type="dxa"/>
            <w:shd w:val="clear" w:color="auto" w:fill="BFBFBF"/>
          </w:tcPr>
          <w:p w14:paraId="27D9F5ED" w14:textId="77777777" w:rsidR="00EA69E0" w:rsidRPr="00D1352B" w:rsidRDefault="00EA69E0">
            <w:pPr>
              <w:rPr>
                <w:color w:val="000000"/>
              </w:rPr>
            </w:pPr>
            <w:r w:rsidRPr="00D1352B">
              <w:rPr>
                <w:color w:val="000000"/>
                <w:szCs w:val="24"/>
              </w:rPr>
              <w:t>0-</w:t>
            </w:r>
            <w:r w:rsidR="00755CAF">
              <w:rPr>
                <w:rFonts w:hint="eastAsia"/>
                <w:color w:val="000000"/>
                <w:szCs w:val="24"/>
              </w:rPr>
              <w:t>3</w:t>
            </w:r>
            <w:r w:rsidRPr="00D1352B">
              <w:rPr>
                <w:color w:val="000000"/>
                <w:szCs w:val="24"/>
              </w:rPr>
              <w:t>00</w:t>
            </w:r>
            <w:r w:rsidRPr="00D1352B">
              <w:rPr>
                <w:color w:val="000000"/>
              </w:rPr>
              <w:t>ug/m</w:t>
            </w:r>
            <w:r w:rsidRPr="00D1352B">
              <w:rPr>
                <w:color w:val="000000"/>
                <w:vertAlign w:val="superscript"/>
              </w:rPr>
              <w:t>3</w:t>
            </w:r>
          </w:p>
        </w:tc>
      </w:tr>
      <w:tr w:rsidR="00EA69E0" w14:paraId="09EEEC27" w14:textId="77777777">
        <w:trPr>
          <w:trHeight w:val="289"/>
          <w:jc w:val="center"/>
        </w:trPr>
        <w:tc>
          <w:tcPr>
            <w:tcW w:w="3278" w:type="dxa"/>
            <w:shd w:val="clear" w:color="auto" w:fill="FFFFFF"/>
          </w:tcPr>
          <w:p w14:paraId="28033554" w14:textId="77777777" w:rsidR="00EA69E0" w:rsidRPr="00D1352B" w:rsidRDefault="00EA69E0">
            <w:pPr>
              <w:rPr>
                <w:b/>
                <w:color w:val="000000"/>
              </w:rPr>
            </w:pPr>
            <w:r w:rsidRPr="00D1352B">
              <w:rPr>
                <w:b/>
                <w:color w:val="000000"/>
              </w:rPr>
              <w:t>PM2.5/10</w:t>
            </w:r>
            <w:r w:rsidR="00D1352B" w:rsidRPr="00D1352B">
              <w:rPr>
                <w:b/>
                <w:color w:val="000000"/>
              </w:rPr>
              <w:t xml:space="preserve"> Accuracy</w:t>
            </w:r>
          </w:p>
        </w:tc>
        <w:tc>
          <w:tcPr>
            <w:tcW w:w="3357" w:type="dxa"/>
            <w:shd w:val="clear" w:color="auto" w:fill="FFFFFF"/>
          </w:tcPr>
          <w:p w14:paraId="1E2198C8" w14:textId="77777777" w:rsidR="00EA69E0" w:rsidRPr="00D1352B" w:rsidRDefault="00EA69E0">
            <w:pPr>
              <w:rPr>
                <w:color w:val="000000"/>
              </w:rPr>
            </w:pPr>
            <w:r w:rsidRPr="00D1352B">
              <w:rPr>
                <w:color w:val="000000"/>
              </w:rPr>
              <w:t>&lt;</w:t>
            </w:r>
            <w:r w:rsidR="00D1352B" w:rsidRPr="00D1352B">
              <w:rPr>
                <w:color w:val="000000"/>
              </w:rPr>
              <w:t xml:space="preserve">Reading </w:t>
            </w:r>
            <w:r w:rsidRPr="00D1352B">
              <w:rPr>
                <w:color w:val="000000"/>
              </w:rPr>
              <w:t>±10%</w:t>
            </w:r>
            <w:r w:rsidRPr="00D1352B">
              <w:rPr>
                <w:color w:val="000000"/>
                <w:szCs w:val="24"/>
              </w:rPr>
              <w:t>(25</w:t>
            </w:r>
            <w:r w:rsidRPr="00D1352B">
              <w:rPr>
                <w:rFonts w:hAnsi="SimSun"/>
                <w:color w:val="000000"/>
                <w:szCs w:val="24"/>
              </w:rPr>
              <w:t>℃</w:t>
            </w:r>
            <w:r w:rsidRPr="00D1352B">
              <w:rPr>
                <w:color w:val="000000"/>
                <w:szCs w:val="24"/>
              </w:rPr>
              <w:t>)</w:t>
            </w:r>
          </w:p>
        </w:tc>
      </w:tr>
      <w:tr w:rsidR="00EA69E0" w14:paraId="2AFDC5F6" w14:textId="77777777">
        <w:trPr>
          <w:trHeight w:val="289"/>
          <w:jc w:val="center"/>
        </w:trPr>
        <w:tc>
          <w:tcPr>
            <w:tcW w:w="3278" w:type="dxa"/>
            <w:tcBorders>
              <w:bottom w:val="nil"/>
            </w:tcBorders>
            <w:shd w:val="clear" w:color="auto" w:fill="BFBFBF"/>
          </w:tcPr>
          <w:p w14:paraId="2DE65030" w14:textId="77777777" w:rsidR="00EA69E0" w:rsidRPr="00D1352B" w:rsidRDefault="00D1352B">
            <w:pPr>
              <w:rPr>
                <w:b/>
                <w:color w:val="000000"/>
              </w:rPr>
            </w:pPr>
            <w:r w:rsidRPr="00D1352B">
              <w:rPr>
                <w:b/>
                <w:color w:val="000000"/>
              </w:rPr>
              <w:t>Stability</w:t>
            </w:r>
          </w:p>
        </w:tc>
        <w:tc>
          <w:tcPr>
            <w:tcW w:w="3357" w:type="dxa"/>
            <w:tcBorders>
              <w:bottom w:val="nil"/>
            </w:tcBorders>
            <w:shd w:val="clear" w:color="auto" w:fill="BFBFBF"/>
          </w:tcPr>
          <w:p w14:paraId="779F07DE" w14:textId="77777777" w:rsidR="00EA69E0" w:rsidRPr="00D1352B" w:rsidRDefault="00EA69E0">
            <w:pPr>
              <w:rPr>
                <w:color w:val="000000"/>
              </w:rPr>
            </w:pPr>
            <w:r w:rsidRPr="00D1352B">
              <w:rPr>
                <w:color w:val="000000"/>
                <w:w w:val="95"/>
                <w:szCs w:val="24"/>
              </w:rPr>
              <w:t>&lt;2%F·S</w:t>
            </w:r>
          </w:p>
        </w:tc>
      </w:tr>
      <w:tr w:rsidR="00EA69E0" w14:paraId="3B1FA9FC" w14:textId="77777777">
        <w:trPr>
          <w:trHeight w:val="289"/>
          <w:jc w:val="center"/>
        </w:trPr>
        <w:tc>
          <w:tcPr>
            <w:tcW w:w="3278" w:type="dxa"/>
            <w:tcBorders>
              <w:top w:val="nil"/>
              <w:left w:val="nil"/>
              <w:bottom w:val="nil"/>
              <w:right w:val="nil"/>
            </w:tcBorders>
            <w:shd w:val="clear" w:color="auto" w:fill="FFFFFF"/>
          </w:tcPr>
          <w:p w14:paraId="64A04103" w14:textId="77777777" w:rsidR="00EA69E0" w:rsidRPr="00D1352B" w:rsidRDefault="00755CAF">
            <w:pPr>
              <w:rPr>
                <w:b/>
                <w:color w:val="000000"/>
              </w:rPr>
            </w:pPr>
            <w:r>
              <w:rPr>
                <w:rFonts w:hint="eastAsia"/>
                <w:b/>
                <w:color w:val="000000"/>
              </w:rPr>
              <w:t>Resolution</w:t>
            </w:r>
          </w:p>
        </w:tc>
        <w:tc>
          <w:tcPr>
            <w:tcW w:w="3357" w:type="dxa"/>
            <w:tcBorders>
              <w:top w:val="nil"/>
              <w:left w:val="nil"/>
              <w:bottom w:val="nil"/>
              <w:right w:val="nil"/>
            </w:tcBorders>
            <w:shd w:val="clear" w:color="auto" w:fill="FFFFFF"/>
          </w:tcPr>
          <w:p w14:paraId="72EAF757" w14:textId="77777777" w:rsidR="00EA69E0" w:rsidRPr="00D1352B" w:rsidRDefault="00755CAF" w:rsidP="00755CAF">
            <w:pPr>
              <w:rPr>
                <w:color w:val="000000"/>
              </w:rPr>
            </w:pPr>
            <w:r>
              <w:rPr>
                <w:rFonts w:hint="eastAsia"/>
                <w:color w:val="000000"/>
                <w:szCs w:val="24"/>
              </w:rPr>
              <w:t>0.1ug/m3</w:t>
            </w:r>
          </w:p>
        </w:tc>
      </w:tr>
      <w:tr w:rsidR="00EA69E0" w14:paraId="0BB90CF2" w14:textId="77777777">
        <w:trPr>
          <w:trHeight w:val="289"/>
          <w:jc w:val="center"/>
        </w:trPr>
        <w:tc>
          <w:tcPr>
            <w:tcW w:w="3278" w:type="dxa"/>
            <w:tcBorders>
              <w:top w:val="nil"/>
            </w:tcBorders>
            <w:shd w:val="clear" w:color="auto" w:fill="BFBFBF"/>
          </w:tcPr>
          <w:p w14:paraId="48C8F93F" w14:textId="77777777" w:rsidR="00EA69E0" w:rsidRPr="00D1352B" w:rsidRDefault="00D1352B">
            <w:pPr>
              <w:rPr>
                <w:b/>
                <w:color w:val="000000"/>
              </w:rPr>
            </w:pPr>
            <w:r w:rsidRPr="00D1352B">
              <w:rPr>
                <w:b/>
                <w:color w:val="000000"/>
              </w:rPr>
              <w:t>Response Time</w:t>
            </w:r>
          </w:p>
        </w:tc>
        <w:tc>
          <w:tcPr>
            <w:tcW w:w="3357" w:type="dxa"/>
            <w:tcBorders>
              <w:top w:val="nil"/>
            </w:tcBorders>
            <w:shd w:val="clear" w:color="auto" w:fill="BFBFBF"/>
          </w:tcPr>
          <w:p w14:paraId="610EB16A" w14:textId="77777777" w:rsidR="00EA69E0" w:rsidRPr="00D1352B" w:rsidRDefault="00EA69E0">
            <w:pPr>
              <w:rPr>
                <w:color w:val="000000"/>
              </w:rPr>
            </w:pPr>
            <w:r w:rsidRPr="00D1352B">
              <w:rPr>
                <w:color w:val="000000"/>
              </w:rPr>
              <w:t>≤1</w:t>
            </w:r>
            <w:r w:rsidR="00755CAF">
              <w:rPr>
                <w:rFonts w:hint="eastAsia"/>
                <w:color w:val="000000"/>
                <w:szCs w:val="24"/>
              </w:rPr>
              <w:t>5</w:t>
            </w:r>
            <w:r w:rsidRPr="00D1352B">
              <w:rPr>
                <w:color w:val="000000"/>
                <w:szCs w:val="24"/>
              </w:rPr>
              <w:t>S</w:t>
            </w:r>
          </w:p>
        </w:tc>
      </w:tr>
      <w:tr w:rsidR="00EA69E0" w14:paraId="1EC1FC13" w14:textId="77777777">
        <w:trPr>
          <w:trHeight w:val="289"/>
          <w:jc w:val="center"/>
        </w:trPr>
        <w:tc>
          <w:tcPr>
            <w:tcW w:w="3278" w:type="dxa"/>
            <w:shd w:val="clear" w:color="auto" w:fill="FFFFFF"/>
          </w:tcPr>
          <w:p w14:paraId="553266CC" w14:textId="77777777" w:rsidR="00EA69E0" w:rsidRPr="00D1352B" w:rsidRDefault="00D1352B">
            <w:pPr>
              <w:rPr>
                <w:b/>
                <w:color w:val="000000"/>
              </w:rPr>
            </w:pPr>
            <w:r w:rsidRPr="00D1352B">
              <w:rPr>
                <w:b/>
                <w:color w:val="000000"/>
              </w:rPr>
              <w:t>Preheat time</w:t>
            </w:r>
          </w:p>
        </w:tc>
        <w:tc>
          <w:tcPr>
            <w:tcW w:w="3357" w:type="dxa"/>
            <w:shd w:val="clear" w:color="auto" w:fill="FFFFFF"/>
          </w:tcPr>
          <w:p w14:paraId="099E7382" w14:textId="77777777" w:rsidR="00EA69E0" w:rsidRPr="00D1352B" w:rsidRDefault="00EA69E0" w:rsidP="00D1352B">
            <w:pPr>
              <w:pStyle w:val="a0"/>
              <w:ind w:firstLineChars="0" w:firstLine="0"/>
              <w:rPr>
                <w:color w:val="000000"/>
                <w:szCs w:val="24"/>
                <w:lang w:val="en-US" w:eastAsia="zh-CN"/>
              </w:rPr>
            </w:pPr>
            <w:r w:rsidRPr="00D1352B">
              <w:rPr>
                <w:color w:val="000000"/>
                <w:szCs w:val="24"/>
                <w:lang w:val="en-US" w:eastAsia="zh-CN"/>
              </w:rPr>
              <w:t>2min</w:t>
            </w:r>
            <w:r w:rsidR="00D1352B" w:rsidRPr="00EA69E0">
              <w:rPr>
                <w:color w:val="000000"/>
                <w:szCs w:val="24"/>
                <w:lang w:val="en-US" w:eastAsia="zh-CN"/>
              </w:rPr>
              <w:t xml:space="preserve">; </w:t>
            </w:r>
            <w:r w:rsidRPr="00D1352B">
              <w:rPr>
                <w:color w:val="000000"/>
                <w:szCs w:val="24"/>
                <w:lang w:val="en-US" w:eastAsia="zh-CN"/>
              </w:rPr>
              <w:t>10min(</w:t>
            </w:r>
            <w:r w:rsidR="00D1352B" w:rsidRPr="00EA69E0">
              <w:rPr>
                <w:color w:val="000000"/>
                <w:szCs w:val="24"/>
                <w:lang w:val="en-US" w:eastAsia="zh-CN"/>
              </w:rPr>
              <w:t>Max Accuracy</w:t>
            </w:r>
            <w:r w:rsidRPr="00D1352B">
              <w:rPr>
                <w:color w:val="000000"/>
                <w:szCs w:val="24"/>
                <w:lang w:val="en-US" w:eastAsia="zh-CN"/>
              </w:rPr>
              <w:t>)</w:t>
            </w:r>
          </w:p>
        </w:tc>
      </w:tr>
      <w:tr w:rsidR="00EA69E0" w14:paraId="039E495B" w14:textId="77777777">
        <w:trPr>
          <w:trHeight w:val="278"/>
          <w:jc w:val="center"/>
        </w:trPr>
        <w:tc>
          <w:tcPr>
            <w:tcW w:w="3278" w:type="dxa"/>
            <w:shd w:val="clear" w:color="auto" w:fill="FFFFFF"/>
          </w:tcPr>
          <w:p w14:paraId="12F02113" w14:textId="77777777" w:rsidR="00EA69E0" w:rsidRPr="00D1352B" w:rsidRDefault="00D1352B">
            <w:pPr>
              <w:rPr>
                <w:b/>
                <w:color w:val="000000"/>
              </w:rPr>
            </w:pPr>
            <w:r w:rsidRPr="00D1352B">
              <w:rPr>
                <w:b/>
                <w:color w:val="000000"/>
              </w:rPr>
              <w:t>Output Signal</w:t>
            </w:r>
          </w:p>
        </w:tc>
        <w:tc>
          <w:tcPr>
            <w:tcW w:w="3357" w:type="dxa"/>
            <w:shd w:val="clear" w:color="auto" w:fill="FFFFFF"/>
          </w:tcPr>
          <w:p w14:paraId="213183E9" w14:textId="77777777" w:rsidR="00EA69E0" w:rsidRPr="00D1352B" w:rsidRDefault="00EA69E0">
            <w:pPr>
              <w:rPr>
                <w:color w:val="000000"/>
              </w:rPr>
            </w:pPr>
            <w:r w:rsidRPr="00D1352B">
              <w:rPr>
                <w:color w:val="000000"/>
                <w:szCs w:val="24"/>
              </w:rPr>
              <w:t>RS485</w:t>
            </w:r>
          </w:p>
        </w:tc>
      </w:tr>
      <w:tr w:rsidR="00EA69E0" w14:paraId="38CE13F4" w14:textId="77777777">
        <w:trPr>
          <w:trHeight w:val="278"/>
          <w:jc w:val="center"/>
        </w:trPr>
        <w:tc>
          <w:tcPr>
            <w:tcW w:w="3278" w:type="dxa"/>
            <w:shd w:val="solid" w:color="A6A6A6" w:fill="7F7F7F"/>
          </w:tcPr>
          <w:p w14:paraId="6A70D503" w14:textId="77777777" w:rsidR="00EA69E0" w:rsidRDefault="00D1352B">
            <w:pPr>
              <w:rPr>
                <w:rFonts w:hint="eastAsia"/>
                <w:b/>
                <w:color w:val="000000"/>
              </w:rPr>
            </w:pPr>
            <w:r>
              <w:rPr>
                <w:rFonts w:hint="eastAsia"/>
                <w:b/>
                <w:color w:val="000000"/>
              </w:rPr>
              <w:lastRenderedPageBreak/>
              <w:t>Power Consumption</w:t>
            </w:r>
          </w:p>
        </w:tc>
        <w:tc>
          <w:tcPr>
            <w:tcW w:w="3357" w:type="dxa"/>
            <w:shd w:val="solid" w:color="A6A6A6" w:fill="7F7F7F"/>
          </w:tcPr>
          <w:p w14:paraId="05A8D3B2" w14:textId="77777777" w:rsidR="00EA69E0" w:rsidRDefault="00EA69E0">
            <w:pPr>
              <w:rPr>
                <w:color w:val="000000"/>
              </w:rPr>
            </w:pPr>
            <w:r>
              <w:rPr>
                <w:color w:val="000000"/>
              </w:rPr>
              <w:t>≤</w:t>
            </w:r>
            <w:r>
              <w:rPr>
                <w:rFonts w:hint="eastAsia"/>
                <w:color w:val="000000"/>
              </w:rPr>
              <w:t>1.2</w:t>
            </w:r>
            <w:r>
              <w:rPr>
                <w:color w:val="000000"/>
              </w:rPr>
              <w:t>W</w:t>
            </w:r>
            <w:r w:rsidR="00D1352B">
              <w:rPr>
                <w:rFonts w:hint="eastAsia"/>
                <w:color w:val="000000"/>
              </w:rPr>
              <w:t>(</w:t>
            </w:r>
            <w:r w:rsidR="00D1352B">
              <w:rPr>
                <w:color w:val="000000"/>
              </w:rPr>
              <w:t>@12V DC</w:t>
            </w:r>
            <w:r w:rsidR="00D1352B">
              <w:rPr>
                <w:rFonts w:hint="eastAsia"/>
                <w:color w:val="000000"/>
              </w:rPr>
              <w:t>,</w:t>
            </w:r>
            <w:r>
              <w:rPr>
                <w:color w:val="000000"/>
              </w:rPr>
              <w:t xml:space="preserve"> 25</w:t>
            </w:r>
            <w:r>
              <w:rPr>
                <w:rFonts w:ascii="SimSun" w:hAnsi="SimSun" w:cs="SimSun" w:hint="eastAsia"/>
                <w:color w:val="000000"/>
              </w:rPr>
              <w:t>℃</w:t>
            </w:r>
            <w:r w:rsidR="00D1352B">
              <w:rPr>
                <w:rFonts w:hint="eastAsia"/>
                <w:color w:val="000000"/>
              </w:rPr>
              <w:t>)</w:t>
            </w:r>
          </w:p>
        </w:tc>
      </w:tr>
      <w:tr w:rsidR="00EA69E0" w14:paraId="2E6D11FA" w14:textId="77777777">
        <w:trPr>
          <w:trHeight w:val="278"/>
          <w:jc w:val="center"/>
        </w:trPr>
        <w:tc>
          <w:tcPr>
            <w:tcW w:w="3278" w:type="dxa"/>
            <w:tcBorders>
              <w:bottom w:val="single" w:sz="4" w:space="0" w:color="auto"/>
            </w:tcBorders>
            <w:shd w:val="clear" w:color="auto" w:fill="FFFFFF"/>
          </w:tcPr>
          <w:p w14:paraId="54E04BA2" w14:textId="77777777" w:rsidR="00EA69E0" w:rsidRDefault="00D1352B">
            <w:pPr>
              <w:rPr>
                <w:rFonts w:hint="eastAsia"/>
                <w:b/>
                <w:color w:val="000000"/>
              </w:rPr>
            </w:pPr>
            <w:r>
              <w:rPr>
                <w:rFonts w:hint="eastAsia"/>
                <w:b/>
                <w:color w:val="000000"/>
              </w:rPr>
              <w:t>Working Air Pressure</w:t>
            </w:r>
          </w:p>
        </w:tc>
        <w:tc>
          <w:tcPr>
            <w:tcW w:w="3357" w:type="dxa"/>
            <w:tcBorders>
              <w:bottom w:val="single" w:sz="4" w:space="0" w:color="auto"/>
            </w:tcBorders>
            <w:shd w:val="clear" w:color="auto" w:fill="FFFFFF"/>
          </w:tcPr>
          <w:p w14:paraId="3BC27772" w14:textId="77777777" w:rsidR="00EA69E0" w:rsidRDefault="00EA69E0">
            <w:pPr>
              <w:rPr>
                <w:rFonts w:hint="eastAsia"/>
                <w:color w:val="000000"/>
              </w:rPr>
            </w:pPr>
            <w:r>
              <w:rPr>
                <w:rFonts w:hint="eastAsia"/>
                <w:color w:val="000000"/>
              </w:rPr>
              <w:t>0.9-1.1atm</w:t>
            </w:r>
          </w:p>
        </w:tc>
      </w:tr>
    </w:tbl>
    <w:p w14:paraId="29577B30" w14:textId="77777777" w:rsidR="00EA69E0" w:rsidRPr="00617BF9" w:rsidRDefault="00D1352B">
      <w:pPr>
        <w:pStyle w:val="2"/>
        <w:widowControl/>
        <w:spacing w:before="120" w:after="144"/>
        <w:jc w:val="left"/>
        <w:rPr>
          <w:rFonts w:hint="eastAsia"/>
          <w:b/>
          <w:color w:val="000000"/>
        </w:rPr>
      </w:pPr>
      <w:bookmarkStart w:id="1" w:name="_Toc14822"/>
      <w:r w:rsidRPr="00617BF9">
        <w:rPr>
          <w:rFonts w:hint="eastAsia"/>
          <w:b/>
          <w:color w:val="000000"/>
        </w:rPr>
        <w:t>System Structure</w:t>
      </w:r>
    </w:p>
    <w:p w14:paraId="1C1DB256" w14:textId="77777777" w:rsidR="00EA69E0" w:rsidRDefault="00EA69E0" w:rsidP="00755CAF">
      <w:pPr>
        <w:jc w:val="left"/>
        <w:rPr>
          <w:rFonts w:hint="eastAsia"/>
          <w:color w:val="000000"/>
        </w:rPr>
      </w:pPr>
      <w:r>
        <w:rPr>
          <w:rFonts w:hint="eastAsia"/>
          <w:color w:val="000000"/>
        </w:rPr>
        <w:tab/>
      </w:r>
      <w:r w:rsidR="00D1352B" w:rsidRPr="00D1352B">
        <w:rPr>
          <w:color w:val="000000"/>
        </w:rPr>
        <w:t>This sensor can be connected and used alone. First, use a 12V DC power supply. The device can be directly connected to a PLC with a 485 interface, and it can be connected to a single-chip microcomputer through a 485 interface chip. The single-chip microcomputer and PLC can be programmed through the modbus protocol specified later to cooperate with the sensor. At the same time, use USB to 485 to connect to the computer, and use the sensor configuration tool provided by our company for configuration and testing.</w:t>
      </w:r>
      <w:r w:rsidR="00755CAF" w:rsidRPr="00755CAF">
        <w:rPr>
          <w:color w:val="000000"/>
        </w:rPr>
        <w:t xml:space="preserve"> </w:t>
      </w:r>
    </w:p>
    <w:p w14:paraId="3A4F552D" w14:textId="0F42EF01" w:rsidR="00EA69E0" w:rsidRDefault="0036456A">
      <w:pPr>
        <w:pStyle w:val="a0"/>
        <w:ind w:firstLineChars="0" w:firstLine="0"/>
        <w:jc w:val="center"/>
        <w:rPr>
          <w:rFonts w:hint="eastAsia"/>
          <w:color w:val="000000"/>
          <w:lang w:eastAsia="zh-CN"/>
        </w:rPr>
      </w:pPr>
      <w:r>
        <w:rPr>
          <w:rFonts w:hint="eastAsia"/>
          <w:noProof/>
          <w:color w:val="000000"/>
        </w:rPr>
        <w:drawing>
          <wp:inline distT="0" distB="0" distL="0" distR="0" wp14:anchorId="0F237B13" wp14:editId="17A0CF71">
            <wp:extent cx="3705225" cy="2809875"/>
            <wp:effectExtent l="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5225" cy="2809875"/>
                    </a:xfrm>
                    <a:prstGeom prst="rect">
                      <a:avLst/>
                    </a:prstGeom>
                    <a:noFill/>
                    <a:ln>
                      <a:noFill/>
                    </a:ln>
                  </pic:spPr>
                </pic:pic>
              </a:graphicData>
            </a:graphic>
          </wp:inline>
        </w:drawing>
      </w:r>
    </w:p>
    <w:p w14:paraId="10836136" w14:textId="77777777" w:rsidR="00EA69E0" w:rsidRDefault="00EA69E0">
      <w:pPr>
        <w:rPr>
          <w:rFonts w:hint="eastAsia"/>
          <w:color w:val="000000"/>
        </w:rPr>
      </w:pPr>
      <w:r>
        <w:rPr>
          <w:rFonts w:hint="eastAsia"/>
          <w:color w:val="000000"/>
        </w:rPr>
        <w:tab/>
      </w:r>
      <w:r w:rsidR="00D1352B" w:rsidRPr="00D1352B">
        <w:rPr>
          <w:color w:val="000000"/>
        </w:rPr>
        <w:t xml:space="preserve">This product can also be used by combining multiple </w:t>
      </w:r>
      <w:r w:rsidR="00D1352B" w:rsidRPr="00D1352B">
        <w:rPr>
          <w:color w:val="000000"/>
        </w:rPr>
        <w:lastRenderedPageBreak/>
        <w:t>sensors on a single 485 bus. Please follow the "485 bus field wiring rules" (see appendix) when performing 485 bus combination. In theory, one bus can be connected to more than 16 485 sensors. If you need to connect more 485 sensors, you can use a 485 repeater to expand more 485 devices, and the other end is connected to a PLC with a 485 interface through a 485 interface chip. Connect the single-chip microcomputer, or use USB to 485 to connect to the computer, and use the sensor configuration tool provided by our company to configure and test.</w:t>
      </w:r>
    </w:p>
    <w:p w14:paraId="1B35217F" w14:textId="60A0D645" w:rsidR="00EA69E0" w:rsidRDefault="0036456A">
      <w:pPr>
        <w:jc w:val="center"/>
        <w:rPr>
          <w:rFonts w:hint="eastAsia"/>
          <w:color w:val="000000"/>
        </w:rPr>
      </w:pPr>
      <w:r w:rsidRPr="0022244C">
        <w:rPr>
          <w:noProof/>
          <w:lang w:val="ru-RU" w:eastAsia="ru-RU"/>
        </w:rPr>
        <w:drawing>
          <wp:inline distT="0" distB="0" distL="0" distR="0" wp14:anchorId="5F353C47" wp14:editId="72F413C5">
            <wp:extent cx="2771775" cy="3648075"/>
            <wp:effectExtent l="0" t="0" r="0" b="0"/>
            <wp:docPr id="3" name="图片 2" descr="英文485单接多接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英文485单接多接_0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1775" cy="3648075"/>
                    </a:xfrm>
                    <a:prstGeom prst="rect">
                      <a:avLst/>
                    </a:prstGeom>
                    <a:noFill/>
                    <a:ln>
                      <a:noFill/>
                    </a:ln>
                  </pic:spPr>
                </pic:pic>
              </a:graphicData>
            </a:graphic>
          </wp:inline>
        </w:drawing>
      </w:r>
    </w:p>
    <w:bookmarkEnd w:id="1"/>
    <w:p w14:paraId="6052C68C" w14:textId="77777777" w:rsidR="00EA69E0" w:rsidRPr="00617BF9" w:rsidRDefault="00D1352B" w:rsidP="00D1352B">
      <w:pPr>
        <w:pStyle w:val="1"/>
        <w:numPr>
          <w:ilvl w:val="0"/>
          <w:numId w:val="0"/>
        </w:numPr>
        <w:rPr>
          <w:rFonts w:hint="eastAsia"/>
          <w:b/>
          <w:color w:val="000000"/>
          <w:sz w:val="36"/>
          <w:szCs w:val="36"/>
        </w:rPr>
      </w:pPr>
      <w:r w:rsidRPr="00617BF9">
        <w:rPr>
          <w:rFonts w:hint="eastAsia"/>
          <w:b/>
          <w:color w:val="000000"/>
          <w:sz w:val="36"/>
          <w:szCs w:val="36"/>
        </w:rPr>
        <w:lastRenderedPageBreak/>
        <w:t>Chapter II Hardware Sensor</w:t>
      </w:r>
    </w:p>
    <w:p w14:paraId="6297D8A7" w14:textId="77777777" w:rsidR="00EA69E0" w:rsidRPr="00617BF9" w:rsidRDefault="00D1352B" w:rsidP="00D1352B">
      <w:pPr>
        <w:pStyle w:val="2"/>
        <w:numPr>
          <w:ilvl w:val="0"/>
          <w:numId w:val="0"/>
        </w:numPr>
        <w:spacing w:before="120" w:after="120"/>
        <w:ind w:left="578" w:hanging="578"/>
        <w:rPr>
          <w:rFonts w:hint="eastAsia"/>
          <w:b/>
          <w:color w:val="000000"/>
        </w:rPr>
      </w:pPr>
      <w:r w:rsidRPr="00617BF9">
        <w:rPr>
          <w:rFonts w:hint="eastAsia"/>
          <w:b/>
          <w:color w:val="000000"/>
        </w:rPr>
        <w:t>2.1 Product Cable Wiring</w:t>
      </w:r>
    </w:p>
    <w:p w14:paraId="765F58CE" w14:textId="77777777" w:rsidR="00EA69E0" w:rsidRDefault="00EA69E0">
      <w:pPr>
        <w:rPr>
          <w:rFonts w:hint="eastAsia"/>
          <w:color w:val="000000"/>
        </w:rPr>
      </w:pPr>
      <w:r>
        <w:rPr>
          <w:rFonts w:hint="eastAsia"/>
          <w:color w:val="000000"/>
        </w:rPr>
        <w:tab/>
      </w:r>
    </w:p>
    <w:p w14:paraId="42DEC462" w14:textId="77777777" w:rsidR="00EA69E0" w:rsidRDefault="00D1352B">
      <w:pPr>
        <w:ind w:firstLineChars="200" w:firstLine="498"/>
        <w:rPr>
          <w:rFonts w:hint="eastAsia"/>
          <w:color w:val="000000"/>
        </w:rPr>
      </w:pPr>
      <w:r w:rsidRPr="00D1352B">
        <w:rPr>
          <w:color w:val="000000"/>
        </w:rPr>
        <w:t>The power interface is a wide voltage power input of 12-24V. When wiring the 485 signal wire, pay attention to the two wires A/B not reversed, and the addresses of multiple devices on the bus cannot conflict.</w:t>
      </w:r>
    </w:p>
    <w:p w14:paraId="7720ACA7" w14:textId="0DD06041" w:rsidR="00D05E7C" w:rsidRDefault="0036456A">
      <w:pPr>
        <w:ind w:firstLineChars="200" w:firstLine="498"/>
        <w:rPr>
          <w:rFonts w:hint="eastAsia"/>
          <w:color w:val="000000"/>
        </w:rPr>
      </w:pPr>
      <w:r>
        <w:rPr>
          <w:noProof/>
        </w:rPr>
        <w:drawing>
          <wp:anchor distT="0" distB="0" distL="114300" distR="114300" simplePos="0" relativeHeight="251658240" behindDoc="0" locked="0" layoutInCell="1" allowOverlap="1" wp14:anchorId="1856485C" wp14:editId="3B00191E">
            <wp:simplePos x="0" y="0"/>
            <wp:positionH relativeFrom="column">
              <wp:posOffset>2238375</wp:posOffset>
            </wp:positionH>
            <wp:positionV relativeFrom="paragraph">
              <wp:posOffset>-1905</wp:posOffset>
            </wp:positionV>
            <wp:extent cx="1461770" cy="1752600"/>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1770" cy="175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8C86B1" w14:textId="5EB121C5" w:rsidR="00D05E7C" w:rsidRDefault="0036456A">
      <w:pPr>
        <w:ind w:firstLineChars="200" w:firstLine="498"/>
        <w:rPr>
          <w:rFonts w:hint="eastAsia"/>
          <w:color w:val="000000"/>
        </w:rPr>
      </w:pPr>
      <w:r>
        <w:rPr>
          <w:noProof/>
        </w:rPr>
        <w:drawing>
          <wp:anchor distT="0" distB="0" distL="114300" distR="114300" simplePos="0" relativeHeight="251659264" behindDoc="0" locked="0" layoutInCell="1" allowOverlap="1" wp14:anchorId="4122BFB9" wp14:editId="7B3FEE97">
            <wp:simplePos x="0" y="0"/>
            <wp:positionH relativeFrom="column">
              <wp:posOffset>582295</wp:posOffset>
            </wp:positionH>
            <wp:positionV relativeFrom="paragraph">
              <wp:posOffset>130810</wp:posOffset>
            </wp:positionV>
            <wp:extent cx="1398905" cy="1391285"/>
            <wp:effectExtent l="0" t="0" r="0" b="0"/>
            <wp:wrapNone/>
            <wp:docPr id="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98905" cy="1391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18103E" w14:textId="77777777" w:rsidR="00D05E7C" w:rsidRDefault="00D05E7C">
      <w:pPr>
        <w:ind w:firstLineChars="200" w:firstLine="498"/>
        <w:rPr>
          <w:rFonts w:hint="eastAsia"/>
          <w:color w:val="000000"/>
        </w:rPr>
      </w:pPr>
    </w:p>
    <w:p w14:paraId="4B33C921" w14:textId="77777777" w:rsidR="00D05E7C" w:rsidRDefault="00D05E7C">
      <w:pPr>
        <w:ind w:firstLineChars="200" w:firstLine="498"/>
        <w:rPr>
          <w:rFonts w:hint="eastAsia"/>
          <w:color w:val="000000"/>
        </w:rPr>
      </w:pPr>
    </w:p>
    <w:p w14:paraId="1CB7D015" w14:textId="77777777" w:rsidR="00D05E7C" w:rsidRDefault="00D05E7C">
      <w:pPr>
        <w:ind w:firstLineChars="200" w:firstLine="498"/>
        <w:rPr>
          <w:rFonts w:hint="eastAsia"/>
          <w:color w:val="000000"/>
        </w:rPr>
      </w:pPr>
    </w:p>
    <w:p w14:paraId="52B667FB" w14:textId="3E062FD8" w:rsidR="00D05E7C" w:rsidRDefault="0036456A">
      <w:pPr>
        <w:ind w:firstLineChars="200" w:firstLine="498"/>
        <w:rPr>
          <w:rFonts w:hint="eastAsia"/>
          <w:color w:val="000000"/>
        </w:rPr>
      </w:pPr>
      <w:r>
        <w:rPr>
          <w:rFonts w:hint="eastAsia"/>
          <w:noProof/>
          <w:color w:val="000000"/>
        </w:rPr>
        <mc:AlternateContent>
          <mc:Choice Requires="wps">
            <w:drawing>
              <wp:anchor distT="0" distB="0" distL="114300" distR="114300" simplePos="0" relativeHeight="251660288" behindDoc="0" locked="0" layoutInCell="1" allowOverlap="1" wp14:anchorId="6D21EEED" wp14:editId="1A8366A9">
                <wp:simplePos x="0" y="0"/>
                <wp:positionH relativeFrom="column">
                  <wp:posOffset>1628775</wp:posOffset>
                </wp:positionH>
                <wp:positionV relativeFrom="paragraph">
                  <wp:posOffset>70485</wp:posOffset>
                </wp:positionV>
                <wp:extent cx="921385" cy="198120"/>
                <wp:effectExtent l="0" t="0" r="0" b="0"/>
                <wp:wrapNone/>
                <wp:docPr id="2010245197"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2134941">
                          <a:off x="0" y="0"/>
                          <a:ext cx="921385" cy="198120"/>
                        </a:xfrm>
                        <a:prstGeom prst="rightArrow">
                          <a:avLst>
                            <a:gd name="adj1" fmla="val 50000"/>
                            <a:gd name="adj2" fmla="val 116266"/>
                          </a:avLst>
                        </a:prstGeom>
                        <a:gradFill rotWithShape="0">
                          <a:gsLst>
                            <a:gs pos="0">
                              <a:srgbClr val="FFFFFF"/>
                            </a:gs>
                            <a:gs pos="100000">
                              <a:srgbClr val="FFFFFF"/>
                            </a:gs>
                          </a:gsLst>
                          <a:lin ang="0"/>
                        </a:gradFill>
                        <a:ln w="15875">
                          <a:solidFill>
                            <a:srgbClr val="739CC3"/>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CB09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8" o:spid="_x0000_s1026" type="#_x0000_t13" style="position:absolute;margin-left:128.25pt;margin-top:5.55pt;width:72.55pt;height:15.6pt;rotation:-10338368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" strokecolor="#739cc3" strokeweight="1.25pt">
                <v:fill angle="90" focus="100%" type="gradient">
                  <o:fill v:ext="view" type="gradientUnscaled"/>
                </v:fill>
              </v:shape>
            </w:pict>
          </mc:Fallback>
        </mc:AlternateContent>
      </w:r>
    </w:p>
    <w:p w14:paraId="3ABFE46C" w14:textId="77777777" w:rsidR="00D05E7C" w:rsidRDefault="00D05E7C">
      <w:pPr>
        <w:ind w:firstLineChars="200" w:firstLine="498"/>
        <w:rPr>
          <w:rFonts w:hint="eastAsia"/>
          <w:color w:val="000000"/>
        </w:rPr>
      </w:pPr>
    </w:p>
    <w:p w14:paraId="6EAACDB6" w14:textId="77777777" w:rsidR="00D05E7C" w:rsidRDefault="00D05E7C">
      <w:pPr>
        <w:ind w:firstLineChars="200" w:firstLine="498"/>
        <w:rPr>
          <w:rFonts w:hint="eastAsia"/>
          <w:color w:val="000000"/>
        </w:rPr>
      </w:pPr>
    </w:p>
    <w:p w14:paraId="29A2AE16" w14:textId="77777777" w:rsidR="00EA69E0" w:rsidRDefault="00EA69E0">
      <w:pPr>
        <w:pStyle w:val="a0"/>
        <w:jc w:val="center"/>
        <w:rPr>
          <w:rFonts w:hint="eastAsia"/>
          <w:color w:val="000000"/>
        </w:rPr>
      </w:pPr>
      <w:bookmarkStart w:id="2" w:name="OLE_LINK27"/>
      <w:bookmarkStart w:id="3" w:name="OLE_LINK28"/>
      <w:bookmarkStart w:id="4" w:name="OLE_LINK29"/>
    </w:p>
    <w:tbl>
      <w:tblPr>
        <w:tblpPr w:leftFromText="180" w:rightFromText="180" w:vertAnchor="text" w:horzAnchor="margin" w:tblpXSpec="center" w:tblpY="57"/>
        <w:tblOverlap w:val="never"/>
        <w:tblW w:w="5855" w:type="dxa"/>
        <w:tblInd w:w="0" w:type="dxa"/>
        <w:tblBorders>
          <w:top w:val="single" w:sz="12" w:space="0" w:color="000000"/>
          <w:bottom w:val="single" w:sz="12" w:space="0" w:color="000000"/>
        </w:tblBorders>
        <w:tblLayout w:type="fixed"/>
        <w:tblLook w:val="04A0" w:firstRow="1" w:lastRow="0" w:firstColumn="1" w:lastColumn="0" w:noHBand="0" w:noVBand="1"/>
      </w:tblPr>
      <w:tblGrid>
        <w:gridCol w:w="1938"/>
        <w:gridCol w:w="1275"/>
        <w:gridCol w:w="2642"/>
      </w:tblGrid>
      <w:tr w:rsidR="00617BF9" w:rsidRPr="00EB2F26" w14:paraId="6B37500D" w14:textId="77777777" w:rsidTr="00617BF9">
        <w:trPr>
          <w:trHeight w:val="320"/>
        </w:trPr>
        <w:tc>
          <w:tcPr>
            <w:tcW w:w="1938" w:type="dxa"/>
          </w:tcPr>
          <w:p w14:paraId="60FD5C47" w14:textId="77777777" w:rsidR="00617BF9" w:rsidRPr="00EB2F26" w:rsidRDefault="00617BF9" w:rsidP="00617BF9">
            <w:pPr>
              <w:rPr>
                <w:color w:val="0D0D0D"/>
              </w:rPr>
            </w:pPr>
          </w:p>
        </w:tc>
        <w:tc>
          <w:tcPr>
            <w:tcW w:w="1275" w:type="dxa"/>
          </w:tcPr>
          <w:p w14:paraId="72CA0B46" w14:textId="77777777" w:rsidR="00617BF9" w:rsidRPr="00EB2F26" w:rsidRDefault="00617BF9" w:rsidP="00617BF9">
            <w:pPr>
              <w:rPr>
                <w:color w:val="0D0D0D"/>
              </w:rPr>
            </w:pPr>
            <w:r w:rsidRPr="00EB2F26">
              <w:rPr>
                <w:color w:val="0D0D0D"/>
              </w:rPr>
              <w:t>Line</w:t>
            </w:r>
          </w:p>
        </w:tc>
        <w:tc>
          <w:tcPr>
            <w:tcW w:w="2642" w:type="dxa"/>
          </w:tcPr>
          <w:p w14:paraId="4C1F6375" w14:textId="77777777" w:rsidR="00617BF9" w:rsidRPr="00EB2F26" w:rsidRDefault="00617BF9" w:rsidP="00617BF9">
            <w:pPr>
              <w:rPr>
                <w:color w:val="0D0D0D"/>
              </w:rPr>
            </w:pPr>
            <w:r w:rsidRPr="00EB2F26">
              <w:rPr>
                <w:color w:val="0D0D0D"/>
              </w:rPr>
              <w:t>Description</w:t>
            </w:r>
          </w:p>
        </w:tc>
      </w:tr>
      <w:tr w:rsidR="00617BF9" w:rsidRPr="00EB2F26" w14:paraId="2B1B2992" w14:textId="77777777" w:rsidTr="00617BF9">
        <w:trPr>
          <w:trHeight w:val="292"/>
        </w:trPr>
        <w:tc>
          <w:tcPr>
            <w:tcW w:w="1938" w:type="dxa"/>
            <w:vMerge w:val="restart"/>
          </w:tcPr>
          <w:p w14:paraId="4406E6AD" w14:textId="77777777" w:rsidR="00617BF9" w:rsidRPr="00EB2F26" w:rsidRDefault="00617BF9" w:rsidP="00617BF9">
            <w:pPr>
              <w:rPr>
                <w:color w:val="0D0D0D"/>
              </w:rPr>
            </w:pPr>
            <w:r w:rsidRPr="00EB2F26">
              <w:rPr>
                <w:color w:val="0D0D0D"/>
              </w:rPr>
              <w:t>Power</w:t>
            </w:r>
          </w:p>
        </w:tc>
        <w:tc>
          <w:tcPr>
            <w:tcW w:w="1275" w:type="dxa"/>
          </w:tcPr>
          <w:p w14:paraId="57CC60AD" w14:textId="77777777" w:rsidR="00617BF9" w:rsidRPr="00EB2F26" w:rsidRDefault="00617BF9" w:rsidP="00617BF9">
            <w:pPr>
              <w:rPr>
                <w:color w:val="0D0D0D"/>
              </w:rPr>
            </w:pPr>
            <w:r w:rsidRPr="00EB2F26">
              <w:rPr>
                <w:color w:val="0D0D0D"/>
              </w:rPr>
              <w:t>Brown</w:t>
            </w:r>
          </w:p>
        </w:tc>
        <w:tc>
          <w:tcPr>
            <w:tcW w:w="2642" w:type="dxa"/>
          </w:tcPr>
          <w:p w14:paraId="56A5A0EB" w14:textId="77777777" w:rsidR="00617BF9" w:rsidRPr="00EB2F26" w:rsidRDefault="00617BF9" w:rsidP="00617BF9">
            <w:pPr>
              <w:rPr>
                <w:color w:val="0D0D0D"/>
              </w:rPr>
            </w:pPr>
            <w:r w:rsidRPr="00EB2F26">
              <w:rPr>
                <w:color w:val="0D0D0D"/>
              </w:rPr>
              <w:t>Cathode(12-24VDC)</w:t>
            </w:r>
          </w:p>
        </w:tc>
      </w:tr>
      <w:tr w:rsidR="00617BF9" w:rsidRPr="00EB2F26" w14:paraId="6FFE6625" w14:textId="77777777" w:rsidTr="00617BF9">
        <w:trPr>
          <w:trHeight w:val="292"/>
        </w:trPr>
        <w:tc>
          <w:tcPr>
            <w:tcW w:w="1938" w:type="dxa"/>
            <w:vMerge/>
          </w:tcPr>
          <w:p w14:paraId="4C16837B" w14:textId="77777777" w:rsidR="00617BF9" w:rsidRPr="00EB2F26" w:rsidRDefault="00617BF9" w:rsidP="00617BF9">
            <w:pPr>
              <w:rPr>
                <w:color w:val="0D0D0D"/>
              </w:rPr>
            </w:pPr>
          </w:p>
        </w:tc>
        <w:tc>
          <w:tcPr>
            <w:tcW w:w="1275" w:type="dxa"/>
          </w:tcPr>
          <w:p w14:paraId="16BEDD6D" w14:textId="77777777" w:rsidR="00617BF9" w:rsidRPr="00EB2F26" w:rsidRDefault="00617BF9" w:rsidP="00617BF9">
            <w:pPr>
              <w:rPr>
                <w:color w:val="0D0D0D"/>
              </w:rPr>
            </w:pPr>
            <w:r w:rsidRPr="00EB2F26">
              <w:rPr>
                <w:color w:val="0D0D0D"/>
              </w:rPr>
              <w:t>Black</w:t>
            </w:r>
          </w:p>
        </w:tc>
        <w:tc>
          <w:tcPr>
            <w:tcW w:w="2642" w:type="dxa"/>
          </w:tcPr>
          <w:p w14:paraId="33416CF9" w14:textId="77777777" w:rsidR="00617BF9" w:rsidRPr="00EB2F26" w:rsidRDefault="00617BF9" w:rsidP="00617BF9">
            <w:pPr>
              <w:rPr>
                <w:color w:val="0D0D0D"/>
              </w:rPr>
            </w:pPr>
            <w:r w:rsidRPr="00EB2F26">
              <w:rPr>
                <w:color w:val="0D0D0D"/>
              </w:rPr>
              <w:t>Negative</w:t>
            </w:r>
          </w:p>
        </w:tc>
      </w:tr>
      <w:tr w:rsidR="00617BF9" w:rsidRPr="00EB2F26" w14:paraId="6C6CB801" w14:textId="77777777" w:rsidTr="00617BF9">
        <w:trPr>
          <w:trHeight w:val="584"/>
        </w:trPr>
        <w:tc>
          <w:tcPr>
            <w:tcW w:w="1938" w:type="dxa"/>
            <w:vMerge w:val="restart"/>
          </w:tcPr>
          <w:p w14:paraId="0DA1838B" w14:textId="77777777" w:rsidR="00617BF9" w:rsidRPr="00EB2F26" w:rsidRDefault="00617BF9" w:rsidP="00617BF9">
            <w:pPr>
              <w:rPr>
                <w:color w:val="0D0D0D"/>
              </w:rPr>
            </w:pPr>
            <w:r w:rsidRPr="00EB2F26">
              <w:rPr>
                <w:color w:val="0D0D0D"/>
              </w:rPr>
              <w:t>Communication</w:t>
            </w:r>
          </w:p>
        </w:tc>
        <w:tc>
          <w:tcPr>
            <w:tcW w:w="1275" w:type="dxa"/>
          </w:tcPr>
          <w:p w14:paraId="084026C5" w14:textId="77777777" w:rsidR="00617BF9" w:rsidRPr="00EB2F26" w:rsidRDefault="00617BF9" w:rsidP="00617BF9">
            <w:pPr>
              <w:rPr>
                <w:color w:val="0D0D0D"/>
              </w:rPr>
            </w:pPr>
            <w:r w:rsidRPr="00EB2F26">
              <w:rPr>
                <w:color w:val="0D0D0D"/>
              </w:rPr>
              <w:t>Yellow</w:t>
            </w:r>
          </w:p>
        </w:tc>
        <w:tc>
          <w:tcPr>
            <w:tcW w:w="2642" w:type="dxa"/>
          </w:tcPr>
          <w:p w14:paraId="201BFAAE" w14:textId="77777777" w:rsidR="00617BF9" w:rsidRPr="00EB2F26" w:rsidRDefault="00617BF9" w:rsidP="00617BF9">
            <w:pPr>
              <w:rPr>
                <w:color w:val="0D0D0D"/>
              </w:rPr>
            </w:pPr>
            <w:r w:rsidRPr="00EB2F26">
              <w:rPr>
                <w:color w:val="0D0D0D"/>
              </w:rPr>
              <w:t>485-A</w:t>
            </w:r>
          </w:p>
        </w:tc>
      </w:tr>
      <w:tr w:rsidR="00617BF9" w:rsidRPr="00EB2F26" w14:paraId="170B6EA1" w14:textId="77777777" w:rsidTr="00617BF9">
        <w:trPr>
          <w:trHeight w:val="612"/>
        </w:trPr>
        <w:tc>
          <w:tcPr>
            <w:tcW w:w="1938" w:type="dxa"/>
            <w:vMerge/>
          </w:tcPr>
          <w:p w14:paraId="21DBF38E" w14:textId="77777777" w:rsidR="00617BF9" w:rsidRPr="00EB2F26" w:rsidRDefault="00617BF9" w:rsidP="00617BF9">
            <w:pPr>
              <w:rPr>
                <w:color w:val="0D0D0D"/>
              </w:rPr>
            </w:pPr>
          </w:p>
        </w:tc>
        <w:tc>
          <w:tcPr>
            <w:tcW w:w="1275" w:type="dxa"/>
          </w:tcPr>
          <w:p w14:paraId="0E1B455D" w14:textId="77777777" w:rsidR="00617BF9" w:rsidRPr="00EB2F26" w:rsidRDefault="00617BF9" w:rsidP="00617BF9">
            <w:pPr>
              <w:rPr>
                <w:color w:val="0D0D0D"/>
              </w:rPr>
            </w:pPr>
            <w:r w:rsidRPr="00EB2F26">
              <w:rPr>
                <w:color w:val="0D0D0D"/>
              </w:rPr>
              <w:t>Blue</w:t>
            </w:r>
          </w:p>
        </w:tc>
        <w:tc>
          <w:tcPr>
            <w:tcW w:w="2642" w:type="dxa"/>
          </w:tcPr>
          <w:p w14:paraId="4740ABCB" w14:textId="77777777" w:rsidR="00617BF9" w:rsidRPr="00EB2F26" w:rsidRDefault="00617BF9" w:rsidP="00617BF9">
            <w:pPr>
              <w:rPr>
                <w:color w:val="0D0D0D"/>
              </w:rPr>
            </w:pPr>
            <w:r w:rsidRPr="00EB2F26">
              <w:rPr>
                <w:color w:val="0D0D0D"/>
              </w:rPr>
              <w:t>485-B</w:t>
            </w:r>
          </w:p>
        </w:tc>
      </w:tr>
    </w:tbl>
    <w:p w14:paraId="2C9FCED6" w14:textId="77777777" w:rsidR="00EA69E0" w:rsidRDefault="00617BF9">
      <w:pPr>
        <w:ind w:firstLineChars="200" w:firstLine="498"/>
        <w:rPr>
          <w:rFonts w:hint="eastAsia"/>
          <w:color w:val="000000"/>
        </w:rPr>
      </w:pPr>
      <w:r w:rsidRPr="00617BF9">
        <w:rPr>
          <w:color w:val="000000"/>
        </w:rPr>
        <w:t>Note: Please be careful not to connect the wrong wiring sequence, the wrong wiring will cause the equipment to burn.</w:t>
      </w:r>
    </w:p>
    <w:p w14:paraId="09CEB200" w14:textId="77777777" w:rsidR="00617BF9" w:rsidRPr="00617BF9" w:rsidRDefault="00617BF9" w:rsidP="00617BF9">
      <w:pPr>
        <w:ind w:firstLineChars="200" w:firstLine="498"/>
        <w:rPr>
          <w:color w:val="000000"/>
        </w:rPr>
      </w:pPr>
      <w:r w:rsidRPr="00617BF9">
        <w:rPr>
          <w:color w:val="000000"/>
        </w:rPr>
        <w:lastRenderedPageBreak/>
        <w:t>The factory default provides 0.5 meters long wire, customers can extend the wire as needed or wire in order.</w:t>
      </w:r>
    </w:p>
    <w:p w14:paraId="598F5DB3" w14:textId="77777777" w:rsidR="00EA69E0" w:rsidRDefault="00617BF9" w:rsidP="00617BF9">
      <w:pPr>
        <w:ind w:firstLineChars="200" w:firstLine="498"/>
        <w:rPr>
          <w:rFonts w:hint="eastAsia"/>
          <w:color w:val="000000"/>
        </w:rPr>
      </w:pPr>
      <w:r w:rsidRPr="00617BF9">
        <w:rPr>
          <w:color w:val="000000"/>
        </w:rPr>
        <w:t>Note that there is no yellow line in the line sequence that may be provided in some factory batches. At this time, the gray line is equivalent to replace the yellow line.</w:t>
      </w:r>
    </w:p>
    <w:p w14:paraId="6C0A829A" w14:textId="77777777" w:rsidR="00EA69E0" w:rsidRPr="00617BF9" w:rsidRDefault="00617BF9" w:rsidP="00617BF9">
      <w:pPr>
        <w:pStyle w:val="2"/>
        <w:numPr>
          <w:ilvl w:val="0"/>
          <w:numId w:val="0"/>
        </w:numPr>
        <w:spacing w:before="120" w:after="120"/>
        <w:ind w:left="578" w:hanging="578"/>
        <w:rPr>
          <w:rFonts w:hint="eastAsia"/>
          <w:b/>
          <w:color w:val="000000"/>
        </w:rPr>
      </w:pPr>
      <w:bookmarkStart w:id="5" w:name="_Toc23304"/>
      <w:bookmarkEnd w:id="2"/>
      <w:bookmarkEnd w:id="3"/>
      <w:bookmarkEnd w:id="4"/>
      <w:r w:rsidRPr="00617BF9">
        <w:rPr>
          <w:rFonts w:hint="eastAsia"/>
          <w:b/>
          <w:color w:val="000000"/>
        </w:rPr>
        <w:t>2.2</w:t>
      </w:r>
      <w:bookmarkEnd w:id="5"/>
      <w:r w:rsidRPr="00617BF9">
        <w:rPr>
          <w:rFonts w:hint="eastAsia"/>
          <w:b/>
          <w:color w:val="000000"/>
        </w:rPr>
        <w:t xml:space="preserve"> Installation</w:t>
      </w:r>
    </w:p>
    <w:p w14:paraId="6A414155" w14:textId="4342DEA5" w:rsidR="00EA69E0" w:rsidRDefault="0036456A">
      <w:pPr>
        <w:jc w:val="center"/>
        <w:rPr>
          <w:rFonts w:hint="eastAsia"/>
          <w:color w:val="000000"/>
        </w:rPr>
      </w:pPr>
      <w:r>
        <w:rPr>
          <w:rFonts w:hint="eastAsia"/>
          <w:noProof/>
          <w:color w:val="000000"/>
        </w:rPr>
        <w:drawing>
          <wp:inline distT="0" distB="0" distL="0" distR="0" wp14:anchorId="49D7E851" wp14:editId="619F9C7A">
            <wp:extent cx="4229100" cy="1628775"/>
            <wp:effectExtent l="0" t="0" r="0"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9100" cy="1628775"/>
                    </a:xfrm>
                    <a:prstGeom prst="rect">
                      <a:avLst/>
                    </a:prstGeom>
                    <a:noFill/>
                    <a:ln>
                      <a:noFill/>
                    </a:ln>
                  </pic:spPr>
                </pic:pic>
              </a:graphicData>
            </a:graphic>
          </wp:inline>
        </w:drawing>
      </w:r>
    </w:p>
    <w:p w14:paraId="64744F97" w14:textId="040B22D2" w:rsidR="00617BF9" w:rsidRDefault="0036456A">
      <w:pPr>
        <w:jc w:val="center"/>
        <w:rPr>
          <w:rFonts w:hint="eastAsia"/>
          <w:color w:val="000000"/>
        </w:rPr>
      </w:pPr>
      <w:r>
        <w:rPr>
          <w:rFonts w:hint="eastAsia"/>
          <w:noProof/>
          <w:color w:val="000000"/>
        </w:rPr>
        <mc:AlternateContent>
          <mc:Choice Requires="wps">
            <w:drawing>
              <wp:anchor distT="0" distB="0" distL="114300" distR="114300" simplePos="0" relativeHeight="251656192" behindDoc="0" locked="0" layoutInCell="1" allowOverlap="1" wp14:anchorId="7AF84CC1" wp14:editId="7C4BD3D9">
                <wp:simplePos x="0" y="0"/>
                <wp:positionH relativeFrom="column">
                  <wp:posOffset>151130</wp:posOffset>
                </wp:positionH>
                <wp:positionV relativeFrom="paragraph">
                  <wp:posOffset>29845</wp:posOffset>
                </wp:positionV>
                <wp:extent cx="3990975" cy="352425"/>
                <wp:effectExtent l="0" t="0" r="0" b="0"/>
                <wp:wrapNone/>
                <wp:docPr id="64363180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0975" cy="352425"/>
                        </a:xfrm>
                        <a:prstGeom prst="rect">
                          <a:avLst/>
                        </a:prstGeom>
                        <a:gradFill rotWithShape="0">
                          <a:gsLst>
                            <a:gs pos="0">
                              <a:srgbClr val="FFFFFF"/>
                            </a:gs>
                            <a:gs pos="100000">
                              <a:srgbClr val="FFFFFF"/>
                            </a:gs>
                          </a:gsLst>
                          <a:lin ang="0"/>
                        </a:gradFill>
                        <a:ln>
                          <a:noFill/>
                        </a:ln>
                        <a:extLst>
                          <a:ext uri="{91240B29-F687-4F45-9708-019B960494DF}">
                            <a14:hiddenLine xmlns:a14="http://schemas.microsoft.com/office/drawing/2010/main" w="15875">
                              <a:solidFill>
                                <a:srgbClr val="739CC3"/>
                              </a:solidFill>
                              <a:miter lim="800000"/>
                              <a:headEnd/>
                              <a:tailEnd/>
                            </a14:hiddenLine>
                          </a:ext>
                        </a:extLst>
                      </wps:spPr>
                      <wps:txbx>
                        <w:txbxContent>
                          <w:p w14:paraId="1988F5DE" w14:textId="77777777" w:rsidR="00617BF9" w:rsidRDefault="00617BF9">
                            <w:r>
                              <w:rPr>
                                <w:rFonts w:hint="eastAsia"/>
                              </w:rPr>
                              <w:t>1.Angled Bracket                  2. Triangle Bracket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84CC1" id="Text Box 4" o:spid="_x0000_s1027" type="#_x0000_t202" style="position:absolute;left:0;text-align:left;margin-left:11.9pt;margin-top:2.35pt;width:314.25pt;height:27.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" stroked="f" strokecolor="#739cc3" strokeweight="1.25pt">
                <v:fill angle="90" focus="100%" type="gradient">
                  <o:fill v:ext="view" type="gradientUnscaled"/>
                </v:fill>
                <v:textbox>
                  <w:txbxContent>
                    <w:p w14:paraId="1988F5DE" w14:textId="77777777" w:rsidR="00617BF9" w:rsidRDefault="00617BF9">
                      <w:r>
                        <w:rPr>
                          <w:rFonts w:hint="eastAsia"/>
                        </w:rPr>
                        <w:t>1.Angled Bracket                  2. Triangle Bracket</w:t>
                      </w:r>
                    </w:p>
                  </w:txbxContent>
                </v:textbox>
              </v:shape>
            </w:pict>
          </mc:Fallback>
        </mc:AlternateContent>
      </w:r>
    </w:p>
    <w:p w14:paraId="5D1E3B68" w14:textId="77777777" w:rsidR="00617BF9" w:rsidRDefault="00617BF9">
      <w:pPr>
        <w:jc w:val="center"/>
        <w:rPr>
          <w:rFonts w:hint="eastAsia"/>
          <w:color w:val="000000"/>
        </w:rPr>
      </w:pPr>
    </w:p>
    <w:p w14:paraId="6BD9DFAB" w14:textId="77777777" w:rsidR="00617BF9" w:rsidRDefault="00EA69E0" w:rsidP="00617BF9">
      <w:pPr>
        <w:rPr>
          <w:rFonts w:hint="eastAsia"/>
          <w:color w:val="000000"/>
        </w:rPr>
      </w:pPr>
      <w:r>
        <w:rPr>
          <w:rFonts w:hint="eastAsia"/>
          <w:color w:val="000000"/>
        </w:rPr>
        <w:tab/>
      </w:r>
      <w:r w:rsidR="00617BF9" w:rsidRPr="00617BF9">
        <w:rPr>
          <w:color w:val="000000"/>
        </w:rPr>
        <w:t>The bottom of the sensor can be installed on a bent board or a triangular board. Install the screws through the holes. If you need to configure, please communicate with the salesperson separately when placing an order.</w:t>
      </w:r>
      <w:bookmarkStart w:id="6" w:name="_Toc13735"/>
    </w:p>
    <w:p w14:paraId="206689A0" w14:textId="77777777" w:rsidR="00EA69E0" w:rsidRPr="00617BF9" w:rsidRDefault="00617BF9" w:rsidP="00617BF9">
      <w:pPr>
        <w:rPr>
          <w:rFonts w:hint="eastAsia"/>
          <w:b/>
          <w:color w:val="000000"/>
          <w:sz w:val="36"/>
          <w:szCs w:val="36"/>
        </w:rPr>
      </w:pPr>
      <w:r w:rsidRPr="00617BF9">
        <w:rPr>
          <w:rFonts w:hint="eastAsia"/>
          <w:b/>
          <w:color w:val="000000"/>
          <w:sz w:val="36"/>
          <w:szCs w:val="36"/>
        </w:rPr>
        <w:t xml:space="preserve">Chapter III </w:t>
      </w:r>
      <w:r w:rsidR="00EA69E0" w:rsidRPr="00617BF9">
        <w:rPr>
          <w:b/>
          <w:color w:val="000000"/>
          <w:sz w:val="36"/>
          <w:szCs w:val="36"/>
        </w:rPr>
        <w:t>配置软件安装及使用</w:t>
      </w:r>
      <w:bookmarkEnd w:id="6"/>
    </w:p>
    <w:p w14:paraId="18BA8530" w14:textId="77777777" w:rsidR="00617BF9" w:rsidRPr="00EB2F26" w:rsidRDefault="00617BF9" w:rsidP="00617BF9">
      <w:pPr>
        <w:ind w:firstLineChars="100" w:firstLine="249"/>
        <w:rPr>
          <w:color w:val="0D0D0D"/>
        </w:rPr>
      </w:pPr>
      <w:r w:rsidRPr="00EB2F26">
        <w:rPr>
          <w:color w:val="0D0D0D"/>
        </w:rPr>
        <w:t>Our company provides a complete set of "sensor monitoring software", which can easily use computers to read sensor parameters, while flexibly modifying the device ID and address of the sensor.</w:t>
      </w:r>
    </w:p>
    <w:p w14:paraId="46942F8B" w14:textId="77777777" w:rsidR="00EA69E0" w:rsidRDefault="00EA69E0">
      <w:pPr>
        <w:pStyle w:val="a0"/>
        <w:rPr>
          <w:rFonts w:hint="eastAsia"/>
          <w:color w:val="000000"/>
          <w:lang w:val="en-US" w:eastAsia="zh-CN"/>
        </w:rPr>
      </w:pPr>
    </w:p>
    <w:p w14:paraId="3DF0CEAC" w14:textId="77777777" w:rsidR="00EA69E0" w:rsidRDefault="00617BF9" w:rsidP="00617BF9">
      <w:pPr>
        <w:pStyle w:val="2"/>
        <w:numPr>
          <w:ilvl w:val="0"/>
          <w:numId w:val="0"/>
        </w:numPr>
        <w:ind w:left="578" w:hanging="578"/>
        <w:rPr>
          <w:rFonts w:hint="eastAsia"/>
          <w:color w:val="000000"/>
        </w:rPr>
      </w:pPr>
      <w:r>
        <w:rPr>
          <w:rFonts w:hint="eastAsia"/>
          <w:color w:val="000000"/>
        </w:rPr>
        <w:t>3.1 Connect Sensor to Computer</w:t>
      </w:r>
    </w:p>
    <w:p w14:paraId="5A357AE5" w14:textId="77777777" w:rsidR="00617BF9" w:rsidRDefault="00617BF9" w:rsidP="00617BF9">
      <w:pPr>
        <w:ind w:firstLineChars="100" w:firstLine="249"/>
        <w:rPr>
          <w:color w:val="0D0D0D"/>
        </w:rPr>
      </w:pPr>
      <w:r w:rsidRPr="00EB2F26">
        <w:rPr>
          <w:color w:val="0D0D0D"/>
        </w:rPr>
        <w:t>After connecting the sensor to 485 via USB and providing power, you can see the correct COM port in the computer ("My Computer - Attribute - Device Manager - Port").</w:t>
      </w:r>
    </w:p>
    <w:p w14:paraId="50B877EF" w14:textId="77777777" w:rsidR="00EA69E0" w:rsidRDefault="00EA69E0">
      <w:pPr>
        <w:pStyle w:val="a0"/>
        <w:rPr>
          <w:rFonts w:ascii="SimSun" w:hAnsi="SimSun" w:cs="SimSun" w:hint="eastAsia"/>
          <w:color w:val="000000"/>
          <w:lang w:eastAsia="zh-CN"/>
        </w:rPr>
      </w:pPr>
    </w:p>
    <w:p w14:paraId="4FDDF65F" w14:textId="6706094D" w:rsidR="00EA69E0" w:rsidRDefault="0036456A">
      <w:pPr>
        <w:pStyle w:val="a0"/>
        <w:jc w:val="center"/>
        <w:rPr>
          <w:rFonts w:ascii="SimSun" w:hAnsi="SimSun" w:cs="SimSun" w:hint="eastAsia"/>
          <w:color w:val="000000"/>
          <w:lang w:eastAsia="zh-CN"/>
        </w:rPr>
      </w:pPr>
      <w:r>
        <w:rPr>
          <w:noProof/>
          <w:color w:val="000000"/>
        </w:rPr>
        <w:drawing>
          <wp:inline distT="0" distB="0" distL="0" distR="0" wp14:anchorId="22A58672" wp14:editId="772F275D">
            <wp:extent cx="3381375" cy="2105025"/>
            <wp:effectExtent l="0" t="0" r="0" b="0"/>
            <wp:docPr id="5"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81375" cy="2105025"/>
                    </a:xfrm>
                    <a:prstGeom prst="rect">
                      <a:avLst/>
                    </a:prstGeom>
                    <a:noFill/>
                    <a:ln>
                      <a:noFill/>
                    </a:ln>
                    <a:effectLst/>
                  </pic:spPr>
                </pic:pic>
              </a:graphicData>
            </a:graphic>
          </wp:inline>
        </w:drawing>
      </w:r>
    </w:p>
    <w:p w14:paraId="11417F98" w14:textId="77777777" w:rsidR="00617BF9" w:rsidRPr="00EB2F26" w:rsidRDefault="00617BF9" w:rsidP="00617BF9">
      <w:pPr>
        <w:ind w:firstLineChars="100" w:firstLine="249"/>
        <w:rPr>
          <w:color w:val="0D0D0D"/>
        </w:rPr>
      </w:pPr>
      <w:r w:rsidRPr="00EB2F26">
        <w:rPr>
          <w:color w:val="0D0D0D"/>
        </w:rPr>
        <w:t>As shown in the figure above, your serial number is COM10 at this time. Please remember this serial number. You need to fill in this serial number in the sensor monitoring software.</w:t>
      </w:r>
    </w:p>
    <w:p w14:paraId="18C89EF9" w14:textId="77777777" w:rsidR="00EA69E0" w:rsidRDefault="00617BF9" w:rsidP="00617BF9">
      <w:pPr>
        <w:pStyle w:val="a0"/>
        <w:rPr>
          <w:rFonts w:ascii="SimSun" w:hAnsi="SimSun" w:cs="SimSun" w:hint="eastAsia"/>
          <w:color w:val="000000"/>
          <w:lang w:eastAsia="zh-CN"/>
        </w:rPr>
      </w:pPr>
      <w:r w:rsidRPr="00EB2F26">
        <w:rPr>
          <w:color w:val="0D0D0D"/>
        </w:rPr>
        <w:t>If no COM port is found in the device manager, it means that you have not inserted USB to 485 or installed the driver correctly. Please contact the technician for help</w:t>
      </w:r>
      <w:r>
        <w:rPr>
          <w:rFonts w:hint="eastAsia"/>
          <w:color w:val="0D0D0D"/>
        </w:rPr>
        <w:t>.</w:t>
      </w:r>
    </w:p>
    <w:p w14:paraId="63876523" w14:textId="77777777" w:rsidR="00EA69E0" w:rsidRPr="00617BF9" w:rsidRDefault="00617BF9" w:rsidP="00617BF9">
      <w:pPr>
        <w:pStyle w:val="2"/>
        <w:numPr>
          <w:ilvl w:val="0"/>
          <w:numId w:val="0"/>
        </w:numPr>
        <w:spacing w:before="120" w:after="120"/>
        <w:ind w:left="578" w:hanging="578"/>
        <w:rPr>
          <w:rFonts w:hint="eastAsia"/>
          <w:b/>
          <w:color w:val="000000"/>
        </w:rPr>
      </w:pPr>
      <w:r w:rsidRPr="00617BF9">
        <w:rPr>
          <w:rFonts w:hint="eastAsia"/>
          <w:b/>
          <w:color w:val="000000"/>
        </w:rPr>
        <w:t>3.2 A</w:t>
      </w:r>
      <w:r w:rsidRPr="00617BF9">
        <w:rPr>
          <w:b/>
          <w:szCs w:val="30"/>
        </w:rPr>
        <w:t>pplication of Sensor Monitoring Software</w:t>
      </w:r>
    </w:p>
    <w:p w14:paraId="5C3FCFC6" w14:textId="77777777" w:rsidR="00617BF9" w:rsidRDefault="00617BF9" w:rsidP="00617BF9">
      <w:pPr>
        <w:ind w:firstLineChars="100" w:firstLine="249"/>
        <w:rPr>
          <w:rFonts w:hint="eastAsia"/>
          <w:color w:val="0D0D0D"/>
        </w:rPr>
      </w:pPr>
      <w:r w:rsidRPr="00EB2F26">
        <w:rPr>
          <w:color w:val="0D0D0D"/>
        </w:rPr>
        <w:t xml:space="preserve">The configuration interface is shown in the figure. Firstly, the serial number is obtained and the correct serial port is selected </w:t>
      </w:r>
      <w:r w:rsidRPr="00EB2F26">
        <w:rPr>
          <w:color w:val="0D0D0D"/>
        </w:rPr>
        <w:lastRenderedPageBreak/>
        <w:t>according to the method in Chapter 3.1. Then, all devices and baud rates on the current 485 bus can be detected automatically by clicking on the current baud rate and address automatically. Note that there is only one sensor on the 485 bus when using software for automatic acquisition.</w:t>
      </w:r>
    </w:p>
    <w:p w14:paraId="1712B387" w14:textId="69163A4B" w:rsidR="00617BF9" w:rsidRDefault="0036456A" w:rsidP="00617BF9">
      <w:pPr>
        <w:ind w:firstLineChars="100" w:firstLine="249"/>
        <w:rPr>
          <w:rFonts w:hint="eastAsia"/>
          <w:color w:val="0D0D0D"/>
        </w:rPr>
      </w:pPr>
      <w:r>
        <w:rPr>
          <w:noProof/>
        </w:rPr>
        <w:drawing>
          <wp:anchor distT="0" distB="0" distL="114300" distR="114300" simplePos="0" relativeHeight="251657216" behindDoc="1" locked="0" layoutInCell="1" allowOverlap="1" wp14:anchorId="4323807B" wp14:editId="5181513C">
            <wp:simplePos x="0" y="0"/>
            <wp:positionH relativeFrom="column">
              <wp:posOffset>-182245</wp:posOffset>
            </wp:positionH>
            <wp:positionV relativeFrom="paragraph">
              <wp:posOffset>107315</wp:posOffset>
            </wp:positionV>
            <wp:extent cx="4468495" cy="3351530"/>
            <wp:effectExtent l="0" t="0" r="0" b="0"/>
            <wp:wrapNone/>
            <wp:docPr id="174818063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8495" cy="3351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7DF84B" w14:textId="77777777" w:rsidR="00617BF9" w:rsidRDefault="00617BF9" w:rsidP="00617BF9">
      <w:pPr>
        <w:ind w:firstLineChars="100" w:firstLine="249"/>
        <w:rPr>
          <w:rFonts w:hint="eastAsia"/>
          <w:color w:val="0D0D0D"/>
        </w:rPr>
      </w:pPr>
    </w:p>
    <w:p w14:paraId="52AB1C34" w14:textId="77777777" w:rsidR="00617BF9" w:rsidRDefault="00617BF9" w:rsidP="00617BF9">
      <w:pPr>
        <w:ind w:firstLineChars="100" w:firstLine="249"/>
        <w:rPr>
          <w:rFonts w:hint="eastAsia"/>
          <w:color w:val="0D0D0D"/>
        </w:rPr>
      </w:pPr>
    </w:p>
    <w:p w14:paraId="0965D142" w14:textId="77777777" w:rsidR="00617BF9" w:rsidRDefault="00617BF9" w:rsidP="00617BF9">
      <w:pPr>
        <w:ind w:firstLineChars="100" w:firstLine="249"/>
        <w:rPr>
          <w:rFonts w:hint="eastAsia"/>
          <w:color w:val="0D0D0D"/>
        </w:rPr>
      </w:pPr>
    </w:p>
    <w:p w14:paraId="221986B4" w14:textId="77777777" w:rsidR="00617BF9" w:rsidRDefault="00617BF9" w:rsidP="00617BF9">
      <w:pPr>
        <w:ind w:firstLineChars="100" w:firstLine="249"/>
        <w:rPr>
          <w:rFonts w:hint="eastAsia"/>
          <w:color w:val="0D0D0D"/>
        </w:rPr>
      </w:pPr>
    </w:p>
    <w:p w14:paraId="485163EF" w14:textId="77777777" w:rsidR="00617BF9" w:rsidRPr="00EB2F26" w:rsidRDefault="00617BF9" w:rsidP="00617BF9">
      <w:pPr>
        <w:ind w:firstLineChars="100" w:firstLine="249"/>
        <w:rPr>
          <w:color w:val="0D0D0D"/>
        </w:rPr>
      </w:pPr>
    </w:p>
    <w:p w14:paraId="757398AB" w14:textId="77777777" w:rsidR="00EA69E0" w:rsidRDefault="00EA69E0">
      <w:pPr>
        <w:pStyle w:val="a0"/>
        <w:rPr>
          <w:rFonts w:hint="eastAsia"/>
          <w:color w:val="000000"/>
          <w:lang w:val="en-US" w:eastAsia="zh-CN"/>
        </w:rPr>
      </w:pPr>
    </w:p>
    <w:p w14:paraId="6EB4D7F2" w14:textId="77777777" w:rsidR="00617BF9" w:rsidRDefault="00617BF9" w:rsidP="00617BF9">
      <w:pPr>
        <w:ind w:firstLineChars="100" w:firstLine="249"/>
        <w:rPr>
          <w:rFonts w:hint="eastAsia"/>
          <w:color w:val="0D0D0D"/>
        </w:rPr>
      </w:pPr>
    </w:p>
    <w:p w14:paraId="2ACD5A9F" w14:textId="77777777" w:rsidR="00617BF9" w:rsidRDefault="00617BF9" w:rsidP="00617BF9">
      <w:pPr>
        <w:ind w:firstLineChars="100" w:firstLine="249"/>
        <w:rPr>
          <w:rFonts w:hint="eastAsia"/>
          <w:color w:val="0D0D0D"/>
        </w:rPr>
      </w:pPr>
    </w:p>
    <w:p w14:paraId="231A5B68" w14:textId="77777777" w:rsidR="00617BF9" w:rsidRDefault="00617BF9" w:rsidP="00617BF9">
      <w:pPr>
        <w:ind w:firstLineChars="100" w:firstLine="249"/>
        <w:rPr>
          <w:rFonts w:hint="eastAsia"/>
          <w:color w:val="0D0D0D"/>
        </w:rPr>
      </w:pPr>
    </w:p>
    <w:p w14:paraId="45316FDC" w14:textId="77777777" w:rsidR="00617BF9" w:rsidRDefault="00617BF9" w:rsidP="00617BF9">
      <w:pPr>
        <w:ind w:firstLineChars="100" w:firstLine="249"/>
        <w:rPr>
          <w:rFonts w:hint="eastAsia"/>
          <w:color w:val="0D0D0D"/>
        </w:rPr>
      </w:pPr>
    </w:p>
    <w:p w14:paraId="149D24EA" w14:textId="77777777" w:rsidR="00617BF9" w:rsidRDefault="00617BF9" w:rsidP="00617BF9">
      <w:pPr>
        <w:ind w:firstLineChars="100" w:firstLine="249"/>
        <w:rPr>
          <w:rFonts w:hint="eastAsia"/>
          <w:color w:val="0D0D0D"/>
        </w:rPr>
      </w:pPr>
    </w:p>
    <w:p w14:paraId="6B9DDE40" w14:textId="77777777" w:rsidR="00617BF9" w:rsidRDefault="00617BF9" w:rsidP="00617BF9">
      <w:pPr>
        <w:ind w:firstLineChars="100" w:firstLine="249"/>
        <w:rPr>
          <w:rFonts w:hint="eastAsia"/>
          <w:color w:val="0D0D0D"/>
        </w:rPr>
      </w:pPr>
    </w:p>
    <w:p w14:paraId="226434C3" w14:textId="77777777" w:rsidR="00617BF9" w:rsidRDefault="00617BF9" w:rsidP="00617BF9">
      <w:pPr>
        <w:ind w:firstLineChars="100" w:firstLine="249"/>
        <w:rPr>
          <w:rFonts w:hint="eastAsia"/>
          <w:color w:val="0D0D0D"/>
        </w:rPr>
      </w:pPr>
    </w:p>
    <w:p w14:paraId="7948EBE3" w14:textId="77777777" w:rsidR="00617BF9" w:rsidRDefault="00617BF9" w:rsidP="00617BF9">
      <w:pPr>
        <w:ind w:firstLineChars="100" w:firstLine="249"/>
        <w:rPr>
          <w:rFonts w:hint="eastAsia"/>
          <w:color w:val="0D0D0D"/>
        </w:rPr>
      </w:pPr>
    </w:p>
    <w:p w14:paraId="7D8E5581" w14:textId="77777777" w:rsidR="00617BF9" w:rsidRDefault="00617BF9" w:rsidP="00617BF9">
      <w:pPr>
        <w:ind w:firstLineChars="100" w:firstLine="249"/>
        <w:rPr>
          <w:rFonts w:hint="eastAsia"/>
          <w:color w:val="0D0D0D"/>
        </w:rPr>
      </w:pPr>
    </w:p>
    <w:p w14:paraId="58732162" w14:textId="77777777" w:rsidR="00617BF9" w:rsidRPr="00EB2F26" w:rsidRDefault="00617BF9" w:rsidP="00617BF9">
      <w:pPr>
        <w:ind w:firstLineChars="100" w:firstLine="249"/>
        <w:rPr>
          <w:color w:val="0D0D0D"/>
        </w:rPr>
      </w:pPr>
      <w:r w:rsidRPr="00EB2F26">
        <w:rPr>
          <w:color w:val="0D0D0D"/>
        </w:rPr>
        <w:t>Then the sensor data information can be acquired in real time by clicking on the connection device.</w:t>
      </w:r>
    </w:p>
    <w:p w14:paraId="53D49F9E" w14:textId="77777777" w:rsidR="00617BF9" w:rsidRPr="00EB2F26" w:rsidRDefault="00617BF9" w:rsidP="00617BF9">
      <w:pPr>
        <w:ind w:firstLineChars="100" w:firstLine="249"/>
        <w:rPr>
          <w:color w:val="0D0D0D"/>
        </w:rPr>
      </w:pPr>
      <w:r w:rsidRPr="00EB2F26">
        <w:rPr>
          <w:color w:val="0D0D0D"/>
        </w:rPr>
        <w:t xml:space="preserve">If your equipment is a gas concentration sensor, please select "gas concentration sensor" at the sensor type, formaldehyde sensor choose "formaldehyde transmitter", analog transmitter </w:t>
      </w:r>
      <w:r w:rsidRPr="00EB2F26">
        <w:rPr>
          <w:color w:val="0D0D0D"/>
        </w:rPr>
        <w:lastRenderedPageBreak/>
        <w:t>choose "analog quantity transmitter module", atmospheric pressure sensor choose "atmospheric pressure sensor", and illumination sensor choose "illumination 20". W ", oxygen sensor choose"</w:t>
      </w:r>
      <w:r>
        <w:rPr>
          <w:rFonts w:hint="eastAsia"/>
          <w:color w:val="0D0D0D"/>
        </w:rPr>
        <w:t xml:space="preserve"> </w:t>
      </w:r>
      <w:r w:rsidRPr="00EB2F26">
        <w:rPr>
          <w:color w:val="0D0D0D"/>
        </w:rPr>
        <w:t>oxygen transmitter", other sensors choose the default"</w:t>
      </w:r>
      <w:r>
        <w:rPr>
          <w:rFonts w:hint="eastAsia"/>
          <w:color w:val="0D0D0D"/>
        </w:rPr>
        <w:t xml:space="preserve"> </w:t>
      </w:r>
      <w:r w:rsidRPr="00EB2F26">
        <w:rPr>
          <w:color w:val="0D0D0D"/>
        </w:rPr>
        <w:t>no other sensor".</w:t>
      </w:r>
    </w:p>
    <w:p w14:paraId="1EFC4345" w14:textId="77777777" w:rsidR="00EA69E0" w:rsidRDefault="00EA69E0">
      <w:pPr>
        <w:pStyle w:val="a0"/>
        <w:rPr>
          <w:rFonts w:hint="eastAsia"/>
          <w:color w:val="000000"/>
          <w:lang w:eastAsia="zh-CN"/>
        </w:rPr>
      </w:pPr>
    </w:p>
    <w:p w14:paraId="4EAD83DC" w14:textId="77777777" w:rsidR="00EA69E0" w:rsidRDefault="00617BF9" w:rsidP="00617BF9">
      <w:pPr>
        <w:pStyle w:val="2"/>
        <w:numPr>
          <w:ilvl w:val="0"/>
          <w:numId w:val="0"/>
        </w:numPr>
        <w:ind w:left="578" w:hanging="578"/>
        <w:rPr>
          <w:rFonts w:hint="eastAsia"/>
          <w:color w:val="000000"/>
        </w:rPr>
      </w:pPr>
      <w:r>
        <w:rPr>
          <w:rFonts w:hint="eastAsia"/>
          <w:color w:val="000000"/>
        </w:rPr>
        <w:t xml:space="preserve">3.3 </w:t>
      </w:r>
      <w:r w:rsidRPr="003F5C0C">
        <w:rPr>
          <w:b/>
          <w:szCs w:val="30"/>
        </w:rPr>
        <w:t>Modify baud rate and device ID</w:t>
      </w:r>
    </w:p>
    <w:p w14:paraId="71A867EF" w14:textId="77777777" w:rsidR="00617BF9" w:rsidRPr="00EB2F26" w:rsidRDefault="00617BF9" w:rsidP="00617BF9">
      <w:pPr>
        <w:ind w:firstLineChars="100" w:firstLine="249"/>
        <w:rPr>
          <w:color w:val="0D0D0D"/>
        </w:rPr>
      </w:pPr>
      <w:r w:rsidRPr="00EB2F26">
        <w:rPr>
          <w:color w:val="0D0D0D"/>
        </w:rPr>
        <w:t>In the case of disconnecting the device, click on the device baud rate and setting address in the communication settings to complete the relevant settings. Please note that after setting, please restart the device, and then "automatically get the current baud rate and address" can find that the address and baud rate have changed to the address and baud rate you need.</w:t>
      </w:r>
    </w:p>
    <w:p w14:paraId="64A833EF" w14:textId="77777777" w:rsidR="00617BF9" w:rsidRPr="00EB2F26" w:rsidRDefault="00617BF9" w:rsidP="00617BF9">
      <w:pPr>
        <w:ind w:firstLineChars="100" w:firstLine="249"/>
        <w:rPr>
          <w:color w:val="0D0D0D"/>
        </w:rPr>
      </w:pPr>
      <w:r w:rsidRPr="00EB2F26">
        <w:rPr>
          <w:color w:val="0D0D0D"/>
        </w:rPr>
        <w:t>If you need to use the Modbus instruction to modify the baud rate and address, you can see the appendix "How to use the Modbus instruction to modify the baud rate and address".</w:t>
      </w:r>
    </w:p>
    <w:p w14:paraId="23DD3842" w14:textId="77777777" w:rsidR="00EA69E0" w:rsidRDefault="00EA69E0">
      <w:pPr>
        <w:pStyle w:val="a0"/>
        <w:rPr>
          <w:rFonts w:hint="eastAsia"/>
          <w:color w:val="000000"/>
          <w:lang w:val="en-US" w:eastAsia="zh-CN"/>
        </w:rPr>
      </w:pPr>
    </w:p>
    <w:p w14:paraId="78C40D0C" w14:textId="77777777" w:rsidR="00EA69E0" w:rsidRDefault="00617BF9" w:rsidP="00617BF9">
      <w:pPr>
        <w:pStyle w:val="1"/>
        <w:numPr>
          <w:ilvl w:val="0"/>
          <w:numId w:val="0"/>
        </w:numPr>
        <w:rPr>
          <w:color w:val="000000"/>
          <w:sz w:val="36"/>
          <w:szCs w:val="36"/>
        </w:rPr>
      </w:pPr>
      <w:r>
        <w:rPr>
          <w:rFonts w:hint="eastAsia"/>
          <w:color w:val="000000"/>
          <w:sz w:val="36"/>
          <w:szCs w:val="36"/>
        </w:rPr>
        <w:t>Chapter III Communication Protocol</w:t>
      </w:r>
    </w:p>
    <w:p w14:paraId="143573BB" w14:textId="77777777" w:rsidR="00617BF9" w:rsidRPr="003F5C0C" w:rsidRDefault="00617BF9" w:rsidP="00617BF9">
      <w:pPr>
        <w:rPr>
          <w:b/>
          <w:sz w:val="30"/>
          <w:szCs w:val="30"/>
        </w:rPr>
      </w:pPr>
      <w:r w:rsidRPr="003F5C0C">
        <w:rPr>
          <w:b/>
          <w:sz w:val="30"/>
          <w:szCs w:val="30"/>
        </w:rPr>
        <w:t>4.1 Basic Communication Parameters</w:t>
      </w:r>
    </w:p>
    <w:tbl>
      <w:tblPr>
        <w:tblpPr w:leftFromText="180" w:rightFromText="180" w:vertAnchor="text" w:horzAnchor="margin" w:tblpY="-92"/>
        <w:tblOverlap w:val="never"/>
        <w:tblW w:w="6667" w:type="dxa"/>
        <w:tblInd w:w="0" w:type="dxa"/>
        <w:tblBorders>
          <w:top w:val="single" w:sz="4" w:space="0" w:color="000000"/>
          <w:bottom w:val="single" w:sz="4" w:space="0" w:color="000000"/>
        </w:tblBorders>
        <w:tblLayout w:type="fixed"/>
        <w:tblCellMar>
          <w:left w:w="0" w:type="dxa"/>
          <w:right w:w="0" w:type="dxa"/>
        </w:tblCellMar>
        <w:tblLook w:val="04A0" w:firstRow="1" w:lastRow="0" w:firstColumn="1" w:lastColumn="0" w:noHBand="0" w:noVBand="1"/>
      </w:tblPr>
      <w:tblGrid>
        <w:gridCol w:w="1417"/>
        <w:gridCol w:w="5250"/>
      </w:tblGrid>
      <w:tr w:rsidR="00617BF9" w:rsidRPr="00EB2F26" w14:paraId="3E95310C" w14:textId="77777777" w:rsidTr="00617BF9">
        <w:tc>
          <w:tcPr>
            <w:tcW w:w="1417" w:type="dxa"/>
            <w:tcBorders>
              <w:top w:val="single" w:sz="4" w:space="0" w:color="000000"/>
              <w:bottom w:val="single" w:sz="4" w:space="0" w:color="000000"/>
            </w:tcBorders>
            <w:shd w:val="clear" w:color="auto" w:fill="FFFFFF"/>
          </w:tcPr>
          <w:p w14:paraId="61A595D6" w14:textId="77777777" w:rsidR="00617BF9" w:rsidRPr="00EB2F26" w:rsidRDefault="00617BF9" w:rsidP="00617BF9">
            <w:pPr>
              <w:rPr>
                <w:color w:val="0D0D0D"/>
              </w:rPr>
            </w:pPr>
            <w:r w:rsidRPr="00EB2F26">
              <w:rPr>
                <w:color w:val="0D0D0D"/>
              </w:rPr>
              <w:lastRenderedPageBreak/>
              <w:t>parameter</w:t>
            </w:r>
          </w:p>
        </w:tc>
        <w:tc>
          <w:tcPr>
            <w:tcW w:w="5250" w:type="dxa"/>
            <w:tcBorders>
              <w:top w:val="single" w:sz="4" w:space="0" w:color="000000"/>
              <w:bottom w:val="single" w:sz="4" w:space="0" w:color="000000"/>
            </w:tcBorders>
            <w:shd w:val="clear" w:color="auto" w:fill="FFFFFF"/>
          </w:tcPr>
          <w:p w14:paraId="287228D5" w14:textId="77777777" w:rsidR="00617BF9" w:rsidRPr="00EB2F26" w:rsidRDefault="00617BF9" w:rsidP="00617BF9">
            <w:pPr>
              <w:rPr>
                <w:color w:val="0D0D0D"/>
              </w:rPr>
            </w:pPr>
            <w:r w:rsidRPr="00EB2F26">
              <w:rPr>
                <w:color w:val="0D0D0D"/>
              </w:rPr>
              <w:t>content</w:t>
            </w:r>
          </w:p>
        </w:tc>
      </w:tr>
      <w:tr w:rsidR="00617BF9" w:rsidRPr="00EB2F26" w14:paraId="207DB188" w14:textId="77777777" w:rsidTr="00617BF9">
        <w:tc>
          <w:tcPr>
            <w:tcW w:w="1417" w:type="dxa"/>
            <w:tcBorders>
              <w:top w:val="single" w:sz="4" w:space="0" w:color="000000"/>
              <w:bottom w:val="nil"/>
            </w:tcBorders>
            <w:shd w:val="clear" w:color="auto" w:fill="BEBEBE"/>
          </w:tcPr>
          <w:p w14:paraId="7C875FA4" w14:textId="77777777" w:rsidR="00617BF9" w:rsidRPr="00EB2F26" w:rsidRDefault="00617BF9" w:rsidP="00617BF9">
            <w:pPr>
              <w:rPr>
                <w:color w:val="0D0D0D"/>
              </w:rPr>
            </w:pPr>
            <w:r w:rsidRPr="00EB2F26">
              <w:rPr>
                <w:color w:val="0D0D0D"/>
              </w:rPr>
              <w:t>Code</w:t>
            </w:r>
          </w:p>
        </w:tc>
        <w:tc>
          <w:tcPr>
            <w:tcW w:w="5250" w:type="dxa"/>
            <w:tcBorders>
              <w:top w:val="single" w:sz="4" w:space="0" w:color="000000"/>
              <w:bottom w:val="nil"/>
            </w:tcBorders>
            <w:shd w:val="clear" w:color="auto" w:fill="BEBEBE"/>
          </w:tcPr>
          <w:p w14:paraId="706CFEF3" w14:textId="77777777" w:rsidR="00617BF9" w:rsidRPr="00EB2F26" w:rsidRDefault="00617BF9" w:rsidP="00617BF9">
            <w:pPr>
              <w:rPr>
                <w:color w:val="0D0D0D"/>
              </w:rPr>
            </w:pPr>
            <w:r w:rsidRPr="00EB2F26">
              <w:rPr>
                <w:color w:val="0D0D0D"/>
              </w:rPr>
              <w:t>8-bit binary</w:t>
            </w:r>
          </w:p>
        </w:tc>
      </w:tr>
      <w:tr w:rsidR="00617BF9" w:rsidRPr="00EB2F26" w14:paraId="005592BC" w14:textId="77777777" w:rsidTr="00617BF9">
        <w:tc>
          <w:tcPr>
            <w:tcW w:w="1417" w:type="dxa"/>
            <w:tcBorders>
              <w:top w:val="nil"/>
              <w:bottom w:val="nil"/>
            </w:tcBorders>
            <w:shd w:val="clear" w:color="auto" w:fill="FFFFFF"/>
          </w:tcPr>
          <w:p w14:paraId="11106E9F" w14:textId="77777777" w:rsidR="00617BF9" w:rsidRPr="00EB2F26" w:rsidRDefault="00617BF9" w:rsidP="00617BF9">
            <w:pPr>
              <w:rPr>
                <w:color w:val="0D0D0D"/>
              </w:rPr>
            </w:pPr>
            <w:r w:rsidRPr="00EB2F26">
              <w:rPr>
                <w:color w:val="0D0D0D"/>
              </w:rPr>
              <w:t>Data bits</w:t>
            </w:r>
          </w:p>
        </w:tc>
        <w:tc>
          <w:tcPr>
            <w:tcW w:w="5250" w:type="dxa"/>
            <w:tcBorders>
              <w:top w:val="nil"/>
              <w:bottom w:val="nil"/>
            </w:tcBorders>
            <w:shd w:val="clear" w:color="auto" w:fill="FFFFFF"/>
          </w:tcPr>
          <w:p w14:paraId="3E7096CA" w14:textId="77777777" w:rsidR="00617BF9" w:rsidRPr="00EB2F26" w:rsidRDefault="00617BF9" w:rsidP="00617BF9">
            <w:pPr>
              <w:rPr>
                <w:color w:val="0D0D0D"/>
              </w:rPr>
            </w:pPr>
            <w:r w:rsidRPr="00EB2F26">
              <w:rPr>
                <w:color w:val="0D0D0D"/>
              </w:rPr>
              <w:t>8 place</w:t>
            </w:r>
          </w:p>
        </w:tc>
      </w:tr>
      <w:tr w:rsidR="00617BF9" w:rsidRPr="00EB2F26" w14:paraId="2EED07CA" w14:textId="77777777" w:rsidTr="00617BF9">
        <w:tc>
          <w:tcPr>
            <w:tcW w:w="1417" w:type="dxa"/>
            <w:tcBorders>
              <w:top w:val="nil"/>
              <w:bottom w:val="nil"/>
            </w:tcBorders>
            <w:shd w:val="clear" w:color="auto" w:fill="BEBEBE"/>
          </w:tcPr>
          <w:p w14:paraId="6DEAF77B" w14:textId="77777777" w:rsidR="00617BF9" w:rsidRPr="00EB2F26" w:rsidRDefault="00617BF9" w:rsidP="00617BF9">
            <w:pPr>
              <w:rPr>
                <w:color w:val="0D0D0D"/>
              </w:rPr>
            </w:pPr>
            <w:r w:rsidRPr="00EB2F26">
              <w:rPr>
                <w:color w:val="0D0D0D"/>
              </w:rPr>
              <w:t>Parity bit</w:t>
            </w:r>
          </w:p>
        </w:tc>
        <w:tc>
          <w:tcPr>
            <w:tcW w:w="5250" w:type="dxa"/>
            <w:tcBorders>
              <w:top w:val="nil"/>
              <w:bottom w:val="nil"/>
            </w:tcBorders>
            <w:shd w:val="clear" w:color="auto" w:fill="BEBEBE"/>
          </w:tcPr>
          <w:p w14:paraId="6A252AEF" w14:textId="77777777" w:rsidR="00617BF9" w:rsidRPr="00EB2F26" w:rsidRDefault="00617BF9" w:rsidP="00617BF9">
            <w:pPr>
              <w:rPr>
                <w:color w:val="0D0D0D"/>
              </w:rPr>
            </w:pPr>
            <w:r w:rsidRPr="00EB2F26">
              <w:rPr>
                <w:color w:val="0D0D0D"/>
              </w:rPr>
              <w:t>nothing</w:t>
            </w:r>
          </w:p>
        </w:tc>
      </w:tr>
      <w:tr w:rsidR="00617BF9" w:rsidRPr="00EB2F26" w14:paraId="0BBA1453" w14:textId="77777777" w:rsidTr="00617BF9">
        <w:tc>
          <w:tcPr>
            <w:tcW w:w="1417" w:type="dxa"/>
            <w:tcBorders>
              <w:top w:val="nil"/>
              <w:bottom w:val="nil"/>
            </w:tcBorders>
            <w:shd w:val="clear" w:color="auto" w:fill="FFFFFF"/>
          </w:tcPr>
          <w:p w14:paraId="5650989D" w14:textId="77777777" w:rsidR="00617BF9" w:rsidRPr="00EB2F26" w:rsidRDefault="00617BF9" w:rsidP="00617BF9">
            <w:pPr>
              <w:rPr>
                <w:color w:val="0D0D0D"/>
              </w:rPr>
            </w:pPr>
            <w:r w:rsidRPr="00EB2F26">
              <w:rPr>
                <w:color w:val="0D0D0D"/>
              </w:rPr>
              <w:t>Stop bit</w:t>
            </w:r>
          </w:p>
        </w:tc>
        <w:tc>
          <w:tcPr>
            <w:tcW w:w="5250" w:type="dxa"/>
            <w:tcBorders>
              <w:top w:val="nil"/>
              <w:bottom w:val="nil"/>
            </w:tcBorders>
            <w:shd w:val="clear" w:color="auto" w:fill="FFFFFF"/>
          </w:tcPr>
          <w:p w14:paraId="6CFB9CC5" w14:textId="77777777" w:rsidR="00617BF9" w:rsidRPr="00EB2F26" w:rsidRDefault="00617BF9" w:rsidP="00617BF9">
            <w:pPr>
              <w:rPr>
                <w:color w:val="0D0D0D"/>
              </w:rPr>
            </w:pPr>
            <w:r w:rsidRPr="00EB2F26">
              <w:rPr>
                <w:color w:val="0D0D0D"/>
              </w:rPr>
              <w:t>1 place</w:t>
            </w:r>
          </w:p>
        </w:tc>
      </w:tr>
      <w:tr w:rsidR="00617BF9" w:rsidRPr="00EB2F26" w14:paraId="1576D0B2" w14:textId="77777777" w:rsidTr="00617BF9">
        <w:tc>
          <w:tcPr>
            <w:tcW w:w="1417" w:type="dxa"/>
            <w:tcBorders>
              <w:top w:val="nil"/>
              <w:bottom w:val="nil"/>
            </w:tcBorders>
            <w:shd w:val="clear" w:color="auto" w:fill="BEBEBE"/>
          </w:tcPr>
          <w:p w14:paraId="7CAA7736" w14:textId="77777777" w:rsidR="00617BF9" w:rsidRPr="00EB2F26" w:rsidRDefault="00617BF9" w:rsidP="00617BF9">
            <w:pPr>
              <w:rPr>
                <w:color w:val="0D0D0D"/>
              </w:rPr>
            </w:pPr>
            <w:r w:rsidRPr="00EB2F26">
              <w:rPr>
                <w:color w:val="0D0D0D"/>
              </w:rPr>
              <w:t>Error Check</w:t>
            </w:r>
          </w:p>
        </w:tc>
        <w:tc>
          <w:tcPr>
            <w:tcW w:w="5250" w:type="dxa"/>
            <w:tcBorders>
              <w:top w:val="nil"/>
              <w:bottom w:val="nil"/>
            </w:tcBorders>
            <w:shd w:val="clear" w:color="auto" w:fill="BEBEBE"/>
          </w:tcPr>
          <w:p w14:paraId="32AC4243" w14:textId="77777777" w:rsidR="00617BF9" w:rsidRPr="00EB2F26" w:rsidRDefault="00617BF9" w:rsidP="00617BF9">
            <w:pPr>
              <w:rPr>
                <w:color w:val="0D0D0D"/>
              </w:rPr>
            </w:pPr>
            <w:r w:rsidRPr="00EB2F26">
              <w:rPr>
                <w:color w:val="0D0D0D"/>
              </w:rPr>
              <w:t>CRC (Redundant Cyclic Code)</w:t>
            </w:r>
          </w:p>
        </w:tc>
      </w:tr>
      <w:tr w:rsidR="00617BF9" w:rsidRPr="00EB2F26" w14:paraId="15551E01" w14:textId="77777777" w:rsidTr="00617BF9">
        <w:tc>
          <w:tcPr>
            <w:tcW w:w="1417" w:type="dxa"/>
            <w:tcBorders>
              <w:top w:val="nil"/>
            </w:tcBorders>
            <w:shd w:val="clear" w:color="auto" w:fill="FFFFFF"/>
          </w:tcPr>
          <w:p w14:paraId="0A30F3AA" w14:textId="77777777" w:rsidR="00617BF9" w:rsidRPr="00EB2F26" w:rsidRDefault="00617BF9" w:rsidP="00617BF9">
            <w:pPr>
              <w:rPr>
                <w:color w:val="0D0D0D"/>
              </w:rPr>
            </w:pPr>
            <w:r w:rsidRPr="00EB2F26">
              <w:rPr>
                <w:color w:val="0D0D0D"/>
              </w:rPr>
              <w:t>baud rate</w:t>
            </w:r>
          </w:p>
        </w:tc>
        <w:tc>
          <w:tcPr>
            <w:tcW w:w="5250" w:type="dxa"/>
            <w:tcBorders>
              <w:top w:val="nil"/>
            </w:tcBorders>
            <w:shd w:val="clear" w:color="auto" w:fill="FFFFFF"/>
          </w:tcPr>
          <w:p w14:paraId="130080AD" w14:textId="77777777" w:rsidR="00617BF9" w:rsidRPr="00EB2F26" w:rsidRDefault="00617BF9" w:rsidP="00617BF9">
            <w:pPr>
              <w:rPr>
                <w:rFonts w:eastAsia="Times New Roman"/>
                <w:color w:val="0D0D0D"/>
              </w:rPr>
            </w:pPr>
            <w:r w:rsidRPr="00EB2F26">
              <w:rPr>
                <w:color w:val="0D0D0D"/>
              </w:rPr>
              <w:t>2400 bps/4800 bps/9600 BPS can be set, default is 9600 BPS</w:t>
            </w:r>
          </w:p>
        </w:tc>
      </w:tr>
    </w:tbl>
    <w:p w14:paraId="7D6CC5D4" w14:textId="77777777" w:rsidR="00617BF9" w:rsidRDefault="00617BF9" w:rsidP="00617BF9">
      <w:pPr>
        <w:rPr>
          <w:rFonts w:hint="eastAsia"/>
          <w:color w:val="000000"/>
        </w:rPr>
      </w:pPr>
    </w:p>
    <w:p w14:paraId="50EE626E" w14:textId="77777777" w:rsidR="00617BF9" w:rsidRPr="003F5C0C" w:rsidRDefault="00617BF9" w:rsidP="00617BF9">
      <w:pPr>
        <w:rPr>
          <w:b/>
          <w:sz w:val="30"/>
          <w:szCs w:val="30"/>
        </w:rPr>
      </w:pPr>
      <w:r w:rsidRPr="003F5C0C">
        <w:rPr>
          <w:b/>
          <w:sz w:val="30"/>
          <w:szCs w:val="30"/>
        </w:rPr>
        <w:t>4.2 Data frame format definition</w:t>
      </w:r>
    </w:p>
    <w:p w14:paraId="6442FF15" w14:textId="77777777" w:rsidR="00617BF9" w:rsidRPr="00EB2F26" w:rsidRDefault="00617BF9" w:rsidP="00617BF9">
      <w:pPr>
        <w:ind w:firstLineChars="100" w:firstLine="249"/>
        <w:rPr>
          <w:color w:val="0D0D0D"/>
        </w:rPr>
      </w:pPr>
      <w:r w:rsidRPr="00EB2F26">
        <w:rPr>
          <w:color w:val="0D0D0D"/>
        </w:rPr>
        <w:t>Modbus-RTU protocol is adopted in the following format:</w:t>
      </w:r>
    </w:p>
    <w:p w14:paraId="7940C2C2" w14:textId="77777777" w:rsidR="00617BF9" w:rsidRPr="00EB2F26" w:rsidRDefault="00617BF9" w:rsidP="00617BF9">
      <w:pPr>
        <w:ind w:firstLineChars="100" w:firstLine="249"/>
        <w:rPr>
          <w:color w:val="0D0D0D"/>
        </w:rPr>
      </w:pPr>
      <w:r w:rsidRPr="00EB2F26">
        <w:rPr>
          <w:color w:val="0D0D0D"/>
        </w:rPr>
        <w:t>Initial structure &gt;= 4 bytes of time</w:t>
      </w:r>
    </w:p>
    <w:p w14:paraId="447C8F87" w14:textId="77777777" w:rsidR="00617BF9" w:rsidRPr="00EB2F26" w:rsidRDefault="00617BF9" w:rsidP="00617BF9">
      <w:pPr>
        <w:ind w:firstLineChars="100" w:firstLine="249"/>
        <w:rPr>
          <w:color w:val="0D0D0D"/>
        </w:rPr>
      </w:pPr>
      <w:r w:rsidRPr="00EB2F26">
        <w:rPr>
          <w:color w:val="0D0D0D"/>
        </w:rPr>
        <w:t>Address code = 1 byte</w:t>
      </w:r>
    </w:p>
    <w:p w14:paraId="799AFC0A" w14:textId="77777777" w:rsidR="00617BF9" w:rsidRPr="00EB2F26" w:rsidRDefault="00617BF9" w:rsidP="00617BF9">
      <w:pPr>
        <w:ind w:firstLineChars="100" w:firstLine="249"/>
        <w:rPr>
          <w:color w:val="0D0D0D"/>
        </w:rPr>
      </w:pPr>
      <w:r w:rsidRPr="00EB2F26">
        <w:rPr>
          <w:color w:val="0D0D0D"/>
        </w:rPr>
        <w:t>Function code = 1 byte</w:t>
      </w:r>
    </w:p>
    <w:p w14:paraId="49C40F35" w14:textId="77777777" w:rsidR="00617BF9" w:rsidRPr="00EB2F26" w:rsidRDefault="00617BF9" w:rsidP="00617BF9">
      <w:pPr>
        <w:ind w:firstLineChars="100" w:firstLine="249"/>
        <w:rPr>
          <w:color w:val="0D0D0D"/>
        </w:rPr>
      </w:pPr>
      <w:r w:rsidRPr="00EB2F26">
        <w:rPr>
          <w:color w:val="0D0D0D"/>
        </w:rPr>
        <w:t>Data area = N bytes</w:t>
      </w:r>
    </w:p>
    <w:p w14:paraId="01883C99" w14:textId="77777777" w:rsidR="00617BF9" w:rsidRPr="00EB2F26" w:rsidRDefault="00617BF9" w:rsidP="00617BF9">
      <w:pPr>
        <w:ind w:firstLineChars="100" w:firstLine="249"/>
        <w:rPr>
          <w:color w:val="0D0D0D"/>
        </w:rPr>
      </w:pPr>
      <w:r w:rsidRPr="00EB2F26">
        <w:rPr>
          <w:color w:val="0D0D0D"/>
        </w:rPr>
        <w:t>Error Check = 16 Bit CRC Code</w:t>
      </w:r>
    </w:p>
    <w:p w14:paraId="628972FA" w14:textId="77777777" w:rsidR="00617BF9" w:rsidRPr="00EB2F26" w:rsidRDefault="00617BF9" w:rsidP="00617BF9">
      <w:pPr>
        <w:ind w:firstLineChars="100" w:firstLine="249"/>
        <w:rPr>
          <w:color w:val="0D0D0D"/>
        </w:rPr>
      </w:pPr>
      <w:r w:rsidRPr="00EB2F26">
        <w:rPr>
          <w:color w:val="0D0D0D"/>
        </w:rPr>
        <w:t>End structure &gt;= 4 bytes of time</w:t>
      </w:r>
    </w:p>
    <w:p w14:paraId="4E0CBFE8" w14:textId="77777777" w:rsidR="00617BF9" w:rsidRPr="00EB2F26" w:rsidRDefault="00617BF9" w:rsidP="00617BF9">
      <w:pPr>
        <w:ind w:firstLineChars="100" w:firstLine="249"/>
        <w:rPr>
          <w:color w:val="0D0D0D"/>
        </w:rPr>
      </w:pPr>
      <w:r w:rsidRPr="00EB2F26">
        <w:rPr>
          <w:color w:val="0D0D0D"/>
        </w:rPr>
        <w:t>Address code: The address of the transmitter is unique in the inquiry network (factory default 0x01).</w:t>
      </w:r>
    </w:p>
    <w:p w14:paraId="5A2AF97A" w14:textId="77777777" w:rsidR="00617BF9" w:rsidRPr="00EB2F26" w:rsidRDefault="00617BF9" w:rsidP="00617BF9">
      <w:pPr>
        <w:ind w:firstLineChars="100" w:firstLine="249"/>
        <w:rPr>
          <w:color w:val="0D0D0D"/>
        </w:rPr>
      </w:pPr>
      <w:r w:rsidRPr="00EB2F26">
        <w:rPr>
          <w:color w:val="0D0D0D"/>
        </w:rPr>
        <w:t>Function code: The instruction function prompt issued by the host computer, this transmitter only uses function code 0x03 (read register data).</w:t>
      </w:r>
    </w:p>
    <w:p w14:paraId="3DB1A120" w14:textId="77777777" w:rsidR="00617BF9" w:rsidRPr="00EB2F26" w:rsidRDefault="00617BF9" w:rsidP="00617BF9">
      <w:pPr>
        <w:ind w:firstLineChars="100" w:firstLine="249"/>
        <w:rPr>
          <w:color w:val="0D0D0D"/>
        </w:rPr>
      </w:pPr>
      <w:r w:rsidRPr="00EB2F26">
        <w:rPr>
          <w:color w:val="0D0D0D"/>
        </w:rPr>
        <w:t>Data area: The data area is the specific call area. Note that the high bytes of 16bits data are in front of each other.</w:t>
      </w:r>
    </w:p>
    <w:p w14:paraId="627F205D" w14:textId="77777777" w:rsidR="00617BF9" w:rsidRDefault="00617BF9" w:rsidP="00617BF9">
      <w:pPr>
        <w:ind w:firstLineChars="100" w:firstLine="249"/>
        <w:rPr>
          <w:rFonts w:hint="eastAsia"/>
          <w:color w:val="0D0D0D"/>
        </w:rPr>
      </w:pPr>
      <w:r w:rsidRPr="00EB2F26">
        <w:rPr>
          <w:color w:val="0D0D0D"/>
        </w:rPr>
        <w:t>CRC Code: Two-byte Check Code</w:t>
      </w:r>
    </w:p>
    <w:p w14:paraId="42098486" w14:textId="77777777" w:rsidR="00617BF9" w:rsidRDefault="00617BF9" w:rsidP="00617BF9">
      <w:pPr>
        <w:ind w:firstLineChars="100" w:firstLine="249"/>
        <w:rPr>
          <w:rFonts w:hint="eastAsia"/>
          <w:color w:val="0D0D0D"/>
        </w:rPr>
      </w:pPr>
    </w:p>
    <w:p w14:paraId="022DE25F" w14:textId="77777777" w:rsidR="00617BF9" w:rsidRDefault="00617BF9" w:rsidP="00617BF9">
      <w:pPr>
        <w:ind w:firstLineChars="100" w:firstLine="249"/>
        <w:rPr>
          <w:rFonts w:hint="eastAsia"/>
          <w:color w:val="0D0D0D"/>
        </w:rPr>
      </w:pPr>
    </w:p>
    <w:p w14:paraId="35521A3F" w14:textId="77777777" w:rsidR="00617BF9" w:rsidRPr="00EB2F26" w:rsidRDefault="00617BF9" w:rsidP="00617BF9">
      <w:pPr>
        <w:ind w:firstLineChars="100" w:firstLine="249"/>
        <w:rPr>
          <w:color w:val="0D0D0D"/>
        </w:rPr>
      </w:pPr>
    </w:p>
    <w:p w14:paraId="29C5C486" w14:textId="77777777" w:rsidR="00617BF9" w:rsidRPr="00EB2F26" w:rsidRDefault="00617BF9" w:rsidP="00617BF9">
      <w:pPr>
        <w:pStyle w:val="af8"/>
        <w:spacing w:beforeLines="200" w:before="720" w:afterLines="100" w:after="360" w:line="320" w:lineRule="exact"/>
        <w:ind w:firstLine="498"/>
        <w:rPr>
          <w:color w:val="0D0D0D"/>
        </w:rPr>
      </w:pPr>
      <w:r w:rsidRPr="00EB2F26">
        <w:rPr>
          <w:color w:val="0D0D0D"/>
        </w:rPr>
        <w:lastRenderedPageBreak/>
        <w:t>Question frame</w:t>
      </w:r>
    </w:p>
    <w:tbl>
      <w:tblPr>
        <w:tblW w:w="7025" w:type="dxa"/>
        <w:tblInd w:w="0" w:type="dxa"/>
        <w:tblBorders>
          <w:top w:val="single" w:sz="12" w:space="0" w:color="000000"/>
          <w:bottom w:val="single" w:sz="12" w:space="0" w:color="000000"/>
        </w:tblBorders>
        <w:tblLayout w:type="fixed"/>
        <w:tblCellMar>
          <w:left w:w="0" w:type="dxa"/>
          <w:right w:w="0" w:type="dxa"/>
        </w:tblCellMar>
        <w:tblLook w:val="04A0" w:firstRow="1" w:lastRow="0" w:firstColumn="1" w:lastColumn="0" w:noHBand="0" w:noVBand="1"/>
      </w:tblPr>
      <w:tblGrid>
        <w:gridCol w:w="851"/>
        <w:gridCol w:w="992"/>
        <w:gridCol w:w="851"/>
        <w:gridCol w:w="992"/>
        <w:gridCol w:w="1149"/>
        <w:gridCol w:w="2190"/>
      </w:tblGrid>
      <w:tr w:rsidR="00617BF9" w:rsidRPr="00EB2F26" w14:paraId="1955A10E" w14:textId="77777777" w:rsidTr="00617BF9">
        <w:trPr>
          <w:trHeight w:hRule="exact" w:val="809"/>
        </w:trPr>
        <w:tc>
          <w:tcPr>
            <w:tcW w:w="851" w:type="dxa"/>
          </w:tcPr>
          <w:p w14:paraId="231106CC" w14:textId="77777777" w:rsidR="00617BF9" w:rsidRPr="00617BF9" w:rsidRDefault="00617BF9" w:rsidP="00EA69E0">
            <w:pPr>
              <w:pStyle w:val="TableParagraph"/>
              <w:spacing w:before="90"/>
              <w:rPr>
                <w:color w:val="0D0D0D"/>
                <w:sz w:val="18"/>
                <w:szCs w:val="18"/>
              </w:rPr>
            </w:pPr>
            <w:r w:rsidRPr="00617BF9">
              <w:rPr>
                <w:color w:val="0D0D0D"/>
                <w:sz w:val="18"/>
                <w:szCs w:val="18"/>
              </w:rPr>
              <w:t>Address Code</w:t>
            </w:r>
          </w:p>
        </w:tc>
        <w:tc>
          <w:tcPr>
            <w:tcW w:w="992" w:type="dxa"/>
          </w:tcPr>
          <w:p w14:paraId="5F3E89D6" w14:textId="77777777" w:rsidR="00617BF9" w:rsidRPr="00617BF9" w:rsidRDefault="00617BF9" w:rsidP="00EA69E0">
            <w:pPr>
              <w:pStyle w:val="TableParagraph"/>
              <w:spacing w:before="90"/>
              <w:rPr>
                <w:color w:val="0D0D0D"/>
                <w:sz w:val="18"/>
                <w:szCs w:val="18"/>
              </w:rPr>
            </w:pPr>
            <w:r w:rsidRPr="00617BF9">
              <w:rPr>
                <w:color w:val="0D0D0D"/>
                <w:sz w:val="18"/>
                <w:szCs w:val="18"/>
              </w:rPr>
              <w:t>Function Code</w:t>
            </w:r>
          </w:p>
        </w:tc>
        <w:tc>
          <w:tcPr>
            <w:tcW w:w="851" w:type="dxa"/>
          </w:tcPr>
          <w:p w14:paraId="7D3ACCC0" w14:textId="77777777" w:rsidR="00617BF9" w:rsidRDefault="00617BF9" w:rsidP="00617BF9">
            <w:pPr>
              <w:pStyle w:val="TableParagraph"/>
              <w:spacing w:before="90"/>
              <w:rPr>
                <w:rFonts w:hint="eastAsia"/>
                <w:color w:val="0D0D0D"/>
                <w:sz w:val="18"/>
                <w:szCs w:val="18"/>
              </w:rPr>
            </w:pPr>
            <w:r w:rsidRPr="00617BF9">
              <w:rPr>
                <w:color w:val="0D0D0D"/>
                <w:sz w:val="18"/>
                <w:szCs w:val="18"/>
              </w:rPr>
              <w:t>Register</w:t>
            </w:r>
          </w:p>
          <w:p w14:paraId="53CDE52C" w14:textId="77777777" w:rsidR="00617BF9" w:rsidRPr="00617BF9" w:rsidRDefault="00617BF9" w:rsidP="00617BF9">
            <w:pPr>
              <w:pStyle w:val="TableParagraph"/>
              <w:spacing w:before="90"/>
              <w:rPr>
                <w:color w:val="0D0D0D"/>
                <w:sz w:val="18"/>
                <w:szCs w:val="18"/>
              </w:rPr>
            </w:pPr>
            <w:r w:rsidRPr="00617BF9">
              <w:rPr>
                <w:color w:val="0D0D0D"/>
                <w:sz w:val="18"/>
                <w:szCs w:val="18"/>
              </w:rPr>
              <w:t xml:space="preserve">Start </w:t>
            </w:r>
          </w:p>
        </w:tc>
        <w:tc>
          <w:tcPr>
            <w:tcW w:w="992" w:type="dxa"/>
          </w:tcPr>
          <w:p w14:paraId="1CDDB9E7" w14:textId="77777777" w:rsidR="00617BF9" w:rsidRDefault="00617BF9" w:rsidP="00EA69E0">
            <w:pPr>
              <w:pStyle w:val="TableParagraph"/>
              <w:spacing w:before="90"/>
              <w:rPr>
                <w:rFonts w:hint="eastAsia"/>
                <w:color w:val="0D0D0D"/>
                <w:sz w:val="18"/>
                <w:szCs w:val="18"/>
              </w:rPr>
            </w:pPr>
            <w:r w:rsidRPr="00617BF9">
              <w:rPr>
                <w:color w:val="0D0D0D"/>
                <w:sz w:val="18"/>
                <w:szCs w:val="18"/>
              </w:rPr>
              <w:t xml:space="preserve">Register </w:t>
            </w:r>
          </w:p>
          <w:p w14:paraId="0131A27F" w14:textId="77777777" w:rsidR="00617BF9" w:rsidRPr="00617BF9" w:rsidRDefault="00617BF9" w:rsidP="00EA69E0">
            <w:pPr>
              <w:pStyle w:val="TableParagraph"/>
              <w:spacing w:before="90"/>
              <w:rPr>
                <w:color w:val="0D0D0D"/>
                <w:sz w:val="18"/>
                <w:szCs w:val="18"/>
              </w:rPr>
            </w:pPr>
            <w:r w:rsidRPr="00617BF9">
              <w:rPr>
                <w:color w:val="0D0D0D"/>
                <w:sz w:val="18"/>
                <w:szCs w:val="18"/>
              </w:rPr>
              <w:t>Length</w:t>
            </w:r>
          </w:p>
        </w:tc>
        <w:tc>
          <w:tcPr>
            <w:tcW w:w="1149" w:type="dxa"/>
          </w:tcPr>
          <w:p w14:paraId="683391DD" w14:textId="77777777" w:rsidR="00617BF9" w:rsidRDefault="00617BF9" w:rsidP="00EA69E0">
            <w:pPr>
              <w:pStyle w:val="TableParagraph"/>
              <w:spacing w:before="90"/>
              <w:rPr>
                <w:rFonts w:hint="eastAsia"/>
                <w:color w:val="0D0D0D"/>
                <w:sz w:val="18"/>
                <w:szCs w:val="18"/>
              </w:rPr>
            </w:pPr>
            <w:r w:rsidRPr="00617BF9">
              <w:rPr>
                <w:color w:val="0D0D0D"/>
                <w:sz w:val="18"/>
                <w:szCs w:val="18"/>
              </w:rPr>
              <w:t xml:space="preserve">Check Code </w:t>
            </w:r>
          </w:p>
          <w:p w14:paraId="1D6FC02D" w14:textId="77777777" w:rsidR="00617BF9" w:rsidRPr="00617BF9" w:rsidRDefault="00617BF9" w:rsidP="00EA69E0">
            <w:pPr>
              <w:pStyle w:val="TableParagraph"/>
              <w:spacing w:before="90"/>
              <w:rPr>
                <w:color w:val="0D0D0D"/>
                <w:sz w:val="18"/>
                <w:szCs w:val="18"/>
              </w:rPr>
            </w:pPr>
            <w:r w:rsidRPr="00617BF9">
              <w:rPr>
                <w:color w:val="0D0D0D"/>
                <w:sz w:val="18"/>
                <w:szCs w:val="18"/>
              </w:rPr>
              <w:t>Low Bit</w:t>
            </w:r>
          </w:p>
        </w:tc>
        <w:tc>
          <w:tcPr>
            <w:tcW w:w="2190" w:type="dxa"/>
          </w:tcPr>
          <w:p w14:paraId="632C4B13" w14:textId="77777777" w:rsidR="00617BF9" w:rsidRDefault="00617BF9" w:rsidP="00EA69E0">
            <w:pPr>
              <w:pStyle w:val="af8"/>
              <w:spacing w:after="0" w:line="320" w:lineRule="exact"/>
              <w:ind w:firstLineChars="0" w:firstLine="0"/>
              <w:rPr>
                <w:rFonts w:hint="eastAsia"/>
                <w:color w:val="0D0D0D"/>
                <w:sz w:val="18"/>
                <w:szCs w:val="18"/>
                <w:lang w:eastAsia="zh-CN"/>
              </w:rPr>
            </w:pPr>
            <w:r w:rsidRPr="00617BF9">
              <w:rPr>
                <w:color w:val="0D0D0D"/>
                <w:sz w:val="18"/>
                <w:szCs w:val="18"/>
              </w:rPr>
              <w:t xml:space="preserve">Check Code </w:t>
            </w:r>
          </w:p>
          <w:p w14:paraId="3548F1BE" w14:textId="77777777" w:rsidR="00617BF9" w:rsidRPr="00617BF9" w:rsidRDefault="00617BF9" w:rsidP="00EA69E0">
            <w:pPr>
              <w:pStyle w:val="af8"/>
              <w:spacing w:after="0" w:line="320" w:lineRule="exact"/>
              <w:ind w:firstLineChars="0" w:firstLine="0"/>
              <w:rPr>
                <w:color w:val="0D0D0D"/>
                <w:sz w:val="18"/>
                <w:szCs w:val="18"/>
              </w:rPr>
            </w:pPr>
            <w:r w:rsidRPr="00617BF9">
              <w:rPr>
                <w:color w:val="0D0D0D"/>
                <w:sz w:val="18"/>
                <w:szCs w:val="18"/>
              </w:rPr>
              <w:t>High Bit</w:t>
            </w:r>
          </w:p>
          <w:p w14:paraId="4A6ED7B2" w14:textId="77777777" w:rsidR="00617BF9" w:rsidRPr="00617BF9" w:rsidRDefault="00617BF9" w:rsidP="00EA69E0">
            <w:pPr>
              <w:pStyle w:val="TableParagraph"/>
              <w:spacing w:before="90"/>
              <w:rPr>
                <w:color w:val="0D0D0D"/>
                <w:sz w:val="18"/>
                <w:szCs w:val="18"/>
              </w:rPr>
            </w:pPr>
          </w:p>
        </w:tc>
      </w:tr>
      <w:tr w:rsidR="00617BF9" w:rsidRPr="00EB2F26" w14:paraId="01EF2E74" w14:textId="77777777" w:rsidTr="00617BF9">
        <w:trPr>
          <w:trHeight w:hRule="exact" w:val="415"/>
        </w:trPr>
        <w:tc>
          <w:tcPr>
            <w:tcW w:w="851" w:type="dxa"/>
          </w:tcPr>
          <w:p w14:paraId="05106451" w14:textId="77777777" w:rsidR="00617BF9" w:rsidRPr="00617BF9" w:rsidRDefault="00617BF9" w:rsidP="00EA69E0">
            <w:pPr>
              <w:pStyle w:val="TableParagraph"/>
              <w:spacing w:before="89"/>
              <w:rPr>
                <w:color w:val="0D0D0D"/>
                <w:sz w:val="18"/>
                <w:szCs w:val="18"/>
              </w:rPr>
            </w:pPr>
            <w:r w:rsidRPr="00617BF9">
              <w:rPr>
                <w:rFonts w:eastAsia="Times New Roman"/>
                <w:color w:val="0D0D0D"/>
                <w:sz w:val="18"/>
                <w:szCs w:val="18"/>
              </w:rPr>
              <w:t>1</w:t>
            </w:r>
            <w:r w:rsidRPr="00617BF9">
              <w:rPr>
                <w:color w:val="0D0D0D"/>
                <w:sz w:val="18"/>
                <w:szCs w:val="18"/>
              </w:rPr>
              <w:t>byte</w:t>
            </w:r>
          </w:p>
        </w:tc>
        <w:tc>
          <w:tcPr>
            <w:tcW w:w="992" w:type="dxa"/>
          </w:tcPr>
          <w:p w14:paraId="60E51CD0" w14:textId="77777777" w:rsidR="00617BF9" w:rsidRPr="00617BF9" w:rsidRDefault="00617BF9" w:rsidP="00EA69E0">
            <w:pPr>
              <w:pStyle w:val="TableParagraph"/>
              <w:spacing w:before="89"/>
              <w:rPr>
                <w:color w:val="0D0D0D"/>
                <w:sz w:val="18"/>
                <w:szCs w:val="18"/>
              </w:rPr>
            </w:pPr>
            <w:r w:rsidRPr="00617BF9">
              <w:rPr>
                <w:rFonts w:eastAsia="Times New Roman"/>
                <w:color w:val="0D0D0D"/>
                <w:sz w:val="18"/>
                <w:szCs w:val="18"/>
              </w:rPr>
              <w:t>1</w:t>
            </w:r>
            <w:r w:rsidRPr="00617BF9">
              <w:rPr>
                <w:color w:val="0D0D0D"/>
                <w:sz w:val="18"/>
                <w:szCs w:val="18"/>
              </w:rPr>
              <w:t>byte</w:t>
            </w:r>
          </w:p>
        </w:tc>
        <w:tc>
          <w:tcPr>
            <w:tcW w:w="851" w:type="dxa"/>
          </w:tcPr>
          <w:p w14:paraId="508F49E7" w14:textId="77777777" w:rsidR="00617BF9" w:rsidRPr="00617BF9" w:rsidRDefault="00617BF9" w:rsidP="00EA69E0">
            <w:pPr>
              <w:pStyle w:val="TableParagraph"/>
              <w:spacing w:before="89"/>
              <w:rPr>
                <w:color w:val="0D0D0D"/>
                <w:sz w:val="18"/>
                <w:szCs w:val="18"/>
              </w:rPr>
            </w:pPr>
            <w:r w:rsidRPr="00617BF9">
              <w:rPr>
                <w:rFonts w:eastAsia="Times New Roman"/>
                <w:color w:val="0D0D0D"/>
                <w:sz w:val="18"/>
                <w:szCs w:val="18"/>
              </w:rPr>
              <w:t>2</w:t>
            </w:r>
            <w:r w:rsidRPr="00617BF9">
              <w:rPr>
                <w:color w:val="0D0D0D"/>
                <w:sz w:val="18"/>
                <w:szCs w:val="18"/>
              </w:rPr>
              <w:t>byte</w:t>
            </w:r>
          </w:p>
        </w:tc>
        <w:tc>
          <w:tcPr>
            <w:tcW w:w="992" w:type="dxa"/>
          </w:tcPr>
          <w:p w14:paraId="241303CD" w14:textId="77777777" w:rsidR="00617BF9" w:rsidRPr="00617BF9" w:rsidRDefault="00617BF9" w:rsidP="00EA69E0">
            <w:pPr>
              <w:pStyle w:val="TableParagraph"/>
              <w:spacing w:before="89"/>
              <w:rPr>
                <w:color w:val="0D0D0D"/>
                <w:sz w:val="18"/>
                <w:szCs w:val="18"/>
              </w:rPr>
            </w:pPr>
            <w:r w:rsidRPr="00617BF9">
              <w:rPr>
                <w:rFonts w:eastAsia="Times New Roman"/>
                <w:color w:val="0D0D0D"/>
                <w:sz w:val="18"/>
                <w:szCs w:val="18"/>
              </w:rPr>
              <w:t>2</w:t>
            </w:r>
            <w:r w:rsidRPr="00617BF9">
              <w:rPr>
                <w:color w:val="0D0D0D"/>
                <w:sz w:val="18"/>
                <w:szCs w:val="18"/>
              </w:rPr>
              <w:t>byte</w:t>
            </w:r>
          </w:p>
        </w:tc>
        <w:tc>
          <w:tcPr>
            <w:tcW w:w="1149" w:type="dxa"/>
          </w:tcPr>
          <w:p w14:paraId="0885A3FF" w14:textId="77777777" w:rsidR="00617BF9" w:rsidRPr="00617BF9" w:rsidRDefault="00617BF9" w:rsidP="00EA69E0">
            <w:pPr>
              <w:pStyle w:val="TableParagraph"/>
              <w:spacing w:before="89"/>
              <w:rPr>
                <w:color w:val="0D0D0D"/>
                <w:sz w:val="18"/>
                <w:szCs w:val="18"/>
              </w:rPr>
            </w:pPr>
            <w:r w:rsidRPr="00617BF9">
              <w:rPr>
                <w:rFonts w:eastAsia="Times New Roman"/>
                <w:color w:val="0D0D0D"/>
                <w:sz w:val="18"/>
                <w:szCs w:val="18"/>
              </w:rPr>
              <w:t>1</w:t>
            </w:r>
            <w:r w:rsidRPr="00617BF9">
              <w:rPr>
                <w:color w:val="0D0D0D"/>
                <w:sz w:val="18"/>
                <w:szCs w:val="18"/>
              </w:rPr>
              <w:t>byte</w:t>
            </w:r>
          </w:p>
        </w:tc>
        <w:tc>
          <w:tcPr>
            <w:tcW w:w="2190" w:type="dxa"/>
          </w:tcPr>
          <w:p w14:paraId="09F11CEC" w14:textId="77777777" w:rsidR="00617BF9" w:rsidRPr="00617BF9" w:rsidRDefault="00617BF9" w:rsidP="00EA69E0">
            <w:pPr>
              <w:pStyle w:val="TableParagraph"/>
              <w:spacing w:before="89"/>
              <w:rPr>
                <w:color w:val="0D0D0D"/>
                <w:sz w:val="18"/>
                <w:szCs w:val="18"/>
              </w:rPr>
            </w:pPr>
            <w:r w:rsidRPr="00617BF9">
              <w:rPr>
                <w:rFonts w:eastAsia="Times New Roman"/>
                <w:color w:val="0D0D0D"/>
                <w:sz w:val="18"/>
                <w:szCs w:val="18"/>
              </w:rPr>
              <w:t>1</w:t>
            </w:r>
            <w:r w:rsidRPr="00617BF9">
              <w:rPr>
                <w:color w:val="0D0D0D"/>
                <w:sz w:val="18"/>
                <w:szCs w:val="18"/>
              </w:rPr>
              <w:t>byte</w:t>
            </w:r>
          </w:p>
        </w:tc>
      </w:tr>
    </w:tbl>
    <w:p w14:paraId="4FD5CBC4" w14:textId="77777777" w:rsidR="00617BF9" w:rsidRPr="00EB2F26" w:rsidRDefault="00617BF9" w:rsidP="00617BF9">
      <w:pPr>
        <w:pStyle w:val="af8"/>
        <w:spacing w:after="0" w:line="320" w:lineRule="exact"/>
        <w:ind w:firstLineChars="0" w:firstLine="0"/>
        <w:rPr>
          <w:color w:val="0D0D0D"/>
        </w:rPr>
      </w:pPr>
    </w:p>
    <w:p w14:paraId="57F6FDD0" w14:textId="77777777" w:rsidR="00617BF9" w:rsidRPr="00EB2F26" w:rsidRDefault="00617BF9" w:rsidP="00617BF9">
      <w:pPr>
        <w:pStyle w:val="af8"/>
        <w:spacing w:beforeLines="50" w:before="180" w:afterLines="50" w:after="180" w:line="320" w:lineRule="exact"/>
        <w:ind w:firstLine="498"/>
        <w:rPr>
          <w:color w:val="0D0D0D"/>
        </w:rPr>
      </w:pPr>
      <w:r w:rsidRPr="00EB2F26">
        <w:rPr>
          <w:color w:val="0D0D0D"/>
        </w:rPr>
        <w:t>Response frame</w:t>
      </w:r>
    </w:p>
    <w:tbl>
      <w:tblPr>
        <w:tblW w:w="7153" w:type="dxa"/>
        <w:tblInd w:w="3" w:type="dxa"/>
        <w:tblBorders>
          <w:top w:val="single" w:sz="12" w:space="0" w:color="000000"/>
          <w:bottom w:val="single" w:sz="12" w:space="0" w:color="000000"/>
        </w:tblBorders>
        <w:tblLayout w:type="fixed"/>
        <w:tblCellMar>
          <w:left w:w="0" w:type="dxa"/>
          <w:right w:w="0" w:type="dxa"/>
        </w:tblCellMar>
        <w:tblLook w:val="04A0" w:firstRow="1" w:lastRow="0" w:firstColumn="1" w:lastColumn="0" w:noHBand="0" w:noVBand="1"/>
      </w:tblPr>
      <w:tblGrid>
        <w:gridCol w:w="728"/>
        <w:gridCol w:w="970"/>
        <w:gridCol w:w="1585"/>
        <w:gridCol w:w="1109"/>
        <w:gridCol w:w="1134"/>
        <w:gridCol w:w="1627"/>
      </w:tblGrid>
      <w:tr w:rsidR="00617BF9" w:rsidRPr="00617BF9" w14:paraId="3DD75DCE" w14:textId="77777777" w:rsidTr="00617BF9">
        <w:trPr>
          <w:trHeight w:hRule="exact" w:val="780"/>
        </w:trPr>
        <w:tc>
          <w:tcPr>
            <w:tcW w:w="728" w:type="dxa"/>
          </w:tcPr>
          <w:p w14:paraId="3973FCB7" w14:textId="77777777" w:rsidR="00617BF9" w:rsidRPr="00617BF9" w:rsidRDefault="00617BF9" w:rsidP="00EA69E0">
            <w:pPr>
              <w:pStyle w:val="TableParagraph"/>
              <w:spacing w:before="90"/>
              <w:rPr>
                <w:color w:val="0D0D0D"/>
                <w:sz w:val="18"/>
                <w:szCs w:val="18"/>
              </w:rPr>
            </w:pPr>
            <w:r w:rsidRPr="00617BF9">
              <w:rPr>
                <w:color w:val="0D0D0D"/>
                <w:sz w:val="18"/>
                <w:szCs w:val="18"/>
              </w:rPr>
              <w:t>Address Code</w:t>
            </w:r>
          </w:p>
        </w:tc>
        <w:tc>
          <w:tcPr>
            <w:tcW w:w="970" w:type="dxa"/>
          </w:tcPr>
          <w:p w14:paraId="31B2BE64" w14:textId="77777777" w:rsidR="00617BF9" w:rsidRPr="00617BF9" w:rsidRDefault="00617BF9" w:rsidP="00EA69E0">
            <w:pPr>
              <w:pStyle w:val="TableParagraph"/>
              <w:spacing w:before="90"/>
              <w:rPr>
                <w:color w:val="0D0D0D"/>
                <w:sz w:val="18"/>
                <w:szCs w:val="18"/>
              </w:rPr>
            </w:pPr>
            <w:r w:rsidRPr="00617BF9">
              <w:rPr>
                <w:color w:val="0D0D0D"/>
                <w:sz w:val="18"/>
                <w:szCs w:val="18"/>
              </w:rPr>
              <w:t>Function Code</w:t>
            </w:r>
          </w:p>
        </w:tc>
        <w:tc>
          <w:tcPr>
            <w:tcW w:w="1585" w:type="dxa"/>
          </w:tcPr>
          <w:p w14:paraId="313EC7DD" w14:textId="77777777" w:rsidR="00617BF9" w:rsidRPr="00617BF9" w:rsidRDefault="00617BF9" w:rsidP="00617BF9">
            <w:pPr>
              <w:pStyle w:val="TableParagraph"/>
              <w:spacing w:before="90"/>
              <w:jc w:val="left"/>
              <w:rPr>
                <w:color w:val="0D0D0D"/>
                <w:sz w:val="18"/>
                <w:szCs w:val="18"/>
              </w:rPr>
            </w:pPr>
            <w:r w:rsidRPr="00617BF9">
              <w:rPr>
                <w:color w:val="0D0D0D"/>
                <w:sz w:val="18"/>
                <w:szCs w:val="18"/>
              </w:rPr>
              <w:t>Number of valid bytes Address</w:t>
            </w:r>
          </w:p>
        </w:tc>
        <w:tc>
          <w:tcPr>
            <w:tcW w:w="1109" w:type="dxa"/>
          </w:tcPr>
          <w:p w14:paraId="50863257" w14:textId="77777777" w:rsidR="00617BF9" w:rsidRPr="00617BF9" w:rsidRDefault="00617BF9" w:rsidP="00617BF9">
            <w:pPr>
              <w:pStyle w:val="TableParagraph"/>
              <w:spacing w:before="90"/>
              <w:rPr>
                <w:color w:val="0D0D0D"/>
                <w:sz w:val="18"/>
                <w:szCs w:val="18"/>
              </w:rPr>
            </w:pPr>
            <w:r w:rsidRPr="00617BF9">
              <w:rPr>
                <w:color w:val="0D0D0D"/>
                <w:sz w:val="18"/>
                <w:szCs w:val="18"/>
              </w:rPr>
              <w:t>Data Zone 1</w:t>
            </w:r>
          </w:p>
        </w:tc>
        <w:tc>
          <w:tcPr>
            <w:tcW w:w="1134" w:type="dxa"/>
          </w:tcPr>
          <w:p w14:paraId="47461144" w14:textId="77777777" w:rsidR="00617BF9" w:rsidRPr="00617BF9" w:rsidRDefault="00617BF9" w:rsidP="00EA69E0">
            <w:pPr>
              <w:pStyle w:val="TableParagraph"/>
              <w:spacing w:before="90"/>
              <w:rPr>
                <w:color w:val="0D0D0D"/>
                <w:sz w:val="18"/>
                <w:szCs w:val="18"/>
              </w:rPr>
            </w:pPr>
            <w:r w:rsidRPr="00617BF9">
              <w:rPr>
                <w:color w:val="0D0D0D"/>
                <w:sz w:val="18"/>
                <w:szCs w:val="18"/>
              </w:rPr>
              <w:t>Data Zone 1</w:t>
            </w:r>
          </w:p>
        </w:tc>
        <w:tc>
          <w:tcPr>
            <w:tcW w:w="1627" w:type="dxa"/>
          </w:tcPr>
          <w:p w14:paraId="6611397D" w14:textId="77777777" w:rsidR="00617BF9" w:rsidRPr="00617BF9" w:rsidRDefault="00617BF9" w:rsidP="00EA69E0">
            <w:pPr>
              <w:pStyle w:val="TableParagraph"/>
              <w:spacing w:before="90"/>
              <w:rPr>
                <w:color w:val="0D0D0D"/>
                <w:sz w:val="18"/>
                <w:szCs w:val="18"/>
              </w:rPr>
            </w:pPr>
            <w:r w:rsidRPr="00617BF9">
              <w:rPr>
                <w:color w:val="0D0D0D"/>
                <w:sz w:val="18"/>
                <w:szCs w:val="18"/>
              </w:rPr>
              <w:t>Data Zone 1</w:t>
            </w:r>
          </w:p>
        </w:tc>
      </w:tr>
      <w:tr w:rsidR="00617BF9" w:rsidRPr="00617BF9" w14:paraId="437E5196" w14:textId="77777777" w:rsidTr="00617BF9">
        <w:trPr>
          <w:trHeight w:hRule="exact" w:val="400"/>
        </w:trPr>
        <w:tc>
          <w:tcPr>
            <w:tcW w:w="728" w:type="dxa"/>
          </w:tcPr>
          <w:p w14:paraId="0A36892C" w14:textId="77777777" w:rsidR="00617BF9" w:rsidRPr="00617BF9" w:rsidRDefault="00617BF9" w:rsidP="00EA69E0">
            <w:pPr>
              <w:pStyle w:val="TableParagraph"/>
              <w:spacing w:before="89"/>
              <w:rPr>
                <w:color w:val="0D0D0D"/>
                <w:sz w:val="18"/>
                <w:szCs w:val="18"/>
              </w:rPr>
            </w:pPr>
            <w:r w:rsidRPr="00617BF9">
              <w:rPr>
                <w:rFonts w:eastAsia="Times New Roman"/>
                <w:color w:val="0D0D0D"/>
                <w:sz w:val="18"/>
                <w:szCs w:val="18"/>
              </w:rPr>
              <w:t>1</w:t>
            </w:r>
            <w:r w:rsidRPr="00617BF9">
              <w:rPr>
                <w:color w:val="0D0D0D"/>
                <w:sz w:val="18"/>
                <w:szCs w:val="18"/>
              </w:rPr>
              <w:t>byte</w:t>
            </w:r>
          </w:p>
        </w:tc>
        <w:tc>
          <w:tcPr>
            <w:tcW w:w="970" w:type="dxa"/>
          </w:tcPr>
          <w:p w14:paraId="69390E96" w14:textId="77777777" w:rsidR="00617BF9" w:rsidRPr="00617BF9" w:rsidRDefault="00617BF9" w:rsidP="00EA69E0">
            <w:pPr>
              <w:pStyle w:val="TableParagraph"/>
              <w:spacing w:before="89"/>
              <w:rPr>
                <w:color w:val="0D0D0D"/>
                <w:sz w:val="18"/>
                <w:szCs w:val="18"/>
              </w:rPr>
            </w:pPr>
            <w:r w:rsidRPr="00617BF9">
              <w:rPr>
                <w:rFonts w:eastAsia="Times New Roman"/>
                <w:color w:val="0D0D0D"/>
                <w:sz w:val="18"/>
                <w:szCs w:val="18"/>
              </w:rPr>
              <w:t>1</w:t>
            </w:r>
            <w:r w:rsidRPr="00617BF9">
              <w:rPr>
                <w:color w:val="0D0D0D"/>
                <w:sz w:val="18"/>
                <w:szCs w:val="18"/>
              </w:rPr>
              <w:t>byte</w:t>
            </w:r>
          </w:p>
        </w:tc>
        <w:tc>
          <w:tcPr>
            <w:tcW w:w="1585" w:type="dxa"/>
          </w:tcPr>
          <w:p w14:paraId="4CF173C6" w14:textId="77777777" w:rsidR="00617BF9" w:rsidRPr="00617BF9" w:rsidRDefault="00617BF9" w:rsidP="00EA69E0">
            <w:pPr>
              <w:pStyle w:val="TableParagraph"/>
              <w:spacing w:before="89"/>
              <w:rPr>
                <w:color w:val="0D0D0D"/>
                <w:sz w:val="18"/>
                <w:szCs w:val="18"/>
              </w:rPr>
            </w:pPr>
            <w:r w:rsidRPr="00617BF9">
              <w:rPr>
                <w:color w:val="0D0D0D"/>
                <w:sz w:val="18"/>
                <w:szCs w:val="18"/>
              </w:rPr>
              <w:t>1byte</w:t>
            </w:r>
          </w:p>
        </w:tc>
        <w:tc>
          <w:tcPr>
            <w:tcW w:w="1109" w:type="dxa"/>
          </w:tcPr>
          <w:p w14:paraId="65F34041" w14:textId="77777777" w:rsidR="00617BF9" w:rsidRPr="00617BF9" w:rsidRDefault="00617BF9" w:rsidP="00EA69E0">
            <w:pPr>
              <w:pStyle w:val="TableParagraph"/>
              <w:spacing w:before="89"/>
              <w:rPr>
                <w:color w:val="0D0D0D"/>
                <w:sz w:val="18"/>
                <w:szCs w:val="18"/>
              </w:rPr>
            </w:pPr>
            <w:r w:rsidRPr="00617BF9">
              <w:rPr>
                <w:rFonts w:eastAsia="Times New Roman"/>
                <w:color w:val="0D0D0D"/>
                <w:sz w:val="18"/>
                <w:szCs w:val="18"/>
              </w:rPr>
              <w:t>2</w:t>
            </w:r>
            <w:r w:rsidRPr="00617BF9">
              <w:rPr>
                <w:color w:val="0D0D0D"/>
                <w:sz w:val="18"/>
                <w:szCs w:val="18"/>
              </w:rPr>
              <w:t>byte</w:t>
            </w:r>
          </w:p>
        </w:tc>
        <w:tc>
          <w:tcPr>
            <w:tcW w:w="1134" w:type="dxa"/>
          </w:tcPr>
          <w:p w14:paraId="3FF4E8D6" w14:textId="77777777" w:rsidR="00617BF9" w:rsidRPr="00617BF9" w:rsidRDefault="00617BF9" w:rsidP="00EA69E0">
            <w:pPr>
              <w:pStyle w:val="TableParagraph"/>
              <w:spacing w:before="89"/>
              <w:rPr>
                <w:color w:val="0D0D0D"/>
                <w:sz w:val="18"/>
                <w:szCs w:val="18"/>
              </w:rPr>
            </w:pPr>
            <w:r w:rsidRPr="00617BF9">
              <w:rPr>
                <w:color w:val="0D0D0D"/>
                <w:sz w:val="18"/>
                <w:szCs w:val="18"/>
              </w:rPr>
              <w:t>2byte</w:t>
            </w:r>
          </w:p>
        </w:tc>
        <w:tc>
          <w:tcPr>
            <w:tcW w:w="1627" w:type="dxa"/>
          </w:tcPr>
          <w:p w14:paraId="319530CF" w14:textId="77777777" w:rsidR="00617BF9" w:rsidRPr="00617BF9" w:rsidRDefault="00617BF9" w:rsidP="00EA69E0">
            <w:pPr>
              <w:pStyle w:val="TableParagraph"/>
              <w:spacing w:before="89"/>
              <w:rPr>
                <w:color w:val="0D0D0D"/>
                <w:sz w:val="18"/>
                <w:szCs w:val="18"/>
              </w:rPr>
            </w:pPr>
            <w:r w:rsidRPr="00617BF9">
              <w:rPr>
                <w:color w:val="0D0D0D"/>
                <w:sz w:val="18"/>
                <w:szCs w:val="18"/>
              </w:rPr>
              <w:t>2byte</w:t>
            </w:r>
          </w:p>
        </w:tc>
      </w:tr>
    </w:tbl>
    <w:p w14:paraId="600CBFE8" w14:textId="77777777" w:rsidR="00617BF9" w:rsidRDefault="00617BF9" w:rsidP="00617BF9">
      <w:pPr>
        <w:rPr>
          <w:sz w:val="30"/>
          <w:szCs w:val="30"/>
        </w:rPr>
      </w:pPr>
    </w:p>
    <w:p w14:paraId="642B0E02" w14:textId="77777777" w:rsidR="00EA69E0" w:rsidRPr="00617BF9" w:rsidRDefault="00617BF9" w:rsidP="00617BF9">
      <w:pPr>
        <w:pStyle w:val="2"/>
        <w:numPr>
          <w:ilvl w:val="0"/>
          <w:numId w:val="0"/>
        </w:numPr>
        <w:ind w:left="578" w:hanging="578"/>
        <w:rPr>
          <w:rFonts w:hint="eastAsia"/>
          <w:b/>
          <w:color w:val="000000"/>
        </w:rPr>
      </w:pPr>
      <w:r w:rsidRPr="00617BF9">
        <w:rPr>
          <w:rFonts w:hint="eastAsia"/>
          <w:b/>
          <w:color w:val="000000"/>
        </w:rPr>
        <w:t xml:space="preserve">4.3 </w:t>
      </w:r>
      <w:r w:rsidRPr="00617BF9">
        <w:rPr>
          <w:b/>
          <w:color w:val="000000"/>
        </w:rPr>
        <w:t>Register address</w:t>
      </w:r>
    </w:p>
    <w:tbl>
      <w:tblPr>
        <w:tblW w:w="7088" w:type="dxa"/>
        <w:tblInd w:w="108" w:type="dxa"/>
        <w:tblBorders>
          <w:top w:val="single" w:sz="12" w:space="0" w:color="000000"/>
          <w:bottom w:val="single" w:sz="12" w:space="0" w:color="000000"/>
        </w:tblBorders>
        <w:tblLayout w:type="fixed"/>
        <w:tblLook w:val="0000" w:firstRow="0" w:lastRow="0" w:firstColumn="0" w:lastColumn="0" w:noHBand="0" w:noVBand="0"/>
      </w:tblPr>
      <w:tblGrid>
        <w:gridCol w:w="1134"/>
        <w:gridCol w:w="284"/>
        <w:gridCol w:w="1361"/>
        <w:gridCol w:w="2891"/>
        <w:gridCol w:w="1418"/>
      </w:tblGrid>
      <w:tr w:rsidR="00EA69E0" w14:paraId="74C5B6AF" w14:textId="77777777" w:rsidTr="00617BF9">
        <w:tc>
          <w:tcPr>
            <w:tcW w:w="1134" w:type="dxa"/>
          </w:tcPr>
          <w:p w14:paraId="62C53DB0" w14:textId="77777777" w:rsidR="00EA69E0" w:rsidRDefault="00617BF9">
            <w:pPr>
              <w:rPr>
                <w:rFonts w:hint="eastAsia"/>
                <w:color w:val="000000"/>
              </w:rPr>
            </w:pPr>
            <w:r>
              <w:rPr>
                <w:rFonts w:hint="eastAsia"/>
                <w:color w:val="000000"/>
              </w:rPr>
              <w:t>Address</w:t>
            </w:r>
          </w:p>
        </w:tc>
        <w:tc>
          <w:tcPr>
            <w:tcW w:w="1645" w:type="dxa"/>
            <w:gridSpan w:val="2"/>
          </w:tcPr>
          <w:p w14:paraId="43DC7668" w14:textId="77777777" w:rsidR="00EA69E0" w:rsidRDefault="00EA69E0">
            <w:pPr>
              <w:rPr>
                <w:rFonts w:hint="eastAsia"/>
                <w:color w:val="000000"/>
              </w:rPr>
            </w:pPr>
            <w:r>
              <w:rPr>
                <w:rFonts w:hint="eastAsia"/>
                <w:color w:val="000000"/>
              </w:rPr>
              <w:t>PLC</w:t>
            </w:r>
            <w:r w:rsidR="00617BF9">
              <w:rPr>
                <w:rFonts w:hint="eastAsia"/>
                <w:color w:val="000000"/>
              </w:rPr>
              <w:t xml:space="preserve"> </w:t>
            </w:r>
            <w:r w:rsidR="00617BF9" w:rsidRPr="00617BF9">
              <w:rPr>
                <w:color w:val="000000"/>
              </w:rPr>
              <w:t>Configuration address</w:t>
            </w:r>
          </w:p>
        </w:tc>
        <w:tc>
          <w:tcPr>
            <w:tcW w:w="2891" w:type="dxa"/>
          </w:tcPr>
          <w:p w14:paraId="7BB75C14" w14:textId="77777777" w:rsidR="00EA69E0" w:rsidRDefault="00617BF9">
            <w:pPr>
              <w:rPr>
                <w:rFonts w:hint="eastAsia"/>
                <w:color w:val="000000"/>
              </w:rPr>
            </w:pPr>
            <w:r>
              <w:rPr>
                <w:rFonts w:hint="eastAsia"/>
                <w:color w:val="000000"/>
              </w:rPr>
              <w:t>Contect</w:t>
            </w:r>
          </w:p>
        </w:tc>
        <w:tc>
          <w:tcPr>
            <w:tcW w:w="1418" w:type="dxa"/>
          </w:tcPr>
          <w:p w14:paraId="44546579" w14:textId="77777777" w:rsidR="00EA69E0" w:rsidRDefault="00617BF9">
            <w:pPr>
              <w:rPr>
                <w:rFonts w:hint="eastAsia"/>
                <w:color w:val="000000"/>
              </w:rPr>
            </w:pPr>
            <w:r>
              <w:rPr>
                <w:rFonts w:hint="eastAsia"/>
                <w:color w:val="000000"/>
              </w:rPr>
              <w:t>Operate</w:t>
            </w:r>
          </w:p>
        </w:tc>
      </w:tr>
      <w:tr w:rsidR="00EA69E0" w14:paraId="3D3DDDEC" w14:textId="77777777" w:rsidTr="00617BF9">
        <w:tc>
          <w:tcPr>
            <w:tcW w:w="1418" w:type="dxa"/>
            <w:gridSpan w:val="2"/>
          </w:tcPr>
          <w:p w14:paraId="5FFE4EB5" w14:textId="77777777" w:rsidR="00EA69E0" w:rsidRDefault="00EA69E0">
            <w:pPr>
              <w:rPr>
                <w:rFonts w:hint="eastAsia"/>
                <w:color w:val="000000"/>
              </w:rPr>
            </w:pPr>
            <w:r>
              <w:rPr>
                <w:rFonts w:hint="eastAsia"/>
                <w:color w:val="000000"/>
              </w:rPr>
              <w:t>0004H</w:t>
            </w:r>
          </w:p>
        </w:tc>
        <w:tc>
          <w:tcPr>
            <w:tcW w:w="1361" w:type="dxa"/>
          </w:tcPr>
          <w:p w14:paraId="3A1E6EC4" w14:textId="77777777" w:rsidR="00EA69E0" w:rsidRDefault="00EA69E0">
            <w:pPr>
              <w:tabs>
                <w:tab w:val="left" w:pos="498"/>
              </w:tabs>
              <w:rPr>
                <w:rFonts w:hint="eastAsia"/>
                <w:color w:val="000000"/>
              </w:rPr>
            </w:pPr>
            <w:r>
              <w:rPr>
                <w:rFonts w:hint="eastAsia"/>
                <w:color w:val="000000"/>
              </w:rPr>
              <w:t>40005</w:t>
            </w:r>
          </w:p>
        </w:tc>
        <w:tc>
          <w:tcPr>
            <w:tcW w:w="2891" w:type="dxa"/>
          </w:tcPr>
          <w:p w14:paraId="3C8C1617" w14:textId="77777777" w:rsidR="00EA69E0" w:rsidRDefault="00EA69E0">
            <w:pPr>
              <w:rPr>
                <w:rFonts w:hint="eastAsia"/>
                <w:color w:val="000000"/>
              </w:rPr>
            </w:pPr>
            <w:r>
              <w:rPr>
                <w:rFonts w:hint="eastAsia"/>
                <w:color w:val="000000"/>
              </w:rPr>
              <w:t>PM2.5(1ug/m</w:t>
            </w:r>
            <w:r>
              <w:rPr>
                <w:rFonts w:hint="eastAsia"/>
                <w:color w:val="000000"/>
                <w:vertAlign w:val="superscript"/>
              </w:rPr>
              <w:t>3</w:t>
            </w:r>
            <w:r>
              <w:rPr>
                <w:rFonts w:hint="eastAsia"/>
                <w:color w:val="000000"/>
              </w:rPr>
              <w:t>)</w:t>
            </w:r>
          </w:p>
        </w:tc>
        <w:tc>
          <w:tcPr>
            <w:tcW w:w="1418" w:type="dxa"/>
          </w:tcPr>
          <w:p w14:paraId="653855BB" w14:textId="77777777" w:rsidR="00EA69E0" w:rsidRDefault="00617BF9">
            <w:pPr>
              <w:rPr>
                <w:rFonts w:hint="eastAsia"/>
                <w:color w:val="000000"/>
              </w:rPr>
            </w:pPr>
            <w:r>
              <w:rPr>
                <w:rFonts w:hint="eastAsia"/>
                <w:color w:val="000000"/>
              </w:rPr>
              <w:t>Read Only</w:t>
            </w:r>
          </w:p>
        </w:tc>
      </w:tr>
      <w:tr w:rsidR="00EA69E0" w14:paraId="39107EEA" w14:textId="77777777" w:rsidTr="00617BF9">
        <w:tc>
          <w:tcPr>
            <w:tcW w:w="1418" w:type="dxa"/>
            <w:gridSpan w:val="2"/>
          </w:tcPr>
          <w:p w14:paraId="09776B4C" w14:textId="77777777" w:rsidR="00EA69E0" w:rsidRDefault="00EA69E0">
            <w:pPr>
              <w:rPr>
                <w:rFonts w:hint="eastAsia"/>
                <w:color w:val="000000"/>
              </w:rPr>
            </w:pPr>
            <w:r>
              <w:rPr>
                <w:rFonts w:hint="eastAsia"/>
                <w:color w:val="000000"/>
              </w:rPr>
              <w:t>0009H</w:t>
            </w:r>
          </w:p>
        </w:tc>
        <w:tc>
          <w:tcPr>
            <w:tcW w:w="1361" w:type="dxa"/>
          </w:tcPr>
          <w:p w14:paraId="455BFDCD" w14:textId="77777777" w:rsidR="00EA69E0" w:rsidRDefault="00EA69E0">
            <w:pPr>
              <w:rPr>
                <w:rFonts w:hint="eastAsia"/>
                <w:color w:val="000000"/>
              </w:rPr>
            </w:pPr>
            <w:r>
              <w:rPr>
                <w:rFonts w:hint="eastAsia"/>
                <w:color w:val="000000"/>
              </w:rPr>
              <w:t>40010</w:t>
            </w:r>
          </w:p>
        </w:tc>
        <w:tc>
          <w:tcPr>
            <w:tcW w:w="2891" w:type="dxa"/>
          </w:tcPr>
          <w:p w14:paraId="75248E57" w14:textId="77777777" w:rsidR="00EA69E0" w:rsidRDefault="00EA69E0" w:rsidP="00617BF9">
            <w:pPr>
              <w:rPr>
                <w:rFonts w:hint="eastAsia"/>
                <w:color w:val="000000"/>
              </w:rPr>
            </w:pPr>
            <w:r>
              <w:rPr>
                <w:rFonts w:hint="eastAsia"/>
                <w:color w:val="000000"/>
              </w:rPr>
              <w:t>PM10(1ug/m</w:t>
            </w:r>
            <w:r>
              <w:rPr>
                <w:rFonts w:hint="eastAsia"/>
                <w:color w:val="000000"/>
                <w:vertAlign w:val="superscript"/>
              </w:rPr>
              <w:t>3</w:t>
            </w:r>
            <w:r>
              <w:rPr>
                <w:rFonts w:hint="eastAsia"/>
                <w:color w:val="000000"/>
              </w:rPr>
              <w:t>)</w:t>
            </w:r>
          </w:p>
        </w:tc>
        <w:tc>
          <w:tcPr>
            <w:tcW w:w="1418" w:type="dxa"/>
          </w:tcPr>
          <w:p w14:paraId="16759CE3" w14:textId="77777777" w:rsidR="00EA69E0" w:rsidRDefault="00617BF9">
            <w:pPr>
              <w:rPr>
                <w:rFonts w:hint="eastAsia"/>
                <w:color w:val="000000"/>
              </w:rPr>
            </w:pPr>
            <w:r>
              <w:rPr>
                <w:rFonts w:hint="eastAsia"/>
                <w:color w:val="000000"/>
              </w:rPr>
              <w:t>Read Only</w:t>
            </w:r>
          </w:p>
        </w:tc>
      </w:tr>
      <w:tr w:rsidR="00EA69E0" w14:paraId="29898D70" w14:textId="77777777" w:rsidTr="00617BF9">
        <w:tc>
          <w:tcPr>
            <w:tcW w:w="1418" w:type="dxa"/>
            <w:gridSpan w:val="2"/>
          </w:tcPr>
          <w:p w14:paraId="48E1B7AA" w14:textId="77777777" w:rsidR="00EA69E0" w:rsidRDefault="00EA69E0">
            <w:pPr>
              <w:rPr>
                <w:rFonts w:hint="eastAsia"/>
                <w:color w:val="000000"/>
              </w:rPr>
            </w:pPr>
            <w:r>
              <w:rPr>
                <w:rFonts w:hint="eastAsia"/>
                <w:color w:val="000000"/>
              </w:rPr>
              <w:t>0100H</w:t>
            </w:r>
          </w:p>
        </w:tc>
        <w:tc>
          <w:tcPr>
            <w:tcW w:w="1361" w:type="dxa"/>
          </w:tcPr>
          <w:p w14:paraId="164FDABD" w14:textId="77777777" w:rsidR="00EA69E0" w:rsidRDefault="00EA69E0">
            <w:pPr>
              <w:rPr>
                <w:rFonts w:hint="eastAsia"/>
                <w:color w:val="000000"/>
              </w:rPr>
            </w:pPr>
            <w:r>
              <w:rPr>
                <w:rFonts w:hint="eastAsia"/>
                <w:color w:val="000000"/>
              </w:rPr>
              <w:t>40101</w:t>
            </w:r>
          </w:p>
        </w:tc>
        <w:tc>
          <w:tcPr>
            <w:tcW w:w="2891" w:type="dxa"/>
          </w:tcPr>
          <w:p w14:paraId="1087404E" w14:textId="77777777" w:rsidR="00EA69E0" w:rsidRDefault="00617BF9">
            <w:pPr>
              <w:rPr>
                <w:rFonts w:hint="eastAsia"/>
                <w:color w:val="000000"/>
              </w:rPr>
            </w:pPr>
            <w:r>
              <w:rPr>
                <w:rFonts w:hint="eastAsia"/>
                <w:color w:val="000000"/>
              </w:rPr>
              <w:t>Device Address</w:t>
            </w:r>
            <w:r w:rsidR="00EA69E0">
              <w:rPr>
                <w:rFonts w:hint="eastAsia"/>
                <w:color w:val="000000"/>
              </w:rPr>
              <w:t>(0-252)</w:t>
            </w:r>
          </w:p>
        </w:tc>
        <w:tc>
          <w:tcPr>
            <w:tcW w:w="1418" w:type="dxa"/>
          </w:tcPr>
          <w:p w14:paraId="2FBABA4B" w14:textId="77777777" w:rsidR="00EA69E0" w:rsidRDefault="00617BF9">
            <w:pPr>
              <w:rPr>
                <w:rFonts w:hint="eastAsia"/>
                <w:color w:val="000000"/>
              </w:rPr>
            </w:pPr>
            <w:r>
              <w:rPr>
                <w:rFonts w:hint="eastAsia"/>
                <w:color w:val="000000"/>
              </w:rPr>
              <w:t>Read Write</w:t>
            </w:r>
          </w:p>
        </w:tc>
      </w:tr>
      <w:tr w:rsidR="00EA69E0" w14:paraId="118735E6" w14:textId="77777777" w:rsidTr="00617BF9">
        <w:tc>
          <w:tcPr>
            <w:tcW w:w="1418" w:type="dxa"/>
            <w:gridSpan w:val="2"/>
          </w:tcPr>
          <w:p w14:paraId="1D03D263" w14:textId="77777777" w:rsidR="00EA69E0" w:rsidRDefault="00EA69E0">
            <w:pPr>
              <w:rPr>
                <w:rFonts w:hint="eastAsia"/>
                <w:color w:val="000000"/>
              </w:rPr>
            </w:pPr>
            <w:r>
              <w:rPr>
                <w:rFonts w:hint="eastAsia"/>
                <w:color w:val="000000"/>
              </w:rPr>
              <w:t>0101H</w:t>
            </w:r>
          </w:p>
        </w:tc>
        <w:tc>
          <w:tcPr>
            <w:tcW w:w="1361" w:type="dxa"/>
          </w:tcPr>
          <w:p w14:paraId="36AAEB7E" w14:textId="77777777" w:rsidR="00EA69E0" w:rsidRDefault="00EA69E0">
            <w:pPr>
              <w:rPr>
                <w:rFonts w:hint="eastAsia"/>
                <w:color w:val="000000"/>
              </w:rPr>
            </w:pPr>
            <w:r>
              <w:rPr>
                <w:rFonts w:hint="eastAsia"/>
                <w:color w:val="000000"/>
              </w:rPr>
              <w:t>40102</w:t>
            </w:r>
          </w:p>
        </w:tc>
        <w:tc>
          <w:tcPr>
            <w:tcW w:w="2891" w:type="dxa"/>
            <w:vAlign w:val="center"/>
          </w:tcPr>
          <w:p w14:paraId="56191E35" w14:textId="77777777" w:rsidR="00EA69E0" w:rsidRDefault="00617BF9" w:rsidP="00617BF9">
            <w:pPr>
              <w:jc w:val="left"/>
              <w:rPr>
                <w:rFonts w:hint="eastAsia"/>
                <w:color w:val="000000"/>
              </w:rPr>
            </w:pPr>
            <w:r>
              <w:rPr>
                <w:rFonts w:hint="eastAsia"/>
                <w:color w:val="000000"/>
              </w:rPr>
              <w:t xml:space="preserve">Baud Rate </w:t>
            </w:r>
            <w:r w:rsidR="00EA69E0">
              <w:rPr>
                <w:rFonts w:hint="eastAsia"/>
                <w:color w:val="000000"/>
              </w:rPr>
              <w:t>(2400/4800/9600)</w:t>
            </w:r>
          </w:p>
        </w:tc>
        <w:tc>
          <w:tcPr>
            <w:tcW w:w="1418" w:type="dxa"/>
          </w:tcPr>
          <w:p w14:paraId="1CA8C480" w14:textId="77777777" w:rsidR="00EA69E0" w:rsidRDefault="00617BF9">
            <w:pPr>
              <w:rPr>
                <w:rFonts w:hint="eastAsia"/>
                <w:color w:val="000000"/>
              </w:rPr>
            </w:pPr>
            <w:r>
              <w:rPr>
                <w:rFonts w:hint="eastAsia"/>
                <w:color w:val="000000"/>
              </w:rPr>
              <w:t>Read Write</w:t>
            </w:r>
          </w:p>
        </w:tc>
      </w:tr>
    </w:tbl>
    <w:p w14:paraId="0B2B7267" w14:textId="77777777" w:rsidR="00EA69E0" w:rsidRPr="00617BF9" w:rsidRDefault="00617BF9" w:rsidP="00617BF9">
      <w:pPr>
        <w:pStyle w:val="2"/>
        <w:numPr>
          <w:ilvl w:val="0"/>
          <w:numId w:val="0"/>
        </w:numPr>
        <w:spacing w:before="240" w:after="120"/>
        <w:ind w:left="578" w:hanging="578"/>
        <w:jc w:val="left"/>
        <w:rPr>
          <w:rFonts w:hint="eastAsia"/>
          <w:b/>
          <w:color w:val="000000"/>
        </w:rPr>
      </w:pPr>
      <w:bookmarkStart w:id="7" w:name="_Toc9556"/>
      <w:r w:rsidRPr="00617BF9">
        <w:rPr>
          <w:rFonts w:hint="eastAsia"/>
          <w:b/>
          <w:color w:val="000000"/>
        </w:rPr>
        <w:t>4.4</w:t>
      </w:r>
      <w:r>
        <w:rPr>
          <w:rFonts w:hint="eastAsia"/>
          <w:b/>
          <w:color w:val="000000"/>
        </w:rPr>
        <w:t xml:space="preserve"> </w:t>
      </w:r>
      <w:r w:rsidRPr="00617BF9">
        <w:rPr>
          <w:b/>
          <w:color w:val="000000"/>
        </w:rPr>
        <w:t>Communication protocol example and explanation</w:t>
      </w:r>
      <w:bookmarkEnd w:id="7"/>
    </w:p>
    <w:p w14:paraId="1CD09596" w14:textId="77777777" w:rsidR="00EA69E0" w:rsidRDefault="00617BF9" w:rsidP="00617BF9">
      <w:pPr>
        <w:pStyle w:val="3"/>
        <w:numPr>
          <w:ilvl w:val="0"/>
          <w:numId w:val="0"/>
        </w:numPr>
        <w:spacing w:before="240" w:afterLines="50" w:after="180"/>
        <w:ind w:left="720" w:hanging="720"/>
        <w:rPr>
          <w:rFonts w:hint="eastAsia"/>
          <w:color w:val="000000"/>
        </w:rPr>
      </w:pPr>
      <w:bookmarkStart w:id="8" w:name="_Toc3715"/>
      <w:r>
        <w:rPr>
          <w:rFonts w:hint="eastAsia"/>
          <w:color w:val="000000"/>
        </w:rPr>
        <w:t xml:space="preserve">4.4.1 Read PM2.5 Value of Device Address </w:t>
      </w:r>
      <w:r w:rsidR="00EA69E0">
        <w:rPr>
          <w:rFonts w:hint="eastAsia"/>
          <w:color w:val="000000"/>
        </w:rPr>
        <w:t>0x01</w:t>
      </w:r>
      <w:bookmarkEnd w:id="8"/>
      <w:r>
        <w:rPr>
          <w:rFonts w:hint="eastAsia"/>
          <w:color w:val="000000"/>
        </w:rPr>
        <w:t>:</w:t>
      </w:r>
    </w:p>
    <w:p w14:paraId="09076FDD" w14:textId="77777777" w:rsidR="00EA69E0" w:rsidRPr="00617BF9" w:rsidRDefault="00617BF9" w:rsidP="00617BF9">
      <w:pPr>
        <w:pStyle w:val="a0"/>
        <w:spacing w:line="320" w:lineRule="exact"/>
        <w:ind w:firstLine="500"/>
        <w:rPr>
          <w:rFonts w:hint="eastAsia"/>
          <w:b/>
          <w:color w:val="000000"/>
        </w:rPr>
      </w:pPr>
      <w:r w:rsidRPr="00617BF9">
        <w:rPr>
          <w:b/>
          <w:color w:val="000000"/>
        </w:rPr>
        <w:t>Query frame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
        <w:gridCol w:w="905"/>
        <w:gridCol w:w="1277"/>
        <w:gridCol w:w="1277"/>
        <w:gridCol w:w="1159"/>
        <w:gridCol w:w="1081"/>
      </w:tblGrid>
      <w:tr w:rsidR="00EA69E0" w14:paraId="44C9B8FE" w14:textId="77777777">
        <w:tc>
          <w:tcPr>
            <w:tcW w:w="964" w:type="dxa"/>
            <w:vAlign w:val="center"/>
          </w:tcPr>
          <w:p w14:paraId="7D5B38FD" w14:textId="77777777" w:rsidR="00EA69E0" w:rsidRPr="00617BF9" w:rsidRDefault="00617BF9">
            <w:pPr>
              <w:rPr>
                <w:rFonts w:hint="eastAsia"/>
                <w:color w:val="000000"/>
                <w:sz w:val="18"/>
                <w:szCs w:val="18"/>
              </w:rPr>
            </w:pPr>
            <w:r w:rsidRPr="00617BF9">
              <w:rPr>
                <w:rFonts w:hint="eastAsia"/>
                <w:color w:val="000000"/>
                <w:sz w:val="18"/>
                <w:szCs w:val="18"/>
              </w:rPr>
              <w:lastRenderedPageBreak/>
              <w:t>Address Code</w:t>
            </w:r>
          </w:p>
        </w:tc>
        <w:tc>
          <w:tcPr>
            <w:tcW w:w="905" w:type="dxa"/>
            <w:vAlign w:val="center"/>
          </w:tcPr>
          <w:p w14:paraId="2FA63B98" w14:textId="77777777" w:rsidR="00EA69E0" w:rsidRPr="00617BF9" w:rsidRDefault="00617BF9">
            <w:pPr>
              <w:rPr>
                <w:rFonts w:hint="eastAsia"/>
                <w:color w:val="000000"/>
                <w:sz w:val="18"/>
                <w:szCs w:val="18"/>
              </w:rPr>
            </w:pPr>
            <w:r w:rsidRPr="00617BF9">
              <w:rPr>
                <w:rFonts w:hint="eastAsia"/>
                <w:color w:val="000000"/>
                <w:sz w:val="18"/>
                <w:szCs w:val="18"/>
              </w:rPr>
              <w:t>Function Code</w:t>
            </w:r>
          </w:p>
        </w:tc>
        <w:tc>
          <w:tcPr>
            <w:tcW w:w="1277" w:type="dxa"/>
            <w:vAlign w:val="center"/>
          </w:tcPr>
          <w:p w14:paraId="17490F76" w14:textId="77777777" w:rsidR="00EA69E0" w:rsidRPr="00617BF9" w:rsidRDefault="00617BF9">
            <w:pPr>
              <w:rPr>
                <w:rFonts w:hint="eastAsia"/>
                <w:color w:val="000000"/>
                <w:sz w:val="18"/>
                <w:szCs w:val="18"/>
              </w:rPr>
            </w:pPr>
            <w:r w:rsidRPr="00617BF9">
              <w:rPr>
                <w:rFonts w:hint="eastAsia"/>
                <w:color w:val="000000"/>
                <w:sz w:val="18"/>
                <w:szCs w:val="18"/>
              </w:rPr>
              <w:t>Start Address</w:t>
            </w:r>
          </w:p>
        </w:tc>
        <w:tc>
          <w:tcPr>
            <w:tcW w:w="1277" w:type="dxa"/>
            <w:vAlign w:val="center"/>
          </w:tcPr>
          <w:p w14:paraId="68E2E227" w14:textId="77777777" w:rsidR="00EA69E0" w:rsidRPr="00617BF9" w:rsidRDefault="00617BF9">
            <w:pPr>
              <w:rPr>
                <w:rFonts w:hint="eastAsia"/>
                <w:color w:val="000000"/>
                <w:sz w:val="18"/>
                <w:szCs w:val="18"/>
              </w:rPr>
            </w:pPr>
            <w:r w:rsidRPr="00617BF9">
              <w:rPr>
                <w:rFonts w:hint="eastAsia"/>
                <w:color w:val="000000"/>
                <w:sz w:val="18"/>
                <w:szCs w:val="18"/>
              </w:rPr>
              <w:t>Data Length</w:t>
            </w:r>
          </w:p>
        </w:tc>
        <w:tc>
          <w:tcPr>
            <w:tcW w:w="1159" w:type="dxa"/>
            <w:vAlign w:val="center"/>
          </w:tcPr>
          <w:p w14:paraId="630AEC86" w14:textId="77777777" w:rsidR="00EA69E0" w:rsidRPr="00617BF9" w:rsidRDefault="00617BF9">
            <w:pPr>
              <w:rPr>
                <w:rFonts w:hint="eastAsia"/>
                <w:color w:val="000000"/>
                <w:sz w:val="18"/>
                <w:szCs w:val="18"/>
              </w:rPr>
            </w:pPr>
            <w:r w:rsidRPr="00617BF9">
              <w:rPr>
                <w:rFonts w:hint="eastAsia"/>
                <w:color w:val="000000"/>
                <w:sz w:val="18"/>
                <w:szCs w:val="18"/>
              </w:rPr>
              <w:t>Check code Low bit</w:t>
            </w:r>
          </w:p>
        </w:tc>
        <w:tc>
          <w:tcPr>
            <w:tcW w:w="1081" w:type="dxa"/>
            <w:vAlign w:val="center"/>
          </w:tcPr>
          <w:p w14:paraId="3520C246" w14:textId="77777777" w:rsidR="00EA69E0" w:rsidRPr="00617BF9" w:rsidRDefault="00617BF9">
            <w:pPr>
              <w:rPr>
                <w:rFonts w:hint="eastAsia"/>
                <w:color w:val="000000"/>
                <w:sz w:val="18"/>
                <w:szCs w:val="18"/>
              </w:rPr>
            </w:pPr>
            <w:r w:rsidRPr="00617BF9">
              <w:rPr>
                <w:rFonts w:hint="eastAsia"/>
                <w:color w:val="000000"/>
                <w:sz w:val="18"/>
                <w:szCs w:val="18"/>
              </w:rPr>
              <w:t>Check code High Bit</w:t>
            </w:r>
          </w:p>
        </w:tc>
      </w:tr>
      <w:tr w:rsidR="00EA69E0" w14:paraId="75BBC7FA" w14:textId="77777777">
        <w:tc>
          <w:tcPr>
            <w:tcW w:w="964" w:type="dxa"/>
            <w:vAlign w:val="center"/>
          </w:tcPr>
          <w:p w14:paraId="09CABFA5" w14:textId="77777777" w:rsidR="00EA69E0" w:rsidRPr="00617BF9" w:rsidRDefault="00EA69E0">
            <w:pPr>
              <w:rPr>
                <w:rFonts w:hint="eastAsia"/>
                <w:color w:val="000000"/>
                <w:sz w:val="18"/>
                <w:szCs w:val="18"/>
              </w:rPr>
            </w:pPr>
            <w:r w:rsidRPr="00617BF9">
              <w:rPr>
                <w:rFonts w:hint="eastAsia"/>
                <w:color w:val="000000"/>
                <w:sz w:val="18"/>
                <w:szCs w:val="18"/>
              </w:rPr>
              <w:t>0x01</w:t>
            </w:r>
          </w:p>
        </w:tc>
        <w:tc>
          <w:tcPr>
            <w:tcW w:w="905" w:type="dxa"/>
            <w:vAlign w:val="center"/>
          </w:tcPr>
          <w:p w14:paraId="4226C87A" w14:textId="77777777" w:rsidR="00EA69E0" w:rsidRPr="00617BF9" w:rsidRDefault="00EA69E0">
            <w:pPr>
              <w:rPr>
                <w:rFonts w:hint="eastAsia"/>
                <w:color w:val="000000"/>
                <w:sz w:val="18"/>
                <w:szCs w:val="18"/>
              </w:rPr>
            </w:pPr>
            <w:r w:rsidRPr="00617BF9">
              <w:rPr>
                <w:rFonts w:hint="eastAsia"/>
                <w:color w:val="000000"/>
                <w:sz w:val="18"/>
                <w:szCs w:val="18"/>
              </w:rPr>
              <w:t>0x03</w:t>
            </w:r>
          </w:p>
        </w:tc>
        <w:tc>
          <w:tcPr>
            <w:tcW w:w="1277" w:type="dxa"/>
            <w:vAlign w:val="center"/>
          </w:tcPr>
          <w:p w14:paraId="64E5B840" w14:textId="77777777" w:rsidR="00EA69E0" w:rsidRPr="00617BF9" w:rsidRDefault="00EA69E0">
            <w:pPr>
              <w:rPr>
                <w:rFonts w:hint="eastAsia"/>
                <w:color w:val="000000"/>
                <w:sz w:val="18"/>
                <w:szCs w:val="18"/>
              </w:rPr>
            </w:pPr>
            <w:r w:rsidRPr="00617BF9">
              <w:rPr>
                <w:rFonts w:hint="eastAsia"/>
                <w:color w:val="000000"/>
                <w:sz w:val="18"/>
                <w:szCs w:val="18"/>
              </w:rPr>
              <w:t>0x00,0x04</w:t>
            </w:r>
          </w:p>
        </w:tc>
        <w:tc>
          <w:tcPr>
            <w:tcW w:w="1277" w:type="dxa"/>
            <w:vAlign w:val="center"/>
          </w:tcPr>
          <w:p w14:paraId="5BDA5779" w14:textId="77777777" w:rsidR="00EA69E0" w:rsidRPr="00617BF9" w:rsidRDefault="00EA69E0">
            <w:pPr>
              <w:rPr>
                <w:rFonts w:hint="eastAsia"/>
                <w:color w:val="000000"/>
                <w:sz w:val="18"/>
                <w:szCs w:val="18"/>
              </w:rPr>
            </w:pPr>
            <w:r w:rsidRPr="00617BF9">
              <w:rPr>
                <w:rFonts w:hint="eastAsia"/>
                <w:color w:val="000000"/>
                <w:sz w:val="18"/>
                <w:szCs w:val="18"/>
              </w:rPr>
              <w:t>0x00,0x01</w:t>
            </w:r>
          </w:p>
        </w:tc>
        <w:tc>
          <w:tcPr>
            <w:tcW w:w="1159" w:type="dxa"/>
            <w:vAlign w:val="center"/>
          </w:tcPr>
          <w:p w14:paraId="625AB032" w14:textId="77777777" w:rsidR="00EA69E0" w:rsidRPr="00617BF9" w:rsidRDefault="00EA69E0">
            <w:pPr>
              <w:rPr>
                <w:rFonts w:hint="eastAsia"/>
                <w:color w:val="000000"/>
                <w:sz w:val="18"/>
                <w:szCs w:val="18"/>
              </w:rPr>
            </w:pPr>
            <w:r w:rsidRPr="00617BF9">
              <w:rPr>
                <w:rFonts w:hint="eastAsia"/>
                <w:color w:val="000000"/>
                <w:sz w:val="18"/>
                <w:szCs w:val="18"/>
              </w:rPr>
              <w:t>0xC5</w:t>
            </w:r>
          </w:p>
        </w:tc>
        <w:tc>
          <w:tcPr>
            <w:tcW w:w="1081" w:type="dxa"/>
            <w:vAlign w:val="center"/>
          </w:tcPr>
          <w:p w14:paraId="4C2655F0" w14:textId="77777777" w:rsidR="00EA69E0" w:rsidRPr="00617BF9" w:rsidRDefault="00EA69E0">
            <w:pPr>
              <w:rPr>
                <w:rFonts w:hint="eastAsia"/>
                <w:color w:val="000000"/>
                <w:sz w:val="18"/>
                <w:szCs w:val="18"/>
              </w:rPr>
            </w:pPr>
            <w:r w:rsidRPr="00617BF9">
              <w:rPr>
                <w:rFonts w:hint="eastAsia"/>
                <w:color w:val="000000"/>
                <w:sz w:val="18"/>
                <w:szCs w:val="18"/>
              </w:rPr>
              <w:t>0xCB</w:t>
            </w:r>
          </w:p>
        </w:tc>
      </w:tr>
    </w:tbl>
    <w:p w14:paraId="3FF3C253" w14:textId="77777777" w:rsidR="00EA69E0" w:rsidRDefault="00617BF9" w:rsidP="00617BF9">
      <w:pPr>
        <w:pStyle w:val="a0"/>
        <w:spacing w:beforeLines="50" w:before="180" w:afterLines="50" w:after="180" w:line="320" w:lineRule="exact"/>
        <w:ind w:firstLineChars="0" w:firstLine="0"/>
        <w:rPr>
          <w:rFonts w:hint="eastAsia"/>
          <w:color w:val="000000"/>
        </w:rPr>
      </w:pPr>
      <w:r w:rsidRPr="00617BF9">
        <w:rPr>
          <w:rFonts w:hint="eastAsia"/>
          <w:b/>
          <w:color w:val="000000"/>
        </w:rPr>
        <w:t xml:space="preserve">Reply Frame </w:t>
      </w:r>
      <w:r>
        <w:rPr>
          <w:rFonts w:hint="eastAsia"/>
          <w:color w:val="000000"/>
        </w:rPr>
        <w:t xml:space="preserve">(For example: read PPM2.5 data to be </w:t>
      </w:r>
      <w:r w:rsidR="00EA69E0">
        <w:rPr>
          <w:rFonts w:hint="eastAsia"/>
          <w:color w:val="000000"/>
          <w:lang w:eastAsia="zh-CN"/>
        </w:rPr>
        <w:t>6ug/m</w:t>
      </w:r>
      <w:r w:rsidR="00EA69E0">
        <w:rPr>
          <w:rFonts w:hint="eastAsia"/>
          <w:color w:val="000000"/>
          <w:vertAlign w:val="superscript"/>
          <w:lang w:eastAsia="zh-CN"/>
        </w:rPr>
        <w:t>3</w:t>
      </w:r>
      <w:r>
        <w:rPr>
          <w:rFonts w:hint="eastAsia"/>
          <w:color w:val="000000"/>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6"/>
        <w:gridCol w:w="992"/>
        <w:gridCol w:w="1112"/>
        <w:gridCol w:w="1437"/>
        <w:gridCol w:w="1135"/>
        <w:gridCol w:w="991"/>
      </w:tblGrid>
      <w:tr w:rsidR="00617BF9" w14:paraId="722265BE" w14:textId="77777777">
        <w:tc>
          <w:tcPr>
            <w:tcW w:w="996" w:type="dxa"/>
            <w:vAlign w:val="center"/>
          </w:tcPr>
          <w:p w14:paraId="0572B16A" w14:textId="77777777" w:rsidR="00617BF9" w:rsidRPr="00617BF9" w:rsidRDefault="00617BF9">
            <w:pPr>
              <w:rPr>
                <w:rFonts w:hint="eastAsia"/>
                <w:color w:val="000000"/>
                <w:sz w:val="18"/>
                <w:szCs w:val="18"/>
              </w:rPr>
            </w:pPr>
            <w:r w:rsidRPr="00617BF9">
              <w:rPr>
                <w:rFonts w:hint="eastAsia"/>
                <w:color w:val="000000"/>
                <w:sz w:val="18"/>
                <w:szCs w:val="18"/>
              </w:rPr>
              <w:t>Address Code</w:t>
            </w:r>
          </w:p>
        </w:tc>
        <w:tc>
          <w:tcPr>
            <w:tcW w:w="992" w:type="dxa"/>
            <w:vAlign w:val="center"/>
          </w:tcPr>
          <w:p w14:paraId="1C0CD905" w14:textId="77777777" w:rsidR="00617BF9" w:rsidRPr="00617BF9" w:rsidRDefault="00617BF9">
            <w:pPr>
              <w:rPr>
                <w:rFonts w:hint="eastAsia"/>
                <w:color w:val="000000"/>
                <w:sz w:val="18"/>
                <w:szCs w:val="18"/>
              </w:rPr>
            </w:pPr>
            <w:r w:rsidRPr="00617BF9">
              <w:rPr>
                <w:rFonts w:hint="eastAsia"/>
                <w:color w:val="000000"/>
                <w:sz w:val="18"/>
                <w:szCs w:val="18"/>
              </w:rPr>
              <w:t>Function Code</w:t>
            </w:r>
          </w:p>
        </w:tc>
        <w:tc>
          <w:tcPr>
            <w:tcW w:w="1112" w:type="dxa"/>
            <w:vAlign w:val="center"/>
          </w:tcPr>
          <w:p w14:paraId="33EE606C" w14:textId="77777777" w:rsidR="00617BF9" w:rsidRPr="00617BF9" w:rsidRDefault="00617BF9">
            <w:pPr>
              <w:rPr>
                <w:rFonts w:hint="eastAsia"/>
                <w:color w:val="000000"/>
                <w:sz w:val="18"/>
                <w:szCs w:val="18"/>
              </w:rPr>
            </w:pPr>
            <w:r w:rsidRPr="00617BF9">
              <w:rPr>
                <w:color w:val="000000"/>
                <w:sz w:val="18"/>
                <w:szCs w:val="18"/>
              </w:rPr>
              <w:t>Effective bytes</w:t>
            </w:r>
          </w:p>
        </w:tc>
        <w:tc>
          <w:tcPr>
            <w:tcW w:w="1437" w:type="dxa"/>
            <w:vAlign w:val="center"/>
          </w:tcPr>
          <w:p w14:paraId="5AF5CD46" w14:textId="77777777" w:rsidR="00617BF9" w:rsidRPr="00617BF9" w:rsidRDefault="00617BF9">
            <w:pPr>
              <w:ind w:left="1" w:hanging="1"/>
              <w:rPr>
                <w:rFonts w:hint="eastAsia"/>
                <w:color w:val="000000"/>
                <w:sz w:val="18"/>
                <w:szCs w:val="18"/>
              </w:rPr>
            </w:pPr>
            <w:r w:rsidRPr="00617BF9">
              <w:rPr>
                <w:rFonts w:hint="eastAsia"/>
                <w:color w:val="000000"/>
                <w:sz w:val="18"/>
                <w:szCs w:val="18"/>
              </w:rPr>
              <w:t>PM2.5 Value</w:t>
            </w:r>
          </w:p>
        </w:tc>
        <w:tc>
          <w:tcPr>
            <w:tcW w:w="1135" w:type="dxa"/>
            <w:vAlign w:val="center"/>
          </w:tcPr>
          <w:p w14:paraId="22D0DF8E" w14:textId="77777777" w:rsidR="00617BF9" w:rsidRPr="00617BF9" w:rsidRDefault="00617BF9" w:rsidP="00EA69E0">
            <w:pPr>
              <w:rPr>
                <w:rFonts w:hint="eastAsia"/>
                <w:color w:val="000000"/>
                <w:sz w:val="18"/>
                <w:szCs w:val="18"/>
              </w:rPr>
            </w:pPr>
            <w:r w:rsidRPr="00617BF9">
              <w:rPr>
                <w:rFonts w:hint="eastAsia"/>
                <w:color w:val="000000"/>
                <w:sz w:val="18"/>
                <w:szCs w:val="18"/>
              </w:rPr>
              <w:t>Check code Low bit</w:t>
            </w:r>
          </w:p>
        </w:tc>
        <w:tc>
          <w:tcPr>
            <w:tcW w:w="991" w:type="dxa"/>
            <w:vAlign w:val="center"/>
          </w:tcPr>
          <w:p w14:paraId="421D1E5B" w14:textId="77777777" w:rsidR="00617BF9" w:rsidRPr="00617BF9" w:rsidRDefault="00617BF9" w:rsidP="00EA69E0">
            <w:pPr>
              <w:rPr>
                <w:rFonts w:hint="eastAsia"/>
                <w:color w:val="000000"/>
                <w:sz w:val="18"/>
                <w:szCs w:val="18"/>
              </w:rPr>
            </w:pPr>
            <w:r w:rsidRPr="00617BF9">
              <w:rPr>
                <w:rFonts w:hint="eastAsia"/>
                <w:color w:val="000000"/>
                <w:sz w:val="18"/>
                <w:szCs w:val="18"/>
              </w:rPr>
              <w:t>Check code High Bit</w:t>
            </w:r>
          </w:p>
        </w:tc>
      </w:tr>
      <w:tr w:rsidR="00EA69E0" w14:paraId="47394F7F" w14:textId="77777777">
        <w:tc>
          <w:tcPr>
            <w:tcW w:w="996" w:type="dxa"/>
          </w:tcPr>
          <w:p w14:paraId="2CA61E50" w14:textId="77777777" w:rsidR="00EA69E0" w:rsidRPr="00617BF9" w:rsidRDefault="00EA69E0">
            <w:pPr>
              <w:rPr>
                <w:rFonts w:hint="eastAsia"/>
                <w:color w:val="000000"/>
                <w:sz w:val="18"/>
                <w:szCs w:val="18"/>
              </w:rPr>
            </w:pPr>
            <w:r w:rsidRPr="00617BF9">
              <w:rPr>
                <w:rFonts w:hint="eastAsia"/>
                <w:color w:val="000000"/>
                <w:sz w:val="18"/>
                <w:szCs w:val="18"/>
              </w:rPr>
              <w:t>0x01</w:t>
            </w:r>
          </w:p>
        </w:tc>
        <w:tc>
          <w:tcPr>
            <w:tcW w:w="992" w:type="dxa"/>
          </w:tcPr>
          <w:p w14:paraId="7BE5B94D" w14:textId="77777777" w:rsidR="00EA69E0" w:rsidRPr="00617BF9" w:rsidRDefault="00EA69E0">
            <w:pPr>
              <w:rPr>
                <w:rFonts w:hint="eastAsia"/>
                <w:color w:val="000000"/>
                <w:sz w:val="18"/>
                <w:szCs w:val="18"/>
              </w:rPr>
            </w:pPr>
            <w:r w:rsidRPr="00617BF9">
              <w:rPr>
                <w:rFonts w:hint="eastAsia"/>
                <w:color w:val="000000"/>
                <w:sz w:val="18"/>
                <w:szCs w:val="18"/>
              </w:rPr>
              <w:t>0x03</w:t>
            </w:r>
          </w:p>
        </w:tc>
        <w:tc>
          <w:tcPr>
            <w:tcW w:w="1112" w:type="dxa"/>
          </w:tcPr>
          <w:p w14:paraId="3702C1CC" w14:textId="77777777" w:rsidR="00EA69E0" w:rsidRPr="00617BF9" w:rsidRDefault="00EA69E0">
            <w:pPr>
              <w:rPr>
                <w:rFonts w:hint="eastAsia"/>
                <w:color w:val="000000"/>
                <w:sz w:val="18"/>
                <w:szCs w:val="18"/>
              </w:rPr>
            </w:pPr>
            <w:r w:rsidRPr="00617BF9">
              <w:rPr>
                <w:rFonts w:hint="eastAsia"/>
                <w:color w:val="000000"/>
                <w:sz w:val="18"/>
                <w:szCs w:val="18"/>
              </w:rPr>
              <w:t>0x02</w:t>
            </w:r>
          </w:p>
        </w:tc>
        <w:tc>
          <w:tcPr>
            <w:tcW w:w="1437" w:type="dxa"/>
          </w:tcPr>
          <w:p w14:paraId="7FD18EA4" w14:textId="77777777" w:rsidR="00EA69E0" w:rsidRPr="00617BF9" w:rsidRDefault="00EA69E0">
            <w:pPr>
              <w:rPr>
                <w:rFonts w:hint="eastAsia"/>
                <w:color w:val="000000"/>
                <w:sz w:val="18"/>
                <w:szCs w:val="18"/>
              </w:rPr>
            </w:pPr>
            <w:r w:rsidRPr="00617BF9">
              <w:rPr>
                <w:rFonts w:hint="eastAsia"/>
                <w:color w:val="000000"/>
                <w:sz w:val="18"/>
                <w:szCs w:val="18"/>
              </w:rPr>
              <w:t>0x00 0x06</w:t>
            </w:r>
          </w:p>
        </w:tc>
        <w:tc>
          <w:tcPr>
            <w:tcW w:w="1135" w:type="dxa"/>
          </w:tcPr>
          <w:p w14:paraId="255A1A1F" w14:textId="77777777" w:rsidR="00EA69E0" w:rsidRPr="00617BF9" w:rsidRDefault="00EA69E0">
            <w:pPr>
              <w:rPr>
                <w:rFonts w:hint="eastAsia"/>
                <w:color w:val="000000"/>
                <w:sz w:val="18"/>
                <w:szCs w:val="18"/>
              </w:rPr>
            </w:pPr>
            <w:r w:rsidRPr="00617BF9">
              <w:rPr>
                <w:rFonts w:hint="eastAsia"/>
                <w:color w:val="000000"/>
                <w:sz w:val="18"/>
                <w:szCs w:val="18"/>
              </w:rPr>
              <w:t>0x38</w:t>
            </w:r>
          </w:p>
        </w:tc>
        <w:tc>
          <w:tcPr>
            <w:tcW w:w="991" w:type="dxa"/>
          </w:tcPr>
          <w:p w14:paraId="0CA8EA83" w14:textId="77777777" w:rsidR="00EA69E0" w:rsidRPr="00617BF9" w:rsidRDefault="00EA69E0">
            <w:pPr>
              <w:rPr>
                <w:rFonts w:hint="eastAsia"/>
                <w:color w:val="000000"/>
                <w:sz w:val="18"/>
                <w:szCs w:val="18"/>
              </w:rPr>
            </w:pPr>
            <w:r w:rsidRPr="00617BF9">
              <w:rPr>
                <w:rFonts w:hint="eastAsia"/>
                <w:color w:val="000000"/>
                <w:sz w:val="18"/>
                <w:szCs w:val="18"/>
              </w:rPr>
              <w:t>0x46</w:t>
            </w:r>
          </w:p>
        </w:tc>
      </w:tr>
    </w:tbl>
    <w:p w14:paraId="7CABA5E8" w14:textId="77777777" w:rsidR="00EA69E0" w:rsidRDefault="00EA69E0">
      <w:pPr>
        <w:pStyle w:val="a0"/>
        <w:ind w:firstLineChars="0" w:firstLine="0"/>
        <w:rPr>
          <w:rFonts w:hint="eastAsia"/>
          <w:color w:val="000000"/>
        </w:rPr>
      </w:pPr>
      <w:r>
        <w:rPr>
          <w:rFonts w:hint="eastAsia"/>
          <w:color w:val="000000"/>
          <w:lang w:eastAsia="zh-CN"/>
        </w:rPr>
        <w:tab/>
        <w:t>PM2.5</w:t>
      </w:r>
      <w:r w:rsidR="00617BF9">
        <w:rPr>
          <w:rFonts w:hint="eastAsia"/>
          <w:color w:val="000000"/>
        </w:rPr>
        <w:t xml:space="preserve">: </w:t>
      </w:r>
    </w:p>
    <w:p w14:paraId="6008AF43" w14:textId="77777777" w:rsidR="00EA69E0" w:rsidRDefault="00EA69E0">
      <w:pPr>
        <w:pStyle w:val="a0"/>
        <w:rPr>
          <w:rFonts w:hint="eastAsia"/>
          <w:color w:val="000000"/>
          <w:vertAlign w:val="superscript"/>
          <w:lang w:eastAsia="zh-CN"/>
        </w:rPr>
      </w:pPr>
      <w:r>
        <w:rPr>
          <w:rFonts w:hint="eastAsia"/>
          <w:color w:val="000000"/>
          <w:lang w:eastAsia="zh-CN"/>
        </w:rPr>
        <w:t xml:space="preserve"> 0006 H(</w:t>
      </w:r>
      <w:r w:rsidR="00617BF9" w:rsidRPr="00617BF9">
        <w:rPr>
          <w:color w:val="000000"/>
        </w:rPr>
        <w:t>Hexadecimal</w:t>
      </w:r>
      <w:r>
        <w:rPr>
          <w:rFonts w:hint="eastAsia"/>
          <w:color w:val="000000"/>
          <w:lang w:eastAsia="zh-CN"/>
        </w:rPr>
        <w:t>)=6=&gt;PM2.5=</w:t>
      </w:r>
      <w:r>
        <w:rPr>
          <w:rFonts w:hint="eastAsia"/>
          <w:color w:val="000000"/>
        </w:rPr>
        <w:t>6ug/m</w:t>
      </w:r>
      <w:r>
        <w:rPr>
          <w:rFonts w:hint="eastAsia"/>
          <w:color w:val="000000"/>
          <w:vertAlign w:val="superscript"/>
        </w:rPr>
        <w:t>3</w:t>
      </w:r>
    </w:p>
    <w:p w14:paraId="48389274" w14:textId="77777777" w:rsidR="00EA69E0" w:rsidRPr="00617BF9" w:rsidRDefault="00617BF9" w:rsidP="00617BF9">
      <w:pPr>
        <w:pStyle w:val="3"/>
        <w:numPr>
          <w:ilvl w:val="0"/>
          <w:numId w:val="0"/>
        </w:numPr>
        <w:spacing w:before="240" w:afterLines="50" w:after="180"/>
        <w:ind w:left="720" w:hanging="720"/>
        <w:rPr>
          <w:rFonts w:hint="eastAsia"/>
          <w:b/>
          <w:color w:val="000000"/>
        </w:rPr>
      </w:pPr>
      <w:r w:rsidRPr="00617BF9">
        <w:rPr>
          <w:rFonts w:hint="eastAsia"/>
          <w:b/>
          <w:color w:val="000000"/>
        </w:rPr>
        <w:t xml:space="preserve">4.4.2 Read PM10 Value of Device Address </w:t>
      </w:r>
      <w:r w:rsidR="00EA69E0" w:rsidRPr="00617BF9">
        <w:rPr>
          <w:rFonts w:hint="eastAsia"/>
          <w:b/>
          <w:color w:val="000000"/>
        </w:rPr>
        <w:t>0x01</w:t>
      </w:r>
    </w:p>
    <w:p w14:paraId="3D57424F" w14:textId="77777777" w:rsidR="00EA69E0" w:rsidRPr="00617BF9" w:rsidRDefault="00617BF9" w:rsidP="00617BF9">
      <w:pPr>
        <w:pStyle w:val="a0"/>
        <w:spacing w:beforeLines="50" w:before="180" w:afterLines="50" w:after="180" w:line="320" w:lineRule="exact"/>
        <w:ind w:firstLineChars="0" w:firstLine="0"/>
        <w:rPr>
          <w:rFonts w:hint="eastAsia"/>
          <w:b/>
          <w:color w:val="000000"/>
        </w:rPr>
      </w:pPr>
      <w:r w:rsidRPr="00617BF9">
        <w:rPr>
          <w:rFonts w:hint="eastAsia"/>
          <w:b/>
          <w:color w:val="000000"/>
        </w:rPr>
        <w:t>Query Frame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
        <w:gridCol w:w="905"/>
        <w:gridCol w:w="1277"/>
        <w:gridCol w:w="1277"/>
        <w:gridCol w:w="1159"/>
        <w:gridCol w:w="1081"/>
      </w:tblGrid>
      <w:tr w:rsidR="00617BF9" w14:paraId="267D96F8" w14:textId="77777777">
        <w:tc>
          <w:tcPr>
            <w:tcW w:w="964" w:type="dxa"/>
            <w:vAlign w:val="center"/>
          </w:tcPr>
          <w:p w14:paraId="5797A631" w14:textId="77777777" w:rsidR="00617BF9" w:rsidRPr="00617BF9" w:rsidRDefault="00617BF9" w:rsidP="00EA69E0">
            <w:pPr>
              <w:rPr>
                <w:rFonts w:hint="eastAsia"/>
                <w:color w:val="000000"/>
                <w:sz w:val="18"/>
                <w:szCs w:val="18"/>
              </w:rPr>
            </w:pPr>
            <w:r w:rsidRPr="00617BF9">
              <w:rPr>
                <w:rFonts w:hint="eastAsia"/>
                <w:color w:val="000000"/>
                <w:sz w:val="18"/>
                <w:szCs w:val="18"/>
              </w:rPr>
              <w:t>Address Code</w:t>
            </w:r>
          </w:p>
        </w:tc>
        <w:tc>
          <w:tcPr>
            <w:tcW w:w="905" w:type="dxa"/>
            <w:vAlign w:val="center"/>
          </w:tcPr>
          <w:p w14:paraId="6FCF894E" w14:textId="77777777" w:rsidR="00617BF9" w:rsidRPr="00617BF9" w:rsidRDefault="00617BF9" w:rsidP="00EA69E0">
            <w:pPr>
              <w:rPr>
                <w:rFonts w:hint="eastAsia"/>
                <w:color w:val="000000"/>
                <w:sz w:val="18"/>
                <w:szCs w:val="18"/>
              </w:rPr>
            </w:pPr>
            <w:r w:rsidRPr="00617BF9">
              <w:rPr>
                <w:rFonts w:hint="eastAsia"/>
                <w:color w:val="000000"/>
                <w:sz w:val="18"/>
                <w:szCs w:val="18"/>
              </w:rPr>
              <w:t>Function Code</w:t>
            </w:r>
          </w:p>
        </w:tc>
        <w:tc>
          <w:tcPr>
            <w:tcW w:w="1277" w:type="dxa"/>
            <w:vAlign w:val="center"/>
          </w:tcPr>
          <w:p w14:paraId="07D35792" w14:textId="77777777" w:rsidR="00617BF9" w:rsidRPr="00617BF9" w:rsidRDefault="00617BF9" w:rsidP="00EA69E0">
            <w:pPr>
              <w:rPr>
                <w:rFonts w:hint="eastAsia"/>
                <w:color w:val="000000"/>
                <w:sz w:val="18"/>
                <w:szCs w:val="18"/>
              </w:rPr>
            </w:pPr>
            <w:r w:rsidRPr="00617BF9">
              <w:rPr>
                <w:rFonts w:hint="eastAsia"/>
                <w:color w:val="000000"/>
                <w:sz w:val="18"/>
                <w:szCs w:val="18"/>
              </w:rPr>
              <w:t>Start Address</w:t>
            </w:r>
          </w:p>
        </w:tc>
        <w:tc>
          <w:tcPr>
            <w:tcW w:w="1277" w:type="dxa"/>
            <w:vAlign w:val="center"/>
          </w:tcPr>
          <w:p w14:paraId="51D3349C" w14:textId="77777777" w:rsidR="00617BF9" w:rsidRPr="00617BF9" w:rsidRDefault="00617BF9" w:rsidP="00EA69E0">
            <w:pPr>
              <w:rPr>
                <w:rFonts w:hint="eastAsia"/>
                <w:color w:val="000000"/>
                <w:sz w:val="18"/>
                <w:szCs w:val="18"/>
              </w:rPr>
            </w:pPr>
            <w:r w:rsidRPr="00617BF9">
              <w:rPr>
                <w:rFonts w:hint="eastAsia"/>
                <w:color w:val="000000"/>
                <w:sz w:val="18"/>
                <w:szCs w:val="18"/>
              </w:rPr>
              <w:t>Data Length</w:t>
            </w:r>
          </w:p>
        </w:tc>
        <w:tc>
          <w:tcPr>
            <w:tcW w:w="1159" w:type="dxa"/>
            <w:vAlign w:val="center"/>
          </w:tcPr>
          <w:p w14:paraId="2E9623D5" w14:textId="77777777" w:rsidR="00617BF9" w:rsidRPr="00617BF9" w:rsidRDefault="00617BF9" w:rsidP="00EA69E0">
            <w:pPr>
              <w:rPr>
                <w:rFonts w:hint="eastAsia"/>
                <w:color w:val="000000"/>
                <w:sz w:val="18"/>
                <w:szCs w:val="18"/>
              </w:rPr>
            </w:pPr>
            <w:r w:rsidRPr="00617BF9">
              <w:rPr>
                <w:rFonts w:hint="eastAsia"/>
                <w:color w:val="000000"/>
                <w:sz w:val="18"/>
                <w:szCs w:val="18"/>
              </w:rPr>
              <w:t>Check code Low bit</w:t>
            </w:r>
          </w:p>
        </w:tc>
        <w:tc>
          <w:tcPr>
            <w:tcW w:w="1081" w:type="dxa"/>
            <w:vAlign w:val="center"/>
          </w:tcPr>
          <w:p w14:paraId="50E97014" w14:textId="77777777" w:rsidR="00617BF9" w:rsidRPr="00617BF9" w:rsidRDefault="00617BF9" w:rsidP="00EA69E0">
            <w:pPr>
              <w:rPr>
                <w:rFonts w:hint="eastAsia"/>
                <w:color w:val="000000"/>
                <w:sz w:val="18"/>
                <w:szCs w:val="18"/>
              </w:rPr>
            </w:pPr>
            <w:r w:rsidRPr="00617BF9">
              <w:rPr>
                <w:rFonts w:hint="eastAsia"/>
                <w:color w:val="000000"/>
                <w:sz w:val="18"/>
                <w:szCs w:val="18"/>
              </w:rPr>
              <w:t>Check code High Bit</w:t>
            </w:r>
          </w:p>
        </w:tc>
      </w:tr>
      <w:tr w:rsidR="00EA69E0" w14:paraId="5E5FB865" w14:textId="77777777">
        <w:tc>
          <w:tcPr>
            <w:tcW w:w="964" w:type="dxa"/>
            <w:vAlign w:val="center"/>
          </w:tcPr>
          <w:p w14:paraId="3B156A8E" w14:textId="77777777" w:rsidR="00EA69E0" w:rsidRDefault="00EA69E0">
            <w:pPr>
              <w:rPr>
                <w:rFonts w:hint="eastAsia"/>
                <w:color w:val="000000"/>
              </w:rPr>
            </w:pPr>
            <w:r>
              <w:rPr>
                <w:rFonts w:hint="eastAsia"/>
                <w:color w:val="000000"/>
              </w:rPr>
              <w:t>0x01</w:t>
            </w:r>
          </w:p>
        </w:tc>
        <w:tc>
          <w:tcPr>
            <w:tcW w:w="905" w:type="dxa"/>
            <w:vAlign w:val="center"/>
          </w:tcPr>
          <w:p w14:paraId="3FA5A7D9" w14:textId="77777777" w:rsidR="00EA69E0" w:rsidRDefault="00EA69E0">
            <w:pPr>
              <w:rPr>
                <w:rFonts w:hint="eastAsia"/>
                <w:color w:val="000000"/>
              </w:rPr>
            </w:pPr>
            <w:r>
              <w:rPr>
                <w:rFonts w:hint="eastAsia"/>
                <w:color w:val="000000"/>
              </w:rPr>
              <w:t>0x03</w:t>
            </w:r>
          </w:p>
        </w:tc>
        <w:tc>
          <w:tcPr>
            <w:tcW w:w="1277" w:type="dxa"/>
            <w:vAlign w:val="center"/>
          </w:tcPr>
          <w:p w14:paraId="5124F6A3" w14:textId="77777777" w:rsidR="00EA69E0" w:rsidRDefault="00EA69E0">
            <w:pPr>
              <w:rPr>
                <w:rFonts w:hint="eastAsia"/>
                <w:color w:val="000000"/>
              </w:rPr>
            </w:pPr>
            <w:r>
              <w:rPr>
                <w:rFonts w:hint="eastAsia"/>
                <w:color w:val="000000"/>
              </w:rPr>
              <w:t>0x00,0x09</w:t>
            </w:r>
          </w:p>
        </w:tc>
        <w:tc>
          <w:tcPr>
            <w:tcW w:w="1277" w:type="dxa"/>
            <w:vAlign w:val="center"/>
          </w:tcPr>
          <w:p w14:paraId="1216BE02" w14:textId="77777777" w:rsidR="00EA69E0" w:rsidRDefault="00EA69E0">
            <w:pPr>
              <w:rPr>
                <w:rFonts w:hint="eastAsia"/>
                <w:color w:val="000000"/>
              </w:rPr>
            </w:pPr>
            <w:r>
              <w:rPr>
                <w:rFonts w:hint="eastAsia"/>
                <w:color w:val="000000"/>
              </w:rPr>
              <w:t>0x00,0x01</w:t>
            </w:r>
          </w:p>
        </w:tc>
        <w:tc>
          <w:tcPr>
            <w:tcW w:w="1159" w:type="dxa"/>
            <w:vAlign w:val="center"/>
          </w:tcPr>
          <w:p w14:paraId="0D8410B2" w14:textId="77777777" w:rsidR="00EA69E0" w:rsidRDefault="00EA69E0">
            <w:pPr>
              <w:rPr>
                <w:rFonts w:hint="eastAsia"/>
                <w:color w:val="000000"/>
              </w:rPr>
            </w:pPr>
            <w:r>
              <w:rPr>
                <w:rFonts w:hint="eastAsia"/>
                <w:color w:val="000000"/>
              </w:rPr>
              <w:t>0x54</w:t>
            </w:r>
          </w:p>
        </w:tc>
        <w:tc>
          <w:tcPr>
            <w:tcW w:w="1081" w:type="dxa"/>
            <w:vAlign w:val="center"/>
          </w:tcPr>
          <w:p w14:paraId="1E813876" w14:textId="77777777" w:rsidR="00EA69E0" w:rsidRDefault="00EA69E0">
            <w:pPr>
              <w:rPr>
                <w:rFonts w:hint="eastAsia"/>
                <w:color w:val="000000"/>
              </w:rPr>
            </w:pPr>
            <w:r>
              <w:rPr>
                <w:rFonts w:hint="eastAsia"/>
                <w:color w:val="000000"/>
              </w:rPr>
              <w:t>0x08</w:t>
            </w:r>
          </w:p>
        </w:tc>
      </w:tr>
    </w:tbl>
    <w:p w14:paraId="1931D701" w14:textId="77777777" w:rsidR="00EA69E0" w:rsidRDefault="00617BF9" w:rsidP="00617BF9">
      <w:pPr>
        <w:pStyle w:val="a0"/>
        <w:spacing w:beforeLines="50" w:before="180" w:afterLines="50" w:after="180" w:line="320" w:lineRule="exact"/>
        <w:ind w:firstLineChars="0" w:firstLine="0"/>
        <w:rPr>
          <w:rFonts w:hint="eastAsia"/>
          <w:color w:val="000000"/>
        </w:rPr>
      </w:pPr>
      <w:r w:rsidRPr="00617BF9">
        <w:rPr>
          <w:rFonts w:hint="eastAsia"/>
          <w:b/>
          <w:color w:val="000000"/>
        </w:rPr>
        <w:t>Reply Frame</w:t>
      </w:r>
      <w:r>
        <w:rPr>
          <w:rFonts w:hint="eastAsia"/>
          <w:color w:val="000000"/>
        </w:rPr>
        <w:t xml:space="preserve">( For example, read PM10 value to be </w:t>
      </w:r>
      <w:r w:rsidR="00EA69E0">
        <w:rPr>
          <w:rFonts w:hint="eastAsia"/>
          <w:color w:val="000000"/>
          <w:lang w:eastAsia="zh-CN"/>
        </w:rPr>
        <w:t>7ug/m</w:t>
      </w:r>
      <w:r w:rsidR="00EA69E0">
        <w:rPr>
          <w:rFonts w:hint="eastAsia"/>
          <w:color w:val="000000"/>
          <w:vertAlign w:val="superscript"/>
          <w:lang w:eastAsia="zh-CN"/>
        </w:rPr>
        <w:t>3</w:t>
      </w:r>
      <w:r>
        <w:rPr>
          <w:rFonts w:hint="eastAsia"/>
          <w:color w:val="000000"/>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6"/>
        <w:gridCol w:w="992"/>
        <w:gridCol w:w="1112"/>
        <w:gridCol w:w="1437"/>
        <w:gridCol w:w="1135"/>
        <w:gridCol w:w="991"/>
      </w:tblGrid>
      <w:tr w:rsidR="00617BF9" w14:paraId="04A1DF07" w14:textId="77777777">
        <w:tc>
          <w:tcPr>
            <w:tcW w:w="996" w:type="dxa"/>
            <w:vAlign w:val="center"/>
          </w:tcPr>
          <w:p w14:paraId="281212D0" w14:textId="77777777" w:rsidR="00617BF9" w:rsidRPr="00617BF9" w:rsidRDefault="00617BF9" w:rsidP="00EA69E0">
            <w:pPr>
              <w:rPr>
                <w:rFonts w:hint="eastAsia"/>
                <w:color w:val="000000"/>
                <w:sz w:val="18"/>
                <w:szCs w:val="18"/>
              </w:rPr>
            </w:pPr>
            <w:r w:rsidRPr="00617BF9">
              <w:rPr>
                <w:rFonts w:hint="eastAsia"/>
                <w:color w:val="000000"/>
                <w:sz w:val="18"/>
                <w:szCs w:val="18"/>
              </w:rPr>
              <w:t>Address Code</w:t>
            </w:r>
          </w:p>
        </w:tc>
        <w:tc>
          <w:tcPr>
            <w:tcW w:w="992" w:type="dxa"/>
            <w:vAlign w:val="center"/>
          </w:tcPr>
          <w:p w14:paraId="58687A0C" w14:textId="77777777" w:rsidR="00617BF9" w:rsidRPr="00617BF9" w:rsidRDefault="00617BF9" w:rsidP="00EA69E0">
            <w:pPr>
              <w:rPr>
                <w:rFonts w:hint="eastAsia"/>
                <w:color w:val="000000"/>
                <w:sz w:val="18"/>
                <w:szCs w:val="18"/>
              </w:rPr>
            </w:pPr>
            <w:r w:rsidRPr="00617BF9">
              <w:rPr>
                <w:rFonts w:hint="eastAsia"/>
                <w:color w:val="000000"/>
                <w:sz w:val="18"/>
                <w:szCs w:val="18"/>
              </w:rPr>
              <w:t>Function Code</w:t>
            </w:r>
          </w:p>
        </w:tc>
        <w:tc>
          <w:tcPr>
            <w:tcW w:w="1112" w:type="dxa"/>
            <w:vAlign w:val="center"/>
          </w:tcPr>
          <w:p w14:paraId="3B1EF8F3" w14:textId="77777777" w:rsidR="00617BF9" w:rsidRPr="00617BF9" w:rsidRDefault="00617BF9" w:rsidP="00EA69E0">
            <w:pPr>
              <w:rPr>
                <w:rFonts w:hint="eastAsia"/>
                <w:color w:val="000000"/>
                <w:sz w:val="18"/>
                <w:szCs w:val="18"/>
              </w:rPr>
            </w:pPr>
            <w:r w:rsidRPr="00617BF9">
              <w:rPr>
                <w:color w:val="000000"/>
                <w:sz w:val="18"/>
                <w:szCs w:val="18"/>
              </w:rPr>
              <w:t>Effective bytes</w:t>
            </w:r>
          </w:p>
        </w:tc>
        <w:tc>
          <w:tcPr>
            <w:tcW w:w="1437" w:type="dxa"/>
            <w:vAlign w:val="center"/>
          </w:tcPr>
          <w:p w14:paraId="2E414CE8" w14:textId="77777777" w:rsidR="00617BF9" w:rsidRPr="00617BF9" w:rsidRDefault="00617BF9" w:rsidP="00EA69E0">
            <w:pPr>
              <w:ind w:left="1" w:hanging="1"/>
              <w:rPr>
                <w:rFonts w:hint="eastAsia"/>
                <w:color w:val="000000"/>
                <w:sz w:val="18"/>
                <w:szCs w:val="18"/>
              </w:rPr>
            </w:pPr>
            <w:r>
              <w:rPr>
                <w:rFonts w:hint="eastAsia"/>
                <w:color w:val="000000"/>
                <w:sz w:val="18"/>
                <w:szCs w:val="18"/>
              </w:rPr>
              <w:t>PM10</w:t>
            </w:r>
            <w:r w:rsidRPr="00617BF9">
              <w:rPr>
                <w:rFonts w:hint="eastAsia"/>
                <w:color w:val="000000"/>
                <w:sz w:val="18"/>
                <w:szCs w:val="18"/>
              </w:rPr>
              <w:t xml:space="preserve"> Value</w:t>
            </w:r>
          </w:p>
        </w:tc>
        <w:tc>
          <w:tcPr>
            <w:tcW w:w="1135" w:type="dxa"/>
            <w:vAlign w:val="center"/>
          </w:tcPr>
          <w:p w14:paraId="1A3036D3" w14:textId="77777777" w:rsidR="00617BF9" w:rsidRPr="00617BF9" w:rsidRDefault="00617BF9" w:rsidP="00EA69E0">
            <w:pPr>
              <w:rPr>
                <w:rFonts w:hint="eastAsia"/>
                <w:color w:val="000000"/>
                <w:sz w:val="18"/>
                <w:szCs w:val="18"/>
              </w:rPr>
            </w:pPr>
            <w:r w:rsidRPr="00617BF9">
              <w:rPr>
                <w:rFonts w:hint="eastAsia"/>
                <w:color w:val="000000"/>
                <w:sz w:val="18"/>
                <w:szCs w:val="18"/>
              </w:rPr>
              <w:t>Check code Low bit</w:t>
            </w:r>
          </w:p>
        </w:tc>
        <w:tc>
          <w:tcPr>
            <w:tcW w:w="991" w:type="dxa"/>
            <w:vAlign w:val="center"/>
          </w:tcPr>
          <w:p w14:paraId="46B40EA0" w14:textId="77777777" w:rsidR="00617BF9" w:rsidRPr="00617BF9" w:rsidRDefault="00617BF9" w:rsidP="00EA69E0">
            <w:pPr>
              <w:rPr>
                <w:rFonts w:hint="eastAsia"/>
                <w:color w:val="000000"/>
                <w:sz w:val="18"/>
                <w:szCs w:val="18"/>
              </w:rPr>
            </w:pPr>
            <w:r w:rsidRPr="00617BF9">
              <w:rPr>
                <w:rFonts w:hint="eastAsia"/>
                <w:color w:val="000000"/>
                <w:sz w:val="18"/>
                <w:szCs w:val="18"/>
              </w:rPr>
              <w:t>Check code High Bit</w:t>
            </w:r>
          </w:p>
        </w:tc>
      </w:tr>
      <w:tr w:rsidR="00EA69E0" w14:paraId="329D15F3" w14:textId="77777777">
        <w:tc>
          <w:tcPr>
            <w:tcW w:w="996" w:type="dxa"/>
          </w:tcPr>
          <w:p w14:paraId="50F5CD48" w14:textId="77777777" w:rsidR="00EA69E0" w:rsidRDefault="00EA69E0">
            <w:pPr>
              <w:rPr>
                <w:rFonts w:hint="eastAsia"/>
                <w:color w:val="000000"/>
              </w:rPr>
            </w:pPr>
            <w:r>
              <w:rPr>
                <w:rFonts w:hint="eastAsia"/>
                <w:color w:val="000000"/>
              </w:rPr>
              <w:t>0x01</w:t>
            </w:r>
          </w:p>
        </w:tc>
        <w:tc>
          <w:tcPr>
            <w:tcW w:w="992" w:type="dxa"/>
          </w:tcPr>
          <w:p w14:paraId="00D136C6" w14:textId="77777777" w:rsidR="00EA69E0" w:rsidRDefault="00EA69E0">
            <w:pPr>
              <w:rPr>
                <w:rFonts w:hint="eastAsia"/>
                <w:color w:val="000000"/>
              </w:rPr>
            </w:pPr>
            <w:r>
              <w:rPr>
                <w:rFonts w:hint="eastAsia"/>
                <w:color w:val="000000"/>
              </w:rPr>
              <w:t>0x03</w:t>
            </w:r>
          </w:p>
        </w:tc>
        <w:tc>
          <w:tcPr>
            <w:tcW w:w="1112" w:type="dxa"/>
          </w:tcPr>
          <w:p w14:paraId="752F07D1" w14:textId="77777777" w:rsidR="00EA69E0" w:rsidRDefault="00EA69E0">
            <w:pPr>
              <w:rPr>
                <w:rFonts w:hint="eastAsia"/>
                <w:color w:val="000000"/>
              </w:rPr>
            </w:pPr>
            <w:r>
              <w:rPr>
                <w:rFonts w:hint="eastAsia"/>
                <w:color w:val="000000"/>
              </w:rPr>
              <w:t>0x02</w:t>
            </w:r>
          </w:p>
        </w:tc>
        <w:tc>
          <w:tcPr>
            <w:tcW w:w="1437" w:type="dxa"/>
          </w:tcPr>
          <w:p w14:paraId="284BDE7B" w14:textId="77777777" w:rsidR="00EA69E0" w:rsidRDefault="00EA69E0">
            <w:pPr>
              <w:rPr>
                <w:rFonts w:hint="eastAsia"/>
                <w:color w:val="000000"/>
              </w:rPr>
            </w:pPr>
            <w:r>
              <w:rPr>
                <w:rFonts w:hint="eastAsia"/>
                <w:color w:val="000000"/>
              </w:rPr>
              <w:t>0x00 0x07</w:t>
            </w:r>
          </w:p>
        </w:tc>
        <w:tc>
          <w:tcPr>
            <w:tcW w:w="1135" w:type="dxa"/>
          </w:tcPr>
          <w:p w14:paraId="01A2D5F3" w14:textId="77777777" w:rsidR="00EA69E0" w:rsidRDefault="00EA69E0">
            <w:pPr>
              <w:rPr>
                <w:rFonts w:hint="eastAsia"/>
                <w:color w:val="000000"/>
              </w:rPr>
            </w:pPr>
            <w:r>
              <w:rPr>
                <w:rFonts w:hint="eastAsia"/>
                <w:color w:val="000000"/>
              </w:rPr>
              <w:t>0xF9</w:t>
            </w:r>
          </w:p>
        </w:tc>
        <w:tc>
          <w:tcPr>
            <w:tcW w:w="991" w:type="dxa"/>
          </w:tcPr>
          <w:p w14:paraId="5EF686C5" w14:textId="77777777" w:rsidR="00EA69E0" w:rsidRDefault="00EA69E0">
            <w:pPr>
              <w:rPr>
                <w:rFonts w:hint="eastAsia"/>
                <w:color w:val="000000"/>
              </w:rPr>
            </w:pPr>
            <w:r>
              <w:rPr>
                <w:rFonts w:hint="eastAsia"/>
                <w:color w:val="000000"/>
              </w:rPr>
              <w:t>0x86</w:t>
            </w:r>
          </w:p>
        </w:tc>
      </w:tr>
    </w:tbl>
    <w:p w14:paraId="4F5FDD2C" w14:textId="77777777" w:rsidR="00EA69E0" w:rsidRDefault="00EA69E0" w:rsidP="00D1352B">
      <w:pPr>
        <w:pStyle w:val="a0"/>
        <w:ind w:firstLineChars="250" w:firstLine="623"/>
        <w:rPr>
          <w:rFonts w:hint="eastAsia"/>
          <w:color w:val="000000"/>
        </w:rPr>
      </w:pPr>
      <w:r>
        <w:rPr>
          <w:rFonts w:hint="eastAsia"/>
          <w:color w:val="000000"/>
          <w:lang w:eastAsia="zh-CN"/>
        </w:rPr>
        <w:t>PM10</w:t>
      </w:r>
      <w:r>
        <w:rPr>
          <w:rFonts w:hint="eastAsia"/>
          <w:color w:val="000000"/>
        </w:rPr>
        <w:t>：</w:t>
      </w:r>
    </w:p>
    <w:p w14:paraId="2BB4CF48" w14:textId="77777777" w:rsidR="00EA69E0" w:rsidRDefault="00EA69E0">
      <w:pPr>
        <w:pStyle w:val="a0"/>
        <w:rPr>
          <w:rFonts w:hint="eastAsia"/>
          <w:color w:val="000000"/>
          <w:lang w:eastAsia="zh-CN"/>
        </w:rPr>
      </w:pPr>
      <w:r>
        <w:rPr>
          <w:rFonts w:hint="eastAsia"/>
          <w:color w:val="000000"/>
          <w:lang w:eastAsia="zh-CN"/>
        </w:rPr>
        <w:t xml:space="preserve"> 0007H(</w:t>
      </w:r>
      <w:r w:rsidR="00617BF9" w:rsidRPr="00617BF9">
        <w:rPr>
          <w:color w:val="000000"/>
        </w:rPr>
        <w:t>Hexadecimal</w:t>
      </w:r>
      <w:r>
        <w:rPr>
          <w:rFonts w:hint="eastAsia"/>
          <w:color w:val="000000"/>
          <w:lang w:eastAsia="zh-CN"/>
        </w:rPr>
        <w:t>)=7=&gt;PM10=7</w:t>
      </w:r>
      <w:r>
        <w:rPr>
          <w:rFonts w:hint="eastAsia"/>
          <w:color w:val="000000"/>
        </w:rPr>
        <w:t>ug/m</w:t>
      </w:r>
      <w:r>
        <w:rPr>
          <w:rFonts w:hint="eastAsia"/>
          <w:color w:val="000000"/>
          <w:vertAlign w:val="superscript"/>
        </w:rPr>
        <w:t>3</w:t>
      </w:r>
    </w:p>
    <w:p w14:paraId="5280BF04" w14:textId="77777777" w:rsidR="00617BF9" w:rsidRDefault="00617BF9" w:rsidP="00617BF9">
      <w:pPr>
        <w:pStyle w:val="3"/>
        <w:numPr>
          <w:ilvl w:val="0"/>
          <w:numId w:val="0"/>
        </w:numPr>
        <w:spacing w:before="120" w:afterLines="50" w:after="180"/>
        <w:rPr>
          <w:rFonts w:hint="eastAsia"/>
          <w:b/>
          <w:color w:val="000000"/>
        </w:rPr>
      </w:pPr>
    </w:p>
    <w:p w14:paraId="302CEFB2" w14:textId="77777777" w:rsidR="00617BF9" w:rsidRPr="00617BF9" w:rsidRDefault="00617BF9" w:rsidP="00617BF9">
      <w:pPr>
        <w:pStyle w:val="a0"/>
        <w:rPr>
          <w:rFonts w:hint="eastAsia"/>
        </w:rPr>
      </w:pPr>
    </w:p>
    <w:p w14:paraId="46F44114" w14:textId="77777777" w:rsidR="00617BF9" w:rsidRPr="00617BF9" w:rsidRDefault="00617BF9" w:rsidP="00617BF9">
      <w:pPr>
        <w:pStyle w:val="3"/>
        <w:numPr>
          <w:ilvl w:val="0"/>
          <w:numId w:val="0"/>
        </w:numPr>
        <w:spacing w:before="120" w:afterLines="50" w:after="180"/>
        <w:ind w:left="720" w:hanging="720"/>
        <w:rPr>
          <w:rFonts w:hint="eastAsia"/>
          <w:b/>
          <w:color w:val="000000"/>
        </w:rPr>
      </w:pPr>
      <w:r w:rsidRPr="00617BF9">
        <w:rPr>
          <w:rFonts w:hint="eastAsia"/>
          <w:b/>
          <w:color w:val="000000"/>
        </w:rPr>
        <w:lastRenderedPageBreak/>
        <w:t xml:space="preserve">4.4.3 Read PM2.5/10 value of device address </w:t>
      </w:r>
      <w:r w:rsidR="00EA69E0" w:rsidRPr="00617BF9">
        <w:rPr>
          <w:rFonts w:hint="eastAsia"/>
          <w:b/>
          <w:color w:val="000000"/>
        </w:rPr>
        <w:t>0x01</w:t>
      </w:r>
    </w:p>
    <w:p w14:paraId="237165B3" w14:textId="77777777" w:rsidR="00EA69E0" w:rsidRPr="00617BF9" w:rsidRDefault="00617BF9" w:rsidP="00617BF9">
      <w:pPr>
        <w:pStyle w:val="a0"/>
        <w:spacing w:beforeLines="50" w:before="180" w:afterLines="50" w:after="180" w:line="320" w:lineRule="exact"/>
        <w:ind w:firstLineChars="0" w:firstLine="0"/>
        <w:rPr>
          <w:rFonts w:hint="eastAsia"/>
          <w:b/>
          <w:color w:val="000000"/>
        </w:rPr>
      </w:pPr>
      <w:r w:rsidRPr="00617BF9">
        <w:rPr>
          <w:rFonts w:hint="eastAsia"/>
          <w:b/>
          <w:color w:val="000000"/>
        </w:rPr>
        <w:t>Query Frame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
        <w:gridCol w:w="905"/>
        <w:gridCol w:w="1277"/>
        <w:gridCol w:w="1277"/>
        <w:gridCol w:w="1159"/>
        <w:gridCol w:w="1081"/>
      </w:tblGrid>
      <w:tr w:rsidR="00617BF9" w14:paraId="6FC84475" w14:textId="77777777">
        <w:tc>
          <w:tcPr>
            <w:tcW w:w="964" w:type="dxa"/>
            <w:vAlign w:val="center"/>
          </w:tcPr>
          <w:p w14:paraId="505737CD" w14:textId="77777777" w:rsidR="00617BF9" w:rsidRPr="00617BF9" w:rsidRDefault="00617BF9" w:rsidP="00EA69E0">
            <w:pPr>
              <w:rPr>
                <w:rFonts w:hint="eastAsia"/>
                <w:color w:val="000000"/>
                <w:sz w:val="18"/>
                <w:szCs w:val="18"/>
              </w:rPr>
            </w:pPr>
            <w:r w:rsidRPr="00617BF9">
              <w:rPr>
                <w:rFonts w:hint="eastAsia"/>
                <w:color w:val="000000"/>
                <w:sz w:val="18"/>
                <w:szCs w:val="18"/>
              </w:rPr>
              <w:t>Address Code</w:t>
            </w:r>
          </w:p>
        </w:tc>
        <w:tc>
          <w:tcPr>
            <w:tcW w:w="905" w:type="dxa"/>
            <w:vAlign w:val="center"/>
          </w:tcPr>
          <w:p w14:paraId="3D04A105" w14:textId="77777777" w:rsidR="00617BF9" w:rsidRPr="00617BF9" w:rsidRDefault="00617BF9" w:rsidP="00EA69E0">
            <w:pPr>
              <w:rPr>
                <w:rFonts w:hint="eastAsia"/>
                <w:color w:val="000000"/>
                <w:sz w:val="18"/>
                <w:szCs w:val="18"/>
              </w:rPr>
            </w:pPr>
            <w:r w:rsidRPr="00617BF9">
              <w:rPr>
                <w:rFonts w:hint="eastAsia"/>
                <w:color w:val="000000"/>
                <w:sz w:val="18"/>
                <w:szCs w:val="18"/>
              </w:rPr>
              <w:t>Function Code</w:t>
            </w:r>
          </w:p>
        </w:tc>
        <w:tc>
          <w:tcPr>
            <w:tcW w:w="1277" w:type="dxa"/>
            <w:vAlign w:val="center"/>
          </w:tcPr>
          <w:p w14:paraId="75A205B8" w14:textId="77777777" w:rsidR="00617BF9" w:rsidRPr="00617BF9" w:rsidRDefault="00617BF9" w:rsidP="00EA69E0">
            <w:pPr>
              <w:rPr>
                <w:rFonts w:hint="eastAsia"/>
                <w:color w:val="000000"/>
                <w:sz w:val="18"/>
                <w:szCs w:val="18"/>
              </w:rPr>
            </w:pPr>
            <w:r w:rsidRPr="00617BF9">
              <w:rPr>
                <w:rFonts w:hint="eastAsia"/>
                <w:color w:val="000000"/>
                <w:sz w:val="18"/>
                <w:szCs w:val="18"/>
              </w:rPr>
              <w:t>Start Address</w:t>
            </w:r>
          </w:p>
        </w:tc>
        <w:tc>
          <w:tcPr>
            <w:tcW w:w="1277" w:type="dxa"/>
            <w:vAlign w:val="center"/>
          </w:tcPr>
          <w:p w14:paraId="63C259EE" w14:textId="77777777" w:rsidR="00617BF9" w:rsidRPr="00617BF9" w:rsidRDefault="00617BF9" w:rsidP="00EA69E0">
            <w:pPr>
              <w:rPr>
                <w:rFonts w:hint="eastAsia"/>
                <w:color w:val="000000"/>
                <w:sz w:val="18"/>
                <w:szCs w:val="18"/>
              </w:rPr>
            </w:pPr>
            <w:r w:rsidRPr="00617BF9">
              <w:rPr>
                <w:rFonts w:hint="eastAsia"/>
                <w:color w:val="000000"/>
                <w:sz w:val="18"/>
                <w:szCs w:val="18"/>
              </w:rPr>
              <w:t>Data Length</w:t>
            </w:r>
          </w:p>
        </w:tc>
        <w:tc>
          <w:tcPr>
            <w:tcW w:w="1159" w:type="dxa"/>
            <w:vAlign w:val="center"/>
          </w:tcPr>
          <w:p w14:paraId="3200E37E" w14:textId="77777777" w:rsidR="00617BF9" w:rsidRPr="00617BF9" w:rsidRDefault="00617BF9" w:rsidP="00EA69E0">
            <w:pPr>
              <w:rPr>
                <w:rFonts w:hint="eastAsia"/>
                <w:color w:val="000000"/>
                <w:sz w:val="18"/>
                <w:szCs w:val="18"/>
              </w:rPr>
            </w:pPr>
            <w:r w:rsidRPr="00617BF9">
              <w:rPr>
                <w:rFonts w:hint="eastAsia"/>
                <w:color w:val="000000"/>
                <w:sz w:val="18"/>
                <w:szCs w:val="18"/>
              </w:rPr>
              <w:t>Check code Low bit</w:t>
            </w:r>
          </w:p>
        </w:tc>
        <w:tc>
          <w:tcPr>
            <w:tcW w:w="1081" w:type="dxa"/>
            <w:vAlign w:val="center"/>
          </w:tcPr>
          <w:p w14:paraId="67241F0E" w14:textId="77777777" w:rsidR="00617BF9" w:rsidRPr="00617BF9" w:rsidRDefault="00617BF9" w:rsidP="00EA69E0">
            <w:pPr>
              <w:rPr>
                <w:rFonts w:hint="eastAsia"/>
                <w:color w:val="000000"/>
                <w:sz w:val="18"/>
                <w:szCs w:val="18"/>
              </w:rPr>
            </w:pPr>
            <w:r w:rsidRPr="00617BF9">
              <w:rPr>
                <w:rFonts w:hint="eastAsia"/>
                <w:color w:val="000000"/>
                <w:sz w:val="18"/>
                <w:szCs w:val="18"/>
              </w:rPr>
              <w:t>Check code High Bit</w:t>
            </w:r>
          </w:p>
        </w:tc>
      </w:tr>
      <w:tr w:rsidR="00EA69E0" w14:paraId="7E8F7314" w14:textId="77777777">
        <w:tc>
          <w:tcPr>
            <w:tcW w:w="964" w:type="dxa"/>
            <w:vAlign w:val="center"/>
          </w:tcPr>
          <w:p w14:paraId="70F73DAD" w14:textId="77777777" w:rsidR="00EA69E0" w:rsidRDefault="00EA69E0">
            <w:pPr>
              <w:rPr>
                <w:rFonts w:hint="eastAsia"/>
                <w:color w:val="000000"/>
              </w:rPr>
            </w:pPr>
            <w:r>
              <w:rPr>
                <w:rFonts w:hint="eastAsia"/>
                <w:color w:val="000000"/>
              </w:rPr>
              <w:t>0x01</w:t>
            </w:r>
          </w:p>
        </w:tc>
        <w:tc>
          <w:tcPr>
            <w:tcW w:w="905" w:type="dxa"/>
            <w:vAlign w:val="center"/>
          </w:tcPr>
          <w:p w14:paraId="58061BBE" w14:textId="77777777" w:rsidR="00EA69E0" w:rsidRDefault="00EA69E0">
            <w:pPr>
              <w:rPr>
                <w:rFonts w:hint="eastAsia"/>
                <w:color w:val="000000"/>
              </w:rPr>
            </w:pPr>
            <w:r>
              <w:rPr>
                <w:rFonts w:hint="eastAsia"/>
                <w:color w:val="000000"/>
              </w:rPr>
              <w:t>0x03</w:t>
            </w:r>
          </w:p>
        </w:tc>
        <w:tc>
          <w:tcPr>
            <w:tcW w:w="1277" w:type="dxa"/>
            <w:vAlign w:val="center"/>
          </w:tcPr>
          <w:p w14:paraId="7D6338A3" w14:textId="77777777" w:rsidR="00EA69E0" w:rsidRDefault="00EA69E0">
            <w:pPr>
              <w:rPr>
                <w:rFonts w:hint="eastAsia"/>
                <w:color w:val="000000"/>
              </w:rPr>
            </w:pPr>
            <w:r>
              <w:rPr>
                <w:rFonts w:hint="eastAsia"/>
                <w:color w:val="000000"/>
              </w:rPr>
              <w:t>0x00,0x04</w:t>
            </w:r>
          </w:p>
        </w:tc>
        <w:tc>
          <w:tcPr>
            <w:tcW w:w="1277" w:type="dxa"/>
            <w:vAlign w:val="center"/>
          </w:tcPr>
          <w:p w14:paraId="6280C5A4" w14:textId="77777777" w:rsidR="00EA69E0" w:rsidRDefault="00EA69E0">
            <w:pPr>
              <w:rPr>
                <w:rFonts w:hint="eastAsia"/>
                <w:color w:val="000000"/>
              </w:rPr>
            </w:pPr>
            <w:r>
              <w:rPr>
                <w:rFonts w:hint="eastAsia"/>
                <w:color w:val="000000"/>
              </w:rPr>
              <w:t>0x00,0x06</w:t>
            </w:r>
          </w:p>
        </w:tc>
        <w:tc>
          <w:tcPr>
            <w:tcW w:w="1159" w:type="dxa"/>
            <w:vAlign w:val="center"/>
          </w:tcPr>
          <w:p w14:paraId="012B0B4F" w14:textId="77777777" w:rsidR="00EA69E0" w:rsidRDefault="00EA69E0">
            <w:pPr>
              <w:rPr>
                <w:rFonts w:hint="eastAsia"/>
                <w:color w:val="000000"/>
              </w:rPr>
            </w:pPr>
            <w:r>
              <w:rPr>
                <w:rFonts w:hint="eastAsia"/>
                <w:color w:val="000000"/>
              </w:rPr>
              <w:t>0x84</w:t>
            </w:r>
          </w:p>
        </w:tc>
        <w:tc>
          <w:tcPr>
            <w:tcW w:w="1081" w:type="dxa"/>
            <w:vAlign w:val="center"/>
          </w:tcPr>
          <w:p w14:paraId="6B5D8A4C" w14:textId="77777777" w:rsidR="00EA69E0" w:rsidRDefault="00EA69E0">
            <w:pPr>
              <w:rPr>
                <w:rFonts w:hint="eastAsia"/>
                <w:color w:val="000000"/>
              </w:rPr>
            </w:pPr>
            <w:r>
              <w:rPr>
                <w:rFonts w:hint="eastAsia"/>
                <w:color w:val="000000"/>
              </w:rPr>
              <w:t>0x09</w:t>
            </w:r>
          </w:p>
        </w:tc>
      </w:tr>
    </w:tbl>
    <w:p w14:paraId="603EBA2E" w14:textId="77777777" w:rsidR="00EA69E0" w:rsidRDefault="00617BF9" w:rsidP="00617BF9">
      <w:pPr>
        <w:pStyle w:val="a0"/>
        <w:spacing w:beforeLines="50" w:before="180" w:afterLines="50" w:after="180" w:line="320" w:lineRule="exact"/>
        <w:ind w:firstLineChars="0" w:firstLine="0"/>
        <w:rPr>
          <w:rFonts w:hint="eastAsia"/>
          <w:color w:val="000000"/>
        </w:rPr>
      </w:pPr>
      <w:r>
        <w:rPr>
          <w:rFonts w:hint="eastAsia"/>
          <w:color w:val="000000"/>
        </w:rPr>
        <w:t>Reply Frame</w:t>
      </w:r>
    </w:p>
    <w:tbl>
      <w:tblPr>
        <w:tblW w:w="69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919"/>
        <w:gridCol w:w="924"/>
        <w:gridCol w:w="819"/>
        <w:gridCol w:w="740"/>
        <w:gridCol w:w="850"/>
        <w:gridCol w:w="851"/>
        <w:gridCol w:w="992"/>
      </w:tblGrid>
      <w:tr w:rsidR="00617BF9" w14:paraId="234ABD15" w14:textId="77777777" w:rsidTr="00617BF9">
        <w:tc>
          <w:tcPr>
            <w:tcW w:w="851" w:type="dxa"/>
            <w:vAlign w:val="center"/>
          </w:tcPr>
          <w:p w14:paraId="6179508C" w14:textId="77777777" w:rsidR="00617BF9" w:rsidRPr="00617BF9" w:rsidRDefault="00617BF9">
            <w:pPr>
              <w:rPr>
                <w:rFonts w:hint="eastAsia"/>
                <w:color w:val="000000"/>
                <w:sz w:val="18"/>
                <w:szCs w:val="18"/>
              </w:rPr>
            </w:pPr>
            <w:r w:rsidRPr="00617BF9">
              <w:rPr>
                <w:rFonts w:hint="eastAsia"/>
                <w:color w:val="000000"/>
                <w:sz w:val="18"/>
                <w:szCs w:val="18"/>
              </w:rPr>
              <w:t>Address Code</w:t>
            </w:r>
          </w:p>
        </w:tc>
        <w:tc>
          <w:tcPr>
            <w:tcW w:w="919" w:type="dxa"/>
            <w:vAlign w:val="center"/>
          </w:tcPr>
          <w:p w14:paraId="061402E6" w14:textId="77777777" w:rsidR="00617BF9" w:rsidRPr="00617BF9" w:rsidRDefault="00617BF9">
            <w:pPr>
              <w:rPr>
                <w:rFonts w:hint="eastAsia"/>
                <w:color w:val="000000"/>
                <w:sz w:val="18"/>
                <w:szCs w:val="18"/>
              </w:rPr>
            </w:pPr>
            <w:r w:rsidRPr="00617BF9">
              <w:rPr>
                <w:rFonts w:hint="eastAsia"/>
                <w:color w:val="000000"/>
                <w:sz w:val="18"/>
                <w:szCs w:val="18"/>
              </w:rPr>
              <w:t>Function Code</w:t>
            </w:r>
          </w:p>
        </w:tc>
        <w:tc>
          <w:tcPr>
            <w:tcW w:w="924" w:type="dxa"/>
            <w:vAlign w:val="center"/>
          </w:tcPr>
          <w:p w14:paraId="48BFE495" w14:textId="77777777" w:rsidR="00617BF9" w:rsidRPr="00617BF9" w:rsidRDefault="00617BF9">
            <w:pPr>
              <w:rPr>
                <w:rFonts w:hint="eastAsia"/>
                <w:color w:val="000000"/>
                <w:sz w:val="18"/>
                <w:szCs w:val="18"/>
              </w:rPr>
            </w:pPr>
            <w:r w:rsidRPr="00617BF9">
              <w:rPr>
                <w:color w:val="000000"/>
                <w:sz w:val="18"/>
                <w:szCs w:val="18"/>
              </w:rPr>
              <w:t>Effective bytes</w:t>
            </w:r>
          </w:p>
        </w:tc>
        <w:tc>
          <w:tcPr>
            <w:tcW w:w="819" w:type="dxa"/>
            <w:vAlign w:val="center"/>
          </w:tcPr>
          <w:p w14:paraId="04B0F65C" w14:textId="77777777" w:rsidR="00617BF9" w:rsidRPr="00617BF9" w:rsidRDefault="00617BF9">
            <w:pPr>
              <w:ind w:left="1" w:hanging="1"/>
              <w:rPr>
                <w:rFonts w:hint="eastAsia"/>
                <w:color w:val="000000"/>
                <w:sz w:val="18"/>
                <w:szCs w:val="18"/>
              </w:rPr>
            </w:pPr>
            <w:r w:rsidRPr="00617BF9">
              <w:rPr>
                <w:rFonts w:hint="eastAsia"/>
                <w:color w:val="000000"/>
                <w:sz w:val="18"/>
                <w:szCs w:val="18"/>
              </w:rPr>
              <w:t>PM2.5 Value</w:t>
            </w:r>
          </w:p>
        </w:tc>
        <w:tc>
          <w:tcPr>
            <w:tcW w:w="740" w:type="dxa"/>
          </w:tcPr>
          <w:p w14:paraId="13E7CCD0" w14:textId="77777777" w:rsidR="00617BF9" w:rsidRDefault="00617BF9" w:rsidP="00617BF9">
            <w:pPr>
              <w:ind w:left="1" w:hanging="1"/>
              <w:rPr>
                <w:rFonts w:hint="eastAsia"/>
                <w:color w:val="000000"/>
                <w:sz w:val="18"/>
                <w:szCs w:val="18"/>
              </w:rPr>
            </w:pPr>
            <w:r w:rsidRPr="00617BF9">
              <w:rPr>
                <w:rFonts w:hint="eastAsia"/>
                <w:color w:val="000000"/>
                <w:sz w:val="18"/>
                <w:szCs w:val="18"/>
              </w:rPr>
              <w:t xml:space="preserve">No </w:t>
            </w:r>
          </w:p>
          <w:p w14:paraId="3EA9138A" w14:textId="77777777" w:rsidR="00617BF9" w:rsidRDefault="00617BF9" w:rsidP="00617BF9">
            <w:pPr>
              <w:ind w:left="1" w:hanging="1"/>
              <w:rPr>
                <w:rFonts w:hint="eastAsia"/>
                <w:color w:val="000000"/>
                <w:sz w:val="18"/>
                <w:szCs w:val="18"/>
              </w:rPr>
            </w:pPr>
            <w:r w:rsidRPr="00617BF9">
              <w:rPr>
                <w:rFonts w:hint="eastAsia"/>
                <w:color w:val="000000"/>
                <w:sz w:val="18"/>
                <w:szCs w:val="18"/>
              </w:rPr>
              <w:t xml:space="preserve">use </w:t>
            </w:r>
          </w:p>
          <w:p w14:paraId="775F7603" w14:textId="77777777" w:rsidR="00617BF9" w:rsidRPr="00617BF9" w:rsidRDefault="00617BF9" w:rsidP="00617BF9">
            <w:pPr>
              <w:ind w:left="1" w:hanging="1"/>
              <w:rPr>
                <w:rFonts w:hint="eastAsia"/>
                <w:color w:val="000000"/>
                <w:sz w:val="18"/>
                <w:szCs w:val="18"/>
              </w:rPr>
            </w:pPr>
            <w:r w:rsidRPr="00617BF9">
              <w:rPr>
                <w:rFonts w:hint="eastAsia"/>
                <w:color w:val="000000"/>
                <w:sz w:val="18"/>
                <w:szCs w:val="18"/>
              </w:rPr>
              <w:t>value</w:t>
            </w:r>
          </w:p>
        </w:tc>
        <w:tc>
          <w:tcPr>
            <w:tcW w:w="850" w:type="dxa"/>
            <w:vAlign w:val="center"/>
          </w:tcPr>
          <w:p w14:paraId="243F4BF9" w14:textId="77777777" w:rsidR="00617BF9" w:rsidRDefault="00617BF9">
            <w:pPr>
              <w:jc w:val="center"/>
              <w:rPr>
                <w:rFonts w:hint="eastAsia"/>
                <w:color w:val="000000"/>
                <w:sz w:val="18"/>
                <w:szCs w:val="18"/>
              </w:rPr>
            </w:pPr>
            <w:r w:rsidRPr="00617BF9">
              <w:rPr>
                <w:rFonts w:hint="eastAsia"/>
                <w:color w:val="000000"/>
                <w:sz w:val="18"/>
                <w:szCs w:val="18"/>
              </w:rPr>
              <w:t xml:space="preserve">PM10 </w:t>
            </w:r>
          </w:p>
          <w:p w14:paraId="2B52651A" w14:textId="77777777" w:rsidR="00617BF9" w:rsidRPr="00617BF9" w:rsidRDefault="00617BF9">
            <w:pPr>
              <w:jc w:val="center"/>
              <w:rPr>
                <w:rFonts w:hint="eastAsia"/>
                <w:color w:val="000000"/>
                <w:sz w:val="18"/>
                <w:szCs w:val="18"/>
              </w:rPr>
            </w:pPr>
            <w:r w:rsidRPr="00617BF9">
              <w:rPr>
                <w:rFonts w:hint="eastAsia"/>
                <w:color w:val="000000"/>
                <w:sz w:val="18"/>
                <w:szCs w:val="18"/>
              </w:rPr>
              <w:t>Value</w:t>
            </w:r>
          </w:p>
        </w:tc>
        <w:tc>
          <w:tcPr>
            <w:tcW w:w="851" w:type="dxa"/>
            <w:vAlign w:val="center"/>
          </w:tcPr>
          <w:p w14:paraId="12FD6187" w14:textId="77777777" w:rsidR="00617BF9" w:rsidRDefault="00617BF9" w:rsidP="00EA69E0">
            <w:pPr>
              <w:rPr>
                <w:rFonts w:hint="eastAsia"/>
                <w:color w:val="000000"/>
                <w:sz w:val="18"/>
                <w:szCs w:val="18"/>
              </w:rPr>
            </w:pPr>
            <w:r w:rsidRPr="00617BF9">
              <w:rPr>
                <w:rFonts w:hint="eastAsia"/>
                <w:color w:val="000000"/>
                <w:sz w:val="18"/>
                <w:szCs w:val="18"/>
              </w:rPr>
              <w:t xml:space="preserve">Check code </w:t>
            </w:r>
          </w:p>
          <w:p w14:paraId="1D932BAC" w14:textId="77777777" w:rsidR="00617BF9" w:rsidRPr="00617BF9" w:rsidRDefault="00617BF9" w:rsidP="00EA69E0">
            <w:pPr>
              <w:rPr>
                <w:rFonts w:hint="eastAsia"/>
                <w:color w:val="000000"/>
                <w:sz w:val="18"/>
                <w:szCs w:val="18"/>
              </w:rPr>
            </w:pPr>
            <w:r w:rsidRPr="00617BF9">
              <w:rPr>
                <w:rFonts w:hint="eastAsia"/>
                <w:color w:val="000000"/>
                <w:sz w:val="18"/>
                <w:szCs w:val="18"/>
              </w:rPr>
              <w:t>Low bit</w:t>
            </w:r>
          </w:p>
        </w:tc>
        <w:tc>
          <w:tcPr>
            <w:tcW w:w="992" w:type="dxa"/>
            <w:vAlign w:val="center"/>
          </w:tcPr>
          <w:p w14:paraId="31FF1EBB" w14:textId="77777777" w:rsidR="00617BF9" w:rsidRPr="00617BF9" w:rsidRDefault="00617BF9" w:rsidP="00EA69E0">
            <w:pPr>
              <w:rPr>
                <w:rFonts w:hint="eastAsia"/>
                <w:color w:val="000000"/>
                <w:sz w:val="18"/>
                <w:szCs w:val="18"/>
              </w:rPr>
            </w:pPr>
            <w:r w:rsidRPr="00617BF9">
              <w:rPr>
                <w:rFonts w:hint="eastAsia"/>
                <w:color w:val="000000"/>
                <w:sz w:val="18"/>
                <w:szCs w:val="18"/>
              </w:rPr>
              <w:t>Check code High Bit</w:t>
            </w:r>
          </w:p>
        </w:tc>
      </w:tr>
      <w:tr w:rsidR="00EA69E0" w14:paraId="7977CF34" w14:textId="77777777" w:rsidTr="00617BF9">
        <w:tc>
          <w:tcPr>
            <w:tcW w:w="851" w:type="dxa"/>
          </w:tcPr>
          <w:p w14:paraId="05449D9B" w14:textId="77777777" w:rsidR="00EA69E0" w:rsidRDefault="00EA69E0">
            <w:pPr>
              <w:rPr>
                <w:rFonts w:hint="eastAsia"/>
                <w:color w:val="000000"/>
              </w:rPr>
            </w:pPr>
            <w:r>
              <w:rPr>
                <w:rFonts w:hint="eastAsia"/>
                <w:color w:val="000000"/>
              </w:rPr>
              <w:t>0x01</w:t>
            </w:r>
          </w:p>
        </w:tc>
        <w:tc>
          <w:tcPr>
            <w:tcW w:w="919" w:type="dxa"/>
          </w:tcPr>
          <w:p w14:paraId="345F0805" w14:textId="77777777" w:rsidR="00EA69E0" w:rsidRDefault="00EA69E0">
            <w:pPr>
              <w:rPr>
                <w:rFonts w:hint="eastAsia"/>
                <w:color w:val="000000"/>
              </w:rPr>
            </w:pPr>
            <w:r>
              <w:rPr>
                <w:rFonts w:hint="eastAsia"/>
                <w:color w:val="000000"/>
              </w:rPr>
              <w:t>0x03</w:t>
            </w:r>
          </w:p>
        </w:tc>
        <w:tc>
          <w:tcPr>
            <w:tcW w:w="924" w:type="dxa"/>
          </w:tcPr>
          <w:p w14:paraId="3CC370F2" w14:textId="77777777" w:rsidR="00EA69E0" w:rsidRDefault="00EA69E0">
            <w:pPr>
              <w:rPr>
                <w:rFonts w:hint="eastAsia"/>
                <w:color w:val="000000"/>
              </w:rPr>
            </w:pPr>
            <w:r>
              <w:rPr>
                <w:rFonts w:hint="eastAsia"/>
                <w:color w:val="000000"/>
              </w:rPr>
              <w:t>0x0C</w:t>
            </w:r>
          </w:p>
        </w:tc>
        <w:tc>
          <w:tcPr>
            <w:tcW w:w="819" w:type="dxa"/>
          </w:tcPr>
          <w:p w14:paraId="30D0D88B" w14:textId="77777777" w:rsidR="00EA69E0" w:rsidRDefault="00EA69E0">
            <w:pPr>
              <w:rPr>
                <w:rFonts w:hint="eastAsia"/>
                <w:color w:val="000000"/>
              </w:rPr>
            </w:pPr>
            <w:r>
              <w:rPr>
                <w:rFonts w:hint="eastAsia"/>
                <w:color w:val="000000"/>
              </w:rPr>
              <w:t>0x00 0x05</w:t>
            </w:r>
          </w:p>
        </w:tc>
        <w:tc>
          <w:tcPr>
            <w:tcW w:w="740" w:type="dxa"/>
          </w:tcPr>
          <w:p w14:paraId="57102429" w14:textId="77777777" w:rsidR="00EA69E0" w:rsidRDefault="00617BF9">
            <w:pPr>
              <w:rPr>
                <w:rFonts w:hint="eastAsia"/>
                <w:color w:val="000000"/>
              </w:rPr>
            </w:pPr>
            <w:r>
              <w:rPr>
                <w:rFonts w:hint="eastAsia"/>
                <w:color w:val="000000"/>
              </w:rPr>
              <w:t>8</w:t>
            </w:r>
          </w:p>
        </w:tc>
        <w:tc>
          <w:tcPr>
            <w:tcW w:w="850" w:type="dxa"/>
          </w:tcPr>
          <w:p w14:paraId="214826AB" w14:textId="77777777" w:rsidR="00EA69E0" w:rsidRDefault="00EA69E0">
            <w:pPr>
              <w:rPr>
                <w:rFonts w:hint="eastAsia"/>
                <w:color w:val="000000"/>
              </w:rPr>
            </w:pPr>
            <w:r>
              <w:rPr>
                <w:rFonts w:hint="eastAsia"/>
                <w:color w:val="000000"/>
              </w:rPr>
              <w:t>0x02 0x05</w:t>
            </w:r>
          </w:p>
        </w:tc>
        <w:tc>
          <w:tcPr>
            <w:tcW w:w="851" w:type="dxa"/>
          </w:tcPr>
          <w:p w14:paraId="68002591" w14:textId="77777777" w:rsidR="00EA69E0" w:rsidRDefault="00EA69E0">
            <w:pPr>
              <w:rPr>
                <w:rFonts w:hint="eastAsia"/>
                <w:color w:val="000000"/>
              </w:rPr>
            </w:pPr>
            <w:r>
              <w:rPr>
                <w:rFonts w:hint="eastAsia"/>
                <w:color w:val="000000"/>
              </w:rPr>
              <w:t>0x42</w:t>
            </w:r>
          </w:p>
        </w:tc>
        <w:tc>
          <w:tcPr>
            <w:tcW w:w="992" w:type="dxa"/>
          </w:tcPr>
          <w:p w14:paraId="68AE1566" w14:textId="77777777" w:rsidR="00EA69E0" w:rsidRDefault="00EA69E0">
            <w:pPr>
              <w:rPr>
                <w:rFonts w:hint="eastAsia"/>
                <w:color w:val="000000"/>
              </w:rPr>
            </w:pPr>
            <w:r>
              <w:rPr>
                <w:rFonts w:hint="eastAsia"/>
                <w:color w:val="000000"/>
              </w:rPr>
              <w:t>0xBF</w:t>
            </w:r>
          </w:p>
        </w:tc>
      </w:tr>
    </w:tbl>
    <w:p w14:paraId="04550657" w14:textId="77777777" w:rsidR="00EA69E0" w:rsidRDefault="00EA69E0">
      <w:pPr>
        <w:pStyle w:val="a0"/>
        <w:spacing w:line="320" w:lineRule="exact"/>
        <w:rPr>
          <w:rFonts w:hint="eastAsia"/>
          <w:color w:val="000000"/>
        </w:rPr>
      </w:pPr>
      <w:r>
        <w:rPr>
          <w:rFonts w:hint="eastAsia"/>
          <w:color w:val="000000"/>
          <w:lang w:eastAsia="zh-CN"/>
        </w:rPr>
        <w:t>PM2.5</w:t>
      </w:r>
      <w:r>
        <w:rPr>
          <w:rFonts w:hint="eastAsia"/>
          <w:color w:val="000000"/>
        </w:rPr>
        <w:t>：</w:t>
      </w:r>
    </w:p>
    <w:p w14:paraId="4CE0E23D" w14:textId="77777777" w:rsidR="00EA69E0" w:rsidRDefault="00EA69E0">
      <w:pPr>
        <w:pStyle w:val="a0"/>
        <w:spacing w:line="320" w:lineRule="exact"/>
        <w:rPr>
          <w:rFonts w:hint="eastAsia"/>
          <w:color w:val="000000"/>
          <w:vertAlign w:val="superscript"/>
          <w:lang w:eastAsia="zh-CN"/>
        </w:rPr>
      </w:pPr>
      <w:r>
        <w:rPr>
          <w:rFonts w:hint="eastAsia"/>
          <w:color w:val="000000"/>
          <w:lang w:eastAsia="zh-CN"/>
        </w:rPr>
        <w:t>0005 H(</w:t>
      </w:r>
      <w:r w:rsidR="00617BF9" w:rsidRPr="00617BF9">
        <w:rPr>
          <w:color w:val="000000"/>
        </w:rPr>
        <w:t>Hexadecimal</w:t>
      </w:r>
      <w:r>
        <w:rPr>
          <w:rFonts w:hint="eastAsia"/>
          <w:color w:val="000000"/>
          <w:lang w:eastAsia="zh-CN"/>
        </w:rPr>
        <w:t>)=5=&gt;PM2.5=</w:t>
      </w:r>
      <w:r>
        <w:rPr>
          <w:rFonts w:hint="eastAsia"/>
          <w:color w:val="000000"/>
        </w:rPr>
        <w:t>5ug/m</w:t>
      </w:r>
      <w:r>
        <w:rPr>
          <w:rFonts w:hint="eastAsia"/>
          <w:color w:val="000000"/>
          <w:vertAlign w:val="superscript"/>
        </w:rPr>
        <w:t>3</w:t>
      </w:r>
    </w:p>
    <w:p w14:paraId="6A54258F" w14:textId="77777777" w:rsidR="00EA69E0" w:rsidRDefault="00EA69E0">
      <w:pPr>
        <w:pStyle w:val="a0"/>
        <w:spacing w:line="320" w:lineRule="exact"/>
        <w:rPr>
          <w:rFonts w:hint="eastAsia"/>
          <w:color w:val="000000"/>
        </w:rPr>
      </w:pPr>
      <w:r>
        <w:rPr>
          <w:rFonts w:hint="eastAsia"/>
          <w:color w:val="000000"/>
          <w:lang w:eastAsia="zh-CN"/>
        </w:rPr>
        <w:t>PM10</w:t>
      </w:r>
      <w:r>
        <w:rPr>
          <w:rFonts w:hint="eastAsia"/>
          <w:color w:val="000000"/>
        </w:rPr>
        <w:t>：</w:t>
      </w:r>
    </w:p>
    <w:p w14:paraId="3931D244" w14:textId="77777777" w:rsidR="00EA69E0" w:rsidRDefault="00EA69E0">
      <w:pPr>
        <w:pStyle w:val="a0"/>
        <w:spacing w:line="320" w:lineRule="exact"/>
        <w:rPr>
          <w:rFonts w:hint="eastAsia"/>
          <w:color w:val="000000"/>
          <w:lang w:eastAsia="zh-CN"/>
        </w:rPr>
      </w:pPr>
      <w:r>
        <w:rPr>
          <w:rFonts w:hint="eastAsia"/>
          <w:color w:val="000000"/>
          <w:lang w:eastAsia="zh-CN"/>
        </w:rPr>
        <w:t>0005 H(</w:t>
      </w:r>
      <w:r w:rsidR="00617BF9" w:rsidRPr="00617BF9">
        <w:rPr>
          <w:color w:val="000000"/>
        </w:rPr>
        <w:t>Hexadecimal</w:t>
      </w:r>
      <w:r>
        <w:rPr>
          <w:rFonts w:hint="eastAsia"/>
          <w:color w:val="000000"/>
          <w:lang w:eastAsia="zh-CN"/>
        </w:rPr>
        <w:t>)=5=&gt;PM10=</w:t>
      </w:r>
      <w:r>
        <w:rPr>
          <w:rFonts w:hint="eastAsia"/>
          <w:color w:val="000000"/>
        </w:rPr>
        <w:t>5ug/m</w:t>
      </w:r>
      <w:r>
        <w:rPr>
          <w:rFonts w:hint="eastAsia"/>
          <w:color w:val="000000"/>
          <w:vertAlign w:val="superscript"/>
          <w:lang w:eastAsia="zh-CN"/>
        </w:rPr>
        <w:t>3</w:t>
      </w:r>
    </w:p>
    <w:p w14:paraId="475C4315" w14:textId="77777777" w:rsidR="00EA69E0" w:rsidRDefault="00EA69E0">
      <w:pPr>
        <w:spacing w:line="320" w:lineRule="exact"/>
        <w:ind w:firstLineChars="200" w:firstLine="498"/>
        <w:rPr>
          <w:rFonts w:hint="eastAsia"/>
          <w:color w:val="000000"/>
        </w:rPr>
      </w:pPr>
    </w:p>
    <w:sectPr w:rsidR="00EA69E0">
      <w:endnotePr>
        <w:numFmt w:val="decimal"/>
      </w:endnotePr>
      <w:type w:val="continuous"/>
      <w:pgSz w:w="8391" w:h="11907"/>
      <w:pgMar w:top="720" w:right="720" w:bottom="720" w:left="720" w:header="851" w:footer="851" w:gutter="284"/>
      <w:pgNumType w:start="1"/>
      <w:cols w:space="720"/>
      <w:docGrid w:type="linesAndChars" w:linePitch="360"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3EA20" w14:textId="77777777" w:rsidR="00CF3B8F" w:rsidRDefault="00CF3B8F">
      <w:r>
        <w:separator/>
      </w:r>
    </w:p>
  </w:endnote>
  <w:endnote w:type="continuationSeparator" w:id="0">
    <w:p w14:paraId="33A7E352" w14:textId="77777777" w:rsidR="00CF3B8F" w:rsidRDefault="00CF3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KaiTi_GB2312">
    <w:altName w:val="楷体"/>
    <w:charset w:val="86"/>
    <w:family w:val="modern"/>
    <w:pitch w:val="default"/>
    <w:sig w:usb0="00000001" w:usb1="080E0000" w:usb2="00000010" w:usb3="00000000" w:csb0="00040000"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STXinwei">
    <w:altName w:val="宋体"/>
    <w:charset w:val="86"/>
    <w:family w:val="auto"/>
    <w:pitch w:val="default"/>
    <w:sig w:usb0="00000001" w:usb1="080F0000" w:usb2="00000000" w:usb3="00000000" w:csb0="0004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1844" w14:textId="4239401C" w:rsidR="00EA69E0" w:rsidRDefault="0036456A">
    <w:pPr>
      <w:pStyle w:val="af6"/>
      <w:wordWrap w:val="0"/>
      <w:jc w:val="right"/>
      <w:rPr>
        <w:rFonts w:ascii="Microsoft YaHei" w:eastAsia="Microsoft YaHei" w:hAnsi="Microsoft YaHei" w:hint="eastAsia"/>
        <w:b/>
        <w:sz w:val="20"/>
      </w:rPr>
    </w:pPr>
    <w:r>
      <w:rPr>
        <w:noProof/>
        <w:lang w:val="ru-RU" w:eastAsia="ru-RU"/>
      </w:rPr>
      <mc:AlternateContent>
        <mc:Choice Requires="wps">
          <w:drawing>
            <wp:anchor distT="0" distB="0" distL="114300" distR="114300" simplePos="0" relativeHeight="251658752" behindDoc="1" locked="0" layoutInCell="1" allowOverlap="1" wp14:anchorId="793B0EDD" wp14:editId="133DBAF0">
              <wp:simplePos x="0" y="0"/>
              <wp:positionH relativeFrom="margin">
                <wp:align>right</wp:align>
              </wp:positionH>
              <wp:positionV relativeFrom="paragraph">
                <wp:posOffset>-635</wp:posOffset>
              </wp:positionV>
              <wp:extent cx="533400" cy="182880"/>
              <wp:effectExtent l="0" t="0" r="0" b="0"/>
              <wp:wrapNone/>
              <wp:docPr id="13" name="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182880"/>
                      </a:xfrm>
                      <a:prstGeom prst="rect">
                        <a:avLst/>
                      </a:prstGeom>
                      <a:solidFill>
                        <a:srgbClr val="00B0F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78B4DE3" id="矩形 13" o:spid="_x0000_s1026" style="position:absolute;margin-left:-9.2pt;margin-top:-.05pt;width:42pt;height:14.4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" fillcolor="#00b0f0" stroked="f" strokeweight="1pt">
              <w10:wrap anchorx="margin"/>
            </v:rect>
          </w:pict>
        </mc:Fallback>
      </mc:AlternateContent>
    </w:r>
    <w:r w:rsidR="00EA69E0">
      <w:rPr>
        <w:rFonts w:ascii="Microsoft YaHei" w:eastAsia="Microsoft YaHei" w:hAnsi="Microsoft YaHei"/>
        <w:b/>
        <w:color w:val="00B0F0"/>
        <w:sz w:val="20"/>
      </w:rPr>
      <w:fldChar w:fldCharType="begin"/>
    </w:r>
    <w:r w:rsidR="00EA69E0">
      <w:rPr>
        <w:rFonts w:ascii="Microsoft YaHei" w:eastAsia="Microsoft YaHei" w:hAnsi="Microsoft YaHei"/>
        <w:b/>
        <w:color w:val="00B0F0"/>
        <w:sz w:val="20"/>
      </w:rPr>
      <w:instrText>PAGE   \* MERGEFORMAT</w:instrText>
    </w:r>
    <w:r w:rsidR="00EA69E0">
      <w:rPr>
        <w:rFonts w:ascii="Microsoft YaHei" w:eastAsia="Microsoft YaHei" w:hAnsi="Microsoft YaHei"/>
        <w:b/>
        <w:color w:val="00B0F0"/>
        <w:sz w:val="20"/>
      </w:rPr>
      <w:fldChar w:fldCharType="separate"/>
    </w:r>
    <w:r w:rsidR="00D05E7C" w:rsidRPr="00D05E7C">
      <w:rPr>
        <w:rFonts w:ascii="Microsoft YaHei" w:eastAsia="Microsoft YaHei" w:hAnsi="Microsoft YaHei"/>
        <w:b/>
        <w:noProof/>
        <w:color w:val="00B0F0"/>
        <w:sz w:val="20"/>
        <w:lang w:val="zh-CN" w:eastAsia="ru-RU"/>
      </w:rPr>
      <w:t>2</w:t>
    </w:r>
    <w:r w:rsidR="00EA69E0">
      <w:rPr>
        <w:rFonts w:ascii="Microsoft YaHei" w:eastAsia="Microsoft YaHei" w:hAnsi="Microsoft YaHei"/>
        <w:b/>
        <w:color w:val="00B0F0"/>
        <w:sz w:val="20"/>
      </w:rPr>
      <w:fldChar w:fldCharType="end"/>
    </w:r>
    <w:r w:rsidR="00EA69E0">
      <w:rPr>
        <w:rFonts w:ascii="Microsoft YaHei" w:eastAsia="Microsoft YaHei" w:hAnsi="Microsoft YaHei"/>
        <w:b/>
        <w:color w:val="00B0F0"/>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61A6" w14:textId="561530F5" w:rsidR="00EA69E0" w:rsidRDefault="0036456A">
    <w:pPr>
      <w:pStyle w:val="af6"/>
      <w:ind w:firstLineChars="500" w:firstLine="900"/>
      <w:rPr>
        <w:rFonts w:ascii="Microsoft YaHei" w:eastAsia="Microsoft YaHei" w:hAnsi="Microsoft YaHei" w:hint="eastAsia"/>
        <w:b/>
        <w:color w:val="00B0F0"/>
        <w:sz w:val="20"/>
      </w:rPr>
    </w:pPr>
    <w:r>
      <w:rPr>
        <w:noProof/>
        <w:lang w:val="ru-RU" w:eastAsia="ru-RU"/>
      </w:rPr>
      <mc:AlternateContent>
        <mc:Choice Requires="wps">
          <w:drawing>
            <wp:anchor distT="0" distB="0" distL="114300" distR="114300" simplePos="0" relativeHeight="251657728" behindDoc="1" locked="0" layoutInCell="1" allowOverlap="1" wp14:anchorId="69B63C3E" wp14:editId="5089EB50">
              <wp:simplePos x="0" y="0"/>
              <wp:positionH relativeFrom="margin">
                <wp:posOffset>0</wp:posOffset>
              </wp:positionH>
              <wp:positionV relativeFrom="paragraph">
                <wp:posOffset>1905</wp:posOffset>
              </wp:positionV>
              <wp:extent cx="533400" cy="182880"/>
              <wp:effectExtent l="0" t="0"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182880"/>
                      </a:xfrm>
                      <a:prstGeom prst="rect">
                        <a:avLst/>
                      </a:prstGeom>
                      <a:solidFill>
                        <a:srgbClr val="00B0F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52109E6" id="矩形 12" o:spid="_x0000_s1026" style="position:absolute;margin-left:0;margin-top:.15pt;width:42pt;height:14.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" fillcolor="#00b0f0" stroked="f" strokeweight="1pt">
              <w10:wrap anchorx="margin"/>
            </v:rect>
          </w:pict>
        </mc:Fallback>
      </mc:AlternateContent>
    </w:r>
    <w:r w:rsidR="00EA69E0">
      <w:rPr>
        <w:rFonts w:ascii="Microsoft YaHei" w:eastAsia="Microsoft YaHei" w:hAnsi="Microsoft YaHei"/>
        <w:b/>
        <w:color w:val="00B0F0"/>
        <w:sz w:val="20"/>
      </w:rPr>
      <w:fldChar w:fldCharType="begin"/>
    </w:r>
    <w:r w:rsidR="00EA69E0">
      <w:rPr>
        <w:rFonts w:ascii="Microsoft YaHei" w:eastAsia="Microsoft YaHei" w:hAnsi="Microsoft YaHei"/>
        <w:b/>
        <w:color w:val="00B0F0"/>
        <w:sz w:val="20"/>
      </w:rPr>
      <w:instrText>PAGE   \* MERGEFORMAT</w:instrText>
    </w:r>
    <w:r w:rsidR="00EA69E0">
      <w:rPr>
        <w:rFonts w:ascii="Microsoft YaHei" w:eastAsia="Microsoft YaHei" w:hAnsi="Microsoft YaHei"/>
        <w:b/>
        <w:color w:val="00B0F0"/>
        <w:sz w:val="20"/>
      </w:rPr>
      <w:fldChar w:fldCharType="separate"/>
    </w:r>
    <w:r w:rsidR="00D05E7C" w:rsidRPr="00D05E7C">
      <w:rPr>
        <w:rFonts w:ascii="Microsoft YaHei" w:eastAsia="Microsoft YaHei" w:hAnsi="Microsoft YaHei"/>
        <w:b/>
        <w:noProof/>
        <w:color w:val="00B0F0"/>
        <w:sz w:val="20"/>
        <w:lang w:val="zh-CN" w:eastAsia="ru-RU"/>
      </w:rPr>
      <w:t>1</w:t>
    </w:r>
    <w:r w:rsidR="00EA69E0">
      <w:rPr>
        <w:rFonts w:ascii="Microsoft YaHei" w:eastAsia="Microsoft YaHei" w:hAnsi="Microsoft YaHei"/>
        <w:b/>
        <w:color w:val="00B0F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C9FA" w14:textId="77777777" w:rsidR="00EA69E0" w:rsidRDefault="00EA69E0">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BBF23" w14:textId="77777777" w:rsidR="00CF3B8F" w:rsidRDefault="00CF3B8F">
      <w:r>
        <w:separator/>
      </w:r>
    </w:p>
  </w:footnote>
  <w:footnote w:type="continuationSeparator" w:id="0">
    <w:p w14:paraId="5CDF63AC" w14:textId="77777777" w:rsidR="00CF3B8F" w:rsidRDefault="00CF3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24B57" w14:textId="77777777" w:rsidR="00EA69E0" w:rsidRDefault="00EA69E0">
    <w:pPr>
      <w:pStyle w:val="af1"/>
      <w:ind w:right="270"/>
      <w:jc w:val="right"/>
    </w:pPr>
    <w:r>
      <w:rPr>
        <w:rFonts w:ascii="Microsoft YaHei" w:eastAsia="Microsoft YaHei" w:hAnsi="Microsoft YaHei" w:hint="eastAsia"/>
        <w:color w:val="00B0F0"/>
      </w:rPr>
      <w:t>一站式物联网供应平台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2C64" w14:textId="1CD7BBD4" w:rsidR="00EA69E0" w:rsidRDefault="0036456A">
    <w:pPr>
      <w:pStyle w:val="af1"/>
      <w:jc w:val="left"/>
    </w:pPr>
    <w:r>
      <w:rPr>
        <w:noProof/>
        <w:lang w:val="ru-RU" w:eastAsia="ru-RU"/>
      </w:rPr>
      <w:drawing>
        <wp:anchor distT="0" distB="0" distL="114300" distR="114300" simplePos="0" relativeHeight="251656704" behindDoc="1" locked="0" layoutInCell="1" allowOverlap="1" wp14:anchorId="16774913" wp14:editId="439DEE9C">
          <wp:simplePos x="0" y="0"/>
          <wp:positionH relativeFrom="page">
            <wp:posOffset>530860</wp:posOffset>
          </wp:positionH>
          <wp:positionV relativeFrom="page">
            <wp:posOffset>454660</wp:posOffset>
          </wp:positionV>
          <wp:extent cx="2346960" cy="266700"/>
          <wp:effectExtent l="0" t="0" r="0" b="0"/>
          <wp:wrapNone/>
          <wp:docPr id="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696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8C37" w14:textId="77777777" w:rsidR="00EA69E0" w:rsidRDefault="00EA69E0">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F0623"/>
    <w:multiLevelType w:val="multilevel"/>
    <w:tmpl w:val="5F5F0623"/>
    <w:lvl w:ilvl="0">
      <w:start w:val="1"/>
      <w:numFmt w:val="decimal"/>
      <w:suff w:val="space"/>
      <w:lvlText w:val="第%1章"/>
      <w:lvlJc w:val="left"/>
      <w:pPr>
        <w:ind w:left="3976" w:hanging="432"/>
      </w:pPr>
    </w:lvl>
    <w:lvl w:ilvl="1">
      <w:start w:val="1"/>
      <w:numFmt w:val="decimal"/>
      <w:suff w:val="space"/>
      <w:lvlText w:val="%1.%2"/>
      <w:lvlJc w:val="left"/>
      <w:pPr>
        <w:ind w:left="576" w:hanging="576"/>
      </w:pPr>
      <w:rPr>
        <w:rFonts w:ascii="Times New Roman" w:eastAsia="SimHei" w:hAnsi="Times New Roman" w:hint="eastAsia"/>
        <w:b w:val="0"/>
        <w:bCs w:val="0"/>
        <w:i w:val="0"/>
        <w:iCs w:val="0"/>
        <w:caps w:val="0"/>
        <w:smallCaps w:val="0"/>
        <w:strike w:val="0"/>
        <w:dstrike w:val="0"/>
        <w:color w:val="auto"/>
        <w:spacing w:val="0"/>
        <w:w w:val="100"/>
        <w:kern w:val="0"/>
        <w:position w:val="0"/>
        <w:sz w:val="30"/>
        <w:u w:val="none"/>
        <w:shd w:val="clear" w:color="auto" w:fill="auto"/>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suff w:val="space"/>
      <w:lvlText w:val="%1.%2.%3"/>
      <w:lvlJc w:val="left"/>
      <w:pPr>
        <w:ind w:left="720" w:hanging="720"/>
      </w:pPr>
      <w:rPr>
        <w:rFonts w:hint="eastAsia"/>
      </w:rPr>
    </w:lvl>
    <w:lvl w:ilvl="3">
      <w:start w:val="1"/>
      <w:numFmt w:val="decimal"/>
      <w:suff w:val="space"/>
      <w:lvlText w:val="%1.%2.%3.%4"/>
      <w:lvlJc w:val="left"/>
      <w:pPr>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396511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8"/>
  <w:evenAndOddHeaders/>
  <w:drawingGridHorizontalSpacing w:val="249"/>
  <w:displayHorizontalDrawingGridEvery w:val="0"/>
  <w:displayVerticalDrawingGridEvery w:val="2"/>
  <w:characterSpacingControl w:val="doNotCompress"/>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pos w:val="sectEnd"/>
    <w:numFmt w:val="decimal"/>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2859"/>
    <w:rsid w:val="00003E3C"/>
    <w:rsid w:val="000051D1"/>
    <w:rsid w:val="00005380"/>
    <w:rsid w:val="00005BCC"/>
    <w:rsid w:val="000118D2"/>
    <w:rsid w:val="00021480"/>
    <w:rsid w:val="00023BC2"/>
    <w:rsid w:val="00024C97"/>
    <w:rsid w:val="00031CD9"/>
    <w:rsid w:val="00034305"/>
    <w:rsid w:val="000377C3"/>
    <w:rsid w:val="00037BF3"/>
    <w:rsid w:val="00044318"/>
    <w:rsid w:val="00044758"/>
    <w:rsid w:val="00052E3F"/>
    <w:rsid w:val="00055638"/>
    <w:rsid w:val="00056AD9"/>
    <w:rsid w:val="000640CF"/>
    <w:rsid w:val="00067C86"/>
    <w:rsid w:val="000723CE"/>
    <w:rsid w:val="00072C2D"/>
    <w:rsid w:val="00075945"/>
    <w:rsid w:val="0008027C"/>
    <w:rsid w:val="00081F88"/>
    <w:rsid w:val="00082BBA"/>
    <w:rsid w:val="00085932"/>
    <w:rsid w:val="00087AE0"/>
    <w:rsid w:val="00092902"/>
    <w:rsid w:val="00096EEA"/>
    <w:rsid w:val="000A0336"/>
    <w:rsid w:val="000A2545"/>
    <w:rsid w:val="000A5F5D"/>
    <w:rsid w:val="000B125D"/>
    <w:rsid w:val="000B6522"/>
    <w:rsid w:val="000C4A53"/>
    <w:rsid w:val="000D0191"/>
    <w:rsid w:val="000D0FCA"/>
    <w:rsid w:val="000D2A7C"/>
    <w:rsid w:val="000D6DA7"/>
    <w:rsid w:val="000E0455"/>
    <w:rsid w:val="000E2A73"/>
    <w:rsid w:val="000E57C4"/>
    <w:rsid w:val="000E593A"/>
    <w:rsid w:val="000F011F"/>
    <w:rsid w:val="000F0341"/>
    <w:rsid w:val="000F33D3"/>
    <w:rsid w:val="00101EBF"/>
    <w:rsid w:val="00102C9A"/>
    <w:rsid w:val="00106114"/>
    <w:rsid w:val="00107E90"/>
    <w:rsid w:val="00110BA5"/>
    <w:rsid w:val="00111968"/>
    <w:rsid w:val="001170DA"/>
    <w:rsid w:val="001261ED"/>
    <w:rsid w:val="00131B74"/>
    <w:rsid w:val="00132EC2"/>
    <w:rsid w:val="00141825"/>
    <w:rsid w:val="0014770C"/>
    <w:rsid w:val="00154CD6"/>
    <w:rsid w:val="00166D00"/>
    <w:rsid w:val="00172D2A"/>
    <w:rsid w:val="00175A37"/>
    <w:rsid w:val="00185628"/>
    <w:rsid w:val="00193430"/>
    <w:rsid w:val="00197060"/>
    <w:rsid w:val="001A1EEE"/>
    <w:rsid w:val="001A2070"/>
    <w:rsid w:val="001A43F7"/>
    <w:rsid w:val="001A4F9F"/>
    <w:rsid w:val="001A6A77"/>
    <w:rsid w:val="001A6BB0"/>
    <w:rsid w:val="001B7A59"/>
    <w:rsid w:val="001C14DC"/>
    <w:rsid w:val="001C261E"/>
    <w:rsid w:val="001C417A"/>
    <w:rsid w:val="001C53D0"/>
    <w:rsid w:val="001D0E18"/>
    <w:rsid w:val="001E1BFF"/>
    <w:rsid w:val="001E410C"/>
    <w:rsid w:val="001E65F7"/>
    <w:rsid w:val="001E6F58"/>
    <w:rsid w:val="001F164D"/>
    <w:rsid w:val="001F1776"/>
    <w:rsid w:val="001F1845"/>
    <w:rsid w:val="001F2E0B"/>
    <w:rsid w:val="001F3E16"/>
    <w:rsid w:val="001F65E3"/>
    <w:rsid w:val="001F6606"/>
    <w:rsid w:val="001F6F4A"/>
    <w:rsid w:val="001F7140"/>
    <w:rsid w:val="00224238"/>
    <w:rsid w:val="00226D56"/>
    <w:rsid w:val="002613C9"/>
    <w:rsid w:val="002628E0"/>
    <w:rsid w:val="002750D2"/>
    <w:rsid w:val="0028792B"/>
    <w:rsid w:val="00297CDE"/>
    <w:rsid w:val="002A1EB2"/>
    <w:rsid w:val="002A5C96"/>
    <w:rsid w:val="002B222C"/>
    <w:rsid w:val="002B23B2"/>
    <w:rsid w:val="002B36AD"/>
    <w:rsid w:val="002B4655"/>
    <w:rsid w:val="002B5640"/>
    <w:rsid w:val="002B70F1"/>
    <w:rsid w:val="002B7447"/>
    <w:rsid w:val="002F4220"/>
    <w:rsid w:val="00312A01"/>
    <w:rsid w:val="00312AE0"/>
    <w:rsid w:val="00327B12"/>
    <w:rsid w:val="00334163"/>
    <w:rsid w:val="00341E4C"/>
    <w:rsid w:val="003421A4"/>
    <w:rsid w:val="003475FA"/>
    <w:rsid w:val="00354A9F"/>
    <w:rsid w:val="00357602"/>
    <w:rsid w:val="00361D39"/>
    <w:rsid w:val="00363CAF"/>
    <w:rsid w:val="0036456A"/>
    <w:rsid w:val="00365464"/>
    <w:rsid w:val="00372BF9"/>
    <w:rsid w:val="00375BE1"/>
    <w:rsid w:val="00380E55"/>
    <w:rsid w:val="00383A30"/>
    <w:rsid w:val="00394DC8"/>
    <w:rsid w:val="00397C5C"/>
    <w:rsid w:val="003A4BFD"/>
    <w:rsid w:val="003B522F"/>
    <w:rsid w:val="003C60E1"/>
    <w:rsid w:val="003C742F"/>
    <w:rsid w:val="003C7919"/>
    <w:rsid w:val="003F28D5"/>
    <w:rsid w:val="003F3922"/>
    <w:rsid w:val="00407F19"/>
    <w:rsid w:val="00410730"/>
    <w:rsid w:val="0041158E"/>
    <w:rsid w:val="004203E7"/>
    <w:rsid w:val="00421481"/>
    <w:rsid w:val="004349AB"/>
    <w:rsid w:val="004369A4"/>
    <w:rsid w:val="00447CFE"/>
    <w:rsid w:val="00450733"/>
    <w:rsid w:val="004524C2"/>
    <w:rsid w:val="00455C87"/>
    <w:rsid w:val="004611CC"/>
    <w:rsid w:val="004620F0"/>
    <w:rsid w:val="00472BFE"/>
    <w:rsid w:val="004866D4"/>
    <w:rsid w:val="004B05E7"/>
    <w:rsid w:val="004C68AF"/>
    <w:rsid w:val="004D1310"/>
    <w:rsid w:val="004D48C7"/>
    <w:rsid w:val="004D7540"/>
    <w:rsid w:val="004E10FC"/>
    <w:rsid w:val="004E59FF"/>
    <w:rsid w:val="00501E86"/>
    <w:rsid w:val="0050447D"/>
    <w:rsid w:val="00504658"/>
    <w:rsid w:val="005261BA"/>
    <w:rsid w:val="00530A1C"/>
    <w:rsid w:val="00532650"/>
    <w:rsid w:val="00536111"/>
    <w:rsid w:val="005455D1"/>
    <w:rsid w:val="005533EB"/>
    <w:rsid w:val="00557086"/>
    <w:rsid w:val="00557DDB"/>
    <w:rsid w:val="005765B7"/>
    <w:rsid w:val="00576AE3"/>
    <w:rsid w:val="00584074"/>
    <w:rsid w:val="0058647D"/>
    <w:rsid w:val="00590107"/>
    <w:rsid w:val="0059422B"/>
    <w:rsid w:val="00594AC3"/>
    <w:rsid w:val="005B71E3"/>
    <w:rsid w:val="005C2BE8"/>
    <w:rsid w:val="005C438C"/>
    <w:rsid w:val="005C616A"/>
    <w:rsid w:val="005D1028"/>
    <w:rsid w:val="005D1C65"/>
    <w:rsid w:val="005D36DB"/>
    <w:rsid w:val="005D3A62"/>
    <w:rsid w:val="005D7568"/>
    <w:rsid w:val="005E7511"/>
    <w:rsid w:val="005F1D0F"/>
    <w:rsid w:val="005F5BF0"/>
    <w:rsid w:val="00604E17"/>
    <w:rsid w:val="00612A37"/>
    <w:rsid w:val="0061438D"/>
    <w:rsid w:val="00617BF9"/>
    <w:rsid w:val="00623162"/>
    <w:rsid w:val="00625692"/>
    <w:rsid w:val="0062799D"/>
    <w:rsid w:val="006319E6"/>
    <w:rsid w:val="00632F61"/>
    <w:rsid w:val="00635126"/>
    <w:rsid w:val="00654832"/>
    <w:rsid w:val="00656029"/>
    <w:rsid w:val="006575C8"/>
    <w:rsid w:val="00657F88"/>
    <w:rsid w:val="0066226C"/>
    <w:rsid w:val="00663C9B"/>
    <w:rsid w:val="00670300"/>
    <w:rsid w:val="00674A01"/>
    <w:rsid w:val="00677C39"/>
    <w:rsid w:val="00694F49"/>
    <w:rsid w:val="006A5C78"/>
    <w:rsid w:val="006B06B7"/>
    <w:rsid w:val="006B1637"/>
    <w:rsid w:val="006B2251"/>
    <w:rsid w:val="006B6550"/>
    <w:rsid w:val="006C069A"/>
    <w:rsid w:val="006C0C1B"/>
    <w:rsid w:val="006C27CE"/>
    <w:rsid w:val="006D05BE"/>
    <w:rsid w:val="006E19D5"/>
    <w:rsid w:val="006F0A49"/>
    <w:rsid w:val="006F23EC"/>
    <w:rsid w:val="006F2FD4"/>
    <w:rsid w:val="006F596C"/>
    <w:rsid w:val="006F6377"/>
    <w:rsid w:val="006F79E4"/>
    <w:rsid w:val="00703A71"/>
    <w:rsid w:val="007071A0"/>
    <w:rsid w:val="00715B10"/>
    <w:rsid w:val="00717A97"/>
    <w:rsid w:val="00722474"/>
    <w:rsid w:val="00727853"/>
    <w:rsid w:val="007372FD"/>
    <w:rsid w:val="00746009"/>
    <w:rsid w:val="0075164A"/>
    <w:rsid w:val="00755CAF"/>
    <w:rsid w:val="0077530F"/>
    <w:rsid w:val="00777086"/>
    <w:rsid w:val="007770FF"/>
    <w:rsid w:val="007845AC"/>
    <w:rsid w:val="00784CE7"/>
    <w:rsid w:val="00796932"/>
    <w:rsid w:val="007A52AA"/>
    <w:rsid w:val="007A7E29"/>
    <w:rsid w:val="007E2038"/>
    <w:rsid w:val="007E32F9"/>
    <w:rsid w:val="007E47C6"/>
    <w:rsid w:val="007E5624"/>
    <w:rsid w:val="007E798E"/>
    <w:rsid w:val="00804A55"/>
    <w:rsid w:val="0081612E"/>
    <w:rsid w:val="0081708B"/>
    <w:rsid w:val="00817633"/>
    <w:rsid w:val="00817AD4"/>
    <w:rsid w:val="00821D5D"/>
    <w:rsid w:val="00826C9F"/>
    <w:rsid w:val="008304E9"/>
    <w:rsid w:val="00832BA1"/>
    <w:rsid w:val="00834DB5"/>
    <w:rsid w:val="008512A9"/>
    <w:rsid w:val="008545EA"/>
    <w:rsid w:val="00857501"/>
    <w:rsid w:val="00861B67"/>
    <w:rsid w:val="00872822"/>
    <w:rsid w:val="008751F8"/>
    <w:rsid w:val="0088272F"/>
    <w:rsid w:val="008828FB"/>
    <w:rsid w:val="00895069"/>
    <w:rsid w:val="008A48AB"/>
    <w:rsid w:val="008A5507"/>
    <w:rsid w:val="008C308A"/>
    <w:rsid w:val="008C39EB"/>
    <w:rsid w:val="008C64C1"/>
    <w:rsid w:val="008C6627"/>
    <w:rsid w:val="008D7A49"/>
    <w:rsid w:val="008E2B77"/>
    <w:rsid w:val="008F067F"/>
    <w:rsid w:val="009000B9"/>
    <w:rsid w:val="00910791"/>
    <w:rsid w:val="00911EF2"/>
    <w:rsid w:val="00914DAA"/>
    <w:rsid w:val="00916995"/>
    <w:rsid w:val="00922CEC"/>
    <w:rsid w:val="00924DF3"/>
    <w:rsid w:val="00933653"/>
    <w:rsid w:val="00934F4A"/>
    <w:rsid w:val="00936BE9"/>
    <w:rsid w:val="00943C8B"/>
    <w:rsid w:val="009462DC"/>
    <w:rsid w:val="00955821"/>
    <w:rsid w:val="00957906"/>
    <w:rsid w:val="00960BD9"/>
    <w:rsid w:val="00961AA0"/>
    <w:rsid w:val="009621D7"/>
    <w:rsid w:val="00964586"/>
    <w:rsid w:val="009731AA"/>
    <w:rsid w:val="00973286"/>
    <w:rsid w:val="00987871"/>
    <w:rsid w:val="00991859"/>
    <w:rsid w:val="00996199"/>
    <w:rsid w:val="009A64EB"/>
    <w:rsid w:val="009B431A"/>
    <w:rsid w:val="009C1B09"/>
    <w:rsid w:val="009C2368"/>
    <w:rsid w:val="009E0FA3"/>
    <w:rsid w:val="009E3D73"/>
    <w:rsid w:val="009E6CB2"/>
    <w:rsid w:val="009F299E"/>
    <w:rsid w:val="00A05EE2"/>
    <w:rsid w:val="00A10630"/>
    <w:rsid w:val="00A12332"/>
    <w:rsid w:val="00A1405B"/>
    <w:rsid w:val="00A21AF6"/>
    <w:rsid w:val="00A241CD"/>
    <w:rsid w:val="00A2420D"/>
    <w:rsid w:val="00A26690"/>
    <w:rsid w:val="00A33B30"/>
    <w:rsid w:val="00A36045"/>
    <w:rsid w:val="00A50770"/>
    <w:rsid w:val="00A5518D"/>
    <w:rsid w:val="00A56657"/>
    <w:rsid w:val="00A6517F"/>
    <w:rsid w:val="00A721E1"/>
    <w:rsid w:val="00A72E84"/>
    <w:rsid w:val="00A73B10"/>
    <w:rsid w:val="00A77BA5"/>
    <w:rsid w:val="00A84BAE"/>
    <w:rsid w:val="00A86988"/>
    <w:rsid w:val="00A93866"/>
    <w:rsid w:val="00A94CEA"/>
    <w:rsid w:val="00A94D88"/>
    <w:rsid w:val="00A957A8"/>
    <w:rsid w:val="00A978B8"/>
    <w:rsid w:val="00AA4F9D"/>
    <w:rsid w:val="00AB0425"/>
    <w:rsid w:val="00AC5B88"/>
    <w:rsid w:val="00AD2244"/>
    <w:rsid w:val="00AD3A5B"/>
    <w:rsid w:val="00AD4423"/>
    <w:rsid w:val="00AD45BB"/>
    <w:rsid w:val="00AD4701"/>
    <w:rsid w:val="00AD63D6"/>
    <w:rsid w:val="00AE23AE"/>
    <w:rsid w:val="00AE2A6D"/>
    <w:rsid w:val="00AE5EC2"/>
    <w:rsid w:val="00AF0D0D"/>
    <w:rsid w:val="00AF2125"/>
    <w:rsid w:val="00AF36CF"/>
    <w:rsid w:val="00AF4F68"/>
    <w:rsid w:val="00B07345"/>
    <w:rsid w:val="00B07765"/>
    <w:rsid w:val="00B130A2"/>
    <w:rsid w:val="00B14868"/>
    <w:rsid w:val="00B222D0"/>
    <w:rsid w:val="00B22A13"/>
    <w:rsid w:val="00B245FC"/>
    <w:rsid w:val="00B2490D"/>
    <w:rsid w:val="00B41A7C"/>
    <w:rsid w:val="00B42026"/>
    <w:rsid w:val="00B456AC"/>
    <w:rsid w:val="00B5700D"/>
    <w:rsid w:val="00B66629"/>
    <w:rsid w:val="00B704E4"/>
    <w:rsid w:val="00B90490"/>
    <w:rsid w:val="00B96A9A"/>
    <w:rsid w:val="00BA2DBE"/>
    <w:rsid w:val="00BC3627"/>
    <w:rsid w:val="00BF275D"/>
    <w:rsid w:val="00BF725E"/>
    <w:rsid w:val="00C1238D"/>
    <w:rsid w:val="00C13F65"/>
    <w:rsid w:val="00C15F59"/>
    <w:rsid w:val="00C22104"/>
    <w:rsid w:val="00C25316"/>
    <w:rsid w:val="00C314B8"/>
    <w:rsid w:val="00C3191A"/>
    <w:rsid w:val="00C345EA"/>
    <w:rsid w:val="00C3686C"/>
    <w:rsid w:val="00C4457D"/>
    <w:rsid w:val="00C44FF7"/>
    <w:rsid w:val="00C50ACC"/>
    <w:rsid w:val="00C5206F"/>
    <w:rsid w:val="00C56560"/>
    <w:rsid w:val="00C671F1"/>
    <w:rsid w:val="00C722CA"/>
    <w:rsid w:val="00C86701"/>
    <w:rsid w:val="00C870E2"/>
    <w:rsid w:val="00C90CE7"/>
    <w:rsid w:val="00CA0E0A"/>
    <w:rsid w:val="00CB27C1"/>
    <w:rsid w:val="00CD6A49"/>
    <w:rsid w:val="00CF1E09"/>
    <w:rsid w:val="00CF3B8F"/>
    <w:rsid w:val="00CF6D39"/>
    <w:rsid w:val="00D01C93"/>
    <w:rsid w:val="00D02D9C"/>
    <w:rsid w:val="00D05CC2"/>
    <w:rsid w:val="00D05E7C"/>
    <w:rsid w:val="00D0793E"/>
    <w:rsid w:val="00D110E5"/>
    <w:rsid w:val="00D1352B"/>
    <w:rsid w:val="00D241A0"/>
    <w:rsid w:val="00D24D93"/>
    <w:rsid w:val="00D24E90"/>
    <w:rsid w:val="00D329F8"/>
    <w:rsid w:val="00D42ABF"/>
    <w:rsid w:val="00D470FE"/>
    <w:rsid w:val="00D64796"/>
    <w:rsid w:val="00D7449C"/>
    <w:rsid w:val="00D7741B"/>
    <w:rsid w:val="00D779DB"/>
    <w:rsid w:val="00D77A16"/>
    <w:rsid w:val="00D8041B"/>
    <w:rsid w:val="00D82FFD"/>
    <w:rsid w:val="00D84863"/>
    <w:rsid w:val="00D92326"/>
    <w:rsid w:val="00D94BBD"/>
    <w:rsid w:val="00D971E2"/>
    <w:rsid w:val="00DA76CB"/>
    <w:rsid w:val="00DB0EC1"/>
    <w:rsid w:val="00DB563C"/>
    <w:rsid w:val="00DC0133"/>
    <w:rsid w:val="00DC0BFD"/>
    <w:rsid w:val="00DC17B1"/>
    <w:rsid w:val="00DC2603"/>
    <w:rsid w:val="00DD1FD8"/>
    <w:rsid w:val="00DD20F4"/>
    <w:rsid w:val="00DD6E81"/>
    <w:rsid w:val="00DE0F4D"/>
    <w:rsid w:val="00DE0F75"/>
    <w:rsid w:val="00DE226F"/>
    <w:rsid w:val="00DE23F9"/>
    <w:rsid w:val="00DE444D"/>
    <w:rsid w:val="00DE63AA"/>
    <w:rsid w:val="00DF408A"/>
    <w:rsid w:val="00DF6B23"/>
    <w:rsid w:val="00E01371"/>
    <w:rsid w:val="00E02E4C"/>
    <w:rsid w:val="00E05268"/>
    <w:rsid w:val="00E103C9"/>
    <w:rsid w:val="00E11CA2"/>
    <w:rsid w:val="00E136E7"/>
    <w:rsid w:val="00E21B9C"/>
    <w:rsid w:val="00E221AE"/>
    <w:rsid w:val="00E27D22"/>
    <w:rsid w:val="00E300E3"/>
    <w:rsid w:val="00E31877"/>
    <w:rsid w:val="00E47323"/>
    <w:rsid w:val="00E50ECA"/>
    <w:rsid w:val="00E630CD"/>
    <w:rsid w:val="00E63AE4"/>
    <w:rsid w:val="00E65710"/>
    <w:rsid w:val="00E72523"/>
    <w:rsid w:val="00E74D7A"/>
    <w:rsid w:val="00E77B66"/>
    <w:rsid w:val="00E846C3"/>
    <w:rsid w:val="00E8554B"/>
    <w:rsid w:val="00E855B3"/>
    <w:rsid w:val="00E87147"/>
    <w:rsid w:val="00E90027"/>
    <w:rsid w:val="00E91C8A"/>
    <w:rsid w:val="00E934D6"/>
    <w:rsid w:val="00E97959"/>
    <w:rsid w:val="00EA2406"/>
    <w:rsid w:val="00EA4336"/>
    <w:rsid w:val="00EA69E0"/>
    <w:rsid w:val="00EB5CE1"/>
    <w:rsid w:val="00EC251B"/>
    <w:rsid w:val="00ED6A67"/>
    <w:rsid w:val="00EF06BE"/>
    <w:rsid w:val="00F02605"/>
    <w:rsid w:val="00F073C8"/>
    <w:rsid w:val="00F07C04"/>
    <w:rsid w:val="00F108DF"/>
    <w:rsid w:val="00F11605"/>
    <w:rsid w:val="00F11B3A"/>
    <w:rsid w:val="00F12447"/>
    <w:rsid w:val="00F144A0"/>
    <w:rsid w:val="00F1762B"/>
    <w:rsid w:val="00F30AD5"/>
    <w:rsid w:val="00F3684D"/>
    <w:rsid w:val="00F36ED9"/>
    <w:rsid w:val="00F411C1"/>
    <w:rsid w:val="00F41B43"/>
    <w:rsid w:val="00F525E4"/>
    <w:rsid w:val="00F53E29"/>
    <w:rsid w:val="00F63206"/>
    <w:rsid w:val="00F6513E"/>
    <w:rsid w:val="00F728BA"/>
    <w:rsid w:val="00F75B64"/>
    <w:rsid w:val="00F84349"/>
    <w:rsid w:val="00F8609A"/>
    <w:rsid w:val="00F865D2"/>
    <w:rsid w:val="00F9788C"/>
    <w:rsid w:val="00FA10F0"/>
    <w:rsid w:val="00FA4757"/>
    <w:rsid w:val="00FA48F3"/>
    <w:rsid w:val="00FB5AB8"/>
    <w:rsid w:val="00FB622E"/>
    <w:rsid w:val="00FC1C04"/>
    <w:rsid w:val="00FD11B1"/>
    <w:rsid w:val="00FD20F2"/>
    <w:rsid w:val="00FD5213"/>
    <w:rsid w:val="00FD602E"/>
    <w:rsid w:val="00FE03DE"/>
    <w:rsid w:val="00FE443A"/>
    <w:rsid w:val="00FE4E28"/>
    <w:rsid w:val="00FF2F44"/>
    <w:rsid w:val="00FF3D5A"/>
    <w:rsid w:val="00FF6D46"/>
    <w:rsid w:val="054F7921"/>
    <w:rsid w:val="06E51CD6"/>
    <w:rsid w:val="06E611BA"/>
    <w:rsid w:val="082242A7"/>
    <w:rsid w:val="0B14036D"/>
    <w:rsid w:val="0B361D0E"/>
    <w:rsid w:val="0BB7698C"/>
    <w:rsid w:val="0E4D1E60"/>
    <w:rsid w:val="0EBC5753"/>
    <w:rsid w:val="116239FA"/>
    <w:rsid w:val="11681B60"/>
    <w:rsid w:val="117068F3"/>
    <w:rsid w:val="18212E65"/>
    <w:rsid w:val="1971336A"/>
    <w:rsid w:val="1DA339E3"/>
    <w:rsid w:val="1EA3206A"/>
    <w:rsid w:val="1EB40255"/>
    <w:rsid w:val="1EFF23D6"/>
    <w:rsid w:val="20554466"/>
    <w:rsid w:val="262027F4"/>
    <w:rsid w:val="263642AD"/>
    <w:rsid w:val="265A3D54"/>
    <w:rsid w:val="27A41F30"/>
    <w:rsid w:val="28021797"/>
    <w:rsid w:val="28B50096"/>
    <w:rsid w:val="29460CCA"/>
    <w:rsid w:val="2D0F3EC4"/>
    <w:rsid w:val="2D867089"/>
    <w:rsid w:val="30E8148B"/>
    <w:rsid w:val="318D5DF1"/>
    <w:rsid w:val="32C65650"/>
    <w:rsid w:val="33324090"/>
    <w:rsid w:val="342733E7"/>
    <w:rsid w:val="35DB21D8"/>
    <w:rsid w:val="35E64752"/>
    <w:rsid w:val="369C796D"/>
    <w:rsid w:val="36F85AB2"/>
    <w:rsid w:val="378C08C7"/>
    <w:rsid w:val="38F05A0B"/>
    <w:rsid w:val="39AB02D7"/>
    <w:rsid w:val="39B26BD2"/>
    <w:rsid w:val="411C4CEB"/>
    <w:rsid w:val="44757BF1"/>
    <w:rsid w:val="46D01AD5"/>
    <w:rsid w:val="49D66B8A"/>
    <w:rsid w:val="4ABE11AE"/>
    <w:rsid w:val="4BB560A9"/>
    <w:rsid w:val="4BCE2554"/>
    <w:rsid w:val="4DDA53AB"/>
    <w:rsid w:val="4E1A6FE5"/>
    <w:rsid w:val="51DB5943"/>
    <w:rsid w:val="52A55BB1"/>
    <w:rsid w:val="52AC6293"/>
    <w:rsid w:val="52DA408B"/>
    <w:rsid w:val="539863D2"/>
    <w:rsid w:val="55865945"/>
    <w:rsid w:val="56D43F10"/>
    <w:rsid w:val="58467CA2"/>
    <w:rsid w:val="58500265"/>
    <w:rsid w:val="58BD40C1"/>
    <w:rsid w:val="59C405AD"/>
    <w:rsid w:val="5A434C93"/>
    <w:rsid w:val="5AFF20BA"/>
    <w:rsid w:val="5BA8521A"/>
    <w:rsid w:val="5DD57895"/>
    <w:rsid w:val="608012C0"/>
    <w:rsid w:val="62062C9D"/>
    <w:rsid w:val="636A28F3"/>
    <w:rsid w:val="648C5E8C"/>
    <w:rsid w:val="658B4F89"/>
    <w:rsid w:val="689E5DD7"/>
    <w:rsid w:val="6B7B5F02"/>
    <w:rsid w:val="6CA6518B"/>
    <w:rsid w:val="6CF426B0"/>
    <w:rsid w:val="6D881782"/>
    <w:rsid w:val="6E954EA1"/>
    <w:rsid w:val="726007D5"/>
    <w:rsid w:val="7326678D"/>
    <w:rsid w:val="753077CF"/>
    <w:rsid w:val="75476BF0"/>
    <w:rsid w:val="754A21C3"/>
    <w:rsid w:val="75DD46A0"/>
    <w:rsid w:val="768222BC"/>
    <w:rsid w:val="76E465CB"/>
    <w:rsid w:val="78B128E5"/>
    <w:rsid w:val="78F7787A"/>
    <w:rsid w:val="7CD4485E"/>
    <w:rsid w:val="7D7F1A01"/>
    <w:rsid w:val="7DFC4533"/>
    <w:rsid w:val="7E38797C"/>
    <w:rsid w:val="7EA839B9"/>
    <w:rsid w:val="7F9E77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50A986F"/>
  <w15:chartTrackingRefBased/>
  <w15:docId w15:val="{17909EAA-B909-4368-BCC3-B90552E4D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semiHidden="1"/>
    <w:lsdException w:name="annotation text" w:semiHidden="1"/>
    <w:lsdException w:name="footer" w:uiPriority="99"/>
    <w:lsdException w:name="caption" w:qFormat="1"/>
    <w:lsdException w:name="footnote reference" w:semiHidden="1"/>
    <w:lsdException w:name="annotation reference" w:semiHidden="1"/>
    <w:lsdException w:name="endnote reference" w:semiHidden="1"/>
    <w:lsdException w:name="endnote text" w:semiHidden="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unhideWhenUsed="1"/>
    <w:lsdException w:name="HTML Preformatted" w:uiPriority="99" w:unhideWhenUsed="1"/>
    <w:lsdException w:name="Normal Table"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unhideWhenUsed="1" w:qFormat="1"/>
    <w:lsdException w:name="Table Theme" w:semiHidden="1" w:uiPriority="99"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lang w:val="en-US" w:eastAsia="zh-CN"/>
    </w:rPr>
  </w:style>
  <w:style w:type="paragraph" w:styleId="1">
    <w:name w:val="heading 1"/>
    <w:basedOn w:val="2"/>
    <w:next w:val="a0"/>
    <w:qFormat/>
    <w:pPr>
      <w:numPr>
        <w:ilvl w:val="0"/>
      </w:numPr>
      <w:spacing w:before="120" w:after="40"/>
      <w:ind w:left="0" w:firstLine="0"/>
      <w:outlineLvl w:val="0"/>
    </w:pPr>
  </w:style>
  <w:style w:type="paragraph" w:styleId="2">
    <w:name w:val="heading 2"/>
    <w:basedOn w:val="a"/>
    <w:next w:val="a0"/>
    <w:link w:val="20"/>
    <w:qFormat/>
    <w:pPr>
      <w:keepNext/>
      <w:keepLines/>
      <w:numPr>
        <w:ilvl w:val="1"/>
        <w:numId w:val="1"/>
      </w:numPr>
      <w:spacing w:before="20" w:after="20"/>
      <w:ind w:left="578" w:hanging="578"/>
      <w:outlineLvl w:val="1"/>
    </w:pPr>
    <w:rPr>
      <w:rFonts w:eastAsia="SimHei"/>
      <w:sz w:val="30"/>
      <w:lang w:val="x-none" w:eastAsia="x-none"/>
    </w:rPr>
  </w:style>
  <w:style w:type="paragraph" w:styleId="3">
    <w:name w:val="heading 3"/>
    <w:basedOn w:val="a"/>
    <w:next w:val="a0"/>
    <w:qFormat/>
    <w:pPr>
      <w:keepNext/>
      <w:keepLines/>
      <w:numPr>
        <w:ilvl w:val="2"/>
        <w:numId w:val="1"/>
      </w:numPr>
      <w:spacing w:before="20"/>
      <w:outlineLvl w:val="2"/>
    </w:pPr>
    <w:rPr>
      <w:rFonts w:eastAsia="SimHei"/>
      <w:sz w:val="28"/>
    </w:rPr>
  </w:style>
  <w:style w:type="paragraph" w:styleId="4">
    <w:name w:val="heading 4"/>
    <w:basedOn w:val="a"/>
    <w:next w:val="a0"/>
    <w:qFormat/>
    <w:pPr>
      <w:numPr>
        <w:ilvl w:val="3"/>
        <w:numId w:val="1"/>
      </w:numPr>
      <w:outlineLvl w:val="3"/>
    </w:pPr>
    <w:rPr>
      <w:rFonts w:eastAsia="SimHei"/>
    </w:rPr>
  </w:style>
  <w:style w:type="paragraph" w:styleId="5">
    <w:name w:val="heading 5"/>
    <w:basedOn w:val="a"/>
    <w:next w:val="a"/>
    <w:link w:val="50"/>
    <w:qFormat/>
    <w:pPr>
      <w:keepNext/>
      <w:keepLines/>
      <w:widowControl/>
      <w:overflowPunct w:val="0"/>
      <w:autoSpaceDE w:val="0"/>
      <w:autoSpaceDN w:val="0"/>
      <w:adjustRightInd w:val="0"/>
      <w:spacing w:before="280" w:after="290" w:line="376" w:lineRule="auto"/>
      <w:ind w:left="1008" w:hanging="1008"/>
      <w:textAlignment w:val="baseline"/>
      <w:outlineLvl w:val="4"/>
    </w:pPr>
    <w:rPr>
      <w:b/>
      <w:bCs/>
      <w:kern w:val="0"/>
      <w:sz w:val="28"/>
      <w:szCs w:val="28"/>
      <w:lang w:val="ru-RU" w:eastAsia="ru-RU"/>
    </w:rPr>
  </w:style>
  <w:style w:type="paragraph" w:styleId="6">
    <w:name w:val="heading 6"/>
    <w:basedOn w:val="a"/>
    <w:next w:val="a"/>
    <w:link w:val="60"/>
    <w:qFormat/>
    <w:pPr>
      <w:keepNext/>
      <w:keepLines/>
      <w:widowControl/>
      <w:overflowPunct w:val="0"/>
      <w:autoSpaceDE w:val="0"/>
      <w:autoSpaceDN w:val="0"/>
      <w:adjustRightInd w:val="0"/>
      <w:spacing w:before="240" w:after="64" w:line="320" w:lineRule="auto"/>
      <w:ind w:left="1152" w:hanging="1152"/>
      <w:textAlignment w:val="baseline"/>
      <w:outlineLvl w:val="5"/>
    </w:pPr>
    <w:rPr>
      <w:rFonts w:ascii="Arial" w:eastAsia="SimHei" w:hAnsi="Arial"/>
      <w:b/>
      <w:bCs/>
      <w:kern w:val="0"/>
      <w:szCs w:val="24"/>
      <w:lang w:val="ru-RU" w:eastAsia="ru-RU"/>
    </w:rPr>
  </w:style>
  <w:style w:type="paragraph" w:styleId="7">
    <w:name w:val="heading 7"/>
    <w:basedOn w:val="a"/>
    <w:next w:val="a"/>
    <w:link w:val="70"/>
    <w:qFormat/>
    <w:pPr>
      <w:keepNext/>
      <w:keepLines/>
      <w:widowControl/>
      <w:overflowPunct w:val="0"/>
      <w:autoSpaceDE w:val="0"/>
      <w:autoSpaceDN w:val="0"/>
      <w:adjustRightInd w:val="0"/>
      <w:spacing w:before="240" w:after="64" w:line="320" w:lineRule="auto"/>
      <w:ind w:left="1296" w:hanging="1296"/>
      <w:textAlignment w:val="baseline"/>
      <w:outlineLvl w:val="6"/>
    </w:pPr>
    <w:rPr>
      <w:b/>
      <w:bCs/>
      <w:kern w:val="0"/>
      <w:szCs w:val="24"/>
      <w:lang w:val="ru-RU" w:eastAsia="ru-RU"/>
    </w:rPr>
  </w:style>
  <w:style w:type="paragraph" w:styleId="8">
    <w:name w:val="heading 8"/>
    <w:basedOn w:val="a"/>
    <w:next w:val="a"/>
    <w:link w:val="80"/>
    <w:qFormat/>
    <w:pPr>
      <w:keepNext/>
      <w:keepLines/>
      <w:widowControl/>
      <w:overflowPunct w:val="0"/>
      <w:autoSpaceDE w:val="0"/>
      <w:autoSpaceDN w:val="0"/>
      <w:adjustRightInd w:val="0"/>
      <w:spacing w:before="240" w:after="64" w:line="320" w:lineRule="auto"/>
      <w:ind w:left="1440" w:hanging="1440"/>
      <w:textAlignment w:val="baseline"/>
      <w:outlineLvl w:val="7"/>
    </w:pPr>
    <w:rPr>
      <w:rFonts w:ascii="Arial" w:eastAsia="SimHei" w:hAnsi="Arial"/>
      <w:kern w:val="0"/>
      <w:szCs w:val="24"/>
      <w:lang w:val="ru-RU" w:eastAsia="ru-RU"/>
    </w:rPr>
  </w:style>
  <w:style w:type="paragraph" w:styleId="9">
    <w:name w:val="heading 9"/>
    <w:basedOn w:val="a"/>
    <w:next w:val="a"/>
    <w:link w:val="90"/>
    <w:qFormat/>
    <w:pPr>
      <w:keepNext/>
      <w:keepLines/>
      <w:widowControl/>
      <w:overflowPunct w:val="0"/>
      <w:autoSpaceDE w:val="0"/>
      <w:autoSpaceDN w:val="0"/>
      <w:adjustRightInd w:val="0"/>
      <w:spacing w:before="240" w:after="64" w:line="320" w:lineRule="auto"/>
      <w:ind w:left="1584" w:hanging="1584"/>
      <w:textAlignment w:val="baseline"/>
      <w:outlineLvl w:val="8"/>
    </w:pPr>
    <w:rPr>
      <w:rFonts w:ascii="Arial" w:eastAsia="SimHei" w:hAnsi="Arial"/>
      <w:kern w:val="0"/>
      <w:szCs w:val="21"/>
      <w:lang w:val="ru-RU" w:eastAsia="ru-RU"/>
    </w:rPr>
  </w:style>
  <w:style w:type="character" w:default="1" w:styleId="a1">
    <w:name w:val="Default Paragraph Font"/>
    <w:semiHidden/>
  </w:style>
  <w:style w:type="table" w:default="1" w:styleId="a2">
    <w:name w:val="Normal Table"/>
    <w:uiPriority w:val="99"/>
    <w:unhideWhenUsed/>
    <w:tblPr>
      <w:tblCellMar>
        <w:top w:w="0" w:type="dxa"/>
        <w:left w:w="108" w:type="dxa"/>
        <w:bottom w:w="0" w:type="dxa"/>
        <w:right w:w="108" w:type="dxa"/>
      </w:tblCellMar>
    </w:tblPr>
  </w:style>
  <w:style w:type="numbering" w:default="1" w:styleId="a3">
    <w:name w:val="No List"/>
    <w:uiPriority w:val="99"/>
    <w:semiHidden/>
    <w:unhideWhenUsed/>
  </w:style>
  <w:style w:type="character" w:styleId="a4">
    <w:name w:val="endnote reference"/>
    <w:semiHidden/>
    <w:rPr>
      <w:rFonts w:ascii="Times New Roman" w:eastAsia="SimSun" w:hAnsi="Times New Roman"/>
      <w:sz w:val="24"/>
      <w:szCs w:val="18"/>
      <w:vertAlign w:val="baseline"/>
    </w:rPr>
  </w:style>
  <w:style w:type="character" w:styleId="a5">
    <w:name w:val="annotation reference"/>
    <w:semiHidden/>
    <w:rPr>
      <w:sz w:val="21"/>
      <w:szCs w:val="21"/>
    </w:rPr>
  </w:style>
  <w:style w:type="character" w:styleId="a6">
    <w:name w:val="Hyperlink"/>
    <w:uiPriority w:val="99"/>
    <w:rPr>
      <w:color w:val="0000FF"/>
      <w:u w:val="single"/>
    </w:rPr>
  </w:style>
  <w:style w:type="character" w:styleId="a7">
    <w:name w:val="footnote reference"/>
    <w:semiHidden/>
    <w:rPr>
      <w:rFonts w:ascii="Times New Roman" w:eastAsia="SimSun" w:hAnsi="Times New Roman"/>
      <w:sz w:val="18"/>
      <w:vertAlign w:val="superscript"/>
    </w:rPr>
  </w:style>
  <w:style w:type="character" w:styleId="a8">
    <w:name w:val="page number"/>
    <w:basedOn w:val="a1"/>
  </w:style>
  <w:style w:type="character" w:styleId="a9">
    <w:name w:val="FollowedHyperlink"/>
    <w:rPr>
      <w:color w:val="800080"/>
      <w:u w:val="single"/>
    </w:rPr>
  </w:style>
  <w:style w:type="character" w:customStyle="1" w:styleId="aa">
    <w:name w:val="Основной текст с отступом Знак"/>
    <w:link w:val="ab"/>
    <w:rPr>
      <w:kern w:val="2"/>
      <w:sz w:val="24"/>
    </w:rPr>
  </w:style>
  <w:style w:type="character" w:styleId="ac">
    <w:name w:val="Strong"/>
    <w:uiPriority w:val="22"/>
    <w:qFormat/>
    <w:rPr>
      <w:b/>
      <w:bCs/>
    </w:rPr>
  </w:style>
  <w:style w:type="character" w:customStyle="1" w:styleId="Char">
    <w:name w:val="提示 Char"/>
    <w:link w:val="ad"/>
    <w:rPr>
      <w:rFonts w:ascii="Arial" w:eastAsia="SimSun" w:hAnsi="Arial"/>
      <w:bCs/>
      <w:sz w:val="18"/>
      <w:szCs w:val="18"/>
      <w:lang w:val="en-US" w:eastAsia="zh-CN" w:bidi="ar-SA"/>
    </w:rPr>
  </w:style>
  <w:style w:type="character" w:customStyle="1" w:styleId="Char0">
    <w:name w:val="附表二级标题 Char"/>
    <w:link w:val="ae"/>
    <w:rPr>
      <w:rFonts w:ascii="SimSun" w:eastAsia="SimHei" w:hAnsi="SimSun" w:cs="SimSun"/>
      <w:bCs/>
      <w:kern w:val="2"/>
      <w:sz w:val="21"/>
      <w:szCs w:val="32"/>
    </w:rPr>
  </w:style>
  <w:style w:type="character" w:customStyle="1" w:styleId="txt">
    <w:name w:val="txt"/>
    <w:basedOn w:val="a1"/>
  </w:style>
  <w:style w:type="character" w:customStyle="1" w:styleId="60">
    <w:name w:val="Заголовок 6 Знак"/>
    <w:link w:val="6"/>
    <w:rPr>
      <w:rFonts w:ascii="Arial" w:eastAsia="SimHei" w:hAnsi="Arial"/>
      <w:b/>
      <w:bCs/>
      <w:sz w:val="24"/>
      <w:szCs w:val="24"/>
      <w:lang w:val="ru-RU" w:eastAsia="ru-RU"/>
    </w:rPr>
  </w:style>
  <w:style w:type="character" w:customStyle="1" w:styleId="41">
    <w:name w:val="标题 41"/>
    <w:aliases w:val="款标题 Char"/>
    <w:rPr>
      <w:rFonts w:eastAsia="SimHei"/>
      <w:b/>
      <w:kern w:val="2"/>
      <w:sz w:val="24"/>
      <w:lang w:val="en-US" w:eastAsia="zh-CN" w:bidi="ar-SA"/>
    </w:rPr>
  </w:style>
  <w:style w:type="character" w:customStyle="1" w:styleId="apple-converted-space">
    <w:name w:val="apple-converted-space"/>
    <w:basedOn w:val="a1"/>
  </w:style>
  <w:style w:type="character" w:customStyle="1" w:styleId="50">
    <w:name w:val="Заголовок 5 Знак"/>
    <w:link w:val="5"/>
    <w:rPr>
      <w:b/>
      <w:bCs/>
      <w:sz w:val="28"/>
      <w:szCs w:val="28"/>
      <w:lang w:val="ru-RU" w:eastAsia="ru-RU"/>
    </w:rPr>
  </w:style>
  <w:style w:type="character" w:customStyle="1" w:styleId="videolength">
    <w:name w:val="videolength"/>
    <w:basedOn w:val="a1"/>
  </w:style>
  <w:style w:type="character" w:customStyle="1" w:styleId="hit">
    <w:name w:val="hit"/>
    <w:basedOn w:val="a1"/>
  </w:style>
  <w:style w:type="character" w:customStyle="1" w:styleId="shorttext">
    <w:name w:val="short_text"/>
  </w:style>
  <w:style w:type="character" w:customStyle="1" w:styleId="af">
    <w:name w:val="封面内容"/>
    <w:rPr>
      <w:sz w:val="28"/>
    </w:rPr>
  </w:style>
  <w:style w:type="character" w:customStyle="1" w:styleId="15">
    <w:name w:val="15"/>
    <w:rPr>
      <w:rFonts w:ascii="Times New Roman" w:hAnsi="Times New Roman" w:cs="Times New Roman" w:hint="default"/>
      <w:sz w:val="21"/>
      <w:szCs w:val="21"/>
    </w:rPr>
  </w:style>
  <w:style w:type="character" w:customStyle="1" w:styleId="high-light-bg">
    <w:name w:val="high-light-bg"/>
    <w:basedOn w:val="a1"/>
  </w:style>
  <w:style w:type="character" w:customStyle="1" w:styleId="90">
    <w:name w:val="Заголовок 9 Знак"/>
    <w:link w:val="9"/>
    <w:rPr>
      <w:rFonts w:ascii="Arial" w:eastAsia="SimHei" w:hAnsi="Arial"/>
      <w:sz w:val="24"/>
      <w:szCs w:val="21"/>
      <w:lang w:val="ru-RU" w:eastAsia="ru-RU"/>
    </w:rPr>
  </w:style>
  <w:style w:type="character" w:customStyle="1" w:styleId="af0">
    <w:name w:val="Верхний колонтитул Знак"/>
    <w:link w:val="af1"/>
    <w:rPr>
      <w:rFonts w:eastAsia="SimSun"/>
      <w:kern w:val="2"/>
      <w:sz w:val="18"/>
      <w:lang w:val="en-US" w:eastAsia="zh-CN" w:bidi="ar-SA"/>
    </w:rPr>
  </w:style>
  <w:style w:type="character" w:customStyle="1" w:styleId="af2">
    <w:name w:val="Подзаголовок Знак"/>
    <w:link w:val="af3"/>
    <w:rPr>
      <w:rFonts w:ascii="Cambria" w:hAnsi="Cambria" w:cs="Times New Roman"/>
      <w:b/>
      <w:bCs/>
      <w:kern w:val="28"/>
      <w:sz w:val="32"/>
      <w:szCs w:val="32"/>
      <w:lang w:val="ru-RU" w:eastAsia="ru-RU"/>
    </w:rPr>
  </w:style>
  <w:style w:type="character" w:customStyle="1" w:styleId="20">
    <w:name w:val="Заголовок 2 Знак"/>
    <w:link w:val="2"/>
    <w:rPr>
      <w:rFonts w:eastAsia="SimHei"/>
      <w:kern w:val="2"/>
      <w:sz w:val="30"/>
    </w:rPr>
  </w:style>
  <w:style w:type="character" w:customStyle="1" w:styleId="it">
    <w:name w:val="it"/>
    <w:basedOn w:val="a1"/>
  </w:style>
  <w:style w:type="character" w:customStyle="1" w:styleId="af4">
    <w:name w:val="摘要题目"/>
    <w:rPr>
      <w:rFonts w:ascii="Times New Roman" w:eastAsia="KaiTi_GB2312" w:hAnsi="Times New Roman"/>
      <w:sz w:val="52"/>
      <w:szCs w:val="52"/>
    </w:rPr>
  </w:style>
  <w:style w:type="character" w:customStyle="1" w:styleId="bf">
    <w:name w:val="bf"/>
    <w:basedOn w:val="a1"/>
  </w:style>
  <w:style w:type="character" w:customStyle="1" w:styleId="HTML">
    <w:name w:val="Стандартный HTML Знак"/>
    <w:link w:val="HTML0"/>
    <w:uiPriority w:val="99"/>
    <w:rPr>
      <w:rFonts w:ascii="SimSun" w:hAnsi="SimSun" w:cs="SimSun"/>
      <w:sz w:val="24"/>
      <w:szCs w:val="24"/>
    </w:rPr>
  </w:style>
  <w:style w:type="character" w:customStyle="1" w:styleId="af5">
    <w:name w:val="Нижний колонтитул Знак"/>
    <w:link w:val="af6"/>
    <w:uiPriority w:val="99"/>
    <w:rPr>
      <w:rFonts w:eastAsia="SimSun"/>
      <w:kern w:val="2"/>
      <w:sz w:val="18"/>
      <w:lang w:val="en-US" w:eastAsia="zh-CN" w:bidi="ar-SA"/>
    </w:rPr>
  </w:style>
  <w:style w:type="character" w:customStyle="1" w:styleId="af7">
    <w:name w:val="Основной текст Знак"/>
    <w:link w:val="af8"/>
    <w:rPr>
      <w:sz w:val="24"/>
      <w:lang w:val="ru-RU" w:eastAsia="ru-RU"/>
    </w:rPr>
  </w:style>
  <w:style w:type="character" w:customStyle="1" w:styleId="3Char">
    <w:name w:val="正文文字 3 Char"/>
    <w:rPr>
      <w:rFonts w:ascii="SimSun" w:eastAsia="SimSun"/>
      <w:color w:val="000000"/>
      <w:kern w:val="2"/>
      <w:sz w:val="24"/>
      <w:szCs w:val="24"/>
      <w:lang w:val="en-US" w:eastAsia="zh-CN" w:bidi="ar-SA"/>
    </w:rPr>
  </w:style>
  <w:style w:type="character" w:customStyle="1" w:styleId="70">
    <w:name w:val="Заголовок 7 Знак"/>
    <w:link w:val="7"/>
    <w:rPr>
      <w:b/>
      <w:bCs/>
      <w:sz w:val="24"/>
      <w:szCs w:val="24"/>
      <w:lang w:val="ru-RU" w:eastAsia="ru-RU"/>
    </w:rPr>
  </w:style>
  <w:style w:type="character" w:customStyle="1" w:styleId="af9">
    <w:name w:val="样式 尾注引用"/>
    <w:rPr>
      <w:rFonts w:ascii="Times New Roman" w:eastAsia="SimSun" w:hAnsi="Times New Roman"/>
      <w:sz w:val="24"/>
      <w:szCs w:val="28"/>
      <w:vertAlign w:val="superscript"/>
    </w:rPr>
  </w:style>
  <w:style w:type="character" w:customStyle="1" w:styleId="hps">
    <w:name w:val="hps"/>
  </w:style>
  <w:style w:type="character" w:customStyle="1" w:styleId="afa">
    <w:name w:val="Красная строка Знак"/>
    <w:link w:val="a0"/>
    <w:rPr>
      <w:kern w:val="2"/>
      <w:sz w:val="24"/>
    </w:rPr>
  </w:style>
  <w:style w:type="character" w:customStyle="1" w:styleId="afb">
    <w:name w:val="Текст Знак"/>
    <w:link w:val="afc"/>
    <w:rPr>
      <w:rFonts w:ascii="SimSun" w:hAnsi="Courier New"/>
      <w:kern w:val="2"/>
      <w:sz w:val="21"/>
    </w:rPr>
  </w:style>
  <w:style w:type="character" w:customStyle="1" w:styleId="80">
    <w:name w:val="Заголовок 8 Знак"/>
    <w:link w:val="8"/>
    <w:rPr>
      <w:rFonts w:ascii="Arial" w:eastAsia="SimHei" w:hAnsi="Arial"/>
      <w:sz w:val="24"/>
      <w:szCs w:val="24"/>
      <w:lang w:val="ru-RU" w:eastAsia="ru-RU"/>
    </w:rPr>
  </w:style>
  <w:style w:type="paragraph" w:styleId="afc">
    <w:name w:val="Plain Text"/>
    <w:basedOn w:val="a"/>
    <w:link w:val="afb"/>
    <w:rPr>
      <w:rFonts w:ascii="SimSun" w:hAnsi="Courier New"/>
      <w:sz w:val="21"/>
      <w:lang w:val="x-none" w:eastAsia="x-none"/>
    </w:rPr>
  </w:style>
  <w:style w:type="paragraph" w:styleId="91">
    <w:name w:val="toc 9"/>
    <w:basedOn w:val="a"/>
    <w:next w:val="a"/>
    <w:pPr>
      <w:widowControl/>
      <w:overflowPunct w:val="0"/>
      <w:autoSpaceDE w:val="0"/>
      <w:autoSpaceDN w:val="0"/>
      <w:adjustRightInd w:val="0"/>
      <w:spacing w:line="300" w:lineRule="auto"/>
      <w:ind w:leftChars="1600" w:left="3360" w:firstLineChars="200" w:firstLine="200"/>
      <w:textAlignment w:val="baseline"/>
    </w:pPr>
    <w:rPr>
      <w:kern w:val="0"/>
      <w:lang w:val="ru-RU" w:eastAsia="ru-RU"/>
    </w:rPr>
  </w:style>
  <w:style w:type="paragraph" w:customStyle="1" w:styleId="Default">
    <w:name w:val="Default"/>
    <w:pPr>
      <w:widowControl w:val="0"/>
      <w:autoSpaceDE w:val="0"/>
      <w:autoSpaceDN w:val="0"/>
      <w:adjustRightInd w:val="0"/>
    </w:pPr>
    <w:rPr>
      <w:rFonts w:ascii="SimSun" w:cs="SimSun"/>
      <w:color w:val="000000"/>
      <w:sz w:val="24"/>
      <w:szCs w:val="24"/>
      <w:lang w:val="en-US" w:eastAsia="zh-CN"/>
    </w:rPr>
  </w:style>
  <w:style w:type="paragraph" w:styleId="afd">
    <w:name w:val="TOC Heading"/>
    <w:basedOn w:val="1"/>
    <w:next w:val="a"/>
    <w:uiPriority w:val="39"/>
    <w:qFormat/>
    <w:pPr>
      <w:widowControl/>
      <w:numPr>
        <w:numId w:val="0"/>
      </w:numPr>
      <w:spacing w:before="480" w:after="0" w:line="276" w:lineRule="auto"/>
      <w:jc w:val="left"/>
      <w:outlineLvl w:val="9"/>
    </w:pPr>
    <w:rPr>
      <w:rFonts w:ascii="Cambria" w:eastAsia="SimSun" w:hAnsi="Cambria"/>
      <w:bCs/>
      <w:color w:val="365F91"/>
      <w:kern w:val="0"/>
      <w:sz w:val="28"/>
      <w:szCs w:val="28"/>
    </w:rPr>
  </w:style>
  <w:style w:type="paragraph" w:styleId="61">
    <w:name w:val="toc 6"/>
    <w:basedOn w:val="a"/>
    <w:next w:val="a"/>
    <w:pPr>
      <w:widowControl/>
      <w:overflowPunct w:val="0"/>
      <w:autoSpaceDE w:val="0"/>
      <w:autoSpaceDN w:val="0"/>
      <w:adjustRightInd w:val="0"/>
      <w:spacing w:line="300" w:lineRule="auto"/>
      <w:ind w:leftChars="1000" w:left="2100" w:firstLineChars="200" w:firstLine="200"/>
      <w:textAlignment w:val="baseline"/>
    </w:pPr>
    <w:rPr>
      <w:kern w:val="0"/>
      <w:lang w:val="ru-RU" w:eastAsia="ru-RU"/>
    </w:rPr>
  </w:style>
  <w:style w:type="paragraph" w:customStyle="1" w:styleId="21">
    <w:name w:val="Ä¿Â¼2"/>
    <w:basedOn w:val="a"/>
    <w:pPr>
      <w:widowControl/>
      <w:overflowPunct w:val="0"/>
      <w:autoSpaceDE w:val="0"/>
      <w:autoSpaceDN w:val="0"/>
      <w:adjustRightInd w:val="0"/>
      <w:ind w:left="473" w:firstLineChars="200" w:firstLine="200"/>
      <w:jc w:val="left"/>
      <w:textAlignment w:val="baseline"/>
    </w:pPr>
    <w:rPr>
      <w:kern w:val="0"/>
      <w:lang w:val="ru-RU" w:eastAsia="ru-RU"/>
    </w:rPr>
  </w:style>
  <w:style w:type="paragraph" w:styleId="af1">
    <w:name w:val="header"/>
    <w:basedOn w:val="a"/>
    <w:link w:val="af0"/>
    <w:pPr>
      <w:pBdr>
        <w:bottom w:val="single" w:sz="6" w:space="1" w:color="auto"/>
      </w:pBdr>
      <w:tabs>
        <w:tab w:val="center" w:pos="4153"/>
        <w:tab w:val="right" w:pos="8306"/>
      </w:tabs>
      <w:snapToGrid w:val="0"/>
      <w:jc w:val="center"/>
    </w:pPr>
    <w:rPr>
      <w:sz w:val="18"/>
    </w:rPr>
  </w:style>
  <w:style w:type="paragraph" w:customStyle="1" w:styleId="10">
    <w:name w:val="Ä¿Â¼1"/>
    <w:basedOn w:val="a"/>
    <w:pPr>
      <w:keepNext/>
      <w:widowControl/>
      <w:overflowPunct w:val="0"/>
      <w:autoSpaceDE w:val="0"/>
      <w:autoSpaceDN w:val="0"/>
      <w:adjustRightInd w:val="0"/>
      <w:ind w:left="113" w:firstLineChars="200" w:firstLine="200"/>
      <w:jc w:val="left"/>
      <w:textAlignment w:val="baseline"/>
    </w:pPr>
    <w:rPr>
      <w:kern w:val="0"/>
      <w:lang w:val="ru-RU" w:eastAsia="ru-RU"/>
    </w:rPr>
  </w:style>
  <w:style w:type="paragraph" w:customStyle="1" w:styleId="afe">
    <w:name w:val="缺省文本"/>
    <w:basedOn w:val="a"/>
    <w:pPr>
      <w:autoSpaceDE w:val="0"/>
      <w:autoSpaceDN w:val="0"/>
      <w:adjustRightInd w:val="0"/>
      <w:ind w:firstLineChars="200" w:firstLine="200"/>
      <w:jc w:val="left"/>
    </w:pPr>
    <w:rPr>
      <w:kern w:val="0"/>
      <w:szCs w:val="24"/>
    </w:rPr>
  </w:style>
  <w:style w:type="paragraph" w:customStyle="1" w:styleId="aff">
    <w:name w:val="Ä¿Â¼Ò³±àºÅÎÄ±¾ÑùÊ½"/>
    <w:basedOn w:val="a"/>
    <w:pPr>
      <w:widowControl/>
      <w:overflowPunct w:val="0"/>
      <w:autoSpaceDE w:val="0"/>
      <w:autoSpaceDN w:val="0"/>
      <w:adjustRightInd w:val="0"/>
      <w:ind w:firstLineChars="200" w:firstLine="200"/>
      <w:jc w:val="right"/>
      <w:textAlignment w:val="baseline"/>
    </w:pPr>
    <w:rPr>
      <w:kern w:val="0"/>
      <w:lang w:val="ru-RU" w:eastAsia="ru-RU"/>
    </w:rPr>
  </w:style>
  <w:style w:type="paragraph" w:styleId="ab">
    <w:name w:val="Body Text Indent"/>
    <w:basedOn w:val="a"/>
    <w:link w:val="aa"/>
    <w:pPr>
      <w:spacing w:after="120"/>
      <w:ind w:leftChars="200" w:left="420"/>
    </w:pPr>
    <w:rPr>
      <w:lang w:val="x-none" w:eastAsia="x-none"/>
    </w:rPr>
  </w:style>
  <w:style w:type="paragraph" w:styleId="22">
    <w:name w:val="toc 2"/>
    <w:basedOn w:val="a"/>
    <w:next w:val="a"/>
    <w:uiPriority w:val="39"/>
    <w:pPr>
      <w:tabs>
        <w:tab w:val="right" w:leader="dot" w:pos="7968"/>
      </w:tabs>
      <w:ind w:leftChars="100" w:left="249"/>
    </w:pPr>
  </w:style>
  <w:style w:type="paragraph" w:styleId="71">
    <w:name w:val="toc 7"/>
    <w:basedOn w:val="a"/>
    <w:next w:val="a"/>
    <w:pPr>
      <w:widowControl/>
      <w:overflowPunct w:val="0"/>
      <w:autoSpaceDE w:val="0"/>
      <w:autoSpaceDN w:val="0"/>
      <w:adjustRightInd w:val="0"/>
      <w:spacing w:line="300" w:lineRule="auto"/>
      <w:ind w:leftChars="1200" w:left="2520" w:firstLineChars="200" w:firstLine="200"/>
      <w:textAlignment w:val="baseline"/>
    </w:pPr>
    <w:rPr>
      <w:kern w:val="0"/>
      <w:lang w:val="ru-RU" w:eastAsia="ru-RU"/>
    </w:rPr>
  </w:style>
  <w:style w:type="paragraph" w:styleId="HTML0">
    <w:name w:val="HTML Preformatted"/>
    <w:basedOn w:val="a"/>
    <w:link w:val="HTML"/>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200"/>
      <w:jc w:val="left"/>
    </w:pPr>
    <w:rPr>
      <w:rFonts w:ascii="SimSun" w:hAnsi="SimSun"/>
      <w:kern w:val="0"/>
      <w:szCs w:val="24"/>
      <w:lang w:val="x-none" w:eastAsia="x-none"/>
    </w:rPr>
  </w:style>
  <w:style w:type="paragraph" w:styleId="af3">
    <w:name w:val="Subtitle"/>
    <w:basedOn w:val="a"/>
    <w:next w:val="a"/>
    <w:link w:val="af2"/>
    <w:qFormat/>
    <w:pPr>
      <w:widowControl/>
      <w:overflowPunct w:val="0"/>
      <w:autoSpaceDE w:val="0"/>
      <w:autoSpaceDN w:val="0"/>
      <w:adjustRightInd w:val="0"/>
      <w:spacing w:before="240" w:after="60" w:line="312" w:lineRule="auto"/>
      <w:ind w:firstLineChars="200" w:firstLine="200"/>
      <w:jc w:val="center"/>
      <w:textAlignment w:val="baseline"/>
      <w:outlineLvl w:val="1"/>
    </w:pPr>
    <w:rPr>
      <w:rFonts w:ascii="Cambria" w:hAnsi="Cambria"/>
      <w:b/>
      <w:bCs/>
      <w:kern w:val="28"/>
      <w:sz w:val="32"/>
      <w:szCs w:val="32"/>
      <w:lang w:val="ru-RU" w:eastAsia="ru-RU"/>
    </w:rPr>
  </w:style>
  <w:style w:type="paragraph" w:styleId="11">
    <w:name w:val="toc 1"/>
    <w:basedOn w:val="a"/>
    <w:next w:val="a"/>
    <w:uiPriority w:val="39"/>
    <w:pPr>
      <w:tabs>
        <w:tab w:val="right" w:leader="dot" w:pos="7968"/>
      </w:tabs>
    </w:pPr>
    <w:rPr>
      <w:rFonts w:eastAsia="SimHei"/>
    </w:rPr>
  </w:style>
  <w:style w:type="paragraph" w:customStyle="1" w:styleId="aff0">
    <w:name w:val="Í¼ºÅ"/>
    <w:basedOn w:val="a"/>
    <w:pPr>
      <w:widowControl/>
      <w:overflowPunct w:val="0"/>
      <w:autoSpaceDE w:val="0"/>
      <w:autoSpaceDN w:val="0"/>
      <w:adjustRightInd w:val="0"/>
      <w:spacing w:after="210"/>
      <w:ind w:firstLineChars="200" w:firstLine="200"/>
      <w:jc w:val="center"/>
      <w:textAlignment w:val="baseline"/>
    </w:pPr>
    <w:rPr>
      <w:rFonts w:ascii="SimSun"/>
      <w:kern w:val="0"/>
      <w:lang w:val="ru-RU" w:eastAsia="ru-RU"/>
    </w:rPr>
  </w:style>
  <w:style w:type="paragraph" w:styleId="81">
    <w:name w:val="toc 8"/>
    <w:basedOn w:val="a"/>
    <w:next w:val="a"/>
    <w:pPr>
      <w:widowControl/>
      <w:overflowPunct w:val="0"/>
      <w:autoSpaceDE w:val="0"/>
      <w:autoSpaceDN w:val="0"/>
      <w:adjustRightInd w:val="0"/>
      <w:spacing w:line="300" w:lineRule="auto"/>
      <w:ind w:leftChars="1400" w:left="2940" w:firstLineChars="200" w:firstLine="200"/>
      <w:textAlignment w:val="baseline"/>
    </w:pPr>
    <w:rPr>
      <w:kern w:val="0"/>
      <w:lang w:val="ru-RU" w:eastAsia="ru-RU"/>
    </w:rPr>
  </w:style>
  <w:style w:type="paragraph" w:styleId="30">
    <w:name w:val="toc 3"/>
    <w:basedOn w:val="a"/>
    <w:next w:val="a"/>
    <w:uiPriority w:val="39"/>
    <w:pPr>
      <w:tabs>
        <w:tab w:val="right" w:leader="dot" w:pos="7968"/>
      </w:tabs>
      <w:ind w:leftChars="200" w:left="498"/>
    </w:pPr>
  </w:style>
  <w:style w:type="paragraph" w:customStyle="1" w:styleId="aff1">
    <w:name w:val="关键词"/>
    <w:basedOn w:val="a"/>
    <w:pPr>
      <w:spacing w:line="300" w:lineRule="auto"/>
      <w:ind w:firstLineChars="200" w:firstLine="200"/>
    </w:pPr>
    <w:rPr>
      <w:rFonts w:cs="SimSun"/>
      <w:szCs w:val="24"/>
    </w:rPr>
  </w:style>
  <w:style w:type="paragraph" w:customStyle="1" w:styleId="CharCharCharCharCharCharCharCharCharCharCharCharChar">
    <w:name w:val=" Char Char Char Char Char Char Char Char Char Char Char Char Char"/>
    <w:basedOn w:val="a"/>
    <w:rPr>
      <w:sz w:val="21"/>
      <w:szCs w:val="24"/>
    </w:rPr>
  </w:style>
  <w:style w:type="paragraph" w:customStyle="1" w:styleId="ad">
    <w:name w:val="提示"/>
    <w:basedOn w:val="a"/>
    <w:link w:val="Char"/>
    <w:pPr>
      <w:pBdr>
        <w:top w:val="dotted" w:sz="4" w:space="1" w:color="auto"/>
        <w:left w:val="dotted" w:sz="4" w:space="4" w:color="auto"/>
        <w:bottom w:val="dotted" w:sz="4" w:space="1" w:color="auto"/>
        <w:right w:val="dotted" w:sz="4" w:space="4" w:color="auto"/>
      </w:pBdr>
      <w:shd w:val="clear" w:color="auto" w:fill="D9D9D9"/>
      <w:spacing w:line="240" w:lineRule="exact"/>
      <w:ind w:firstLine="420"/>
    </w:pPr>
    <w:rPr>
      <w:rFonts w:ascii="Arial" w:hAnsi="Arial"/>
      <w:bCs/>
      <w:kern w:val="0"/>
      <w:sz w:val="18"/>
      <w:szCs w:val="18"/>
    </w:rPr>
  </w:style>
  <w:style w:type="paragraph" w:customStyle="1" w:styleId="p15">
    <w:name w:val="p15"/>
    <w:basedOn w:val="a"/>
    <w:pPr>
      <w:widowControl/>
      <w:ind w:firstLine="420"/>
    </w:pPr>
    <w:rPr>
      <w:kern w:val="0"/>
      <w:szCs w:val="24"/>
    </w:rPr>
  </w:style>
  <w:style w:type="paragraph" w:styleId="a0">
    <w:name w:val="Body Text First Indent"/>
    <w:basedOn w:val="a"/>
    <w:link w:val="afa"/>
    <w:pPr>
      <w:ind w:firstLineChars="200" w:firstLine="498"/>
    </w:pPr>
    <w:rPr>
      <w:lang w:val="x-none" w:eastAsia="x-none"/>
    </w:rPr>
  </w:style>
  <w:style w:type="paragraph" w:customStyle="1" w:styleId="aff2">
    <w:name w:val="¹Ø¼ü´Ê"/>
    <w:basedOn w:val="a"/>
    <w:pPr>
      <w:widowControl/>
      <w:tabs>
        <w:tab w:val="left" w:pos="907"/>
      </w:tabs>
      <w:overflowPunct w:val="0"/>
      <w:autoSpaceDE w:val="0"/>
      <w:autoSpaceDN w:val="0"/>
      <w:adjustRightInd w:val="0"/>
      <w:spacing w:line="300" w:lineRule="auto"/>
      <w:ind w:left="879" w:firstLineChars="200" w:hanging="879"/>
      <w:textAlignment w:val="baseline"/>
    </w:pPr>
    <w:rPr>
      <w:kern w:val="0"/>
      <w:lang w:val="ru-RU" w:eastAsia="ru-RU"/>
    </w:rPr>
  </w:style>
  <w:style w:type="paragraph" w:customStyle="1" w:styleId="ae">
    <w:name w:val="附表二级标题"/>
    <w:basedOn w:val="2"/>
    <w:link w:val="Char0"/>
    <w:pPr>
      <w:numPr>
        <w:ilvl w:val="0"/>
        <w:numId w:val="0"/>
      </w:numPr>
      <w:spacing w:beforeLines="50" w:before="260" w:afterLines="50" w:after="260" w:line="440" w:lineRule="exact"/>
    </w:pPr>
    <w:rPr>
      <w:rFonts w:ascii="SimSun" w:hAnsi="SimSun"/>
      <w:bCs/>
      <w:sz w:val="21"/>
      <w:szCs w:val="32"/>
    </w:rPr>
  </w:style>
  <w:style w:type="paragraph" w:styleId="aff3">
    <w:name w:val="caption"/>
    <w:basedOn w:val="a"/>
    <w:next w:val="a0"/>
    <w:qFormat/>
    <w:pPr>
      <w:spacing w:before="152" w:after="160"/>
      <w:jc w:val="center"/>
    </w:pPr>
    <w:rPr>
      <w:rFonts w:cs="Arial"/>
      <w:sz w:val="21"/>
      <w:szCs w:val="21"/>
    </w:rPr>
  </w:style>
  <w:style w:type="paragraph" w:customStyle="1" w:styleId="12">
    <w:name w:val="¶ÎÂä1"/>
    <w:basedOn w:val="a"/>
    <w:pPr>
      <w:widowControl/>
      <w:overflowPunct w:val="0"/>
      <w:autoSpaceDE w:val="0"/>
      <w:autoSpaceDN w:val="0"/>
      <w:adjustRightInd w:val="0"/>
      <w:spacing w:before="105"/>
      <w:ind w:firstLineChars="200" w:firstLine="200"/>
      <w:textAlignment w:val="baseline"/>
    </w:pPr>
    <w:rPr>
      <w:rFonts w:ascii="SimSun"/>
      <w:kern w:val="0"/>
      <w:lang w:val="ru-RU" w:eastAsia="ru-RU"/>
    </w:rPr>
  </w:style>
  <w:style w:type="paragraph" w:styleId="af6">
    <w:name w:val="footer"/>
    <w:basedOn w:val="a"/>
    <w:link w:val="af5"/>
    <w:uiPriority w:val="99"/>
    <w:pPr>
      <w:tabs>
        <w:tab w:val="center" w:pos="4153"/>
        <w:tab w:val="right" w:pos="8306"/>
      </w:tabs>
      <w:snapToGrid w:val="0"/>
      <w:jc w:val="left"/>
    </w:pPr>
    <w:rPr>
      <w:sz w:val="18"/>
    </w:rPr>
  </w:style>
  <w:style w:type="paragraph" w:customStyle="1" w:styleId="p0">
    <w:name w:val="p0"/>
    <w:basedOn w:val="a"/>
    <w:pPr>
      <w:widowControl/>
    </w:pPr>
    <w:rPr>
      <w:kern w:val="0"/>
      <w:szCs w:val="24"/>
    </w:rPr>
  </w:style>
  <w:style w:type="paragraph" w:customStyle="1" w:styleId="13">
    <w:name w:val="批注主题1"/>
    <w:basedOn w:val="aff4"/>
    <w:next w:val="aff4"/>
    <w:semiHidden/>
    <w:rPr>
      <w:b/>
      <w:bCs/>
    </w:rPr>
  </w:style>
  <w:style w:type="paragraph" w:styleId="aff5">
    <w:name w:val="annotation subject"/>
    <w:basedOn w:val="aff4"/>
    <w:next w:val="aff4"/>
    <w:semiHidden/>
    <w:rPr>
      <w:b/>
      <w:bCs/>
    </w:rPr>
  </w:style>
  <w:style w:type="paragraph" w:styleId="aff6">
    <w:name w:val="Title"/>
    <w:next w:val="a0"/>
    <w:qFormat/>
    <w:pPr>
      <w:keepLines/>
      <w:pageBreakBefore/>
      <w:widowControl w:val="0"/>
      <w:spacing w:before="240" w:after="120"/>
      <w:jc w:val="center"/>
      <w:outlineLvl w:val="0"/>
    </w:pPr>
    <w:rPr>
      <w:rFonts w:eastAsia="SimHei"/>
      <w:kern w:val="2"/>
      <w:sz w:val="36"/>
      <w:lang w:val="en-US" w:eastAsia="zh-CN"/>
    </w:rPr>
  </w:style>
  <w:style w:type="paragraph" w:styleId="40">
    <w:name w:val="toc 4"/>
    <w:basedOn w:val="a"/>
    <w:next w:val="a"/>
    <w:pPr>
      <w:widowControl/>
      <w:overflowPunct w:val="0"/>
      <w:autoSpaceDE w:val="0"/>
      <w:autoSpaceDN w:val="0"/>
      <w:adjustRightInd w:val="0"/>
      <w:spacing w:line="300" w:lineRule="auto"/>
      <w:ind w:leftChars="600" w:left="1260" w:firstLineChars="200" w:firstLine="200"/>
      <w:textAlignment w:val="baseline"/>
    </w:pPr>
    <w:rPr>
      <w:kern w:val="0"/>
      <w:lang w:val="ru-RU" w:eastAsia="ru-RU"/>
    </w:rPr>
  </w:style>
  <w:style w:type="paragraph" w:styleId="aff7">
    <w:name w:val="endnote text"/>
    <w:basedOn w:val="a"/>
    <w:semiHidden/>
    <w:pPr>
      <w:tabs>
        <w:tab w:val="left" w:pos="498"/>
      </w:tabs>
      <w:ind w:left="200" w:hangingChars="200" w:hanging="200"/>
    </w:pPr>
  </w:style>
  <w:style w:type="paragraph" w:styleId="aff8">
    <w:name w:val="footnote text"/>
    <w:basedOn w:val="a"/>
    <w:semiHidden/>
    <w:pPr>
      <w:snapToGrid w:val="0"/>
      <w:jc w:val="left"/>
    </w:pPr>
  </w:style>
  <w:style w:type="paragraph" w:styleId="af8">
    <w:name w:val="Body Text"/>
    <w:basedOn w:val="a"/>
    <w:link w:val="af7"/>
    <w:pPr>
      <w:widowControl/>
      <w:overflowPunct w:val="0"/>
      <w:autoSpaceDE w:val="0"/>
      <w:autoSpaceDN w:val="0"/>
      <w:adjustRightInd w:val="0"/>
      <w:spacing w:after="120" w:line="300" w:lineRule="auto"/>
      <w:ind w:firstLineChars="200" w:firstLine="200"/>
      <w:textAlignment w:val="baseline"/>
    </w:pPr>
    <w:rPr>
      <w:kern w:val="0"/>
      <w:lang w:val="ru-RU" w:eastAsia="ru-RU"/>
    </w:rPr>
  </w:style>
  <w:style w:type="paragraph" w:styleId="aff9">
    <w:name w:val="Document Map"/>
    <w:basedOn w:val="a"/>
    <w:semiHidden/>
    <w:pPr>
      <w:shd w:val="clear" w:color="auto" w:fill="000080"/>
    </w:pPr>
  </w:style>
  <w:style w:type="paragraph" w:customStyle="1" w:styleId="CharChar1CharCharCharCharCharCharCharCharCharCharCharCharCharCharChar">
    <w:name w:val="Char Char1 Char Char Char Char Char Char Char Char Char Char Char Char Char Char Char"/>
    <w:basedOn w:val="a"/>
    <w:pPr>
      <w:widowControl/>
      <w:spacing w:after="160" w:line="240" w:lineRule="exact"/>
      <w:ind w:firstLineChars="200" w:firstLine="200"/>
      <w:jc w:val="left"/>
    </w:pPr>
    <w:rPr>
      <w:rFonts w:ascii="Verdana" w:hAnsi="Verdana" w:cs="Verdana"/>
      <w:kern w:val="0"/>
      <w:sz w:val="20"/>
      <w:lang w:eastAsia="en-US"/>
    </w:rPr>
  </w:style>
  <w:style w:type="paragraph" w:styleId="51">
    <w:name w:val="toc 5"/>
    <w:basedOn w:val="a"/>
    <w:next w:val="a"/>
    <w:pPr>
      <w:widowControl/>
      <w:overflowPunct w:val="0"/>
      <w:autoSpaceDE w:val="0"/>
      <w:autoSpaceDN w:val="0"/>
      <w:adjustRightInd w:val="0"/>
      <w:spacing w:line="300" w:lineRule="auto"/>
      <w:ind w:leftChars="800" w:left="1680" w:firstLineChars="200" w:firstLine="200"/>
      <w:textAlignment w:val="baseline"/>
    </w:pPr>
    <w:rPr>
      <w:kern w:val="0"/>
      <w:lang w:val="ru-RU" w:eastAsia="ru-RU"/>
    </w:rPr>
  </w:style>
  <w:style w:type="paragraph" w:styleId="affa">
    <w:name w:val="Balloon Text"/>
    <w:basedOn w:val="a"/>
    <w:semiHidden/>
    <w:rPr>
      <w:sz w:val="18"/>
      <w:szCs w:val="18"/>
    </w:rPr>
  </w:style>
  <w:style w:type="paragraph" w:styleId="aff4">
    <w:name w:val="annotation text"/>
    <w:basedOn w:val="a"/>
    <w:semiHidden/>
    <w:pPr>
      <w:jc w:val="left"/>
    </w:pPr>
  </w:style>
  <w:style w:type="paragraph" w:styleId="affb">
    <w:name w:val="Normal (Web)"/>
    <w:basedOn w:val="a"/>
    <w:uiPriority w:val="99"/>
    <w:unhideWhenUsed/>
    <w:pPr>
      <w:widowControl/>
      <w:spacing w:before="100" w:beforeAutospacing="1" w:after="100" w:afterAutospacing="1"/>
      <w:ind w:firstLineChars="200" w:firstLine="200"/>
      <w:jc w:val="left"/>
    </w:pPr>
    <w:rPr>
      <w:rFonts w:ascii="SimSun" w:hAnsi="SimSun" w:cs="SimSun"/>
      <w:kern w:val="0"/>
      <w:szCs w:val="24"/>
    </w:rPr>
  </w:style>
  <w:style w:type="paragraph" w:customStyle="1" w:styleId="31">
    <w:name w:val="Ä¿Â¼3"/>
    <w:basedOn w:val="a"/>
    <w:pPr>
      <w:widowControl/>
      <w:overflowPunct w:val="0"/>
      <w:autoSpaceDE w:val="0"/>
      <w:autoSpaceDN w:val="0"/>
      <w:adjustRightInd w:val="0"/>
      <w:ind w:left="833" w:firstLineChars="200" w:firstLine="200"/>
      <w:jc w:val="left"/>
      <w:textAlignment w:val="baseline"/>
    </w:pPr>
    <w:rPr>
      <w:kern w:val="0"/>
      <w:lang w:val="ru-RU" w:eastAsia="ru-RU"/>
    </w:rPr>
  </w:style>
  <w:style w:type="paragraph" w:customStyle="1" w:styleId="affc">
    <w:name w:val="±í¸ñÎÄ±¾"/>
    <w:basedOn w:val="a"/>
    <w:pPr>
      <w:widowControl/>
      <w:tabs>
        <w:tab w:val="decimal" w:pos="0"/>
      </w:tabs>
      <w:overflowPunct w:val="0"/>
      <w:autoSpaceDE w:val="0"/>
      <w:autoSpaceDN w:val="0"/>
      <w:adjustRightInd w:val="0"/>
      <w:ind w:firstLineChars="200" w:firstLine="200"/>
      <w:textAlignment w:val="baseline"/>
    </w:pPr>
    <w:rPr>
      <w:kern w:val="0"/>
      <w:lang w:val="ru-RU" w:eastAsia="ru-RU"/>
    </w:rPr>
  </w:style>
  <w:style w:type="paragraph" w:customStyle="1" w:styleId="affd">
    <w:name w:val="·âÃæ±í¸ñÎÄ±¾"/>
    <w:basedOn w:val="a"/>
    <w:pPr>
      <w:widowControl/>
      <w:overflowPunct w:val="0"/>
      <w:autoSpaceDE w:val="0"/>
      <w:autoSpaceDN w:val="0"/>
      <w:adjustRightInd w:val="0"/>
      <w:ind w:firstLineChars="200" w:firstLine="200"/>
      <w:jc w:val="center"/>
      <w:textAlignment w:val="baseline"/>
    </w:pPr>
    <w:rPr>
      <w:b/>
      <w:kern w:val="0"/>
      <w:lang w:val="ru-RU" w:eastAsia="ru-RU"/>
    </w:rPr>
  </w:style>
  <w:style w:type="paragraph" w:customStyle="1" w:styleId="affe">
    <w:name w:val="Ä¿Â¼"/>
    <w:basedOn w:val="a"/>
    <w:pPr>
      <w:pageBreakBefore/>
      <w:widowControl/>
      <w:overflowPunct w:val="0"/>
      <w:autoSpaceDE w:val="0"/>
      <w:autoSpaceDN w:val="0"/>
      <w:adjustRightInd w:val="0"/>
      <w:spacing w:before="300" w:after="150" w:line="300" w:lineRule="auto"/>
      <w:ind w:firstLineChars="200" w:firstLine="200"/>
      <w:jc w:val="center"/>
      <w:textAlignment w:val="baseline"/>
    </w:pPr>
    <w:rPr>
      <w:rFonts w:ascii="SimHei" w:eastAsia="SimHei"/>
      <w:kern w:val="0"/>
      <w:sz w:val="30"/>
      <w:lang w:val="ru-RU" w:eastAsia="ru-RU"/>
    </w:rPr>
  </w:style>
  <w:style w:type="paragraph" w:customStyle="1" w:styleId="afff">
    <w:name w:val="毕业设计论文"/>
    <w:basedOn w:val="a"/>
    <w:pPr>
      <w:ind w:firstLineChars="200" w:firstLine="200"/>
      <w:jc w:val="center"/>
    </w:pPr>
    <w:rPr>
      <w:rFonts w:eastAsia="STXinwei" w:cs="SimSun"/>
      <w:b/>
      <w:sz w:val="72"/>
      <w:szCs w:val="72"/>
    </w:rPr>
  </w:style>
  <w:style w:type="paragraph" w:customStyle="1" w:styleId="afff0">
    <w:name w:val="图题"/>
    <w:basedOn w:val="a"/>
    <w:pPr>
      <w:adjustRightInd w:val="0"/>
      <w:spacing w:before="40" w:after="80"/>
      <w:jc w:val="center"/>
      <w:textAlignment w:val="baseline"/>
    </w:pPr>
    <w:rPr>
      <w:rFonts w:ascii="Arial" w:eastAsia="SimHei" w:hAnsi="Arial" w:cs="SimSun"/>
      <w:kern w:val="21"/>
      <w:sz w:val="18"/>
      <w:szCs w:val="18"/>
    </w:rPr>
  </w:style>
  <w:style w:type="paragraph" w:customStyle="1" w:styleId="afff1">
    <w:name w:val="ÎÄµµ±êÌâ"/>
    <w:basedOn w:val="a"/>
    <w:pPr>
      <w:widowControl/>
      <w:tabs>
        <w:tab w:val="left" w:pos="0"/>
      </w:tabs>
      <w:overflowPunct w:val="0"/>
      <w:autoSpaceDE w:val="0"/>
      <w:autoSpaceDN w:val="0"/>
      <w:adjustRightInd w:val="0"/>
      <w:spacing w:before="300" w:after="300"/>
      <w:ind w:firstLineChars="200" w:firstLine="200"/>
      <w:jc w:val="center"/>
      <w:textAlignment w:val="baseline"/>
    </w:pPr>
    <w:rPr>
      <w:rFonts w:ascii="Arial" w:hAnsi="Arial"/>
      <w:kern w:val="0"/>
      <w:sz w:val="30"/>
      <w:lang w:val="ru-RU" w:eastAsia="ru-RU"/>
    </w:rPr>
  </w:style>
  <w:style w:type="paragraph" w:customStyle="1" w:styleId="p17">
    <w:name w:val="p17"/>
    <w:basedOn w:val="a"/>
    <w:pPr>
      <w:widowControl/>
      <w:ind w:firstLine="420"/>
    </w:pPr>
    <w:rPr>
      <w:kern w:val="0"/>
      <w:szCs w:val="24"/>
    </w:rPr>
  </w:style>
  <w:style w:type="paragraph" w:customStyle="1" w:styleId="42">
    <w:name w:val="Ä¿Â¼4"/>
    <w:basedOn w:val="a"/>
    <w:pPr>
      <w:widowControl/>
      <w:overflowPunct w:val="0"/>
      <w:autoSpaceDE w:val="0"/>
      <w:autoSpaceDN w:val="0"/>
      <w:adjustRightInd w:val="0"/>
      <w:ind w:left="1193" w:firstLineChars="200" w:firstLine="200"/>
      <w:jc w:val="left"/>
      <w:textAlignment w:val="baseline"/>
    </w:pPr>
    <w:rPr>
      <w:rFonts w:ascii="SimSun"/>
      <w:kern w:val="0"/>
      <w:lang w:val="ru-RU" w:eastAsia="ru-RU"/>
    </w:rPr>
  </w:style>
  <w:style w:type="paragraph" w:customStyle="1" w:styleId="afff2">
    <w:name w:val="源代码"/>
    <w:basedOn w:val="a"/>
    <w:pPr>
      <w:widowControl/>
      <w:kinsoku w:val="0"/>
      <w:overflowPunct w:val="0"/>
      <w:autoSpaceDE w:val="0"/>
      <w:autoSpaceDN w:val="0"/>
      <w:adjustRightInd w:val="0"/>
      <w:snapToGrid w:val="0"/>
      <w:jc w:val="left"/>
    </w:pPr>
    <w:rPr>
      <w:rFonts w:ascii="Courier New" w:hAnsi="Courier New"/>
      <w:snapToGrid w:val="0"/>
      <w:kern w:val="0"/>
      <w:szCs w:val="24"/>
      <w:lang w:val="ru-RU" w:eastAsia="ru-RU"/>
    </w:rPr>
  </w:style>
  <w:style w:type="paragraph" w:customStyle="1" w:styleId="TableParagraph">
    <w:name w:val="Table Paragraph"/>
    <w:basedOn w:val="a"/>
    <w:uiPriority w:val="1"/>
    <w:qFormat/>
  </w:style>
  <w:style w:type="paragraph" w:customStyle="1" w:styleId="ordinary-output">
    <w:name w:val="ordinary-output"/>
    <w:basedOn w:val="a"/>
    <w:pPr>
      <w:widowControl/>
      <w:spacing w:before="100" w:beforeAutospacing="1" w:after="100" w:afterAutospacing="1"/>
      <w:jc w:val="left"/>
    </w:pPr>
    <w:rPr>
      <w:rFonts w:ascii="SimSun" w:hAnsi="SimSun" w:cs="SimSun"/>
      <w:kern w:val="0"/>
      <w:szCs w:val="24"/>
    </w:rPr>
  </w:style>
  <w:style w:type="paragraph" w:customStyle="1" w:styleId="afff3">
    <w:name w:val="ÐÞ¶©¼ÇÂ¼"/>
    <w:basedOn w:val="a"/>
    <w:pPr>
      <w:pageBreakBefore/>
      <w:widowControl/>
      <w:overflowPunct w:val="0"/>
      <w:autoSpaceDE w:val="0"/>
      <w:autoSpaceDN w:val="0"/>
      <w:adjustRightInd w:val="0"/>
      <w:spacing w:before="300" w:after="150" w:line="300" w:lineRule="auto"/>
      <w:ind w:firstLineChars="200" w:firstLine="200"/>
      <w:jc w:val="center"/>
      <w:textAlignment w:val="baseline"/>
    </w:pPr>
    <w:rPr>
      <w:rFonts w:ascii="SimHei" w:eastAsia="SimHei"/>
      <w:kern w:val="0"/>
      <w:sz w:val="30"/>
      <w:lang w:val="ru-RU" w:eastAsia="ru-RU"/>
    </w:rPr>
  </w:style>
  <w:style w:type="paragraph" w:customStyle="1" w:styleId="afff4">
    <w:name w:val="È±Ê¡ÎÄ±¾"/>
    <w:basedOn w:val="a"/>
    <w:pPr>
      <w:widowControl/>
      <w:overflowPunct w:val="0"/>
      <w:autoSpaceDE w:val="0"/>
      <w:autoSpaceDN w:val="0"/>
      <w:adjustRightInd w:val="0"/>
      <w:ind w:firstLineChars="200" w:firstLine="200"/>
      <w:jc w:val="left"/>
      <w:textAlignment w:val="baseline"/>
    </w:pPr>
    <w:rPr>
      <w:kern w:val="0"/>
      <w:lang w:val="ru-RU" w:eastAsia="ru-RU"/>
    </w:rPr>
  </w:style>
  <w:style w:type="paragraph" w:customStyle="1" w:styleId="afff5">
    <w:name w:val="论文题目"/>
    <w:basedOn w:val="a"/>
    <w:pPr>
      <w:ind w:firstLineChars="200" w:firstLine="200"/>
      <w:jc w:val="center"/>
    </w:pPr>
    <w:rPr>
      <w:rFonts w:ascii="SimHei" w:eastAsia="SimHei" w:hAnsi="SimSun" w:cs="SimSun"/>
      <w:sz w:val="44"/>
    </w:rPr>
  </w:style>
  <w:style w:type="paragraph" w:styleId="afff6">
    <w:name w:val="No Spacing"/>
    <w:uiPriority w:val="1"/>
    <w:qFormat/>
    <w:pPr>
      <w:overflowPunct w:val="0"/>
      <w:autoSpaceDE w:val="0"/>
      <w:autoSpaceDN w:val="0"/>
      <w:adjustRightInd w:val="0"/>
      <w:ind w:firstLineChars="200" w:firstLine="200"/>
      <w:jc w:val="both"/>
      <w:textAlignment w:val="baseline"/>
    </w:pPr>
    <w:rPr>
      <w:sz w:val="24"/>
      <w:lang w:val="en-US" w:eastAsia="zh-CN"/>
    </w:rPr>
  </w:style>
  <w:style w:type="paragraph" w:customStyle="1" w:styleId="CharCharCharChar">
    <w:name w:val="Char Char Char Char"/>
    <w:basedOn w:val="a"/>
    <w:rPr>
      <w:rFonts w:ascii="Tahoma" w:hAnsi="Tahoma"/>
    </w:rPr>
  </w:style>
  <w:style w:type="paragraph" w:customStyle="1" w:styleId="DefaultText">
    <w:name w:val="Default Text"/>
    <w:basedOn w:val="a"/>
    <w:pPr>
      <w:widowControl/>
      <w:overflowPunct w:val="0"/>
      <w:autoSpaceDE w:val="0"/>
      <w:autoSpaceDN w:val="0"/>
      <w:adjustRightInd w:val="0"/>
      <w:ind w:firstLineChars="200" w:firstLine="200"/>
      <w:jc w:val="left"/>
      <w:textAlignment w:val="baseline"/>
    </w:pPr>
    <w:rPr>
      <w:kern w:val="0"/>
      <w:lang w:val="ru-RU" w:eastAsia="ru-RU"/>
    </w:rPr>
  </w:style>
  <w:style w:type="paragraph" w:customStyle="1" w:styleId="TableText">
    <w:name w:val="Table Text"/>
    <w:basedOn w:val="a"/>
    <w:pPr>
      <w:widowControl/>
      <w:overflowPunct w:val="0"/>
      <w:autoSpaceDE w:val="0"/>
      <w:autoSpaceDN w:val="0"/>
      <w:adjustRightInd w:val="0"/>
      <w:ind w:firstLineChars="200" w:firstLine="200"/>
      <w:jc w:val="left"/>
      <w:textAlignment w:val="baseline"/>
    </w:pPr>
    <w:rPr>
      <w:kern w:val="0"/>
      <w:lang w:val="ru-RU" w:eastAsia="ru-RU"/>
    </w:rPr>
  </w:style>
  <w:style w:type="paragraph" w:customStyle="1" w:styleId="afff7">
    <w:name w:val="±íºÅ"/>
    <w:basedOn w:val="a"/>
    <w:pPr>
      <w:widowControl/>
      <w:overflowPunct w:val="0"/>
      <w:autoSpaceDE w:val="0"/>
      <w:autoSpaceDN w:val="0"/>
      <w:adjustRightInd w:val="0"/>
      <w:spacing w:before="210"/>
      <w:ind w:firstLineChars="200" w:firstLine="200"/>
      <w:jc w:val="center"/>
      <w:textAlignment w:val="baseline"/>
    </w:pPr>
    <w:rPr>
      <w:rFonts w:ascii="SimSun"/>
      <w:kern w:val="0"/>
      <w:lang w:val="ru-RU" w:eastAsia="ru-RU"/>
    </w:rPr>
  </w:style>
  <w:style w:type="paragraph" w:customStyle="1" w:styleId="14">
    <w:name w:val="批注框文本1"/>
    <w:basedOn w:val="a"/>
    <w:semiHidden/>
    <w:rPr>
      <w:sz w:val="18"/>
      <w:szCs w:val="18"/>
    </w:rPr>
  </w:style>
  <w:style w:type="paragraph" w:customStyle="1" w:styleId="afff8">
    <w:name w:val="ÕýÎÄÊ×ÐÐËõ½ø"/>
    <w:basedOn w:val="a"/>
    <w:pPr>
      <w:widowControl/>
      <w:overflowPunct w:val="0"/>
      <w:autoSpaceDE w:val="0"/>
      <w:autoSpaceDN w:val="0"/>
      <w:adjustRightInd w:val="0"/>
      <w:spacing w:line="300" w:lineRule="auto"/>
      <w:ind w:firstLineChars="200" w:firstLine="425"/>
      <w:textAlignment w:val="baseline"/>
    </w:pPr>
    <w:rPr>
      <w:kern w:val="0"/>
      <w:lang w:val="ru-RU" w:eastAsia="ru-RU"/>
    </w:rPr>
  </w:style>
  <w:style w:type="paragraph" w:customStyle="1" w:styleId="pic-info">
    <w:name w:val="pic-info"/>
    <w:basedOn w:val="a"/>
    <w:pPr>
      <w:widowControl/>
      <w:spacing w:before="100" w:beforeAutospacing="1" w:after="100" w:afterAutospacing="1"/>
      <w:ind w:firstLineChars="200" w:firstLine="200"/>
      <w:jc w:val="left"/>
    </w:pPr>
    <w:rPr>
      <w:rFonts w:ascii="SimSun" w:hAnsi="SimSun" w:cs="SimSun"/>
      <w:kern w:val="0"/>
      <w:szCs w:val="24"/>
    </w:rPr>
  </w:style>
  <w:style w:type="paragraph" w:customStyle="1" w:styleId="afff9">
    <w:name w:val="章标题(不加入目录内)"/>
    <w:basedOn w:val="aff6"/>
    <w:pPr>
      <w:outlineLvl w:val="9"/>
    </w:pPr>
  </w:style>
  <w:style w:type="paragraph" w:customStyle="1" w:styleId="afffa">
    <w:name w:val="图"/>
    <w:basedOn w:val="a"/>
    <w:pPr>
      <w:jc w:val="center"/>
    </w:pPr>
    <w:rPr>
      <w:sz w:val="21"/>
      <w:szCs w:val="24"/>
    </w:rPr>
  </w:style>
  <w:style w:type="paragraph" w:customStyle="1" w:styleId="111">
    <w:name w:val="1.1.1"/>
    <w:basedOn w:val="3"/>
    <w:pPr>
      <w:numPr>
        <w:ilvl w:val="0"/>
        <w:numId w:val="0"/>
      </w:numPr>
      <w:tabs>
        <w:tab w:val="left" w:pos="1440"/>
      </w:tabs>
      <w:ind w:left="720" w:hanging="1440"/>
    </w:pPr>
    <w:rPr>
      <w:b/>
    </w:rPr>
  </w:style>
  <w:style w:type="paragraph" w:customStyle="1" w:styleId="p16">
    <w:name w:val="p16"/>
    <w:basedOn w:val="a"/>
    <w:pPr>
      <w:widowControl/>
      <w:ind w:firstLine="420"/>
    </w:pPr>
    <w:rPr>
      <w:kern w:val="0"/>
      <w:szCs w:val="24"/>
    </w:rPr>
  </w:style>
  <w:style w:type="paragraph" w:customStyle="1" w:styleId="afffb">
    <w:name w:val="ÕªÒª"/>
    <w:basedOn w:val="a"/>
    <w:pPr>
      <w:widowControl/>
      <w:tabs>
        <w:tab w:val="left" w:pos="907"/>
      </w:tabs>
      <w:overflowPunct w:val="0"/>
      <w:autoSpaceDE w:val="0"/>
      <w:autoSpaceDN w:val="0"/>
      <w:adjustRightInd w:val="0"/>
      <w:spacing w:line="300" w:lineRule="auto"/>
      <w:ind w:left="879" w:firstLineChars="200" w:hanging="879"/>
      <w:textAlignment w:val="baseline"/>
    </w:pPr>
    <w:rPr>
      <w:kern w:val="0"/>
      <w:lang w:val="ru-RU" w:eastAsia="ru-RU"/>
    </w:rPr>
  </w:style>
  <w:style w:type="paragraph" w:customStyle="1" w:styleId="afffc">
    <w:name w:val="·âÃæÎÄµµ±êÌâ"/>
    <w:basedOn w:val="a"/>
    <w:pPr>
      <w:widowControl/>
      <w:overflowPunct w:val="0"/>
      <w:autoSpaceDE w:val="0"/>
      <w:autoSpaceDN w:val="0"/>
      <w:adjustRightInd w:val="0"/>
      <w:spacing w:line="300" w:lineRule="auto"/>
      <w:ind w:firstLineChars="200" w:firstLine="200"/>
      <w:jc w:val="center"/>
      <w:textAlignment w:val="baseline"/>
    </w:pPr>
    <w:rPr>
      <w:rFonts w:ascii="Arial" w:hAnsi="Arial"/>
      <w:b/>
      <w:kern w:val="0"/>
      <w:sz w:val="56"/>
      <w:lang w:val="ru-RU" w:eastAsia="ru-RU"/>
    </w:rPr>
  </w:style>
  <w:style w:type="paragraph" w:customStyle="1" w:styleId="afffd">
    <w:name w:val="·ÖÏîÄ¿"/>
    <w:basedOn w:val="a"/>
    <w:pPr>
      <w:widowControl/>
      <w:overflowPunct w:val="0"/>
      <w:autoSpaceDE w:val="0"/>
      <w:autoSpaceDN w:val="0"/>
      <w:adjustRightInd w:val="0"/>
      <w:spacing w:line="300" w:lineRule="auto"/>
      <w:ind w:firstLineChars="200" w:firstLine="200"/>
      <w:jc w:val="left"/>
      <w:textAlignment w:val="baseline"/>
    </w:pPr>
    <w:rPr>
      <w:rFonts w:ascii="SimSun"/>
      <w:kern w:val="0"/>
      <w:lang w:val="ru-RU" w:eastAsia="ru-RU"/>
    </w:rPr>
  </w:style>
  <w:style w:type="paragraph" w:customStyle="1" w:styleId="afffe">
    <w:name w:val="灯泡注释(打印无效)"/>
    <w:basedOn w:val="a0"/>
    <w:pPr>
      <w:snapToGrid w:val="0"/>
      <w:ind w:firstLineChars="0" w:firstLine="0"/>
    </w:pPr>
    <w:rPr>
      <w:i/>
      <w:vanish/>
      <w:color w:val="FF0000"/>
      <w:sz w:val="21"/>
      <w:szCs w:val="21"/>
    </w:rPr>
  </w:style>
  <w:style w:type="table" w:styleId="1-5">
    <w:name w:val="Medium Shading 1 Accent 5"/>
    <w:basedOn w:val="a2"/>
    <w:uiPriority w:val="63"/>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3-1">
    <w:name w:val="Medium Grid 3 Accent 1"/>
    <w:basedOn w:val="a2"/>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23">
    <w:name w:val="Table Grid 2"/>
    <w:basedOn w:val="a2"/>
    <w:uiPriority w:val="99"/>
    <w:unhideWhenUsed/>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6">
    <w:name w:val="Table Classic 1"/>
    <w:basedOn w:val="a2"/>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affff">
    <w:name w:val="Table Grid"/>
    <w:basedOn w:val="a2"/>
    <w:unhideWhenUsed/>
    <w:qFormat/>
    <w:tblPr/>
  </w:style>
  <w:style w:type="table" w:styleId="-2">
    <w:name w:val="Light Grid Accent 2"/>
    <w:basedOn w:val="a2"/>
    <w:uiPriority w:val="6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eastAsia="Wingding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eastAsia="Wingding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customStyle="1" w:styleId="-11">
    <w:name w:val="浅色网格 - 强调文字颜色 11"/>
    <w:basedOn w:val="a2"/>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Times New Roman"/>
        <w:b/>
        <w:bCs/>
      </w:rPr>
    </w:tblStylePr>
    <w:tblStylePr w:type="lastCol">
      <w:rPr>
        <w:rFonts w:eastAsia="Aria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2-11">
    <w:name w:val="中等深浅底纹 2 - 强调文字颜色 11"/>
    <w:basedOn w:val="23"/>
    <w:uiPriority w:val="64"/>
    <w:tblPr>
      <w:tblStyleRowBandSize w:val="1"/>
      <w:tblStyleColBandSize w:val="1"/>
      <w:tblBorders>
        <w:insideH w:val="none" w:sz="0" w:space="0" w:color="auto"/>
        <w:insideV w:val="none" w:sz="0"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b/>
        <w:bCs/>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210">
    <w:name w:val="中等深浅列表 21"/>
    <w:basedOn w:val="a2"/>
    <w:uiPriority w:val="66"/>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auto"/>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TableNormal">
    <w:name w:val="Table Normal"/>
    <w:uiPriority w:val="2"/>
    <w:unhideWhenUsed/>
    <w:qFormat/>
    <w:rPr>
      <w:lang w:val="en-US" w:eastAsia="zh-CN"/>
    </w:rPr>
    <w:tblPr>
      <w:tblCellMar>
        <w:top w:w="0" w:type="dxa"/>
        <w:left w:w="0" w:type="dxa"/>
        <w:bottom w:w="0" w:type="dxa"/>
        <w:right w:w="0" w:type="dxa"/>
      </w:tblCellMar>
    </w:tblPr>
  </w:style>
  <w:style w:type="table" w:customStyle="1" w:styleId="17">
    <w:name w:val="浅色列表1"/>
    <w:basedOn w:val="a2"/>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10">
    <w:name w:val="中等深浅网格 31"/>
    <w:basedOn w:val="a2"/>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110">
    <w:name w:val="浅色列表 - 强调文字颜色 11"/>
    <w:basedOn w:val="a2"/>
    <w:uiPriority w:val="6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18">
    <w:name w:val="浅色底纹1"/>
    <w:basedOn w:val="a2"/>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cer\&#26700;&#38754;\&#25688;&#35201;&#12289;&#30446;&#24405;&#27169;&#26495;.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摘要、目录模板.dot</Template>
  <TotalTime>0</TotalTime>
  <Pages>14</Pages>
  <Words>1278</Words>
  <Characters>7287</Characters>
  <Application>Microsoft Office Word</Application>
  <DocSecurity>0</DocSecurity>
  <PresentationFormat/>
  <Lines>60</Lines>
  <Paragraphs>17</Paragraphs>
  <Slides>0</Slides>
  <Notes>0</Notes>
  <HiddenSlides>0</HiddenSlides>
  <MMClips>0</MMClips>
  <ScaleCrop>false</ScaleCrop>
  <Company>hitwx</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哈尔滨工业大学硕士毕业论文模板</dc:title>
  <dc:subject/>
  <dc:creator>acer</dc:creator>
  <cp:keywords/>
  <cp:lastModifiedBy>Islom Juraev</cp:lastModifiedBy>
  <cp:revision>2</cp:revision>
  <dcterms:created xsi:type="dcterms:W3CDTF">2026-02-23T02:10:00Z</dcterms:created>
  <dcterms:modified xsi:type="dcterms:W3CDTF">2026-02-23T02:10:00Z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2052-11.1.0.8894</vt:lpwstr>
  </property>
  <property fmtid="{D5CDD505-2E9C-101B-9397-08002B2CF9AE}" pid="4" name="MTEquationNumber2">
    <vt:lpwstr>(#S1.#E1)</vt:lpwstr>
  </property>
  <property fmtid="{D5CDD505-2E9C-101B-9397-08002B2CF9AE}" pid="5" name="MTEqnNumsOnRight">
    <vt:bool>false</vt:bool>
  </property>
</Properties>
</file>