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04217" w14:textId="4EEA45AF" w:rsidR="00FB08C8" w:rsidRDefault="00FB08C8" w:rsidP="00992DFC">
      <w:r w:rsidRPr="00FB08C8">
        <w:t>GitHub</w:t>
      </w:r>
      <w:r w:rsidRPr="00FB08C8">
        <w:t xml:space="preserve"> repository</w:t>
      </w:r>
      <w:r>
        <w:t>-</w:t>
      </w:r>
      <w:hyperlink r:id="rId5" w:history="1">
        <w:r w:rsidRPr="00FB08C8">
          <w:rPr>
            <w:rStyle w:val="Hyperlink"/>
          </w:rPr>
          <w:t>https://git</w:t>
        </w:r>
        <w:r w:rsidRPr="00FB08C8">
          <w:rPr>
            <w:rStyle w:val="Hyperlink"/>
          </w:rPr>
          <w:t>h</w:t>
        </w:r>
        <w:r w:rsidRPr="00FB08C8">
          <w:rPr>
            <w:rStyle w:val="Hyperlink"/>
          </w:rPr>
          <w:t>ub.com/Isuru-rangana/DL_Lab/tree/main/Lab06</w:t>
        </w:r>
      </w:hyperlink>
    </w:p>
    <w:p w14:paraId="5F6DBC0A" w14:textId="6B09C4D0" w:rsidR="00992DFC" w:rsidRPr="00992DFC" w:rsidRDefault="00992DFC" w:rsidP="00992DFC">
      <w:r>
        <w:t xml:space="preserve">DL lab </w:t>
      </w:r>
      <w:r w:rsidR="002D70BE">
        <w:t>6</w:t>
      </w:r>
      <w:r>
        <w:t xml:space="preserve"> </w:t>
      </w:r>
      <w:r w:rsidR="0002458D">
        <w:t>– Graph Neural Networks</w:t>
      </w:r>
    </w:p>
    <w:p w14:paraId="491D7AFC" w14:textId="2BE30C0E" w:rsidR="00992DFC" w:rsidRDefault="00992DF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proofErr w:type="spellStart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NetworkX</w:t>
      </w:r>
      <w:proofErr w:type="spellEnd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proofErr w:type="spellStart"/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jupyter</w:t>
      </w:r>
      <w:proofErr w:type="spellEnd"/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notebook file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(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i.e.,</w:t>
      </w:r>
      <w:proofErr w:type="spellStart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NetworkX</w:t>
      </w:r>
      <w:proofErr w:type="gramEnd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_tutorial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.ipynb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) to google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colab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root directory.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</w:p>
    <w:p w14:paraId="4094BD24" w14:textId="7A819930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Run the above code and understand it.</w:t>
      </w:r>
    </w:p>
    <w:p w14:paraId="301DD21C" w14:textId="4AA7E0DC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Complete the code sections to get the degree matrix and Laplacian matrix of the created random graph.</w:t>
      </w:r>
    </w:p>
    <w:p w14:paraId="77B8C3DA" w14:textId="48AAA5F1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Calculate the graph density of the random graph in the code. Use the below equation (D = graph density, |V| = number of nodes and |E| = number of edges).</w:t>
      </w:r>
    </w:p>
    <w:p w14:paraId="710547A7" w14:textId="64C39A20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 value from 20 (original value) to 200 with multiple N values in between and observe the change of graph density and degree distribution (i.e., histogram plot). Explain what you observe and write the answer in a word file.  </w:t>
      </w:r>
    </w:p>
    <w:p w14:paraId="7BB01D5F" w14:textId="32B1DB53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02458D">
        <w:rPr>
          <w:rFonts w:ascii="Calibri" w:eastAsia="Calibri" w:hAnsi="Calibri" w:cs="Iskoola Pota"/>
          <w:noProof/>
          <w:kern w:val="0"/>
          <w:szCs w:val="22"/>
          <w:lang w:bidi="ar-SA"/>
          <w14:ligatures w14:val="none"/>
        </w:rPr>
        <w:drawing>
          <wp:anchor distT="0" distB="0" distL="114300" distR="114300" simplePos="0" relativeHeight="251659264" behindDoc="0" locked="0" layoutInCell="1" allowOverlap="1" wp14:anchorId="7223FFA0" wp14:editId="575B2426">
            <wp:simplePos x="0" y="0"/>
            <wp:positionH relativeFrom="column">
              <wp:posOffset>1813560</wp:posOffset>
            </wp:positionH>
            <wp:positionV relativeFrom="paragraph">
              <wp:posOffset>113665</wp:posOffset>
            </wp:positionV>
            <wp:extent cx="1524000" cy="431165"/>
            <wp:effectExtent l="0" t="0" r="0" b="6985"/>
            <wp:wrapThrough wrapText="bothSides">
              <wp:wrapPolygon edited="0">
                <wp:start x="0" y="0"/>
                <wp:lineTo x="0" y="20996"/>
                <wp:lineTo x="21330" y="20996"/>
                <wp:lineTo x="21330" y="0"/>
                <wp:lineTo x="0" y="0"/>
              </wp:wrapPolygon>
            </wp:wrapThrough>
            <wp:docPr id="149302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28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52005" w14:textId="301F0FE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3C4CB7E6" w14:textId="7777777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050AF77B" w14:textId="7777777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6485A7AA" w14:textId="3B2F2F4E" w:rsidR="00992DFC" w:rsidRDefault="00BD280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 the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dataset based GCN 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code,  we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use semi-supervised training approach along with the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transductive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leaning method.</w:t>
      </w:r>
    </w:p>
    <w:p w14:paraId="7DC15C24" w14:textId="0348F71A" w:rsidR="00BD280C" w:rsidRDefault="00BD280C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Explain the differences between supervised learning, self-supervised learning and semi-supervised learning methods</w:t>
      </w:r>
    </w:p>
    <w:p w14:paraId="06305CB4" w14:textId="77777777" w:rsidR="00961417" w:rsidRPr="00961417" w:rsidRDefault="00961417" w:rsidP="00961417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Cs w:val="22"/>
          <w:lang w:bidi="si-LK"/>
          <w14:ligatures w14:val="none"/>
        </w:rPr>
      </w:pPr>
      <w:proofErr w:type="gramStart"/>
      <w:r w:rsidRPr="00961417">
        <w:rPr>
          <w:rFonts w:ascii="Times New Roman" w:eastAsia="Times New Roman" w:hAnsi="Symbol" w:cs="Times New Roman"/>
          <w:kern w:val="0"/>
          <w:szCs w:val="22"/>
          <w:lang w:bidi="si-LK"/>
          <w14:ligatures w14:val="none"/>
        </w:rPr>
        <w:t></w:t>
      </w:r>
      <w:r w:rsidRPr="00961417">
        <w:rPr>
          <w:rFonts w:ascii="Times New Roman" w:eastAsia="Times New Roman" w:hAnsi="Times New Roman" w:cs="Times New Roman"/>
          <w:kern w:val="0"/>
          <w:szCs w:val="22"/>
          <w:lang w:bidi="si-LK"/>
          <w14:ligatures w14:val="none"/>
        </w:rPr>
        <w:t xml:space="preserve">  Supervised</w:t>
      </w:r>
      <w:proofErr w:type="gramEnd"/>
      <w:r w:rsidRPr="00961417">
        <w:rPr>
          <w:rFonts w:ascii="Times New Roman" w:eastAsia="Times New Roman" w:hAnsi="Times New Roman" w:cs="Times New Roman"/>
          <w:kern w:val="0"/>
          <w:szCs w:val="22"/>
          <w:lang w:bidi="si-LK"/>
          <w14:ligatures w14:val="none"/>
        </w:rPr>
        <w:t xml:space="preserve"> Learning: Uses a dataset where both input features and target labels are provided. The model learns to map inputs to outputs directly. </w:t>
      </w:r>
    </w:p>
    <w:p w14:paraId="08611A12" w14:textId="77777777" w:rsidR="00961417" w:rsidRPr="00961417" w:rsidRDefault="00961417" w:rsidP="00961417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Cs w:val="22"/>
          <w:lang w:bidi="si-LK"/>
          <w14:ligatures w14:val="none"/>
        </w:rPr>
      </w:pPr>
      <w:proofErr w:type="gramStart"/>
      <w:r w:rsidRPr="00961417">
        <w:rPr>
          <w:rFonts w:ascii="Times New Roman" w:eastAsia="Times New Roman" w:hAnsi="Symbol" w:cs="Times New Roman"/>
          <w:kern w:val="0"/>
          <w:szCs w:val="22"/>
          <w:lang w:bidi="si-LK"/>
          <w14:ligatures w14:val="none"/>
        </w:rPr>
        <w:t></w:t>
      </w:r>
      <w:r w:rsidRPr="00961417">
        <w:rPr>
          <w:rFonts w:ascii="Times New Roman" w:eastAsia="Times New Roman" w:hAnsi="Times New Roman" w:cs="Times New Roman"/>
          <w:kern w:val="0"/>
          <w:szCs w:val="22"/>
          <w:lang w:bidi="si-LK"/>
          <w14:ligatures w14:val="none"/>
        </w:rPr>
        <w:t xml:space="preserve">  Self</w:t>
      </w:r>
      <w:proofErr w:type="gramEnd"/>
      <w:r w:rsidRPr="00961417">
        <w:rPr>
          <w:rFonts w:ascii="Times New Roman" w:eastAsia="Times New Roman" w:hAnsi="Times New Roman" w:cs="Times New Roman"/>
          <w:kern w:val="0"/>
          <w:szCs w:val="22"/>
          <w:lang w:bidi="si-LK"/>
          <w14:ligatures w14:val="none"/>
        </w:rPr>
        <w:t xml:space="preserve">-supervised Learning: Creates its own supervisory signal from the input data. It might predict missing parts of the input or solve pretext tasks related to the data structure. </w:t>
      </w:r>
    </w:p>
    <w:p w14:paraId="0F01E0CC" w14:textId="1031CC41" w:rsidR="00961417" w:rsidRPr="00961417" w:rsidRDefault="00961417" w:rsidP="00961417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proofErr w:type="gramStart"/>
      <w:r w:rsidRPr="00961417">
        <w:rPr>
          <w:rFonts w:ascii="Times New Roman" w:eastAsia="Times New Roman" w:hAnsi="Symbol" w:cs="Times New Roman"/>
          <w:kern w:val="0"/>
          <w:szCs w:val="22"/>
          <w:lang w:bidi="si-LK"/>
          <w14:ligatures w14:val="none"/>
        </w:rPr>
        <w:t></w:t>
      </w:r>
      <w:r w:rsidRPr="00961417">
        <w:rPr>
          <w:rFonts w:ascii="Times New Roman" w:eastAsia="Times New Roman" w:hAnsi="Times New Roman" w:cs="Times New Roman"/>
          <w:kern w:val="0"/>
          <w:szCs w:val="22"/>
          <w:lang w:bidi="si-LK"/>
          <w14:ligatures w14:val="none"/>
        </w:rPr>
        <w:t xml:space="preserve">  Semi</w:t>
      </w:r>
      <w:proofErr w:type="gramEnd"/>
      <w:r w:rsidRPr="00961417">
        <w:rPr>
          <w:rFonts w:ascii="Times New Roman" w:eastAsia="Times New Roman" w:hAnsi="Times New Roman" w:cs="Times New Roman"/>
          <w:kern w:val="0"/>
          <w:szCs w:val="22"/>
          <w:lang w:bidi="si-LK"/>
          <w14:ligatures w14:val="none"/>
        </w:rPr>
        <w:t xml:space="preserve">-supervised Learning: Utilizes a small amount of labeled data along with a larger amount of unlabeled data. It aims to leverage the structure in the unlabeled data to improve performance over purely supervised learning on the </w:t>
      </w:r>
      <w:proofErr w:type="gramStart"/>
      <w:r w:rsidRPr="00961417">
        <w:rPr>
          <w:rFonts w:ascii="Times New Roman" w:eastAsia="Times New Roman" w:hAnsi="Times New Roman" w:cs="Times New Roman"/>
          <w:kern w:val="0"/>
          <w:szCs w:val="22"/>
          <w:lang w:bidi="si-LK"/>
          <w14:ligatures w14:val="none"/>
        </w:rPr>
        <w:t>small labeled</w:t>
      </w:r>
      <w:proofErr w:type="gramEnd"/>
      <w:r w:rsidRPr="00961417">
        <w:rPr>
          <w:rFonts w:ascii="Times New Roman" w:eastAsia="Times New Roman" w:hAnsi="Times New Roman" w:cs="Times New Roman"/>
          <w:kern w:val="0"/>
          <w:szCs w:val="22"/>
          <w:lang w:bidi="si-LK"/>
          <w14:ligatures w14:val="none"/>
        </w:rPr>
        <w:t xml:space="preserve"> dataset.</w:t>
      </w:r>
    </w:p>
    <w:p w14:paraId="34A6D27D" w14:textId="77777777" w:rsidR="00961417" w:rsidRDefault="00961417" w:rsidP="00961417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24C7FB41" w14:textId="3ADC39E2" w:rsidR="00BD280C" w:rsidRDefault="00BD280C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Explain the differences between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transductive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learning and inductive learning.</w:t>
      </w:r>
    </w:p>
    <w:p w14:paraId="0537C449" w14:textId="77777777" w:rsidR="00961417" w:rsidRDefault="00961417" w:rsidP="00961417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2A093E37" w14:textId="77777777" w:rsidR="00961417" w:rsidRDefault="00961417" w:rsidP="00961417">
      <w:pPr>
        <w:pStyle w:val="ListParagraph"/>
        <w:numPr>
          <w:ilvl w:val="1"/>
          <w:numId w:val="3"/>
        </w:num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proofErr w:type="spellStart"/>
      <w:r w:rsidRPr="00961417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Transductive</w:t>
      </w:r>
      <w:proofErr w:type="spellEnd"/>
      <w:r w:rsidRPr="00961417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Learning: Makes predictions only for a specific set of unlabeled examples that are available during training. It doesn't generalize to completely new, unseen data.</w:t>
      </w:r>
    </w:p>
    <w:p w14:paraId="0F4CDCF2" w14:textId="160979DA" w:rsidR="00961417" w:rsidRPr="00961417" w:rsidRDefault="00961417" w:rsidP="00961417">
      <w:pPr>
        <w:pStyle w:val="ListParagraph"/>
        <w:numPr>
          <w:ilvl w:val="1"/>
          <w:numId w:val="3"/>
        </w:num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61417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Inductive Learning: Learns a general model that can make predictions on any new, unseen examples. It aims to extract patterns that apply broadly beyond the training set</w:t>
      </w:r>
    </w:p>
    <w:p w14:paraId="61EAB841" w14:textId="61EC4766" w:rsidR="00961417" w:rsidRPr="00961417" w:rsidRDefault="00961417" w:rsidP="00961417">
      <w:pPr>
        <w:pStyle w:val="ListParagraph"/>
        <w:spacing w:line="256" w:lineRule="auto"/>
        <w:ind w:left="2160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61417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</w:t>
      </w:r>
    </w:p>
    <w:p w14:paraId="429A0763" w14:textId="77777777" w:rsidR="00961417" w:rsidRDefault="00961417" w:rsidP="00961417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5AA83747" w14:textId="71514126" w:rsidR="00992DFC" w:rsidRDefault="009C498D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proofErr w:type="spellStart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</w:t>
      </w:r>
      <w:proofErr w:type="spellEnd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dataset based GCN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jupyter notebook file (i.e.</w:t>
      </w:r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, </w:t>
      </w:r>
      <w:proofErr w:type="spellStart"/>
      <w:r w:rsidR="00BD280C" w:rsidRP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KarateClub_GCN_</w:t>
      </w:r>
      <w:proofErr w:type="gramStart"/>
      <w:r w:rsidR="00BD280C" w:rsidRP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introduction.ipynb</w:t>
      </w:r>
      <w:proofErr w:type="spellEnd"/>
      <w:proofErr w:type="gramEnd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to google colab root directory.</w:t>
      </w:r>
    </w:p>
    <w:p w14:paraId="078848F7" w14:textId="3CFBA492" w:rsidR="009C498D" w:rsidRDefault="009C498D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 this code, </w:t>
      </w:r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we use Zachary’s karate club network dataset.</w:t>
      </w:r>
    </w:p>
    <w:p w14:paraId="022E24BC" w14:textId="7852ADAE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Run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the above code and understand it.</w:t>
      </w:r>
    </w:p>
    <w:p w14:paraId="21555ED7" w14:textId="656C5F9A" w:rsidR="00BD280C" w:rsidRDefault="00BD280C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number of </w:t>
      </w:r>
      <w:r w:rsidR="00314927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epochs from 50 to 500 and observe the change in validation accuracy and write what you observe in the word file.</w:t>
      </w:r>
    </w:p>
    <w:p w14:paraId="5676865D" w14:textId="457FD7E9" w:rsidR="00314927" w:rsidRPr="009C498D" w:rsidRDefault="00314927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lastRenderedPageBreak/>
        <w:t xml:space="preserve">Experiment without self-loops added to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layers in the GCN() model and detail the model accuracy increase/decrease in the word file.</w:t>
      </w:r>
    </w:p>
    <w:p w14:paraId="01182466" w14:textId="21C02160" w:rsidR="009C498D" w:rsidRDefault="00314927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number of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layers in the GCN() model upto 8 layers from original 3 layers. Detail the accuracy increase/decrease in the word file.</w:t>
      </w:r>
    </w:p>
    <w:p w14:paraId="51738B13" w14:textId="39E124A8" w:rsidR="002E60F0" w:rsidRDefault="002E60F0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In_channels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out_channels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in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) can be considered as hyper-parameters and </w:t>
      </w:r>
      <w:r w:rsidR="00B24F4E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you can use the best performing values you find.</w:t>
      </w:r>
    </w:p>
    <w:p w14:paraId="478EE8FF" w14:textId="0D482524" w:rsidR="002E60F0" w:rsidRDefault="00314927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Add skip connections between </w:t>
      </w:r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some of the </w:t>
      </w:r>
      <w:proofErr w:type="spellStart"/>
      <w:proofErr w:type="gramStart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layers and try to see if that can improve the model performance.</w:t>
      </w:r>
    </w:p>
    <w:p w14:paraId="41BE249A" w14:textId="64E0703F" w:rsidR="008579C7" w:rsidRDefault="008579C7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Detail what you observe in the word file.</w:t>
      </w:r>
    </w:p>
    <w:p w14:paraId="71994539" w14:textId="77777777" w:rsidR="00961417" w:rsidRDefault="00961417" w:rsidP="00961417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75342877" w14:textId="77777777" w:rsidR="00961417" w:rsidRDefault="00961417" w:rsidP="00961417"/>
    <w:p w14:paraId="6D01666C" w14:textId="77777777" w:rsidR="00961417" w:rsidRDefault="00961417" w:rsidP="00961417">
      <w:pPr>
        <w:pStyle w:val="ListParagraph"/>
        <w:numPr>
          <w:ilvl w:val="0"/>
          <w:numId w:val="7"/>
        </w:numPr>
      </w:pPr>
      <w:r w:rsidRPr="00961417">
        <w:t xml:space="preserve">Increasing epochs from 50 to 500: This would likely lead to more stable </w:t>
      </w:r>
      <w:proofErr w:type="gramStart"/>
      <w:r w:rsidRPr="00961417">
        <w:t>convergence, but</w:t>
      </w:r>
      <w:proofErr w:type="gramEnd"/>
      <w:r w:rsidRPr="00961417">
        <w:t xml:space="preserve"> could also result in overfitting if the model is complex enough. observe the validation accuracy improving initially, then plateauing or even decreasing slightly due to overfitting. </w:t>
      </w:r>
    </w:p>
    <w:p w14:paraId="69C32D8D" w14:textId="77777777" w:rsidR="00961417" w:rsidRPr="00961417" w:rsidRDefault="00961417" w:rsidP="00961417">
      <w:pPr>
        <w:pStyle w:val="ListParagraph"/>
      </w:pPr>
    </w:p>
    <w:p w14:paraId="7FB75ED9" w14:textId="77777777" w:rsidR="00961417" w:rsidRDefault="00961417" w:rsidP="00961417">
      <w:pPr>
        <w:pStyle w:val="ListParagraph"/>
        <w:numPr>
          <w:ilvl w:val="0"/>
          <w:numId w:val="7"/>
        </w:numPr>
      </w:pPr>
      <w:r w:rsidRPr="00961417">
        <w:t xml:space="preserve">Removing self-loops: This could potentially decrease accuracy, as self-loops allow nodes to retain their own features during message passing. Without them, a node's updated representation might lose important information about its original features. </w:t>
      </w:r>
    </w:p>
    <w:p w14:paraId="38BEA8DD" w14:textId="77777777" w:rsidR="00961417" w:rsidRPr="00961417" w:rsidRDefault="00961417" w:rsidP="00961417">
      <w:pPr>
        <w:pStyle w:val="ListParagraph"/>
      </w:pPr>
    </w:p>
    <w:p w14:paraId="0560EDD8" w14:textId="77777777" w:rsidR="00961417" w:rsidRDefault="00961417" w:rsidP="00961417">
      <w:pPr>
        <w:pStyle w:val="ListParagraph"/>
        <w:numPr>
          <w:ilvl w:val="0"/>
          <w:numId w:val="7"/>
        </w:numPr>
      </w:pPr>
      <w:r w:rsidRPr="00961417">
        <w:t xml:space="preserve">Increasing </w:t>
      </w:r>
      <w:proofErr w:type="spellStart"/>
      <w:r w:rsidRPr="00961417">
        <w:t>GCNConv</w:t>
      </w:r>
      <w:proofErr w:type="spellEnd"/>
      <w:r w:rsidRPr="00961417">
        <w:t xml:space="preserve"> layers to 8: This would dramatically increase the model's capacity, potentially leading to better performance if there's enough data and regularization. However, it could also cause issues like </w:t>
      </w:r>
      <w:proofErr w:type="spellStart"/>
      <w:r w:rsidRPr="00961417">
        <w:t>oversmoothing</w:t>
      </w:r>
      <w:proofErr w:type="spellEnd"/>
      <w:r w:rsidRPr="00961417">
        <w:t>, where node features become too similar after many rounds of message passing.</w:t>
      </w:r>
    </w:p>
    <w:p w14:paraId="7984C2DA" w14:textId="77777777" w:rsidR="00961417" w:rsidRPr="002E60F0" w:rsidRDefault="00961417" w:rsidP="00961417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75B1BC7" w14:textId="3D19A53A" w:rsidR="00992DFC" w:rsidRDefault="0091775F" w:rsidP="0091775F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Explain the differences</w:t>
      </w:r>
      <w:r w:rsidR="00B24F4E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between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Message Passing GNN, graph convolution network (GCN), graph attention network (GAT) and GraphSAGE. 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Write the answer</w:t>
      </w:r>
      <w:r w:rsidR="00B2048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in </w:t>
      </w:r>
      <w:r w:rsidR="00B2048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the 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word file.</w:t>
      </w:r>
    </w:p>
    <w:p w14:paraId="780D5932" w14:textId="77777777" w:rsidR="00961417" w:rsidRDefault="00961417" w:rsidP="00961417">
      <w:pPr>
        <w:spacing w:line="256" w:lineRule="auto"/>
        <w:ind w:left="72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7D6B51C1" w14:textId="52E7DD48" w:rsidR="00961417" w:rsidRPr="00961417" w:rsidRDefault="00961417" w:rsidP="00961417">
      <w:pPr>
        <w:spacing w:line="256" w:lineRule="auto"/>
        <w:ind w:firstLine="720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61417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</w:t>
      </w:r>
    </w:p>
    <w:p w14:paraId="7B50297B" w14:textId="77777777" w:rsidR="00961417" w:rsidRDefault="00961417" w:rsidP="00961417">
      <w:pPr>
        <w:pStyle w:val="ListParagraph"/>
        <w:numPr>
          <w:ilvl w:val="0"/>
          <w:numId w:val="11"/>
        </w:numPr>
      </w:pPr>
      <w:r w:rsidRPr="00961417">
        <w:rPr>
          <w:b/>
          <w:bCs/>
        </w:rPr>
        <w:t>Message Passing GNN</w:t>
      </w:r>
      <w:r>
        <w:t>: A general framework where nodes update their representations by aggregating messages from neighbors. Other variants can be seen as specific implementations of this general idea.</w:t>
      </w:r>
    </w:p>
    <w:p w14:paraId="4D54444D" w14:textId="77777777" w:rsidR="00961417" w:rsidRDefault="00961417" w:rsidP="00961417">
      <w:pPr>
        <w:pStyle w:val="ListParagraph"/>
        <w:numPr>
          <w:ilvl w:val="0"/>
          <w:numId w:val="11"/>
        </w:numPr>
      </w:pPr>
      <w:r w:rsidRPr="00961417">
        <w:rPr>
          <w:b/>
          <w:bCs/>
        </w:rPr>
        <w:t>GCN</w:t>
      </w:r>
      <w:r>
        <w:t>: Applies a specific type of graph convolution, using a normalized adjacency matrix to weight neighbor contributions. It's efficient but can struggle with heterogeneous node degrees.</w:t>
      </w:r>
    </w:p>
    <w:p w14:paraId="34CD181D" w14:textId="77777777" w:rsidR="00961417" w:rsidRDefault="00961417" w:rsidP="00961417">
      <w:pPr>
        <w:pStyle w:val="ListParagraph"/>
        <w:numPr>
          <w:ilvl w:val="0"/>
          <w:numId w:val="11"/>
        </w:numPr>
      </w:pPr>
      <w:r w:rsidRPr="00961417">
        <w:rPr>
          <w:b/>
          <w:bCs/>
        </w:rPr>
        <w:t>GAT</w:t>
      </w:r>
      <w:r>
        <w:t>: Introduces attention mechanisms to dynamically weight neighbor contributions. This allows the model to focus on the most relevant neighbors for each node, potentially capturing more complex relationships.</w:t>
      </w:r>
    </w:p>
    <w:p w14:paraId="3591D5E8" w14:textId="3B22D7B8" w:rsidR="0091775F" w:rsidRDefault="00961417" w:rsidP="00961417">
      <w:pPr>
        <w:pStyle w:val="ListParagraph"/>
        <w:numPr>
          <w:ilvl w:val="0"/>
          <w:numId w:val="11"/>
        </w:numPr>
      </w:pPr>
      <w:proofErr w:type="spellStart"/>
      <w:r w:rsidRPr="00961417">
        <w:rPr>
          <w:b/>
          <w:bCs/>
        </w:rPr>
        <w:t>GraphSAGE</w:t>
      </w:r>
      <w:proofErr w:type="spellEnd"/>
      <w:r>
        <w:t>: Uses sampling techniques to efficiently handle large graphs. It defines different aggregator functions to combine neighbor information, making it flexible for various graph structures.</w:t>
      </w:r>
    </w:p>
    <w:p w14:paraId="1CD3A28A" w14:textId="77777777" w:rsidR="0091775F" w:rsidRDefault="00992DFC" w:rsidP="00992DFC">
      <w:pPr>
        <w:spacing w:line="256" w:lineRule="auto"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Submission.</w:t>
      </w:r>
    </w:p>
    <w:p w14:paraId="6045BF86" w14:textId="1EFE711C" w:rsidR="00992DFC" w:rsidRPr="007663A6" w:rsidRDefault="00992DFC" w:rsidP="007663A6">
      <w:p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Download the final modified notebook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files (all </w:t>
      </w:r>
      <w:r w:rsidR="002315A8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2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jupyter notebooks)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. Add 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notebooks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the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word file to a new zip file. Upload this zip file to the courseweb submission link. The file name should be your registration number. </w:t>
      </w:r>
    </w:p>
    <w:sectPr w:rsidR="00992DFC" w:rsidRPr="007663A6" w:rsidSect="00C553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D74D4"/>
    <w:multiLevelType w:val="hybridMultilevel"/>
    <w:tmpl w:val="FF2CE7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0CD7"/>
    <w:multiLevelType w:val="hybridMultilevel"/>
    <w:tmpl w:val="AFF82DD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9D3B4F"/>
    <w:multiLevelType w:val="hybridMultilevel"/>
    <w:tmpl w:val="0A78F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2173E"/>
    <w:multiLevelType w:val="hybridMultilevel"/>
    <w:tmpl w:val="C3C260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602EB"/>
    <w:multiLevelType w:val="hybridMultilevel"/>
    <w:tmpl w:val="4D82C94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4BE131C"/>
    <w:multiLevelType w:val="hybridMultilevel"/>
    <w:tmpl w:val="87B004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A2ABA"/>
    <w:multiLevelType w:val="hybridMultilevel"/>
    <w:tmpl w:val="DAFEE3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826EB"/>
    <w:multiLevelType w:val="hybridMultilevel"/>
    <w:tmpl w:val="593479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01E3A"/>
    <w:multiLevelType w:val="hybridMultilevel"/>
    <w:tmpl w:val="9876607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5CF100D"/>
    <w:multiLevelType w:val="hybridMultilevel"/>
    <w:tmpl w:val="001A41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872588">
    <w:abstractNumId w:val="2"/>
  </w:num>
  <w:num w:numId="2" w16cid:durableId="1198618432">
    <w:abstractNumId w:val="2"/>
  </w:num>
  <w:num w:numId="3" w16cid:durableId="895630362">
    <w:abstractNumId w:val="0"/>
  </w:num>
  <w:num w:numId="4" w16cid:durableId="873660758">
    <w:abstractNumId w:val="8"/>
  </w:num>
  <w:num w:numId="5" w16cid:durableId="2043508971">
    <w:abstractNumId w:val="4"/>
  </w:num>
  <w:num w:numId="6" w16cid:durableId="483394763">
    <w:abstractNumId w:val="1"/>
  </w:num>
  <w:num w:numId="7" w16cid:durableId="1137574790">
    <w:abstractNumId w:val="9"/>
  </w:num>
  <w:num w:numId="8" w16cid:durableId="1363700645">
    <w:abstractNumId w:val="7"/>
  </w:num>
  <w:num w:numId="9" w16cid:durableId="200635624">
    <w:abstractNumId w:val="5"/>
  </w:num>
  <w:num w:numId="10" w16cid:durableId="329719463">
    <w:abstractNumId w:val="3"/>
  </w:num>
  <w:num w:numId="11" w16cid:durableId="10032375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DFC"/>
    <w:rsid w:val="0002458D"/>
    <w:rsid w:val="002315A8"/>
    <w:rsid w:val="002D70BE"/>
    <w:rsid w:val="002E60F0"/>
    <w:rsid w:val="00314927"/>
    <w:rsid w:val="003D1660"/>
    <w:rsid w:val="004977FC"/>
    <w:rsid w:val="0057798A"/>
    <w:rsid w:val="00624818"/>
    <w:rsid w:val="00656933"/>
    <w:rsid w:val="007663A6"/>
    <w:rsid w:val="008579C7"/>
    <w:rsid w:val="0091775F"/>
    <w:rsid w:val="00961417"/>
    <w:rsid w:val="00992DFC"/>
    <w:rsid w:val="009C3EE1"/>
    <w:rsid w:val="009C498D"/>
    <w:rsid w:val="00B171FF"/>
    <w:rsid w:val="00B20485"/>
    <w:rsid w:val="00B24F4E"/>
    <w:rsid w:val="00BD280C"/>
    <w:rsid w:val="00C5530F"/>
    <w:rsid w:val="00F478E3"/>
    <w:rsid w:val="00FB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6DFE"/>
  <w15:chartTrackingRefBased/>
  <w15:docId w15:val="{FC602CA0-BA37-498A-92BA-64A40609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8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08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suru-rangana/DL_Lab/tree/main/Lab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 Mohottala</dc:creator>
  <cp:keywords/>
  <dc:description/>
  <cp:lastModifiedBy>isuru 💻💻</cp:lastModifiedBy>
  <cp:revision>4</cp:revision>
  <dcterms:created xsi:type="dcterms:W3CDTF">2024-09-20T10:35:00Z</dcterms:created>
  <dcterms:modified xsi:type="dcterms:W3CDTF">2024-09-20T05:21:00Z</dcterms:modified>
</cp:coreProperties>
</file>