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sz w:val="46"/>
          <w:szCs w:val="46"/>
        </w:rPr>
      </w:pPr>
      <w:bookmarkStart w:colFirst="0" w:colLast="0" w:name="_ngdmdzuc2ye3" w:id="0"/>
      <w:bookmarkEnd w:id="0"/>
      <w:r w:rsidDel="00000000" w:rsidR="00000000" w:rsidRPr="00000000">
        <w:rPr>
          <w:sz w:val="46"/>
          <w:szCs w:val="46"/>
          <w:rtl w:val="0"/>
        </w:rPr>
        <w:t xml:space="preserve">Using Neural Networks for Data Generation</w:t>
      </w:r>
    </w:p>
    <w:p w:rsidR="00000000" w:rsidDel="00000000" w:rsidP="00000000" w:rsidRDefault="00000000" w:rsidRPr="00000000" w14:paraId="00000002">
      <w:pPr>
        <w:spacing w:after="240" w:before="240" w:lineRule="auto"/>
        <w:rPr/>
      </w:pPr>
      <w:r w:rsidDel="00000000" w:rsidR="00000000" w:rsidRPr="00000000">
        <w:rPr>
          <w:rtl w:val="0"/>
        </w:rPr>
        <w:t xml:space="preserve">A standard feedforward neural network (FNN) is primarily designed for supervised learning tasks like classification or regression but can be used for data generation as well. Using a neural network for data generation involves training it on a specified dataset and then sampling from the learned distribution to create new instances similar to the original data.</w:t>
      </w:r>
    </w:p>
    <w:p w:rsidR="00000000" w:rsidDel="00000000" w:rsidP="00000000" w:rsidRDefault="00000000" w:rsidRPr="00000000" w14:paraId="00000003">
      <w:pPr>
        <w:pStyle w:val="Heading3"/>
        <w:keepNext w:val="0"/>
        <w:keepLines w:val="0"/>
        <w:spacing w:before="280" w:lineRule="auto"/>
        <w:rPr/>
      </w:pPr>
      <w:bookmarkStart w:colFirst="0" w:colLast="0" w:name="_ywbleetsexju" w:id="1"/>
      <w:bookmarkEnd w:id="1"/>
      <w:r w:rsidDel="00000000" w:rsidR="00000000" w:rsidRPr="00000000">
        <w:rPr>
          <w:b w:val="1"/>
          <w:color w:val="000000"/>
          <w:sz w:val="26"/>
          <w:szCs w:val="26"/>
          <w:rtl w:val="0"/>
        </w:rPr>
        <w:t xml:space="preserve">Sampling Inputs and Generating New Instances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To generate synthetic data with a feedforward neural network, one is typically in the act of sampling inputs from some kind of random distribution (often uniform or Gaussian) and feeding them into the learned network. In the case of supervised learning, this means that once the model is trained on a dataset, it can be used to predict outputs based on inputs sampled from random noise. The idea is that the network has learned the underlying distribution of the data by drawing samples from a random distribution and can thus generate new data points with the same distribution as the training set.</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kp0rjr9gi694" w:id="2"/>
      <w:bookmarkEnd w:id="2"/>
      <w:r w:rsidDel="00000000" w:rsidR="00000000" w:rsidRPr="00000000">
        <w:rPr>
          <w:b w:val="1"/>
          <w:color w:val="000000"/>
          <w:sz w:val="26"/>
          <w:szCs w:val="26"/>
          <w:rtl w:val="0"/>
        </w:rPr>
        <w:t xml:space="preserve">Moving from Classification to Generation</w:t>
      </w:r>
    </w:p>
    <w:p w:rsidR="00000000" w:rsidDel="00000000" w:rsidP="00000000" w:rsidRDefault="00000000" w:rsidRPr="00000000" w14:paraId="00000006">
      <w:pPr>
        <w:spacing w:after="240" w:before="240" w:lineRule="auto"/>
        <w:rPr/>
      </w:pPr>
      <w:r w:rsidDel="00000000" w:rsidR="00000000" w:rsidRPr="00000000">
        <w:rPr>
          <w:rtl w:val="0"/>
        </w:rPr>
        <w:t xml:space="preserve">The key difference between using a network for classification and using it for generation is the output layer and what kind of learning it performs. For classification, the network outputs class probabilities based on input features. For data generation, the network needs to output raw data points that resemble the input features from the training set. In other words, you’re no longer trying to classify a sample but rather generate a new, plausible data sample that adheres to the learned data distribution.</w: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spcqmo7i398z" w:id="3"/>
      <w:bookmarkEnd w:id="3"/>
      <w:r w:rsidDel="00000000" w:rsidR="00000000" w:rsidRPr="00000000">
        <w:rPr>
          <w:b w:val="1"/>
          <w:color w:val="000000"/>
          <w:sz w:val="22"/>
          <w:szCs w:val="22"/>
          <w:rtl w:val="0"/>
        </w:rPr>
        <w:t xml:space="preserve">Modifications for Generation</w:t>
      </w:r>
    </w:p>
    <w:p w:rsidR="00000000" w:rsidDel="00000000" w:rsidP="00000000" w:rsidRDefault="00000000" w:rsidRPr="00000000" w14:paraId="00000008">
      <w:pPr>
        <w:spacing w:after="240" w:before="240" w:lineRule="auto"/>
        <w:rPr/>
      </w:pPr>
      <w:r w:rsidDel="00000000" w:rsidR="00000000" w:rsidRPr="00000000">
        <w:rPr>
          <w:rtl w:val="0"/>
        </w:rPr>
        <w:t xml:space="preserve">In order to convert a classifier into a generative model, there are some modifications needed:</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Output Layer Adjustment: </w:t>
      </w:r>
      <w:r w:rsidDel="00000000" w:rsidR="00000000" w:rsidRPr="00000000">
        <w:rPr>
          <w:rtl w:val="0"/>
        </w:rPr>
        <w:t xml:space="preserve">Instead of using a softmax activation function (for classification), the output layer needs to produce unbounded values, especially if the output is continuous (e.g., image or tabular data generation). Sigmoid or tanh activation can also be used, based on the nature of data.</w:t>
      </w:r>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Loss Function</w:t>
      </w:r>
      <w:r w:rsidDel="00000000" w:rsidR="00000000" w:rsidRPr="00000000">
        <w:rPr>
          <w:rtl w:val="0"/>
        </w:rPr>
        <w:t xml:space="preserve">: In the event of a classification problem, loss function (for example, cross-entropy) is used for minimizing the error in class label prediction. In the event of a generative task, a generative or a reconstruction loss (for example, Mean Squared Error for a regression problem or adversarial loss for GANs) will be used between generated data and real data.</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Adding Noise</w:t>
      </w:r>
      <w:r w:rsidDel="00000000" w:rsidR="00000000" w:rsidRPr="00000000">
        <w:rPr>
          <w:rtl w:val="0"/>
        </w:rPr>
        <w:t xml:space="preserve">: When generating data, especially if the model uses random noise to generate instances, noise can be injected into the input or latent space. This helps the network create diverse outputs, even for similar inputs.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k1z06xo7xzi0" w:id="4"/>
      <w:bookmarkEnd w:id="4"/>
      <w:r w:rsidDel="00000000" w:rsidR="00000000" w:rsidRPr="00000000">
        <w:rPr>
          <w:b w:val="1"/>
          <w:color w:val="000000"/>
          <w:sz w:val="26"/>
          <w:szCs w:val="26"/>
          <w:rtl w:val="0"/>
        </w:rPr>
        <w:t xml:space="preserve">Types of Generative Models</w:t>
      </w:r>
    </w:p>
    <w:p w:rsidR="00000000" w:rsidDel="00000000" w:rsidP="00000000" w:rsidRDefault="00000000" w:rsidRPr="00000000" w14:paraId="0000000D">
      <w:pPr>
        <w:spacing w:after="240" w:before="240" w:lineRule="auto"/>
        <w:rPr/>
      </w:pPr>
      <w:r w:rsidDel="00000000" w:rsidR="00000000" w:rsidRPr="00000000">
        <w:rPr>
          <w:rtl w:val="0"/>
        </w:rPr>
        <w:t xml:space="preserve">There exist numerous types of generative models that extend the idea of synthesizing synthetic data:</w:t>
      </w:r>
      <w:r w:rsidDel="00000000" w:rsidR="00000000" w:rsidRPr="00000000">
        <w:rPr>
          <w:rtl w:val="0"/>
        </w:rPr>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Autoencoders (AEs)</w:t>
      </w:r>
      <w:r w:rsidDel="00000000" w:rsidR="00000000" w:rsidRPr="00000000">
        <w:rPr>
          <w:rtl w:val="0"/>
        </w:rPr>
        <w:t xml:space="preserve">: Autoencoders are designed to compress input data into a reduced-dimensional latent space and reconstruct the data from the compressed representation. While initially used for unsupervised learning, autoencoders can be repurposed to generate new data by sampling from the latent space and decoding into new examples.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Generative Adversarial Networks (GANs)</w:t>
      </w:r>
      <w:r w:rsidDel="00000000" w:rsidR="00000000" w:rsidRPr="00000000">
        <w:rPr>
          <w:rtl w:val="0"/>
        </w:rPr>
        <w:t xml:space="preserve">: GANs are made up of two neural networks ,a generator and a discriminator, that are trained simultaneously. The generator generates fake data, and the discriminator attempts to identify real and fake data. Over time, the generator improves at generating realistic data by learning how to fool the discriminator, resulting in highly realistic data generation.</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Variational Autoencoders (VAEs)</w:t>
      </w:r>
      <w:r w:rsidDel="00000000" w:rsidR="00000000" w:rsidRPr="00000000">
        <w:rPr>
          <w:rtl w:val="0"/>
        </w:rPr>
        <w:t xml:space="preserve">: VAEs extend autoencoders into probabilistic variants in the hidden space. The model learns about the distribution of the hidden space so that it can sample the new data using learned distribution.</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5vzeoegxa2md" w:id="5"/>
      <w:bookmarkEnd w:id="5"/>
      <w:r w:rsidDel="00000000" w:rsidR="00000000" w:rsidRPr="00000000">
        <w:rPr>
          <w:b w:val="1"/>
          <w:color w:val="000000"/>
          <w:sz w:val="26"/>
          <w:szCs w:val="26"/>
          <w:rtl w:val="0"/>
        </w:rPr>
        <w:t xml:space="preserve">GANs and the Role of the Discriminator</w:t>
      </w:r>
    </w:p>
    <w:p w:rsidR="00000000" w:rsidDel="00000000" w:rsidP="00000000" w:rsidRDefault="00000000" w:rsidRPr="00000000" w14:paraId="00000012">
      <w:pPr>
        <w:spacing w:after="240" w:before="240" w:lineRule="auto"/>
        <w:rPr/>
      </w:pPr>
      <w:r w:rsidDel="00000000" w:rsidR="00000000" w:rsidRPr="00000000">
        <w:rPr>
          <w:rtl w:val="0"/>
        </w:rPr>
        <w:t xml:space="preserve">For GANs, the role of the discriminator is to help improve the quality of the generated data. The generator initially produces low-quality synthetic data, but it gets feedback on whether the synthetic data is real or not. The generator learns from the feedback and refines its output, thereby producing increasingly realistic data. This adversarial process is repeated until the generator can produce synthetic data that can barely be distinguished from real data.</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klevpkuz8jy9" w:id="6"/>
      <w:bookmarkEnd w:id="6"/>
      <w:r w:rsidDel="00000000" w:rsidR="00000000" w:rsidRPr="00000000">
        <w:rPr>
          <w:b w:val="1"/>
          <w:color w:val="000000"/>
          <w:sz w:val="26"/>
          <w:szCs w:val="26"/>
          <w:rtl w:val="0"/>
        </w:rPr>
        <w:t xml:space="preserve">Example of Modifying a Wine Classifier to a Generative Model</w:t>
      </w:r>
    </w:p>
    <w:p w:rsidR="00000000" w:rsidDel="00000000" w:rsidP="00000000" w:rsidRDefault="00000000" w:rsidRPr="00000000" w14:paraId="00000014">
      <w:pPr>
        <w:spacing w:after="240" w:before="240" w:lineRule="auto"/>
        <w:rPr/>
      </w:pPr>
      <w:r w:rsidDel="00000000" w:rsidR="00000000" w:rsidRPr="00000000">
        <w:rPr>
          <w:rtl w:val="0"/>
        </w:rPr>
        <w:t xml:space="preserve">Python notebook : A2- GAN.ipynb  </w:t>
      </w:r>
    </w:p>
    <w:p w:rsidR="00000000" w:rsidDel="00000000" w:rsidP="00000000" w:rsidRDefault="00000000" w:rsidRPr="00000000" w14:paraId="00000015">
      <w:pPr>
        <w:spacing w:after="240" w:before="240" w:lineRule="auto"/>
        <w:rPr/>
      </w:pPr>
      <w:r w:rsidDel="00000000" w:rsidR="00000000" w:rsidRPr="00000000">
        <w:rPr>
          <w:rtl w:val="0"/>
        </w:rPr>
        <w:t xml:space="preserve">generated_data.csv</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943600" cy="144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