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0C3C3" w14:textId="77777777" w:rsidR="00D716E8" w:rsidRDefault="00D716E8" w:rsidP="00962CB7">
      <w:pPr>
        <w:spacing w:line="276" w:lineRule="auto"/>
        <w:rPr>
          <w:rFonts w:ascii="Times New Roman" w:hAnsi="Times New Roman" w:cs="Times New Roman"/>
          <w:b/>
          <w:color w:val="000000" w:themeColor="text1"/>
          <w:sz w:val="24"/>
          <w:szCs w:val="24"/>
        </w:rPr>
      </w:pPr>
    </w:p>
    <w:p w14:paraId="79E349FC" w14:textId="77777777" w:rsidR="00D716E8" w:rsidRDefault="00D716E8" w:rsidP="00D716E8">
      <w:pPr>
        <w:spacing w:before="120" w:afterLines="120" w:after="288"/>
        <w:jc w:val="center"/>
        <w:rPr>
          <w:rFonts w:ascii="Times New Roman" w:eastAsia="Arial" w:hAnsi="Times New Roman" w:cs="Times New Roman"/>
          <w:b/>
          <w:bCs/>
          <w:kern w:val="28"/>
          <w:sz w:val="48"/>
          <w:szCs w:val="66"/>
          <w:lang w:eastAsia="en-GB"/>
        </w:rPr>
      </w:pPr>
    </w:p>
    <w:p w14:paraId="1F9A4E5F" w14:textId="77777777" w:rsidR="00D716E8" w:rsidRDefault="00D716E8" w:rsidP="00D716E8">
      <w:pPr>
        <w:spacing w:before="120" w:afterLines="120" w:after="288"/>
        <w:jc w:val="center"/>
        <w:rPr>
          <w:rFonts w:ascii="Times New Roman" w:eastAsia="Arial" w:hAnsi="Times New Roman" w:cs="Times New Roman"/>
          <w:b/>
          <w:bCs/>
          <w:kern w:val="28"/>
          <w:sz w:val="48"/>
          <w:szCs w:val="66"/>
          <w:lang w:eastAsia="en-GB"/>
        </w:rPr>
      </w:pPr>
    </w:p>
    <w:p w14:paraId="7DBD55DE" w14:textId="77777777" w:rsidR="00D716E8" w:rsidRDefault="00D716E8" w:rsidP="00D716E8">
      <w:pPr>
        <w:spacing w:before="120" w:afterLines="120" w:after="288"/>
        <w:jc w:val="center"/>
        <w:rPr>
          <w:rFonts w:ascii="Times New Roman" w:eastAsia="Arial" w:hAnsi="Times New Roman" w:cs="Times New Roman"/>
          <w:b/>
          <w:bCs/>
          <w:kern w:val="28"/>
          <w:sz w:val="48"/>
          <w:szCs w:val="66"/>
          <w:lang w:eastAsia="en-GB"/>
        </w:rPr>
      </w:pPr>
    </w:p>
    <w:p w14:paraId="6394312A" w14:textId="77777777" w:rsidR="00D716E8" w:rsidRDefault="00D716E8" w:rsidP="00D716E8">
      <w:pPr>
        <w:spacing w:before="120" w:afterLines="120" w:after="288"/>
        <w:jc w:val="center"/>
        <w:rPr>
          <w:rFonts w:ascii="Times New Roman" w:eastAsia="Arial" w:hAnsi="Times New Roman" w:cs="Times New Roman"/>
          <w:b/>
          <w:bCs/>
          <w:kern w:val="28"/>
          <w:sz w:val="48"/>
          <w:szCs w:val="66"/>
          <w:lang w:eastAsia="en-GB"/>
        </w:rPr>
      </w:pPr>
    </w:p>
    <w:p w14:paraId="704C6C44" w14:textId="29AAA4BB" w:rsidR="00D716E8" w:rsidRPr="00F51889" w:rsidRDefault="000C75FF" w:rsidP="00D716E8">
      <w:pPr>
        <w:spacing w:before="120" w:afterLines="120" w:after="288"/>
        <w:jc w:val="center"/>
        <w:rPr>
          <w:rFonts w:ascii="Times New Roman" w:eastAsia="Arial" w:hAnsi="Times New Roman" w:cs="Times New Roman"/>
          <w:b/>
          <w:bCs/>
          <w:kern w:val="28"/>
          <w:sz w:val="48"/>
          <w:szCs w:val="66"/>
          <w:u w:val="single"/>
          <w:lang w:eastAsia="en-GB"/>
        </w:rPr>
      </w:pPr>
      <w:r w:rsidRPr="00F51889">
        <w:rPr>
          <w:rFonts w:ascii="Times New Roman" w:eastAsia="Arial" w:hAnsi="Times New Roman" w:cs="Times New Roman"/>
          <w:b/>
          <w:bCs/>
          <w:kern w:val="28"/>
          <w:sz w:val="48"/>
          <w:szCs w:val="66"/>
          <w:u w:val="single"/>
          <w:lang w:eastAsia="en-GB"/>
        </w:rPr>
        <w:t>Access Control Policy</w:t>
      </w:r>
    </w:p>
    <w:p w14:paraId="3EE26B42" w14:textId="77777777" w:rsidR="00D716E8" w:rsidRDefault="00D716E8" w:rsidP="00D716E8">
      <w:pPr>
        <w:spacing w:before="120" w:afterLines="120" w:after="288"/>
        <w:jc w:val="center"/>
        <w:rPr>
          <w:rFonts w:asciiTheme="majorHAnsi" w:eastAsia="Arial" w:hAnsiTheme="majorHAnsi"/>
          <w:kern w:val="28"/>
          <w:sz w:val="48"/>
          <w:szCs w:val="66"/>
          <w:lang w:eastAsia="en-GB"/>
        </w:rPr>
      </w:pPr>
    </w:p>
    <w:p w14:paraId="0F3994E0" w14:textId="77777777" w:rsidR="00D716E8" w:rsidRDefault="00D716E8" w:rsidP="00D716E8">
      <w:pPr>
        <w:spacing w:before="120" w:afterLines="120" w:after="288"/>
        <w:jc w:val="center"/>
        <w:rPr>
          <w:rFonts w:asciiTheme="majorHAnsi" w:eastAsia="Arial" w:hAnsiTheme="majorHAnsi"/>
          <w:kern w:val="28"/>
          <w:sz w:val="48"/>
          <w:szCs w:val="66"/>
          <w:lang w:eastAsia="en-GB"/>
        </w:rPr>
      </w:pPr>
    </w:p>
    <w:p w14:paraId="2F111D4F" w14:textId="77777777" w:rsidR="00D716E8" w:rsidRDefault="00D716E8" w:rsidP="00D716E8">
      <w:pPr>
        <w:spacing w:before="120" w:afterLines="120" w:after="288"/>
        <w:rPr>
          <w:rFonts w:asciiTheme="majorHAnsi" w:eastAsia="Arial" w:hAnsiTheme="majorHAnsi"/>
          <w:kern w:val="28"/>
          <w:sz w:val="48"/>
          <w:szCs w:val="66"/>
          <w:lang w:eastAsia="en-GB"/>
        </w:rPr>
      </w:pPr>
    </w:p>
    <w:p w14:paraId="3E9E2190" w14:textId="77777777" w:rsidR="00D716E8" w:rsidRDefault="00D716E8" w:rsidP="00D716E8">
      <w:pPr>
        <w:spacing w:before="120" w:afterLines="120" w:after="288"/>
        <w:jc w:val="center"/>
        <w:rPr>
          <w:rFonts w:asciiTheme="majorHAnsi" w:eastAsia="Arial" w:hAnsiTheme="majorHAnsi"/>
          <w:kern w:val="28"/>
          <w:sz w:val="48"/>
          <w:szCs w:val="66"/>
          <w:lang w:eastAsia="en-GB"/>
        </w:rPr>
      </w:pPr>
    </w:p>
    <w:p w14:paraId="08D34F6D" w14:textId="10BD51FE" w:rsidR="00D716E8" w:rsidRDefault="00D716E8" w:rsidP="00D716E8">
      <w:pPr>
        <w:spacing w:before="120" w:afterLines="120" w:after="288"/>
        <w:rPr>
          <w:rFonts w:ascii="Times New Roman" w:eastAsia="Arial" w:hAnsi="Times New Roman" w:cs="Times New Roman"/>
          <w:kern w:val="28"/>
          <w:sz w:val="28"/>
          <w:szCs w:val="40"/>
          <w:lang w:eastAsia="en-GB"/>
        </w:rPr>
      </w:pPr>
    </w:p>
    <w:p w14:paraId="49FF3ADD" w14:textId="5F8215F6" w:rsidR="005C23CF" w:rsidRDefault="005C23CF" w:rsidP="00D716E8">
      <w:pPr>
        <w:spacing w:before="120" w:afterLines="120" w:after="288"/>
        <w:rPr>
          <w:rFonts w:ascii="Times New Roman" w:eastAsia="Arial" w:hAnsi="Times New Roman" w:cs="Times New Roman"/>
          <w:kern w:val="28"/>
          <w:sz w:val="28"/>
          <w:szCs w:val="40"/>
          <w:lang w:eastAsia="en-GB"/>
        </w:rPr>
      </w:pPr>
    </w:p>
    <w:p w14:paraId="1C916ADE" w14:textId="77777777" w:rsidR="005C23CF" w:rsidRDefault="005C23CF" w:rsidP="00D716E8">
      <w:pPr>
        <w:spacing w:before="120" w:afterLines="120" w:after="288"/>
        <w:rPr>
          <w:rFonts w:ascii="Times New Roman" w:eastAsia="Arial" w:hAnsi="Times New Roman" w:cs="Times New Roman"/>
          <w:kern w:val="28"/>
          <w:sz w:val="28"/>
          <w:szCs w:val="40"/>
          <w:lang w:eastAsia="en-GB"/>
        </w:rPr>
      </w:pPr>
    </w:p>
    <w:p w14:paraId="537A5E30" w14:textId="633F274B" w:rsidR="00D716E8" w:rsidRPr="00741EF6" w:rsidRDefault="00D716E8" w:rsidP="00D716E8">
      <w:pPr>
        <w:spacing w:before="120" w:afterLines="120" w:after="288"/>
        <w:rPr>
          <w:rFonts w:ascii="Times New Roman" w:eastAsia="Arial" w:hAnsi="Times New Roman" w:cs="Times New Roman"/>
          <w:kern w:val="28"/>
          <w:sz w:val="28"/>
          <w:szCs w:val="40"/>
          <w:lang w:eastAsia="en-GB"/>
        </w:rPr>
      </w:pPr>
      <w:r w:rsidRPr="00741EF6">
        <w:rPr>
          <w:rFonts w:ascii="Times New Roman" w:eastAsia="Arial" w:hAnsi="Times New Roman" w:cs="Times New Roman"/>
          <w:kern w:val="28"/>
          <w:sz w:val="28"/>
          <w:szCs w:val="40"/>
          <w:lang w:eastAsia="en-GB"/>
        </w:rPr>
        <w:t>Version:</w:t>
      </w:r>
    </w:p>
    <w:p w14:paraId="187C3F37" w14:textId="77777777" w:rsidR="00D716E8" w:rsidRPr="00741EF6" w:rsidRDefault="00D716E8" w:rsidP="00D716E8">
      <w:pPr>
        <w:spacing w:before="120" w:afterLines="120" w:after="288"/>
        <w:rPr>
          <w:rFonts w:ascii="Times New Roman" w:eastAsia="Arial" w:hAnsi="Times New Roman" w:cs="Times New Roman"/>
          <w:kern w:val="28"/>
          <w:sz w:val="28"/>
          <w:szCs w:val="40"/>
          <w:lang w:eastAsia="en-GB"/>
        </w:rPr>
      </w:pPr>
      <w:r w:rsidRPr="00741EF6">
        <w:rPr>
          <w:rFonts w:ascii="Times New Roman" w:eastAsia="Arial" w:hAnsi="Times New Roman" w:cs="Times New Roman"/>
          <w:kern w:val="28"/>
          <w:sz w:val="28"/>
          <w:szCs w:val="40"/>
          <w:lang w:eastAsia="en-GB"/>
        </w:rPr>
        <w:t>Date:</w:t>
      </w:r>
    </w:p>
    <w:p w14:paraId="7191EA68" w14:textId="086FAADE" w:rsidR="00D716E8" w:rsidRDefault="00D716E8" w:rsidP="00D716E8">
      <w:pPr>
        <w:spacing w:before="120" w:afterLines="120" w:after="288"/>
        <w:rPr>
          <w:rFonts w:ascii="Times New Roman" w:eastAsia="Arial" w:hAnsi="Times New Roman" w:cs="Times New Roman"/>
          <w:sz w:val="28"/>
          <w:szCs w:val="40"/>
          <w:lang w:eastAsia="en-GB"/>
        </w:rPr>
      </w:pPr>
      <w:r w:rsidRPr="00741EF6">
        <w:rPr>
          <w:rFonts w:ascii="Times New Roman" w:eastAsia="Arial" w:hAnsi="Times New Roman" w:cs="Times New Roman"/>
          <w:kern w:val="28"/>
          <w:sz w:val="28"/>
          <w:szCs w:val="40"/>
          <w:lang w:eastAsia="en-GB"/>
        </w:rPr>
        <w:t>Classification</w:t>
      </w:r>
      <w:r>
        <w:rPr>
          <w:rFonts w:ascii="Times New Roman" w:eastAsia="Arial" w:hAnsi="Times New Roman" w:cs="Times New Roman"/>
          <w:sz w:val="28"/>
          <w:szCs w:val="40"/>
          <w:lang w:eastAsia="en-GB"/>
        </w:rPr>
        <w:tab/>
      </w:r>
    </w:p>
    <w:p w14:paraId="3EFAC404" w14:textId="77777777" w:rsidR="00B01A05" w:rsidRDefault="00B01A05" w:rsidP="00D716E8">
      <w:pPr>
        <w:spacing w:before="120" w:afterLines="120" w:after="288"/>
        <w:rPr>
          <w:rFonts w:ascii="Times New Roman" w:eastAsia="Arial" w:hAnsi="Times New Roman" w:cs="Times New Roman"/>
          <w:sz w:val="28"/>
          <w:szCs w:val="40"/>
          <w:lang w:eastAsia="en-GB"/>
        </w:rPr>
      </w:pPr>
    </w:p>
    <w:p w14:paraId="17DF9613" w14:textId="0586D0B9" w:rsidR="00D716E8" w:rsidRPr="00D716E8" w:rsidRDefault="00D716E8" w:rsidP="00D716E8">
      <w:pPr>
        <w:pStyle w:val="TOCHeading"/>
        <w:spacing w:after="0" w:line="240" w:lineRule="auto"/>
        <w:rPr>
          <w:i w:val="0"/>
          <w:sz w:val="28"/>
          <w:szCs w:val="28"/>
        </w:rPr>
      </w:pPr>
      <w:r w:rsidRPr="00D716E8">
        <w:rPr>
          <w:i w:val="0"/>
          <w:sz w:val="28"/>
          <w:szCs w:val="28"/>
        </w:rPr>
        <w:t>Document Control</w:t>
      </w:r>
    </w:p>
    <w:p w14:paraId="2E10EFC7" w14:textId="77777777" w:rsidR="00D716E8" w:rsidRPr="003A483A" w:rsidRDefault="00D716E8" w:rsidP="00D716E8">
      <w:pPr>
        <w:rPr>
          <w:rFonts w:asciiTheme="majorHAnsi" w:hAnsiTheme="majorHAnsi"/>
          <w:lang w:val="en-GB"/>
        </w:rPr>
      </w:pPr>
    </w:p>
    <w:tbl>
      <w:tblPr>
        <w:tblW w:w="9648" w:type="dxa"/>
        <w:tblLook w:val="04A0" w:firstRow="1" w:lastRow="0" w:firstColumn="1" w:lastColumn="0" w:noHBand="0" w:noVBand="1"/>
      </w:tblPr>
      <w:tblGrid>
        <w:gridCol w:w="648"/>
        <w:gridCol w:w="2790"/>
        <w:gridCol w:w="6210"/>
      </w:tblGrid>
      <w:tr w:rsidR="00D716E8" w:rsidRPr="003A483A" w14:paraId="41D99C4C" w14:textId="77777777" w:rsidTr="00855015">
        <w:tc>
          <w:tcPr>
            <w:tcW w:w="648" w:type="dxa"/>
          </w:tcPr>
          <w:p w14:paraId="5ACB752A"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1.</w:t>
            </w:r>
          </w:p>
        </w:tc>
        <w:tc>
          <w:tcPr>
            <w:tcW w:w="2790" w:type="dxa"/>
          </w:tcPr>
          <w:p w14:paraId="4A5ABE39"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Document Title:</w:t>
            </w:r>
          </w:p>
        </w:tc>
        <w:tc>
          <w:tcPr>
            <w:tcW w:w="6210" w:type="dxa"/>
          </w:tcPr>
          <w:p w14:paraId="1640751D" w14:textId="77777777" w:rsidR="00D716E8" w:rsidRPr="003A483A" w:rsidRDefault="00D716E8" w:rsidP="00855015">
            <w:pPr>
              <w:spacing w:before="120" w:after="120"/>
              <w:rPr>
                <w:rFonts w:asciiTheme="majorHAnsi" w:hAnsiTheme="majorHAnsi"/>
                <w:lang w:val="en-GB"/>
              </w:rPr>
            </w:pPr>
          </w:p>
        </w:tc>
      </w:tr>
      <w:tr w:rsidR="00D716E8" w:rsidRPr="003A483A" w14:paraId="1CB8426D" w14:textId="77777777" w:rsidTr="00855015">
        <w:tc>
          <w:tcPr>
            <w:tcW w:w="648" w:type="dxa"/>
          </w:tcPr>
          <w:p w14:paraId="544DE361"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2.</w:t>
            </w:r>
          </w:p>
        </w:tc>
        <w:tc>
          <w:tcPr>
            <w:tcW w:w="2790" w:type="dxa"/>
          </w:tcPr>
          <w:p w14:paraId="4B18DCED"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Date of Release:</w:t>
            </w:r>
          </w:p>
        </w:tc>
        <w:tc>
          <w:tcPr>
            <w:tcW w:w="6210" w:type="dxa"/>
          </w:tcPr>
          <w:p w14:paraId="13E03E07" w14:textId="77777777" w:rsidR="00D716E8" w:rsidRPr="003A483A" w:rsidRDefault="00D716E8" w:rsidP="00855015">
            <w:pPr>
              <w:spacing w:before="120" w:after="120"/>
              <w:rPr>
                <w:rFonts w:asciiTheme="majorHAnsi" w:hAnsiTheme="majorHAnsi"/>
                <w:lang w:val="en-GB"/>
              </w:rPr>
            </w:pPr>
            <w:r w:rsidRPr="003A483A">
              <w:rPr>
                <w:rFonts w:asciiTheme="majorHAnsi" w:hAnsiTheme="majorHAnsi"/>
                <w:lang w:val="en-GB"/>
              </w:rPr>
              <w:t xml:space="preserve"> </w:t>
            </w:r>
          </w:p>
        </w:tc>
      </w:tr>
      <w:tr w:rsidR="00D716E8" w:rsidRPr="003A483A" w14:paraId="33E91A12" w14:textId="77777777" w:rsidTr="00855015">
        <w:tc>
          <w:tcPr>
            <w:tcW w:w="648" w:type="dxa"/>
          </w:tcPr>
          <w:p w14:paraId="63D905B2"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3.</w:t>
            </w:r>
          </w:p>
        </w:tc>
        <w:tc>
          <w:tcPr>
            <w:tcW w:w="2790" w:type="dxa"/>
          </w:tcPr>
          <w:p w14:paraId="17BC5D0D"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Documents superseded:</w:t>
            </w:r>
          </w:p>
        </w:tc>
        <w:tc>
          <w:tcPr>
            <w:tcW w:w="6210" w:type="dxa"/>
          </w:tcPr>
          <w:p w14:paraId="304A77F7" w14:textId="77777777" w:rsidR="00D716E8" w:rsidRPr="003A483A" w:rsidRDefault="00D716E8" w:rsidP="00855015">
            <w:pPr>
              <w:spacing w:before="120" w:after="120"/>
              <w:rPr>
                <w:rFonts w:asciiTheme="majorHAnsi" w:hAnsiTheme="majorHAnsi"/>
                <w:lang w:val="en-GB"/>
              </w:rPr>
            </w:pPr>
          </w:p>
        </w:tc>
      </w:tr>
      <w:tr w:rsidR="00D716E8" w:rsidRPr="003A483A" w14:paraId="5A54EF46" w14:textId="77777777" w:rsidTr="00855015">
        <w:tc>
          <w:tcPr>
            <w:tcW w:w="648" w:type="dxa"/>
          </w:tcPr>
          <w:p w14:paraId="1099E821"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4.</w:t>
            </w:r>
          </w:p>
        </w:tc>
        <w:tc>
          <w:tcPr>
            <w:tcW w:w="2790" w:type="dxa"/>
          </w:tcPr>
          <w:p w14:paraId="7B6AE751"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Version No.:</w:t>
            </w:r>
          </w:p>
        </w:tc>
        <w:tc>
          <w:tcPr>
            <w:tcW w:w="6210" w:type="dxa"/>
          </w:tcPr>
          <w:p w14:paraId="4F390A82" w14:textId="77777777" w:rsidR="00D716E8" w:rsidRPr="003A483A" w:rsidRDefault="00D716E8" w:rsidP="00855015">
            <w:pPr>
              <w:spacing w:before="120" w:after="120"/>
              <w:rPr>
                <w:rFonts w:asciiTheme="majorHAnsi" w:hAnsiTheme="majorHAnsi"/>
                <w:lang w:val="en-GB"/>
              </w:rPr>
            </w:pPr>
          </w:p>
        </w:tc>
      </w:tr>
      <w:tr w:rsidR="00D716E8" w:rsidRPr="003A483A" w14:paraId="60625C33" w14:textId="77777777" w:rsidTr="00855015">
        <w:tc>
          <w:tcPr>
            <w:tcW w:w="648" w:type="dxa"/>
          </w:tcPr>
          <w:p w14:paraId="076C264D"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5.</w:t>
            </w:r>
          </w:p>
        </w:tc>
        <w:tc>
          <w:tcPr>
            <w:tcW w:w="2790" w:type="dxa"/>
          </w:tcPr>
          <w:p w14:paraId="5B061197"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Document Owner:</w:t>
            </w:r>
          </w:p>
        </w:tc>
        <w:tc>
          <w:tcPr>
            <w:tcW w:w="6210" w:type="dxa"/>
          </w:tcPr>
          <w:p w14:paraId="12DDC1D9" w14:textId="77777777" w:rsidR="00D716E8" w:rsidRPr="003A483A" w:rsidRDefault="00D716E8" w:rsidP="00855015">
            <w:pPr>
              <w:spacing w:before="120" w:after="120"/>
              <w:rPr>
                <w:rFonts w:asciiTheme="majorHAnsi" w:hAnsiTheme="majorHAnsi"/>
                <w:lang w:val="en-GB"/>
              </w:rPr>
            </w:pPr>
          </w:p>
        </w:tc>
      </w:tr>
      <w:tr w:rsidR="00D716E8" w:rsidRPr="003A483A" w14:paraId="7C1C2323" w14:textId="77777777" w:rsidTr="00855015">
        <w:tc>
          <w:tcPr>
            <w:tcW w:w="648" w:type="dxa"/>
          </w:tcPr>
          <w:p w14:paraId="3877FD79"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6.</w:t>
            </w:r>
          </w:p>
        </w:tc>
        <w:tc>
          <w:tcPr>
            <w:tcW w:w="2790" w:type="dxa"/>
          </w:tcPr>
          <w:p w14:paraId="6E43E8D7"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Document Author(s):</w:t>
            </w:r>
          </w:p>
        </w:tc>
        <w:tc>
          <w:tcPr>
            <w:tcW w:w="6210" w:type="dxa"/>
          </w:tcPr>
          <w:p w14:paraId="3E4870CC" w14:textId="77777777" w:rsidR="00D716E8" w:rsidRPr="003A483A" w:rsidRDefault="00D716E8" w:rsidP="00855015">
            <w:pPr>
              <w:spacing w:before="120" w:after="120"/>
              <w:rPr>
                <w:rFonts w:asciiTheme="majorHAnsi" w:hAnsiTheme="majorHAnsi"/>
                <w:lang w:val="en-GB"/>
              </w:rPr>
            </w:pPr>
          </w:p>
        </w:tc>
      </w:tr>
    </w:tbl>
    <w:p w14:paraId="5E7CFE88" w14:textId="77777777" w:rsidR="00D716E8" w:rsidRPr="003A483A" w:rsidRDefault="00D716E8" w:rsidP="00D716E8">
      <w:pPr>
        <w:rPr>
          <w:rFonts w:asciiTheme="majorHAnsi" w:hAnsiTheme="majorHAnsi"/>
          <w:lang w:val="en-GB"/>
        </w:rPr>
      </w:pPr>
    </w:p>
    <w:p w14:paraId="7C3D9B51" w14:textId="77777777" w:rsidR="00D716E8" w:rsidRPr="00D716E8" w:rsidRDefault="00D716E8" w:rsidP="00D716E8">
      <w:pPr>
        <w:pStyle w:val="BhartiAirtelDocumentControl"/>
        <w:spacing w:before="60" w:after="60" w:line="240" w:lineRule="auto"/>
        <w:ind w:left="-720" w:firstLine="720"/>
        <w:rPr>
          <w:rFonts w:ascii="Georgia" w:hAnsi="Georgia" w:cs="Arial"/>
          <w:iCs/>
          <w:sz w:val="24"/>
          <w:szCs w:val="24"/>
        </w:rPr>
      </w:pPr>
      <w:r w:rsidRPr="00D716E8">
        <w:rPr>
          <w:rFonts w:ascii="Georgia" w:hAnsi="Georgia" w:cs="Arial"/>
          <w:iCs/>
          <w:sz w:val="24"/>
          <w:szCs w:val="24"/>
        </w:rPr>
        <w:t>Document Approvers</w:t>
      </w:r>
    </w:p>
    <w:p w14:paraId="627C728D" w14:textId="77777777" w:rsidR="00D716E8" w:rsidRPr="003A483A" w:rsidRDefault="00D716E8" w:rsidP="00D716E8">
      <w:pPr>
        <w:pStyle w:val="BhartiAirtelDocumentControl"/>
        <w:spacing w:before="60" w:after="60" w:line="240" w:lineRule="auto"/>
        <w:ind w:left="-720" w:firstLine="720"/>
        <w:rPr>
          <w:rFonts w:asciiTheme="majorHAnsi" w:hAnsiTheme="majorHAnsi" w:cs="Arial"/>
          <w:sz w:val="20"/>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1E0" w:firstRow="1" w:lastRow="1" w:firstColumn="1" w:lastColumn="1" w:noHBand="0" w:noVBand="0"/>
      </w:tblPr>
      <w:tblGrid>
        <w:gridCol w:w="900"/>
        <w:gridCol w:w="2790"/>
        <w:gridCol w:w="3330"/>
        <w:gridCol w:w="2160"/>
      </w:tblGrid>
      <w:tr w:rsidR="00D716E8" w:rsidRPr="00D716E8" w14:paraId="7E09BBE2" w14:textId="77777777" w:rsidTr="00855015">
        <w:tc>
          <w:tcPr>
            <w:tcW w:w="900" w:type="dxa"/>
            <w:shd w:val="clear" w:color="auto" w:fill="FFFFFF" w:themeFill="background1"/>
          </w:tcPr>
          <w:p w14:paraId="5B437C70"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sz w:val="19"/>
              </w:rPr>
            </w:pPr>
            <w:r w:rsidRPr="00D716E8">
              <w:rPr>
                <w:rFonts w:ascii="Georgia" w:hAnsi="Georgia" w:cs="Arial"/>
                <w:bCs/>
                <w:iCs/>
                <w:color w:val="auto"/>
              </w:rPr>
              <w:t>S. No.</w:t>
            </w:r>
          </w:p>
        </w:tc>
        <w:tc>
          <w:tcPr>
            <w:tcW w:w="2790" w:type="dxa"/>
            <w:shd w:val="clear" w:color="auto" w:fill="FFFFFF" w:themeFill="background1"/>
          </w:tcPr>
          <w:p w14:paraId="4709C022"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sz w:val="19"/>
              </w:rPr>
            </w:pPr>
            <w:r w:rsidRPr="00D716E8">
              <w:rPr>
                <w:rFonts w:ascii="Georgia" w:hAnsi="Georgia" w:cs="Arial"/>
                <w:bCs/>
                <w:iCs/>
                <w:color w:val="auto"/>
              </w:rPr>
              <w:t>Approver</w:t>
            </w:r>
          </w:p>
        </w:tc>
        <w:tc>
          <w:tcPr>
            <w:tcW w:w="3330" w:type="dxa"/>
            <w:shd w:val="clear" w:color="auto" w:fill="FFFFFF" w:themeFill="background1"/>
          </w:tcPr>
          <w:p w14:paraId="5C1CC452"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sz w:val="19"/>
              </w:rPr>
            </w:pPr>
            <w:r w:rsidRPr="00D716E8">
              <w:rPr>
                <w:rFonts w:ascii="Georgia" w:hAnsi="Georgia" w:cs="Arial"/>
                <w:bCs/>
                <w:iCs/>
                <w:color w:val="auto"/>
              </w:rPr>
              <w:t>Approved Through Nominee</w:t>
            </w:r>
          </w:p>
        </w:tc>
        <w:tc>
          <w:tcPr>
            <w:tcW w:w="2160" w:type="dxa"/>
            <w:shd w:val="clear" w:color="auto" w:fill="FFFFFF" w:themeFill="background1"/>
          </w:tcPr>
          <w:p w14:paraId="56A4742D"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sz w:val="19"/>
              </w:rPr>
            </w:pPr>
            <w:r w:rsidRPr="00D716E8">
              <w:rPr>
                <w:rFonts w:ascii="Georgia" w:hAnsi="Georgia" w:cs="Arial"/>
                <w:bCs/>
                <w:iCs/>
                <w:color w:val="auto"/>
              </w:rPr>
              <w:t>Nominee Contact</w:t>
            </w:r>
          </w:p>
        </w:tc>
      </w:tr>
      <w:tr w:rsidR="00D716E8" w:rsidRPr="00D716E8" w14:paraId="30320239" w14:textId="77777777" w:rsidTr="00855015">
        <w:tc>
          <w:tcPr>
            <w:tcW w:w="900" w:type="dxa"/>
            <w:shd w:val="clear" w:color="auto" w:fill="FFFFFF" w:themeFill="background1"/>
          </w:tcPr>
          <w:p w14:paraId="5679CFA0" w14:textId="77777777" w:rsidR="00D716E8" w:rsidRPr="00D716E8" w:rsidRDefault="00D716E8" w:rsidP="00855015">
            <w:pPr>
              <w:pStyle w:val="BISPTableBody"/>
              <w:tabs>
                <w:tab w:val="center" w:pos="4320"/>
                <w:tab w:val="right" w:pos="8640"/>
              </w:tabs>
              <w:spacing w:beforeLines="40" w:before="96" w:afterLines="40" w:after="96" w:line="240" w:lineRule="auto"/>
              <w:rPr>
                <w:rFonts w:ascii="Georgia" w:hAnsi="Georgia" w:cs="Arial"/>
                <w:color w:val="auto"/>
              </w:rPr>
            </w:pPr>
          </w:p>
        </w:tc>
        <w:tc>
          <w:tcPr>
            <w:tcW w:w="2790" w:type="dxa"/>
            <w:shd w:val="clear" w:color="auto" w:fill="FFFFFF" w:themeFill="background1"/>
          </w:tcPr>
          <w:p w14:paraId="1A1F1727" w14:textId="77777777" w:rsidR="00D716E8" w:rsidRPr="00D716E8" w:rsidRDefault="00D716E8" w:rsidP="00855015">
            <w:pPr>
              <w:pStyle w:val="BISPTableBody"/>
              <w:tabs>
                <w:tab w:val="center" w:pos="4320"/>
                <w:tab w:val="right" w:pos="8640"/>
              </w:tabs>
              <w:spacing w:beforeLines="40" w:before="96" w:afterLines="40" w:after="96" w:line="240" w:lineRule="auto"/>
              <w:ind w:left="-720" w:firstLine="720"/>
              <w:rPr>
                <w:rFonts w:ascii="Georgia" w:hAnsi="Georgia" w:cs="Arial"/>
                <w:color w:val="auto"/>
                <w:highlight w:val="yellow"/>
                <w:lang w:val="it-IT"/>
              </w:rPr>
            </w:pPr>
          </w:p>
        </w:tc>
        <w:tc>
          <w:tcPr>
            <w:tcW w:w="3330" w:type="dxa"/>
            <w:shd w:val="clear" w:color="auto" w:fill="FFFFFF" w:themeFill="background1"/>
          </w:tcPr>
          <w:p w14:paraId="35C7E778" w14:textId="77777777" w:rsidR="00D716E8" w:rsidRPr="00D716E8" w:rsidRDefault="00D716E8" w:rsidP="00855015">
            <w:pPr>
              <w:pStyle w:val="BISPTableBody"/>
              <w:tabs>
                <w:tab w:val="center" w:pos="4320"/>
                <w:tab w:val="right" w:pos="8640"/>
              </w:tabs>
              <w:spacing w:beforeLines="40" w:before="96" w:afterLines="40" w:after="96" w:line="240" w:lineRule="auto"/>
              <w:ind w:left="-720" w:firstLine="720"/>
              <w:jc w:val="center"/>
              <w:rPr>
                <w:rFonts w:ascii="Georgia" w:hAnsi="Georgia" w:cs="Arial"/>
                <w:color w:val="auto"/>
                <w:highlight w:val="yellow"/>
                <w:lang w:val="it-IT"/>
              </w:rPr>
            </w:pPr>
          </w:p>
        </w:tc>
        <w:tc>
          <w:tcPr>
            <w:tcW w:w="2160" w:type="dxa"/>
            <w:shd w:val="clear" w:color="auto" w:fill="FFFFFF" w:themeFill="background1"/>
          </w:tcPr>
          <w:p w14:paraId="5107B831" w14:textId="77777777" w:rsidR="00D716E8" w:rsidRPr="00D716E8" w:rsidRDefault="00D716E8" w:rsidP="00855015">
            <w:pPr>
              <w:pStyle w:val="BISPTableBody"/>
              <w:tabs>
                <w:tab w:val="center" w:pos="4320"/>
                <w:tab w:val="right" w:pos="8640"/>
              </w:tabs>
              <w:spacing w:beforeLines="40" w:before="96" w:afterLines="40" w:after="96" w:line="240" w:lineRule="auto"/>
              <w:ind w:left="-720" w:firstLine="720"/>
              <w:jc w:val="center"/>
              <w:rPr>
                <w:rFonts w:ascii="Georgia" w:hAnsi="Georgia" w:cs="Arial"/>
                <w:color w:val="auto"/>
                <w:lang w:val="it-IT"/>
              </w:rPr>
            </w:pPr>
          </w:p>
        </w:tc>
      </w:tr>
    </w:tbl>
    <w:p w14:paraId="098C170F" w14:textId="77777777" w:rsidR="00D716E8" w:rsidRPr="003A483A" w:rsidRDefault="00D716E8" w:rsidP="00D716E8">
      <w:pPr>
        <w:spacing w:line="240" w:lineRule="auto"/>
        <w:ind w:left="-720" w:firstLine="720"/>
        <w:rPr>
          <w:rFonts w:asciiTheme="majorHAnsi" w:hAnsiTheme="majorHAnsi" w:cs="Arial"/>
        </w:rPr>
      </w:pPr>
    </w:p>
    <w:p w14:paraId="5E5D3F76" w14:textId="77777777" w:rsidR="00D716E8" w:rsidRPr="003A483A" w:rsidRDefault="00D716E8" w:rsidP="00D716E8">
      <w:pPr>
        <w:spacing w:line="240" w:lineRule="auto"/>
        <w:ind w:left="-720" w:firstLine="720"/>
        <w:rPr>
          <w:rFonts w:asciiTheme="majorHAnsi" w:hAnsiTheme="majorHAnsi" w:cs="Arial"/>
        </w:rPr>
      </w:pPr>
    </w:p>
    <w:p w14:paraId="3A5887BB" w14:textId="77777777" w:rsidR="00D716E8" w:rsidRPr="00D716E8" w:rsidRDefault="00D716E8" w:rsidP="00D716E8">
      <w:pPr>
        <w:pStyle w:val="BhartiAirtelDocumentControl"/>
        <w:spacing w:before="60" w:after="60" w:line="240" w:lineRule="auto"/>
        <w:ind w:left="-720" w:firstLine="720"/>
        <w:rPr>
          <w:rFonts w:ascii="Georgia" w:hAnsi="Georgia" w:cs="Arial"/>
          <w:iCs/>
          <w:sz w:val="24"/>
          <w:szCs w:val="24"/>
        </w:rPr>
      </w:pPr>
      <w:r w:rsidRPr="00D716E8">
        <w:rPr>
          <w:rFonts w:ascii="Georgia" w:hAnsi="Georgia" w:cs="Arial"/>
          <w:iCs/>
          <w:sz w:val="24"/>
          <w:szCs w:val="24"/>
        </w:rPr>
        <w:t>Document Change Approvals</w:t>
      </w:r>
    </w:p>
    <w:p w14:paraId="715BE00E" w14:textId="77777777" w:rsidR="00D716E8" w:rsidRPr="003A483A" w:rsidRDefault="00D716E8" w:rsidP="00D716E8">
      <w:pPr>
        <w:pStyle w:val="BhartiAirtelDocumentControl"/>
        <w:spacing w:before="60" w:after="60" w:line="240" w:lineRule="auto"/>
        <w:ind w:left="-720" w:firstLine="720"/>
        <w:rPr>
          <w:rFonts w:asciiTheme="majorHAnsi" w:hAnsiTheme="majorHAnsi" w:cs="Arial"/>
          <w:sz w:val="20"/>
        </w:rPr>
      </w:pPr>
    </w:p>
    <w:tbl>
      <w:tblPr>
        <w:tblW w:w="94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548"/>
        <w:gridCol w:w="1946"/>
        <w:gridCol w:w="1782"/>
        <w:gridCol w:w="1620"/>
        <w:gridCol w:w="1260"/>
      </w:tblGrid>
      <w:tr w:rsidR="00D716E8" w:rsidRPr="003A483A" w14:paraId="075D20FF" w14:textId="77777777" w:rsidTr="00855015">
        <w:trPr>
          <w:trHeight w:val="915"/>
        </w:trPr>
        <w:tc>
          <w:tcPr>
            <w:tcW w:w="1260" w:type="dxa"/>
            <w:shd w:val="clear" w:color="auto" w:fill="auto"/>
          </w:tcPr>
          <w:p w14:paraId="6CAF7218"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Section / Page No.</w:t>
            </w:r>
          </w:p>
        </w:tc>
        <w:tc>
          <w:tcPr>
            <w:tcW w:w="1548" w:type="dxa"/>
            <w:shd w:val="clear" w:color="auto" w:fill="auto"/>
          </w:tcPr>
          <w:p w14:paraId="21B8EA0C"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Description of Amendment</w:t>
            </w:r>
          </w:p>
        </w:tc>
        <w:tc>
          <w:tcPr>
            <w:tcW w:w="1946" w:type="dxa"/>
            <w:shd w:val="clear" w:color="auto" w:fill="auto"/>
          </w:tcPr>
          <w:p w14:paraId="4DF7946B"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Reason for Amendment</w:t>
            </w:r>
          </w:p>
          <w:p w14:paraId="2E05A058"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p>
        </w:tc>
        <w:tc>
          <w:tcPr>
            <w:tcW w:w="1782" w:type="dxa"/>
            <w:shd w:val="clear" w:color="auto" w:fill="auto"/>
          </w:tcPr>
          <w:p w14:paraId="28E510C9"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New Version No. and Effective Date</w:t>
            </w:r>
          </w:p>
        </w:tc>
        <w:tc>
          <w:tcPr>
            <w:tcW w:w="1620" w:type="dxa"/>
            <w:shd w:val="clear" w:color="auto" w:fill="auto"/>
          </w:tcPr>
          <w:p w14:paraId="76C1A710"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Amendment done by</w:t>
            </w:r>
          </w:p>
        </w:tc>
        <w:tc>
          <w:tcPr>
            <w:tcW w:w="1260" w:type="dxa"/>
            <w:shd w:val="clear" w:color="auto" w:fill="auto"/>
          </w:tcPr>
          <w:p w14:paraId="7E330BEB"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Approved by</w:t>
            </w:r>
          </w:p>
        </w:tc>
      </w:tr>
      <w:tr w:rsidR="00D716E8" w:rsidRPr="003A483A" w14:paraId="19AB8AF8" w14:textId="77777777" w:rsidTr="00855015">
        <w:trPr>
          <w:trHeight w:val="501"/>
        </w:trPr>
        <w:tc>
          <w:tcPr>
            <w:tcW w:w="1260" w:type="dxa"/>
            <w:shd w:val="clear" w:color="auto" w:fill="auto"/>
          </w:tcPr>
          <w:p w14:paraId="1AC79C66" w14:textId="77777777" w:rsidR="00D716E8" w:rsidRPr="003A483A" w:rsidRDefault="00D716E8" w:rsidP="00855015">
            <w:pPr>
              <w:pStyle w:val="BISPTableHeading"/>
              <w:tabs>
                <w:tab w:val="center" w:pos="4320"/>
                <w:tab w:val="right" w:pos="8640"/>
              </w:tabs>
              <w:spacing w:beforeLines="40" w:before="96" w:afterLines="40" w:after="96"/>
              <w:rPr>
                <w:rFonts w:asciiTheme="majorHAnsi" w:hAnsiTheme="majorHAnsi" w:cs="Arial"/>
                <w:bCs/>
                <w:i/>
                <w:iCs/>
                <w:color w:val="auto"/>
              </w:rPr>
            </w:pPr>
          </w:p>
        </w:tc>
        <w:tc>
          <w:tcPr>
            <w:tcW w:w="1548" w:type="dxa"/>
            <w:shd w:val="clear" w:color="auto" w:fill="auto"/>
          </w:tcPr>
          <w:p w14:paraId="76C7ACA6" w14:textId="77777777" w:rsidR="00D716E8" w:rsidRPr="003A483A" w:rsidRDefault="00D716E8" w:rsidP="00855015">
            <w:pPr>
              <w:pStyle w:val="BISPTableHeading"/>
              <w:tabs>
                <w:tab w:val="center" w:pos="4320"/>
                <w:tab w:val="right" w:pos="8640"/>
              </w:tabs>
              <w:spacing w:beforeLines="40" w:before="96" w:afterLines="40" w:after="96"/>
              <w:rPr>
                <w:rFonts w:asciiTheme="majorHAnsi" w:hAnsiTheme="majorHAnsi" w:cs="Arial"/>
                <w:bCs/>
                <w:i/>
                <w:iCs/>
                <w:color w:val="auto"/>
              </w:rPr>
            </w:pPr>
          </w:p>
        </w:tc>
        <w:tc>
          <w:tcPr>
            <w:tcW w:w="1946" w:type="dxa"/>
            <w:shd w:val="clear" w:color="auto" w:fill="auto"/>
          </w:tcPr>
          <w:p w14:paraId="653753F7" w14:textId="77777777" w:rsidR="00D716E8" w:rsidRPr="003A483A" w:rsidRDefault="00D716E8" w:rsidP="00855015">
            <w:pPr>
              <w:pStyle w:val="BISPTableHeading"/>
              <w:tabs>
                <w:tab w:val="center" w:pos="4320"/>
                <w:tab w:val="right" w:pos="8640"/>
              </w:tabs>
              <w:spacing w:beforeLines="40" w:before="96" w:afterLines="40" w:after="96"/>
              <w:rPr>
                <w:rFonts w:asciiTheme="majorHAnsi" w:hAnsiTheme="majorHAnsi" w:cs="Arial"/>
                <w:bCs/>
                <w:i/>
                <w:iCs/>
                <w:color w:val="auto"/>
              </w:rPr>
            </w:pPr>
          </w:p>
        </w:tc>
        <w:tc>
          <w:tcPr>
            <w:tcW w:w="1782" w:type="dxa"/>
            <w:shd w:val="clear" w:color="auto" w:fill="auto"/>
          </w:tcPr>
          <w:p w14:paraId="169D07B8" w14:textId="77777777" w:rsidR="00D716E8" w:rsidRPr="003A483A" w:rsidRDefault="00D716E8" w:rsidP="00855015">
            <w:pPr>
              <w:pStyle w:val="BISPTableHeading"/>
              <w:tabs>
                <w:tab w:val="center" w:pos="4320"/>
                <w:tab w:val="right" w:pos="8640"/>
              </w:tabs>
              <w:spacing w:beforeLines="40" w:before="96" w:afterLines="40" w:after="96"/>
              <w:rPr>
                <w:rFonts w:asciiTheme="majorHAnsi" w:hAnsiTheme="majorHAnsi" w:cs="Arial"/>
                <w:bCs/>
                <w:i/>
                <w:iCs/>
                <w:color w:val="auto"/>
              </w:rPr>
            </w:pPr>
          </w:p>
        </w:tc>
        <w:tc>
          <w:tcPr>
            <w:tcW w:w="1620" w:type="dxa"/>
            <w:shd w:val="clear" w:color="auto" w:fill="auto"/>
          </w:tcPr>
          <w:p w14:paraId="213DE148" w14:textId="77777777" w:rsidR="00D716E8" w:rsidRPr="003A483A" w:rsidRDefault="00D716E8" w:rsidP="00855015">
            <w:pPr>
              <w:pStyle w:val="BISPTableHeading"/>
              <w:tabs>
                <w:tab w:val="center" w:pos="4320"/>
                <w:tab w:val="right" w:pos="8640"/>
              </w:tabs>
              <w:spacing w:beforeLines="40" w:before="96" w:afterLines="40" w:after="96"/>
              <w:rPr>
                <w:rFonts w:asciiTheme="majorHAnsi" w:hAnsiTheme="majorHAnsi" w:cs="Arial"/>
                <w:bCs/>
                <w:i/>
                <w:iCs/>
                <w:color w:val="auto"/>
              </w:rPr>
            </w:pPr>
          </w:p>
        </w:tc>
        <w:tc>
          <w:tcPr>
            <w:tcW w:w="1260" w:type="dxa"/>
            <w:shd w:val="clear" w:color="auto" w:fill="auto"/>
          </w:tcPr>
          <w:p w14:paraId="5DF84CEA" w14:textId="77777777" w:rsidR="00D716E8" w:rsidRPr="003A483A" w:rsidRDefault="00D716E8" w:rsidP="00855015">
            <w:pPr>
              <w:pStyle w:val="BISPTableHeading"/>
              <w:tabs>
                <w:tab w:val="center" w:pos="4320"/>
                <w:tab w:val="right" w:pos="8640"/>
              </w:tabs>
              <w:spacing w:beforeLines="40" w:before="96" w:afterLines="40" w:after="96"/>
              <w:rPr>
                <w:rFonts w:asciiTheme="majorHAnsi" w:hAnsiTheme="majorHAnsi" w:cs="Arial"/>
                <w:bCs/>
                <w:i/>
                <w:iCs/>
                <w:color w:val="auto"/>
              </w:rPr>
            </w:pPr>
          </w:p>
        </w:tc>
      </w:tr>
      <w:tr w:rsidR="00D716E8" w:rsidRPr="003A483A" w14:paraId="317D5AFB" w14:textId="77777777" w:rsidTr="00855015">
        <w:trPr>
          <w:trHeight w:val="567"/>
        </w:trPr>
        <w:tc>
          <w:tcPr>
            <w:tcW w:w="1260" w:type="dxa"/>
            <w:shd w:val="clear" w:color="auto" w:fill="auto"/>
          </w:tcPr>
          <w:p w14:paraId="64FF1D64"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548" w:type="dxa"/>
            <w:shd w:val="clear" w:color="auto" w:fill="auto"/>
          </w:tcPr>
          <w:p w14:paraId="2A17623E"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946" w:type="dxa"/>
            <w:shd w:val="clear" w:color="auto" w:fill="auto"/>
          </w:tcPr>
          <w:p w14:paraId="5E20A0FD"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782" w:type="dxa"/>
            <w:shd w:val="clear" w:color="auto" w:fill="auto"/>
          </w:tcPr>
          <w:p w14:paraId="24CCFA28"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620" w:type="dxa"/>
            <w:shd w:val="clear" w:color="auto" w:fill="auto"/>
          </w:tcPr>
          <w:p w14:paraId="66A587C0"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260" w:type="dxa"/>
            <w:shd w:val="clear" w:color="auto" w:fill="auto"/>
          </w:tcPr>
          <w:p w14:paraId="7755CBEE"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r>
      <w:tr w:rsidR="00D716E8" w:rsidRPr="003A483A" w14:paraId="6D5AA602" w14:textId="77777777" w:rsidTr="00855015">
        <w:trPr>
          <w:trHeight w:val="567"/>
        </w:trPr>
        <w:tc>
          <w:tcPr>
            <w:tcW w:w="1260" w:type="dxa"/>
            <w:shd w:val="clear" w:color="auto" w:fill="auto"/>
          </w:tcPr>
          <w:p w14:paraId="311809DB"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548" w:type="dxa"/>
            <w:shd w:val="clear" w:color="auto" w:fill="auto"/>
          </w:tcPr>
          <w:p w14:paraId="023ED2A8"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946" w:type="dxa"/>
            <w:shd w:val="clear" w:color="auto" w:fill="auto"/>
          </w:tcPr>
          <w:p w14:paraId="3F241E12"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782" w:type="dxa"/>
            <w:shd w:val="clear" w:color="auto" w:fill="auto"/>
          </w:tcPr>
          <w:p w14:paraId="67A2645E"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620" w:type="dxa"/>
            <w:shd w:val="clear" w:color="auto" w:fill="auto"/>
          </w:tcPr>
          <w:p w14:paraId="5BF15418"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260" w:type="dxa"/>
            <w:shd w:val="clear" w:color="auto" w:fill="auto"/>
          </w:tcPr>
          <w:p w14:paraId="543416C7"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r>
      <w:tr w:rsidR="00D716E8" w:rsidRPr="003A483A" w14:paraId="77E8BC54" w14:textId="77777777" w:rsidTr="00855015">
        <w:trPr>
          <w:trHeight w:val="567"/>
        </w:trPr>
        <w:tc>
          <w:tcPr>
            <w:tcW w:w="1260" w:type="dxa"/>
            <w:shd w:val="clear" w:color="auto" w:fill="auto"/>
          </w:tcPr>
          <w:p w14:paraId="499F9323"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548" w:type="dxa"/>
            <w:shd w:val="clear" w:color="auto" w:fill="auto"/>
          </w:tcPr>
          <w:p w14:paraId="09DC7BA9"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946" w:type="dxa"/>
            <w:shd w:val="clear" w:color="auto" w:fill="auto"/>
          </w:tcPr>
          <w:p w14:paraId="6A80C2FB"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782" w:type="dxa"/>
            <w:shd w:val="clear" w:color="auto" w:fill="auto"/>
          </w:tcPr>
          <w:p w14:paraId="68C5070D"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620" w:type="dxa"/>
            <w:shd w:val="clear" w:color="auto" w:fill="auto"/>
          </w:tcPr>
          <w:p w14:paraId="69AC5ED4"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260" w:type="dxa"/>
            <w:shd w:val="clear" w:color="auto" w:fill="auto"/>
          </w:tcPr>
          <w:p w14:paraId="14BED471"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r>
      <w:tr w:rsidR="00D716E8" w:rsidRPr="003A483A" w14:paraId="79215302" w14:textId="77777777" w:rsidTr="00855015">
        <w:trPr>
          <w:trHeight w:val="567"/>
        </w:trPr>
        <w:tc>
          <w:tcPr>
            <w:tcW w:w="1260" w:type="dxa"/>
            <w:shd w:val="clear" w:color="auto" w:fill="auto"/>
          </w:tcPr>
          <w:p w14:paraId="368DD515"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548" w:type="dxa"/>
            <w:shd w:val="clear" w:color="auto" w:fill="auto"/>
          </w:tcPr>
          <w:p w14:paraId="7A345620"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946" w:type="dxa"/>
            <w:shd w:val="clear" w:color="auto" w:fill="auto"/>
          </w:tcPr>
          <w:p w14:paraId="44D8FF1D"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782" w:type="dxa"/>
            <w:shd w:val="clear" w:color="auto" w:fill="auto"/>
          </w:tcPr>
          <w:p w14:paraId="53BFCE2E"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620" w:type="dxa"/>
            <w:shd w:val="clear" w:color="auto" w:fill="auto"/>
          </w:tcPr>
          <w:p w14:paraId="0055A1F7"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260" w:type="dxa"/>
            <w:shd w:val="clear" w:color="auto" w:fill="auto"/>
          </w:tcPr>
          <w:p w14:paraId="70333FBE"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r>
    </w:tbl>
    <w:p w14:paraId="0B954E23" w14:textId="77777777" w:rsidR="00D716E8" w:rsidRDefault="00D716E8" w:rsidP="00962CB7">
      <w:pPr>
        <w:spacing w:line="276" w:lineRule="auto"/>
        <w:rPr>
          <w:rFonts w:ascii="Times New Roman" w:hAnsi="Times New Roman" w:cs="Times New Roman"/>
          <w:b/>
          <w:color w:val="000000" w:themeColor="text1"/>
          <w:sz w:val="24"/>
          <w:szCs w:val="24"/>
        </w:rPr>
      </w:pPr>
    </w:p>
    <w:p w14:paraId="5B4AE82C" w14:textId="77777777" w:rsidR="00C74C15" w:rsidRDefault="00C74C15" w:rsidP="00962CB7">
      <w:pPr>
        <w:spacing w:line="276" w:lineRule="auto"/>
        <w:rPr>
          <w:rFonts w:ascii="Times New Roman" w:hAnsi="Times New Roman" w:cs="Times New Roman"/>
          <w:b/>
          <w:color w:val="000000" w:themeColor="text1"/>
          <w:sz w:val="24"/>
          <w:szCs w:val="24"/>
        </w:rPr>
      </w:pPr>
    </w:p>
    <w:p w14:paraId="69C9BD6B" w14:textId="77777777" w:rsidR="00C74C15" w:rsidRDefault="00C74C15" w:rsidP="00962CB7">
      <w:pPr>
        <w:spacing w:line="276" w:lineRule="auto"/>
        <w:rPr>
          <w:rFonts w:ascii="Times New Roman" w:hAnsi="Times New Roman" w:cs="Times New Roman"/>
          <w:b/>
          <w:color w:val="000000" w:themeColor="text1"/>
          <w:sz w:val="24"/>
          <w:szCs w:val="24"/>
        </w:rPr>
      </w:pPr>
    </w:p>
    <w:p w14:paraId="6E232373" w14:textId="63B9CBBB" w:rsidR="005A18E2" w:rsidRPr="00C145EE" w:rsidRDefault="00AB1ABB" w:rsidP="00962CB7">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Acce</w:t>
      </w:r>
      <w:r w:rsidR="000C75FF">
        <w:rPr>
          <w:rFonts w:ascii="Times New Roman" w:hAnsi="Times New Roman" w:cs="Times New Roman"/>
          <w:b/>
          <w:color w:val="000000" w:themeColor="text1"/>
          <w:sz w:val="24"/>
          <w:szCs w:val="24"/>
        </w:rPr>
        <w:t xml:space="preserve">ss Control </w:t>
      </w:r>
      <w:r w:rsidR="008A584E" w:rsidRPr="00C145EE">
        <w:rPr>
          <w:rFonts w:ascii="Times New Roman" w:hAnsi="Times New Roman" w:cs="Times New Roman"/>
          <w:b/>
          <w:color w:val="000000" w:themeColor="text1"/>
          <w:sz w:val="24"/>
          <w:szCs w:val="24"/>
        </w:rPr>
        <w:t xml:space="preserve">Policy </w:t>
      </w:r>
      <w:bookmarkStart w:id="0" w:name="_Toc269713372"/>
      <w:bookmarkStart w:id="1" w:name="_Toc269713373"/>
      <w:bookmarkStart w:id="2" w:name="_Toc260139354"/>
      <w:bookmarkStart w:id="3" w:name="_Toc242774311"/>
      <w:bookmarkEnd w:id="0"/>
      <w:bookmarkEnd w:id="1"/>
      <w:bookmarkEnd w:id="2"/>
      <w:bookmarkEnd w:id="3"/>
    </w:p>
    <w:p w14:paraId="343BD703" w14:textId="574A3CDE" w:rsidR="00AB1ABB" w:rsidRPr="00C145EE" w:rsidRDefault="00163D5D" w:rsidP="005A18E2">
      <w:pPr>
        <w:spacing w:line="276" w:lineRule="auto"/>
        <w:jc w:val="both"/>
        <w:rPr>
          <w:rFonts w:ascii="Times New Roman" w:hAnsi="Times New Roman" w:cs="Times New Roman"/>
          <w:sz w:val="24"/>
          <w:szCs w:val="24"/>
        </w:rPr>
      </w:pPr>
      <w:r w:rsidRPr="00163D5D">
        <w:rPr>
          <w:rFonts w:ascii="Times New Roman" w:hAnsi="Times New Roman" w:cs="Times New Roman"/>
          <w:sz w:val="24"/>
          <w:szCs w:val="24"/>
        </w:rPr>
        <w:t>Access control policies provide the foundation for securing your data by providing effective access policies for your assets. Information Security Management System "ISMS" ISO 27001 compliance requires a comprehensive and detailed access control policy document covering all relevant areas of access control and permissions.</w:t>
      </w:r>
    </w:p>
    <w:p w14:paraId="45A90B69" w14:textId="7B327B8B" w:rsidR="008A584E" w:rsidRPr="00C145EE" w:rsidRDefault="008A584E" w:rsidP="005A18E2">
      <w:pPr>
        <w:spacing w:line="276" w:lineRule="auto"/>
        <w:jc w:val="both"/>
        <w:rPr>
          <w:rFonts w:ascii="Times New Roman" w:hAnsi="Times New Roman" w:cs="Times New Roman"/>
          <w:b/>
          <w:sz w:val="24"/>
          <w:szCs w:val="24"/>
        </w:rPr>
      </w:pPr>
      <w:bookmarkStart w:id="4" w:name="_Toc269713374"/>
      <w:bookmarkStart w:id="5" w:name="_Toc260139355"/>
      <w:bookmarkStart w:id="6" w:name="_Toc242774312"/>
      <w:bookmarkStart w:id="7" w:name="_Toc242766022"/>
      <w:bookmarkEnd w:id="4"/>
      <w:bookmarkEnd w:id="5"/>
      <w:bookmarkEnd w:id="6"/>
      <w:bookmarkEnd w:id="7"/>
      <w:r w:rsidRPr="00C145EE">
        <w:rPr>
          <w:rFonts w:ascii="Times New Roman" w:hAnsi="Times New Roman" w:cs="Times New Roman"/>
          <w:b/>
          <w:sz w:val="24"/>
          <w:szCs w:val="24"/>
        </w:rPr>
        <w:t>Purpose</w:t>
      </w:r>
    </w:p>
    <w:p w14:paraId="2E18508A" w14:textId="389331D7" w:rsidR="005A18E2" w:rsidRDefault="00E97722" w:rsidP="005A18E2">
      <w:pPr>
        <w:spacing w:line="276" w:lineRule="auto"/>
        <w:jc w:val="both"/>
        <w:rPr>
          <w:rFonts w:ascii="Times New Roman" w:hAnsi="Times New Roman" w:cs="Times New Roman"/>
          <w:sz w:val="24"/>
          <w:szCs w:val="24"/>
        </w:rPr>
      </w:pPr>
      <w:bookmarkStart w:id="8" w:name="_Toc242774313"/>
      <w:bookmarkStart w:id="9" w:name="_Toc242766023"/>
      <w:bookmarkStart w:id="10" w:name="_Toc164742836"/>
      <w:bookmarkStart w:id="11" w:name="_Toc269713375"/>
      <w:bookmarkEnd w:id="8"/>
      <w:bookmarkEnd w:id="9"/>
      <w:bookmarkEnd w:id="10"/>
      <w:bookmarkEnd w:id="11"/>
      <w:r w:rsidRPr="00E97722">
        <w:rPr>
          <w:rFonts w:ascii="Times New Roman" w:hAnsi="Times New Roman" w:cs="Times New Roman"/>
          <w:sz w:val="24"/>
          <w:szCs w:val="24"/>
        </w:rPr>
        <w:t>Articulate the purpose of your acceptable controls policy. The primary purpose of the policy is to clearly establish asset access controls that include all systems and assets that contribute to the organization's critical functions. This includes PCs, networks, servers, and any kind of asset that can store and process data. The purpose of the policy is to protect employees and the organization. Organizations and employees are exposed to many types of risks when assets are not properly accessed and managed.</w:t>
      </w:r>
    </w:p>
    <w:p w14:paraId="5DE89F59" w14:textId="77777777" w:rsidR="005A18E2" w:rsidRDefault="008A584E" w:rsidP="005A18E2">
      <w:pPr>
        <w:spacing w:line="276" w:lineRule="auto"/>
        <w:jc w:val="both"/>
        <w:rPr>
          <w:rFonts w:ascii="Times New Roman" w:hAnsi="Times New Roman" w:cs="Times New Roman"/>
          <w:b/>
          <w:sz w:val="24"/>
          <w:szCs w:val="24"/>
        </w:rPr>
      </w:pPr>
      <w:r w:rsidRPr="00C145EE">
        <w:rPr>
          <w:rFonts w:ascii="Times New Roman" w:hAnsi="Times New Roman" w:cs="Times New Roman"/>
          <w:b/>
          <w:sz w:val="24"/>
          <w:szCs w:val="24"/>
        </w:rPr>
        <w:t>Scope</w:t>
      </w:r>
    </w:p>
    <w:p w14:paraId="47442235" w14:textId="495AF43E" w:rsidR="008A584E" w:rsidRDefault="00EF2297" w:rsidP="005A18E2">
      <w:pPr>
        <w:spacing w:line="276" w:lineRule="auto"/>
        <w:rPr>
          <w:rFonts w:ascii="Times New Roman" w:hAnsi="Times New Roman" w:cs="Times New Roman"/>
          <w:sz w:val="24"/>
          <w:szCs w:val="24"/>
        </w:rPr>
      </w:pPr>
      <w:bookmarkStart w:id="12" w:name="_Toc164742844"/>
      <w:bookmarkStart w:id="13" w:name="_Toc119474673"/>
      <w:bookmarkEnd w:id="12"/>
      <w:bookmarkEnd w:id="13"/>
      <w:r w:rsidRPr="00EF2297">
        <w:rPr>
          <w:rFonts w:ascii="Times New Roman" w:hAnsi="Times New Roman" w:cs="Times New Roman"/>
          <w:sz w:val="24"/>
          <w:szCs w:val="24"/>
        </w:rPr>
        <w:t xml:space="preserve">This policy applies to all employees, internal and external entities, </w:t>
      </w:r>
      <w:proofErr w:type="gramStart"/>
      <w:r w:rsidRPr="00EF2297">
        <w:rPr>
          <w:rFonts w:ascii="Times New Roman" w:hAnsi="Times New Roman" w:cs="Times New Roman"/>
          <w:sz w:val="24"/>
          <w:szCs w:val="24"/>
        </w:rPr>
        <w:t>suppliers</w:t>
      </w:r>
      <w:proofErr w:type="gramEnd"/>
      <w:r w:rsidRPr="00EF2297">
        <w:rPr>
          <w:rFonts w:ascii="Times New Roman" w:hAnsi="Times New Roman" w:cs="Times New Roman"/>
          <w:sz w:val="24"/>
          <w:szCs w:val="24"/>
        </w:rPr>
        <w:t xml:space="preserve"> and contractors.</w:t>
      </w:r>
    </w:p>
    <w:p w14:paraId="50665761" w14:textId="0D3A92F3" w:rsidR="00AB1ABB" w:rsidRPr="00AB1ABB" w:rsidRDefault="003F7EFA" w:rsidP="005A18E2">
      <w:pPr>
        <w:spacing w:line="276" w:lineRule="auto"/>
        <w:rPr>
          <w:rFonts w:ascii="Times New Roman" w:hAnsi="Times New Roman" w:cs="Times New Roman"/>
          <w:b/>
          <w:bCs/>
          <w:sz w:val="24"/>
          <w:szCs w:val="24"/>
        </w:rPr>
      </w:pPr>
      <w:r>
        <w:rPr>
          <w:rFonts w:ascii="Times New Roman" w:hAnsi="Times New Roman" w:cs="Times New Roman"/>
          <w:b/>
          <w:bCs/>
          <w:sz w:val="24"/>
          <w:szCs w:val="24"/>
        </w:rPr>
        <w:t>Access Control Policy</w:t>
      </w:r>
      <w:r w:rsidR="00AB1ABB" w:rsidRPr="00AB1ABB">
        <w:rPr>
          <w:rFonts w:ascii="Times New Roman" w:hAnsi="Times New Roman" w:cs="Times New Roman"/>
          <w:b/>
          <w:bCs/>
          <w:sz w:val="24"/>
          <w:szCs w:val="24"/>
        </w:rPr>
        <w:t>:</w:t>
      </w:r>
    </w:p>
    <w:p w14:paraId="3F6B1B6B" w14:textId="77777777" w:rsidR="00B03CCC" w:rsidRDefault="00B03CCC" w:rsidP="00B61735">
      <w:pPr>
        <w:spacing w:line="276" w:lineRule="auto"/>
        <w:rPr>
          <w:rFonts w:ascii="Times New Roman" w:hAnsi="Times New Roman" w:cs="Times New Roman"/>
          <w:sz w:val="24"/>
          <w:szCs w:val="24"/>
        </w:rPr>
      </w:pPr>
      <w:r w:rsidRPr="00B03CCC">
        <w:rPr>
          <w:rFonts w:ascii="Times New Roman" w:hAnsi="Times New Roman" w:cs="Times New Roman"/>
          <w:sz w:val="24"/>
          <w:szCs w:val="24"/>
        </w:rPr>
        <w:t xml:space="preserve">• Access to systems should be controlled and managed by access control rules defined for each system. must be included in the rule. </w:t>
      </w:r>
    </w:p>
    <w:p w14:paraId="4258E352" w14:textId="77777777" w:rsidR="00B03CCC" w:rsidRDefault="00B03CCC" w:rsidP="00B61735">
      <w:pPr>
        <w:spacing w:line="276" w:lineRule="auto"/>
        <w:rPr>
          <w:rFonts w:ascii="Times New Roman" w:hAnsi="Times New Roman" w:cs="Times New Roman"/>
          <w:sz w:val="24"/>
          <w:szCs w:val="24"/>
        </w:rPr>
      </w:pPr>
      <w:r w:rsidRPr="00B03CCC">
        <w:rPr>
          <w:rFonts w:ascii="Times New Roman" w:hAnsi="Times New Roman" w:cs="Times New Roman"/>
          <w:sz w:val="24"/>
          <w:szCs w:val="24"/>
        </w:rPr>
        <w:t xml:space="preserve">1. Physical and logical access controls (both) </w:t>
      </w:r>
    </w:p>
    <w:p w14:paraId="431081B4" w14:textId="77777777" w:rsidR="00B03CCC" w:rsidRDefault="00B03CCC" w:rsidP="00B61735">
      <w:pPr>
        <w:spacing w:line="276" w:lineRule="auto"/>
        <w:rPr>
          <w:rFonts w:ascii="Times New Roman" w:hAnsi="Times New Roman" w:cs="Times New Roman"/>
          <w:sz w:val="24"/>
          <w:szCs w:val="24"/>
        </w:rPr>
      </w:pPr>
      <w:r w:rsidRPr="00B03CCC">
        <w:rPr>
          <w:rFonts w:ascii="Times New Roman" w:hAnsi="Times New Roman" w:cs="Times New Roman"/>
          <w:sz w:val="24"/>
          <w:szCs w:val="24"/>
        </w:rPr>
        <w:t xml:space="preserve">2. Security requirements for each system. (Mainly critical systems) </w:t>
      </w:r>
    </w:p>
    <w:p w14:paraId="16AA1B40" w14:textId="77777777" w:rsidR="00B03CCC" w:rsidRDefault="00B03CCC" w:rsidP="00B61735">
      <w:pPr>
        <w:spacing w:line="276" w:lineRule="auto"/>
        <w:rPr>
          <w:rFonts w:ascii="Times New Roman" w:hAnsi="Times New Roman" w:cs="Times New Roman"/>
          <w:sz w:val="24"/>
          <w:szCs w:val="24"/>
        </w:rPr>
      </w:pPr>
      <w:r w:rsidRPr="00B03CCC">
        <w:rPr>
          <w:rFonts w:ascii="Times New Roman" w:hAnsi="Times New Roman" w:cs="Times New Roman"/>
          <w:sz w:val="24"/>
          <w:szCs w:val="24"/>
        </w:rPr>
        <w:t xml:space="preserve">3. Access control lists should be effectively implemented. </w:t>
      </w:r>
    </w:p>
    <w:p w14:paraId="4CEDCA27" w14:textId="7D0A7EA9" w:rsidR="00B61735" w:rsidRDefault="00B03CCC" w:rsidP="00B61735">
      <w:pPr>
        <w:spacing w:line="276" w:lineRule="auto"/>
        <w:rPr>
          <w:rFonts w:ascii="Times New Roman" w:hAnsi="Times New Roman" w:cs="Times New Roman"/>
          <w:sz w:val="24"/>
          <w:szCs w:val="24"/>
        </w:rPr>
      </w:pPr>
      <w:r w:rsidRPr="00B03CCC">
        <w:rPr>
          <w:rFonts w:ascii="Times New Roman" w:hAnsi="Times New Roman" w:cs="Times New Roman"/>
          <w:sz w:val="24"/>
          <w:szCs w:val="24"/>
        </w:rPr>
        <w:t>4. User rights should only be implemented by system administrators.</w:t>
      </w:r>
    </w:p>
    <w:p w14:paraId="71C16718" w14:textId="239D0B44" w:rsidR="00B61735" w:rsidRDefault="00B61735" w:rsidP="00B61735">
      <w:pPr>
        <w:spacing w:line="276" w:lineRule="auto"/>
        <w:rPr>
          <w:rFonts w:ascii="Times New Roman" w:hAnsi="Times New Roman" w:cs="Times New Roman"/>
          <w:sz w:val="24"/>
          <w:szCs w:val="24"/>
        </w:rPr>
      </w:pPr>
    </w:p>
    <w:p w14:paraId="5AC5F9CE" w14:textId="3F897463" w:rsidR="00B61735" w:rsidRDefault="00B61735" w:rsidP="00B61735">
      <w:pPr>
        <w:spacing w:line="276" w:lineRule="auto"/>
        <w:rPr>
          <w:rFonts w:ascii="Times New Roman" w:hAnsi="Times New Roman" w:cs="Times New Roman"/>
          <w:sz w:val="24"/>
          <w:szCs w:val="24"/>
        </w:rPr>
      </w:pPr>
    </w:p>
    <w:p w14:paraId="1742D681" w14:textId="7A2BD2D9" w:rsidR="00822077" w:rsidRDefault="00822077" w:rsidP="00B61735">
      <w:pPr>
        <w:spacing w:line="276" w:lineRule="auto"/>
        <w:rPr>
          <w:rFonts w:ascii="Times New Roman" w:hAnsi="Times New Roman" w:cs="Times New Roman"/>
          <w:sz w:val="24"/>
          <w:szCs w:val="24"/>
        </w:rPr>
      </w:pPr>
    </w:p>
    <w:p w14:paraId="7E44D3AD" w14:textId="77777777" w:rsidR="00822077" w:rsidRPr="00B61735" w:rsidRDefault="00822077" w:rsidP="00B61735">
      <w:pPr>
        <w:spacing w:line="276" w:lineRule="auto"/>
        <w:rPr>
          <w:rFonts w:ascii="Times New Roman" w:hAnsi="Times New Roman" w:cs="Times New Roman"/>
          <w:sz w:val="24"/>
          <w:szCs w:val="24"/>
        </w:rPr>
      </w:pPr>
    </w:p>
    <w:p w14:paraId="4F321E32" w14:textId="304FCCF9" w:rsidR="00B61735" w:rsidRPr="000E13E8" w:rsidRDefault="00B61735" w:rsidP="000E13E8">
      <w:pPr>
        <w:spacing w:line="276" w:lineRule="auto"/>
        <w:rPr>
          <w:rFonts w:ascii="Times New Roman" w:hAnsi="Times New Roman" w:cs="Times New Roman"/>
          <w:b/>
          <w:bCs/>
          <w:sz w:val="24"/>
          <w:szCs w:val="24"/>
        </w:rPr>
      </w:pPr>
      <w:r>
        <w:rPr>
          <w:rFonts w:ascii="Times New Roman" w:hAnsi="Times New Roman" w:cs="Times New Roman"/>
          <w:b/>
          <w:bCs/>
          <w:sz w:val="24"/>
          <w:szCs w:val="24"/>
        </w:rPr>
        <w:t>Access to networks:</w:t>
      </w:r>
    </w:p>
    <w:p w14:paraId="591BB1EB" w14:textId="77777777" w:rsidR="00213F3F" w:rsidRDefault="00213F3F" w:rsidP="00FA1427">
      <w:pPr>
        <w:pStyle w:val="ListParagraph"/>
        <w:spacing w:line="276" w:lineRule="auto"/>
        <w:rPr>
          <w:rFonts w:ascii="Times New Roman" w:hAnsi="Times New Roman" w:cs="Times New Roman"/>
          <w:sz w:val="24"/>
          <w:szCs w:val="24"/>
        </w:rPr>
      </w:pPr>
      <w:r w:rsidRPr="00213F3F">
        <w:rPr>
          <w:rFonts w:ascii="Times New Roman" w:hAnsi="Times New Roman" w:cs="Times New Roman"/>
          <w:sz w:val="24"/>
          <w:szCs w:val="24"/>
        </w:rPr>
        <w:t>• Access controls should be implemented such that any controls implemented meet all security requirements of the application.</w:t>
      </w:r>
    </w:p>
    <w:p w14:paraId="3B78AC8B" w14:textId="77777777" w:rsidR="00213F3F" w:rsidRDefault="00213F3F" w:rsidP="00FA1427">
      <w:pPr>
        <w:pStyle w:val="ListParagraph"/>
        <w:spacing w:line="276" w:lineRule="auto"/>
        <w:rPr>
          <w:rFonts w:ascii="Times New Roman" w:hAnsi="Times New Roman" w:cs="Times New Roman"/>
          <w:sz w:val="24"/>
          <w:szCs w:val="24"/>
        </w:rPr>
      </w:pPr>
      <w:r w:rsidRPr="00213F3F">
        <w:rPr>
          <w:rFonts w:ascii="Times New Roman" w:hAnsi="Times New Roman" w:cs="Times New Roman"/>
          <w:sz w:val="24"/>
          <w:szCs w:val="24"/>
        </w:rPr>
        <w:t xml:space="preserve">• Monitor network usage. </w:t>
      </w:r>
    </w:p>
    <w:p w14:paraId="13FEAA3E" w14:textId="77777777" w:rsidR="00213F3F" w:rsidRDefault="00213F3F" w:rsidP="00FA1427">
      <w:pPr>
        <w:pStyle w:val="ListParagraph"/>
        <w:spacing w:line="276" w:lineRule="auto"/>
        <w:rPr>
          <w:rFonts w:ascii="Times New Roman" w:hAnsi="Times New Roman" w:cs="Times New Roman"/>
          <w:sz w:val="24"/>
          <w:szCs w:val="24"/>
        </w:rPr>
      </w:pPr>
      <w:r w:rsidRPr="00213F3F">
        <w:rPr>
          <w:rFonts w:ascii="Times New Roman" w:hAnsi="Times New Roman" w:cs="Times New Roman"/>
          <w:sz w:val="24"/>
          <w:szCs w:val="24"/>
        </w:rPr>
        <w:lastRenderedPageBreak/>
        <w:t xml:space="preserve">• An authentication mechanism should be used to ensure that only authorized users can access the network. </w:t>
      </w:r>
    </w:p>
    <w:p w14:paraId="44D9F327" w14:textId="77777777" w:rsidR="00213F3F" w:rsidRDefault="00213F3F" w:rsidP="00FA1427">
      <w:pPr>
        <w:pStyle w:val="ListParagraph"/>
        <w:spacing w:line="276" w:lineRule="auto"/>
        <w:rPr>
          <w:rFonts w:ascii="Times New Roman" w:hAnsi="Times New Roman" w:cs="Times New Roman"/>
          <w:sz w:val="24"/>
          <w:szCs w:val="24"/>
        </w:rPr>
      </w:pPr>
      <w:r w:rsidRPr="00213F3F">
        <w:rPr>
          <w:rFonts w:ascii="Times New Roman" w:hAnsi="Times New Roman" w:cs="Times New Roman"/>
          <w:sz w:val="24"/>
          <w:szCs w:val="24"/>
        </w:rPr>
        <w:t xml:space="preserve">• Properly implement firewall rules. </w:t>
      </w:r>
    </w:p>
    <w:p w14:paraId="29846300" w14:textId="77777777" w:rsidR="00213F3F" w:rsidRDefault="00213F3F" w:rsidP="00FA1427">
      <w:pPr>
        <w:pStyle w:val="ListParagraph"/>
        <w:spacing w:line="276" w:lineRule="auto"/>
        <w:rPr>
          <w:rFonts w:ascii="Times New Roman" w:hAnsi="Times New Roman" w:cs="Times New Roman"/>
          <w:sz w:val="24"/>
          <w:szCs w:val="24"/>
        </w:rPr>
      </w:pPr>
      <w:r w:rsidRPr="00213F3F">
        <w:rPr>
          <w:rFonts w:ascii="Times New Roman" w:hAnsi="Times New Roman" w:cs="Times New Roman"/>
          <w:sz w:val="24"/>
          <w:szCs w:val="24"/>
        </w:rPr>
        <w:t xml:space="preserve">• Not all computers on the network have access to all available network resources. (Only necessary computers should be able to access necessary network resources.) </w:t>
      </w:r>
    </w:p>
    <w:p w14:paraId="0972C127" w14:textId="77777777" w:rsidR="00213F3F" w:rsidRDefault="00213F3F" w:rsidP="00FA1427">
      <w:pPr>
        <w:pStyle w:val="ListParagraph"/>
        <w:spacing w:line="276" w:lineRule="auto"/>
        <w:rPr>
          <w:rFonts w:ascii="Times New Roman" w:hAnsi="Times New Roman" w:cs="Times New Roman"/>
          <w:sz w:val="24"/>
          <w:szCs w:val="24"/>
        </w:rPr>
      </w:pPr>
      <w:r w:rsidRPr="00213F3F">
        <w:rPr>
          <w:rFonts w:ascii="Times New Roman" w:hAnsi="Times New Roman" w:cs="Times New Roman"/>
          <w:sz w:val="24"/>
          <w:szCs w:val="24"/>
        </w:rPr>
        <w:t xml:space="preserve">1. Make sure your security policies are updated. </w:t>
      </w:r>
    </w:p>
    <w:p w14:paraId="54BE6C3E" w14:textId="77777777" w:rsidR="00213F3F" w:rsidRDefault="00213F3F" w:rsidP="00FA1427">
      <w:pPr>
        <w:pStyle w:val="ListParagraph"/>
        <w:spacing w:line="276" w:lineRule="auto"/>
        <w:rPr>
          <w:rFonts w:ascii="Times New Roman" w:hAnsi="Times New Roman" w:cs="Times New Roman"/>
          <w:sz w:val="24"/>
          <w:szCs w:val="24"/>
        </w:rPr>
      </w:pPr>
      <w:r w:rsidRPr="00213F3F">
        <w:rPr>
          <w:rFonts w:ascii="Times New Roman" w:hAnsi="Times New Roman" w:cs="Times New Roman"/>
          <w:sz w:val="24"/>
          <w:szCs w:val="24"/>
        </w:rPr>
        <w:t xml:space="preserve">2. Firewall security rules are clearly defined. </w:t>
      </w:r>
    </w:p>
    <w:p w14:paraId="61CFFC52" w14:textId="1268ACEB" w:rsidR="00FA1427" w:rsidRPr="00FA1427" w:rsidRDefault="00213F3F" w:rsidP="00FA1427">
      <w:pPr>
        <w:pStyle w:val="ListParagraph"/>
        <w:spacing w:line="276" w:lineRule="auto"/>
        <w:rPr>
          <w:rFonts w:ascii="Times New Roman" w:hAnsi="Times New Roman" w:cs="Times New Roman"/>
          <w:sz w:val="24"/>
          <w:szCs w:val="24"/>
        </w:rPr>
      </w:pPr>
      <w:r w:rsidRPr="00213F3F">
        <w:rPr>
          <w:rFonts w:ascii="Times New Roman" w:hAnsi="Times New Roman" w:cs="Times New Roman"/>
          <w:sz w:val="24"/>
          <w:szCs w:val="24"/>
        </w:rPr>
        <w:t>3. Use up-to-date antivirus software.</w:t>
      </w:r>
    </w:p>
    <w:p w14:paraId="0D5593EC" w14:textId="5A3FAE78" w:rsidR="00B1149E" w:rsidRDefault="00822077" w:rsidP="00962CB7">
      <w:pPr>
        <w:rPr>
          <w:rFonts w:ascii="Times New Roman" w:hAnsi="Times New Roman" w:cs="Times New Roman"/>
          <w:b/>
          <w:bCs/>
          <w:sz w:val="24"/>
          <w:szCs w:val="24"/>
        </w:rPr>
      </w:pPr>
      <w:r w:rsidRPr="00822077">
        <w:rPr>
          <w:rFonts w:ascii="Times New Roman" w:hAnsi="Times New Roman" w:cs="Times New Roman"/>
          <w:b/>
          <w:bCs/>
          <w:sz w:val="24"/>
          <w:szCs w:val="24"/>
        </w:rPr>
        <w:t>User Access Provisioning:</w:t>
      </w:r>
    </w:p>
    <w:p w14:paraId="7D9C20C5" w14:textId="77777777" w:rsidR="00F66E08" w:rsidRDefault="002157C6" w:rsidP="00962CB7">
      <w:pPr>
        <w:rPr>
          <w:rFonts w:ascii="Times New Roman" w:hAnsi="Times New Roman" w:cs="Times New Roman"/>
          <w:sz w:val="24"/>
          <w:szCs w:val="24"/>
        </w:rPr>
      </w:pPr>
      <w:r w:rsidRPr="002157C6">
        <w:rPr>
          <w:rFonts w:ascii="Times New Roman" w:hAnsi="Times New Roman" w:cs="Times New Roman"/>
          <w:sz w:val="24"/>
          <w:szCs w:val="24"/>
        </w:rPr>
        <w:t xml:space="preserve">Whenever an authorized user accesses any kind of information object, this should be defined and documented. All approval processes should be tracked. </w:t>
      </w:r>
    </w:p>
    <w:p w14:paraId="1506A3CC" w14:textId="77777777" w:rsidR="002D6260" w:rsidRDefault="00F66E08" w:rsidP="00962CB7">
      <w:pPr>
        <w:rPr>
          <w:rFonts w:ascii="Times New Roman" w:hAnsi="Times New Roman" w:cs="Times New Roman"/>
          <w:sz w:val="24"/>
          <w:szCs w:val="24"/>
        </w:rPr>
      </w:pPr>
      <w:r>
        <w:rPr>
          <w:rFonts w:ascii="Times New Roman" w:hAnsi="Times New Roman" w:cs="Times New Roman"/>
          <w:sz w:val="24"/>
          <w:szCs w:val="24"/>
        </w:rPr>
        <w:t>1.</w:t>
      </w:r>
      <w:r w:rsidR="002157C6" w:rsidRPr="002157C6">
        <w:rPr>
          <w:rFonts w:ascii="Times New Roman" w:hAnsi="Times New Roman" w:cs="Times New Roman"/>
          <w:sz w:val="24"/>
          <w:szCs w:val="24"/>
        </w:rPr>
        <w:t xml:space="preserve"> Approval Date </w:t>
      </w:r>
    </w:p>
    <w:p w14:paraId="6D5864A2" w14:textId="77777777" w:rsidR="002D6260" w:rsidRDefault="002D6260" w:rsidP="00962CB7">
      <w:pPr>
        <w:rPr>
          <w:rFonts w:ascii="Times New Roman" w:hAnsi="Times New Roman" w:cs="Times New Roman"/>
          <w:sz w:val="24"/>
          <w:szCs w:val="24"/>
        </w:rPr>
      </w:pPr>
      <w:r>
        <w:rPr>
          <w:rFonts w:ascii="Times New Roman" w:hAnsi="Times New Roman" w:cs="Times New Roman"/>
          <w:sz w:val="24"/>
          <w:szCs w:val="24"/>
        </w:rPr>
        <w:t>2.</w:t>
      </w:r>
      <w:r w:rsidR="002157C6" w:rsidRPr="002157C6">
        <w:rPr>
          <w:rFonts w:ascii="Times New Roman" w:hAnsi="Times New Roman" w:cs="Times New Roman"/>
          <w:sz w:val="24"/>
          <w:szCs w:val="24"/>
        </w:rPr>
        <w:t xml:space="preserve">Approval Time. </w:t>
      </w:r>
    </w:p>
    <w:p w14:paraId="37082926" w14:textId="77777777" w:rsidR="002D6260" w:rsidRDefault="002157C6" w:rsidP="00962CB7">
      <w:pPr>
        <w:rPr>
          <w:rFonts w:ascii="Times New Roman" w:hAnsi="Times New Roman" w:cs="Times New Roman"/>
          <w:sz w:val="24"/>
          <w:szCs w:val="24"/>
        </w:rPr>
      </w:pPr>
      <w:r w:rsidRPr="002157C6">
        <w:rPr>
          <w:rFonts w:ascii="Times New Roman" w:hAnsi="Times New Roman" w:cs="Times New Roman"/>
          <w:sz w:val="24"/>
          <w:szCs w:val="24"/>
        </w:rPr>
        <w:t xml:space="preserve">3. List of permissions granted. </w:t>
      </w:r>
    </w:p>
    <w:p w14:paraId="02E3CA9E" w14:textId="77777777" w:rsidR="002D6260" w:rsidRDefault="002157C6" w:rsidP="00962CB7">
      <w:pPr>
        <w:rPr>
          <w:rFonts w:ascii="Times New Roman" w:hAnsi="Times New Roman" w:cs="Times New Roman"/>
          <w:sz w:val="24"/>
          <w:szCs w:val="24"/>
        </w:rPr>
      </w:pPr>
      <w:r w:rsidRPr="002157C6">
        <w:rPr>
          <w:rFonts w:ascii="Times New Roman" w:hAnsi="Times New Roman" w:cs="Times New Roman"/>
          <w:sz w:val="24"/>
          <w:szCs w:val="24"/>
        </w:rPr>
        <w:t xml:space="preserve">4. List of access rights. </w:t>
      </w:r>
    </w:p>
    <w:p w14:paraId="0762BBE5" w14:textId="4F1F67F4" w:rsidR="00822077" w:rsidRDefault="002157C6" w:rsidP="00962CB7">
      <w:pPr>
        <w:rPr>
          <w:rFonts w:ascii="Times New Roman" w:hAnsi="Times New Roman" w:cs="Times New Roman"/>
          <w:sz w:val="24"/>
          <w:szCs w:val="24"/>
        </w:rPr>
      </w:pPr>
      <w:r w:rsidRPr="002157C6">
        <w:rPr>
          <w:rFonts w:ascii="Times New Roman" w:hAnsi="Times New Roman" w:cs="Times New Roman"/>
          <w:sz w:val="24"/>
          <w:szCs w:val="24"/>
        </w:rPr>
        <w:t>5. Reason for access.</w:t>
      </w:r>
    </w:p>
    <w:p w14:paraId="3252769C" w14:textId="4C4B8180" w:rsidR="00822077" w:rsidRDefault="00822077" w:rsidP="00962CB7">
      <w:pPr>
        <w:rPr>
          <w:rFonts w:ascii="Times New Roman" w:hAnsi="Times New Roman" w:cs="Times New Roman"/>
          <w:b/>
          <w:bCs/>
          <w:sz w:val="24"/>
          <w:szCs w:val="24"/>
        </w:rPr>
      </w:pPr>
      <w:r w:rsidRPr="00822077">
        <w:rPr>
          <w:rFonts w:ascii="Times New Roman" w:hAnsi="Times New Roman" w:cs="Times New Roman"/>
          <w:b/>
          <w:bCs/>
          <w:sz w:val="24"/>
          <w:szCs w:val="24"/>
        </w:rPr>
        <w:t>User Access provisioning and revoking:</w:t>
      </w:r>
    </w:p>
    <w:p w14:paraId="0753936E" w14:textId="77777777" w:rsidR="00B91463" w:rsidRDefault="00B91463" w:rsidP="00822077">
      <w:pPr>
        <w:rPr>
          <w:rFonts w:ascii="Times New Roman" w:hAnsi="Times New Roman" w:cs="Times New Roman"/>
          <w:sz w:val="24"/>
          <w:szCs w:val="24"/>
        </w:rPr>
      </w:pPr>
      <w:r w:rsidRPr="00B91463">
        <w:rPr>
          <w:rFonts w:ascii="Times New Roman" w:hAnsi="Times New Roman" w:cs="Times New Roman"/>
          <w:sz w:val="24"/>
          <w:szCs w:val="24"/>
        </w:rPr>
        <w:t xml:space="preserve">• Get permission from your system administrator. </w:t>
      </w:r>
    </w:p>
    <w:p w14:paraId="69A0A653" w14:textId="77777777" w:rsidR="00B91463" w:rsidRDefault="00B91463" w:rsidP="00822077">
      <w:pPr>
        <w:rPr>
          <w:rFonts w:ascii="Times New Roman" w:hAnsi="Times New Roman" w:cs="Times New Roman"/>
          <w:sz w:val="24"/>
          <w:szCs w:val="24"/>
        </w:rPr>
      </w:pPr>
      <w:r w:rsidRPr="00B91463">
        <w:rPr>
          <w:rFonts w:ascii="Times New Roman" w:hAnsi="Times New Roman" w:cs="Times New Roman"/>
          <w:sz w:val="24"/>
          <w:szCs w:val="24"/>
        </w:rPr>
        <w:t xml:space="preserve">• Separation of duties to grant users only the privileges they need. </w:t>
      </w:r>
    </w:p>
    <w:p w14:paraId="1B4CD5E4" w14:textId="77777777" w:rsidR="00B91463" w:rsidRDefault="00B91463" w:rsidP="00822077">
      <w:pPr>
        <w:rPr>
          <w:rFonts w:ascii="Times New Roman" w:hAnsi="Times New Roman" w:cs="Times New Roman"/>
          <w:sz w:val="24"/>
          <w:szCs w:val="24"/>
        </w:rPr>
      </w:pPr>
      <w:r w:rsidRPr="00B91463">
        <w:rPr>
          <w:rFonts w:ascii="Times New Roman" w:hAnsi="Times New Roman" w:cs="Times New Roman"/>
          <w:sz w:val="24"/>
          <w:szCs w:val="24"/>
        </w:rPr>
        <w:t xml:space="preserve">• Do not grant access until the authentication process is complete. </w:t>
      </w:r>
    </w:p>
    <w:p w14:paraId="06CC40CD" w14:textId="77777777" w:rsidR="00B91463" w:rsidRDefault="00B91463" w:rsidP="00822077">
      <w:pPr>
        <w:rPr>
          <w:rFonts w:ascii="Times New Roman" w:hAnsi="Times New Roman" w:cs="Times New Roman"/>
          <w:sz w:val="24"/>
          <w:szCs w:val="24"/>
        </w:rPr>
      </w:pPr>
      <w:r w:rsidRPr="00B91463">
        <w:rPr>
          <w:rFonts w:ascii="Times New Roman" w:hAnsi="Times New Roman" w:cs="Times New Roman"/>
          <w:sz w:val="24"/>
          <w:szCs w:val="24"/>
        </w:rPr>
        <w:t xml:space="preserve">• Document all access rights for specific roles. </w:t>
      </w:r>
    </w:p>
    <w:p w14:paraId="4CF8E0A4" w14:textId="77777777" w:rsidR="00B91463" w:rsidRDefault="00B91463" w:rsidP="00822077">
      <w:pPr>
        <w:rPr>
          <w:rFonts w:ascii="Times New Roman" w:hAnsi="Times New Roman" w:cs="Times New Roman"/>
          <w:sz w:val="24"/>
          <w:szCs w:val="24"/>
        </w:rPr>
      </w:pPr>
      <w:r w:rsidRPr="00B91463">
        <w:rPr>
          <w:rFonts w:ascii="Times New Roman" w:hAnsi="Times New Roman" w:cs="Times New Roman"/>
          <w:sz w:val="24"/>
          <w:szCs w:val="24"/>
        </w:rPr>
        <w:t xml:space="preserve">• Update and review access rights regularly and as needed. </w:t>
      </w:r>
    </w:p>
    <w:p w14:paraId="5107A66C" w14:textId="77777777" w:rsidR="00B91463" w:rsidRDefault="00B91463" w:rsidP="00822077">
      <w:pPr>
        <w:rPr>
          <w:rFonts w:ascii="Times New Roman" w:hAnsi="Times New Roman" w:cs="Times New Roman"/>
          <w:sz w:val="24"/>
          <w:szCs w:val="24"/>
        </w:rPr>
      </w:pPr>
      <w:r w:rsidRPr="00B91463">
        <w:rPr>
          <w:rFonts w:ascii="Times New Roman" w:hAnsi="Times New Roman" w:cs="Times New Roman"/>
          <w:sz w:val="24"/>
          <w:szCs w:val="24"/>
        </w:rPr>
        <w:t xml:space="preserve">• Access rights and privileges should be granted according to roles assigned to specific users. </w:t>
      </w:r>
    </w:p>
    <w:p w14:paraId="32BA03A3" w14:textId="02CEC27B" w:rsidR="00822077" w:rsidRDefault="00B91463" w:rsidP="00822077">
      <w:pPr>
        <w:rPr>
          <w:rFonts w:ascii="Times New Roman" w:hAnsi="Times New Roman" w:cs="Times New Roman"/>
          <w:sz w:val="24"/>
          <w:szCs w:val="24"/>
        </w:rPr>
      </w:pPr>
      <w:r w:rsidRPr="00B91463">
        <w:rPr>
          <w:rFonts w:ascii="Times New Roman" w:hAnsi="Times New Roman" w:cs="Times New Roman"/>
          <w:sz w:val="24"/>
          <w:szCs w:val="24"/>
        </w:rPr>
        <w:t>• You should follow the principle of least privilege.</w:t>
      </w:r>
    </w:p>
    <w:p w14:paraId="252A4F5F" w14:textId="06555880" w:rsidR="00822077" w:rsidRDefault="00822077" w:rsidP="00822077">
      <w:pPr>
        <w:rPr>
          <w:rFonts w:ascii="Times New Roman" w:hAnsi="Times New Roman" w:cs="Times New Roman"/>
          <w:b/>
          <w:bCs/>
          <w:sz w:val="24"/>
          <w:szCs w:val="24"/>
        </w:rPr>
      </w:pPr>
      <w:r>
        <w:rPr>
          <w:rFonts w:ascii="Times New Roman" w:hAnsi="Times New Roman" w:cs="Times New Roman"/>
          <w:b/>
          <w:bCs/>
          <w:sz w:val="24"/>
          <w:szCs w:val="24"/>
        </w:rPr>
        <w:t>Management of privileged access rights</w:t>
      </w:r>
      <w:r w:rsidRPr="00822077">
        <w:rPr>
          <w:rFonts w:ascii="Times New Roman" w:hAnsi="Times New Roman" w:cs="Times New Roman"/>
          <w:b/>
          <w:bCs/>
          <w:sz w:val="24"/>
          <w:szCs w:val="24"/>
        </w:rPr>
        <w:t>:</w:t>
      </w:r>
    </w:p>
    <w:p w14:paraId="57B2A170" w14:textId="77777777" w:rsidR="00814787" w:rsidRDefault="00814787" w:rsidP="00847190">
      <w:pPr>
        <w:pStyle w:val="ListParagraph"/>
        <w:spacing w:line="276" w:lineRule="auto"/>
        <w:rPr>
          <w:rFonts w:ascii="Times New Roman" w:hAnsi="Times New Roman" w:cs="Times New Roman"/>
          <w:sz w:val="24"/>
          <w:szCs w:val="24"/>
        </w:rPr>
      </w:pPr>
      <w:r w:rsidRPr="00814787">
        <w:rPr>
          <w:rFonts w:ascii="Times New Roman" w:hAnsi="Times New Roman" w:cs="Times New Roman"/>
          <w:sz w:val="24"/>
          <w:szCs w:val="24"/>
        </w:rPr>
        <w:t xml:space="preserve">• Identify and define the access rights and privileges required to complete each process. </w:t>
      </w:r>
    </w:p>
    <w:p w14:paraId="3A8EFBDB" w14:textId="77777777" w:rsidR="00814787" w:rsidRDefault="00814787" w:rsidP="00847190">
      <w:pPr>
        <w:pStyle w:val="ListParagraph"/>
        <w:spacing w:line="276" w:lineRule="auto"/>
        <w:rPr>
          <w:rFonts w:ascii="Times New Roman" w:hAnsi="Times New Roman" w:cs="Times New Roman"/>
          <w:sz w:val="24"/>
          <w:szCs w:val="24"/>
        </w:rPr>
      </w:pPr>
      <w:r w:rsidRPr="00814787">
        <w:rPr>
          <w:rFonts w:ascii="Times New Roman" w:hAnsi="Times New Roman" w:cs="Times New Roman"/>
          <w:sz w:val="24"/>
          <w:szCs w:val="24"/>
        </w:rPr>
        <w:t xml:space="preserve">• Identify and define the access rights and privileges required for each system. </w:t>
      </w:r>
    </w:p>
    <w:p w14:paraId="1028D26C" w14:textId="77777777" w:rsidR="00814787" w:rsidRDefault="00814787" w:rsidP="00847190">
      <w:pPr>
        <w:pStyle w:val="ListParagraph"/>
        <w:spacing w:line="276" w:lineRule="auto"/>
        <w:rPr>
          <w:rFonts w:ascii="Times New Roman" w:hAnsi="Times New Roman" w:cs="Times New Roman"/>
          <w:sz w:val="24"/>
          <w:szCs w:val="24"/>
        </w:rPr>
      </w:pPr>
      <w:r w:rsidRPr="00814787">
        <w:rPr>
          <w:rFonts w:ascii="Times New Roman" w:hAnsi="Times New Roman" w:cs="Times New Roman"/>
          <w:sz w:val="24"/>
          <w:szCs w:val="24"/>
        </w:rPr>
        <w:t xml:space="preserve">• Grants the necessary access rights to complete the function. </w:t>
      </w:r>
    </w:p>
    <w:p w14:paraId="3DA566AC" w14:textId="77777777" w:rsidR="00814787" w:rsidRDefault="00814787" w:rsidP="00847190">
      <w:pPr>
        <w:pStyle w:val="ListParagraph"/>
        <w:spacing w:line="276" w:lineRule="auto"/>
        <w:rPr>
          <w:rFonts w:ascii="Times New Roman" w:hAnsi="Times New Roman" w:cs="Times New Roman"/>
          <w:sz w:val="24"/>
          <w:szCs w:val="24"/>
        </w:rPr>
      </w:pPr>
      <w:r w:rsidRPr="00814787">
        <w:rPr>
          <w:rFonts w:ascii="Times New Roman" w:hAnsi="Times New Roman" w:cs="Times New Roman"/>
          <w:sz w:val="24"/>
          <w:szCs w:val="24"/>
        </w:rPr>
        <w:t xml:space="preserve">• Consider system configuration options when providing access. </w:t>
      </w:r>
    </w:p>
    <w:p w14:paraId="56398E08" w14:textId="091D21C6" w:rsidR="00847190" w:rsidRPr="00847190" w:rsidRDefault="00814787" w:rsidP="00847190">
      <w:pPr>
        <w:pStyle w:val="ListParagraph"/>
        <w:spacing w:line="276" w:lineRule="auto"/>
        <w:rPr>
          <w:rFonts w:ascii="Times New Roman" w:hAnsi="Times New Roman" w:cs="Times New Roman"/>
          <w:sz w:val="24"/>
          <w:szCs w:val="24"/>
        </w:rPr>
      </w:pPr>
      <w:r w:rsidRPr="00814787">
        <w:rPr>
          <w:rFonts w:ascii="Times New Roman" w:hAnsi="Times New Roman" w:cs="Times New Roman"/>
          <w:sz w:val="24"/>
          <w:szCs w:val="24"/>
        </w:rPr>
        <w:t>• User cannot access administrator and privileged accounts.</w:t>
      </w:r>
    </w:p>
    <w:p w14:paraId="3AE3FE79" w14:textId="06A05BAC" w:rsidR="00847190" w:rsidRDefault="00847190" w:rsidP="00962CB7">
      <w:pPr>
        <w:rPr>
          <w:rFonts w:ascii="Times New Roman" w:hAnsi="Times New Roman" w:cs="Times New Roman"/>
          <w:b/>
          <w:bCs/>
          <w:sz w:val="24"/>
          <w:szCs w:val="24"/>
        </w:rPr>
      </w:pPr>
      <w:r>
        <w:rPr>
          <w:rFonts w:ascii="Times New Roman" w:hAnsi="Times New Roman" w:cs="Times New Roman"/>
          <w:b/>
          <w:bCs/>
          <w:sz w:val="24"/>
          <w:szCs w:val="24"/>
        </w:rPr>
        <w:t>Management of passwords:</w:t>
      </w:r>
    </w:p>
    <w:p w14:paraId="203F8F35" w14:textId="0334307D" w:rsidR="00635816" w:rsidRDefault="00635816" w:rsidP="001438E6">
      <w:pPr>
        <w:pStyle w:val="ListParagraph"/>
        <w:numPr>
          <w:ilvl w:val="0"/>
          <w:numId w:val="30"/>
        </w:numPr>
        <w:spacing w:line="276" w:lineRule="auto"/>
        <w:rPr>
          <w:rFonts w:ascii="Times New Roman" w:hAnsi="Times New Roman" w:cs="Times New Roman"/>
          <w:sz w:val="24"/>
          <w:szCs w:val="24"/>
        </w:rPr>
      </w:pPr>
      <w:r w:rsidRPr="00635816">
        <w:rPr>
          <w:rFonts w:ascii="Times New Roman" w:hAnsi="Times New Roman" w:cs="Times New Roman"/>
          <w:sz w:val="24"/>
          <w:szCs w:val="24"/>
        </w:rPr>
        <w:lastRenderedPageBreak/>
        <w:t xml:space="preserve">For regular users, passwords must be at least 10 characters. </w:t>
      </w:r>
    </w:p>
    <w:p w14:paraId="728326B4" w14:textId="5B0A88AF" w:rsidR="00635816" w:rsidRDefault="00635816" w:rsidP="001438E6">
      <w:pPr>
        <w:pStyle w:val="ListParagraph"/>
        <w:numPr>
          <w:ilvl w:val="0"/>
          <w:numId w:val="30"/>
        </w:numPr>
        <w:spacing w:line="276" w:lineRule="auto"/>
        <w:rPr>
          <w:rFonts w:ascii="Times New Roman" w:hAnsi="Times New Roman" w:cs="Times New Roman"/>
          <w:sz w:val="24"/>
          <w:szCs w:val="24"/>
        </w:rPr>
      </w:pPr>
      <w:r w:rsidRPr="00635816">
        <w:rPr>
          <w:rFonts w:ascii="Times New Roman" w:hAnsi="Times New Roman" w:cs="Times New Roman"/>
          <w:sz w:val="24"/>
          <w:szCs w:val="24"/>
        </w:rPr>
        <w:t xml:space="preserve">System/IT administrator passwords must be at least 12 characters long. </w:t>
      </w:r>
    </w:p>
    <w:p w14:paraId="7E411CFA" w14:textId="229D018E" w:rsidR="00635816" w:rsidRDefault="00635816" w:rsidP="001438E6">
      <w:pPr>
        <w:pStyle w:val="ListParagraph"/>
        <w:numPr>
          <w:ilvl w:val="0"/>
          <w:numId w:val="30"/>
        </w:numPr>
        <w:spacing w:line="276" w:lineRule="auto"/>
        <w:rPr>
          <w:rFonts w:ascii="Times New Roman" w:hAnsi="Times New Roman" w:cs="Times New Roman"/>
          <w:sz w:val="24"/>
          <w:szCs w:val="24"/>
        </w:rPr>
      </w:pPr>
      <w:r w:rsidRPr="00635816">
        <w:rPr>
          <w:rFonts w:ascii="Times New Roman" w:hAnsi="Times New Roman" w:cs="Times New Roman"/>
          <w:sz w:val="24"/>
          <w:szCs w:val="24"/>
        </w:rPr>
        <w:t xml:space="preserve">Passwords must contain at least two of the following items. </w:t>
      </w:r>
    </w:p>
    <w:p w14:paraId="12F73669" w14:textId="77777777" w:rsidR="00635816" w:rsidRDefault="00635816" w:rsidP="00635816">
      <w:pPr>
        <w:pStyle w:val="ListParagraph"/>
        <w:spacing w:line="276" w:lineRule="auto"/>
        <w:rPr>
          <w:rFonts w:ascii="Times New Roman" w:hAnsi="Times New Roman" w:cs="Times New Roman"/>
          <w:sz w:val="24"/>
          <w:szCs w:val="24"/>
        </w:rPr>
      </w:pPr>
      <w:r w:rsidRPr="00635816">
        <w:rPr>
          <w:rFonts w:ascii="Times New Roman" w:hAnsi="Times New Roman" w:cs="Times New Roman"/>
          <w:sz w:val="24"/>
          <w:szCs w:val="24"/>
        </w:rPr>
        <w:t xml:space="preserve">1. At least one lowercase letter [a – z] </w:t>
      </w:r>
    </w:p>
    <w:p w14:paraId="61DB510A" w14:textId="77777777" w:rsidR="00635816" w:rsidRDefault="00635816" w:rsidP="00635816">
      <w:pPr>
        <w:pStyle w:val="ListParagraph"/>
        <w:spacing w:line="276" w:lineRule="auto"/>
        <w:rPr>
          <w:rFonts w:ascii="Times New Roman" w:hAnsi="Times New Roman" w:cs="Times New Roman"/>
          <w:sz w:val="24"/>
          <w:szCs w:val="24"/>
        </w:rPr>
      </w:pPr>
      <w:r w:rsidRPr="00635816">
        <w:rPr>
          <w:rFonts w:ascii="Times New Roman" w:hAnsi="Times New Roman" w:cs="Times New Roman"/>
          <w:sz w:val="24"/>
          <w:szCs w:val="24"/>
        </w:rPr>
        <w:t xml:space="preserve">2. At least one uppercase letter [A – Z] </w:t>
      </w:r>
    </w:p>
    <w:p w14:paraId="412BAEE0" w14:textId="77777777" w:rsidR="00635816" w:rsidRDefault="00635816" w:rsidP="00635816">
      <w:pPr>
        <w:pStyle w:val="ListParagraph"/>
        <w:spacing w:line="276" w:lineRule="auto"/>
        <w:rPr>
          <w:rFonts w:ascii="Times New Roman" w:hAnsi="Times New Roman" w:cs="Times New Roman"/>
          <w:sz w:val="24"/>
          <w:szCs w:val="24"/>
        </w:rPr>
      </w:pPr>
      <w:r w:rsidRPr="00635816">
        <w:rPr>
          <w:rFonts w:ascii="Times New Roman" w:hAnsi="Times New Roman" w:cs="Times New Roman"/>
          <w:sz w:val="24"/>
          <w:szCs w:val="24"/>
        </w:rPr>
        <w:t xml:space="preserve">3. At least one digit [0 – 9] </w:t>
      </w:r>
    </w:p>
    <w:p w14:paraId="1DF4115E" w14:textId="77777777" w:rsidR="00635816" w:rsidRDefault="00635816" w:rsidP="00635816">
      <w:pPr>
        <w:pStyle w:val="ListParagraph"/>
        <w:spacing w:line="276" w:lineRule="auto"/>
        <w:rPr>
          <w:rFonts w:ascii="Times New Roman" w:hAnsi="Times New Roman" w:cs="Times New Roman"/>
          <w:sz w:val="24"/>
          <w:szCs w:val="24"/>
        </w:rPr>
      </w:pPr>
      <w:r w:rsidRPr="00635816">
        <w:rPr>
          <w:rFonts w:ascii="Times New Roman" w:hAnsi="Times New Roman" w:cs="Times New Roman"/>
          <w:sz w:val="24"/>
          <w:szCs w:val="24"/>
        </w:rPr>
        <w:t xml:space="preserve">4. At least one special character [ </w:t>
      </w:r>
      <w:proofErr w:type="gramStart"/>
      <w:r w:rsidRPr="00635816">
        <w:rPr>
          <w:rFonts w:ascii="Times New Roman" w:hAnsi="Times New Roman" w:cs="Times New Roman"/>
          <w:sz w:val="24"/>
          <w:szCs w:val="24"/>
        </w:rPr>
        <w:t>@ ,</w:t>
      </w:r>
      <w:proofErr w:type="gramEnd"/>
      <w:r w:rsidRPr="00635816">
        <w:rPr>
          <w:rFonts w:ascii="Times New Roman" w:hAnsi="Times New Roman" w:cs="Times New Roman"/>
          <w:sz w:val="24"/>
          <w:szCs w:val="24"/>
        </w:rPr>
        <w:t xml:space="preserve">#, %,^,&amp; ,*,!] </w:t>
      </w:r>
    </w:p>
    <w:p w14:paraId="1983D6D2" w14:textId="1309F3FF" w:rsidR="00635816" w:rsidRDefault="00635816" w:rsidP="00635816">
      <w:pPr>
        <w:pStyle w:val="ListParagraph"/>
        <w:numPr>
          <w:ilvl w:val="0"/>
          <w:numId w:val="30"/>
        </w:numPr>
        <w:spacing w:line="276" w:lineRule="auto"/>
        <w:rPr>
          <w:rFonts w:ascii="Times New Roman" w:hAnsi="Times New Roman" w:cs="Times New Roman"/>
          <w:sz w:val="24"/>
          <w:szCs w:val="24"/>
        </w:rPr>
      </w:pPr>
      <w:r w:rsidRPr="00635816">
        <w:rPr>
          <w:rFonts w:ascii="Times New Roman" w:hAnsi="Times New Roman" w:cs="Times New Roman"/>
          <w:sz w:val="24"/>
          <w:szCs w:val="24"/>
        </w:rPr>
        <w:t xml:space="preserve">Empty passwords are not allowed. </w:t>
      </w:r>
    </w:p>
    <w:p w14:paraId="6160BE2E" w14:textId="1BC61798" w:rsidR="00635816" w:rsidRPr="00635816" w:rsidRDefault="00635816" w:rsidP="00635816">
      <w:pPr>
        <w:pStyle w:val="ListParagraph"/>
        <w:numPr>
          <w:ilvl w:val="0"/>
          <w:numId w:val="30"/>
        </w:numPr>
        <w:spacing w:line="276" w:lineRule="auto"/>
        <w:rPr>
          <w:rFonts w:ascii="Times New Roman" w:hAnsi="Times New Roman" w:cs="Times New Roman"/>
          <w:sz w:val="24"/>
          <w:szCs w:val="24"/>
        </w:rPr>
      </w:pPr>
      <w:r w:rsidRPr="00635816">
        <w:rPr>
          <w:rFonts w:ascii="Times New Roman" w:hAnsi="Times New Roman" w:cs="Times New Roman"/>
          <w:sz w:val="24"/>
          <w:szCs w:val="24"/>
        </w:rPr>
        <w:t xml:space="preserve">Users must change their password immediately after logging in to their account for the first time. </w:t>
      </w:r>
    </w:p>
    <w:p w14:paraId="0588E6B2" w14:textId="778F5219" w:rsidR="00635816" w:rsidRDefault="00635816" w:rsidP="001438E6">
      <w:pPr>
        <w:pStyle w:val="ListParagraph"/>
        <w:numPr>
          <w:ilvl w:val="0"/>
          <w:numId w:val="30"/>
        </w:numPr>
        <w:spacing w:line="276" w:lineRule="auto"/>
        <w:rPr>
          <w:rFonts w:ascii="Times New Roman" w:hAnsi="Times New Roman" w:cs="Times New Roman"/>
          <w:sz w:val="24"/>
          <w:szCs w:val="24"/>
        </w:rPr>
      </w:pPr>
      <w:r w:rsidRPr="00635816">
        <w:rPr>
          <w:rFonts w:ascii="Times New Roman" w:hAnsi="Times New Roman" w:cs="Times New Roman"/>
          <w:sz w:val="24"/>
          <w:szCs w:val="24"/>
        </w:rPr>
        <w:t xml:space="preserve">User accounts are locked for 10 minutes after 5 failed login attempts. </w:t>
      </w:r>
    </w:p>
    <w:p w14:paraId="564C3CD8" w14:textId="4B3394D9" w:rsidR="00635816" w:rsidRDefault="00635816" w:rsidP="001438E6">
      <w:pPr>
        <w:pStyle w:val="ListParagraph"/>
        <w:numPr>
          <w:ilvl w:val="0"/>
          <w:numId w:val="30"/>
        </w:numPr>
        <w:spacing w:line="276" w:lineRule="auto"/>
        <w:rPr>
          <w:rFonts w:ascii="Times New Roman" w:hAnsi="Times New Roman" w:cs="Times New Roman"/>
          <w:sz w:val="24"/>
          <w:szCs w:val="24"/>
        </w:rPr>
      </w:pPr>
      <w:r w:rsidRPr="00635816">
        <w:rPr>
          <w:rFonts w:ascii="Times New Roman" w:hAnsi="Times New Roman" w:cs="Times New Roman"/>
          <w:sz w:val="24"/>
          <w:szCs w:val="24"/>
        </w:rPr>
        <w:t xml:space="preserve">Passwords must be changed at least every 60 days. </w:t>
      </w:r>
    </w:p>
    <w:p w14:paraId="7DB56B1C" w14:textId="14E2224D" w:rsidR="00635816" w:rsidRDefault="00635816" w:rsidP="001438E6">
      <w:pPr>
        <w:pStyle w:val="ListParagraph"/>
        <w:numPr>
          <w:ilvl w:val="0"/>
          <w:numId w:val="30"/>
        </w:numPr>
        <w:spacing w:line="276" w:lineRule="auto"/>
        <w:rPr>
          <w:rFonts w:ascii="Times New Roman" w:hAnsi="Times New Roman" w:cs="Times New Roman"/>
          <w:sz w:val="24"/>
          <w:szCs w:val="24"/>
        </w:rPr>
      </w:pPr>
      <w:r w:rsidRPr="00635816">
        <w:rPr>
          <w:rFonts w:ascii="Times New Roman" w:hAnsi="Times New Roman" w:cs="Times New Roman"/>
          <w:sz w:val="24"/>
          <w:szCs w:val="24"/>
        </w:rPr>
        <w:t xml:space="preserve">A user cannot use the same password more than once when he changes his password. </w:t>
      </w:r>
    </w:p>
    <w:p w14:paraId="53419C46" w14:textId="77777777" w:rsidR="00635816" w:rsidRDefault="00635816" w:rsidP="001438E6">
      <w:pPr>
        <w:pStyle w:val="ListParagraph"/>
        <w:numPr>
          <w:ilvl w:val="0"/>
          <w:numId w:val="30"/>
        </w:numPr>
        <w:spacing w:line="276" w:lineRule="auto"/>
        <w:rPr>
          <w:rFonts w:ascii="Times New Roman" w:hAnsi="Times New Roman" w:cs="Times New Roman"/>
          <w:sz w:val="24"/>
          <w:szCs w:val="24"/>
        </w:rPr>
      </w:pPr>
      <w:r w:rsidRPr="00635816">
        <w:rPr>
          <w:rFonts w:ascii="Times New Roman" w:hAnsi="Times New Roman" w:cs="Times New Roman"/>
          <w:sz w:val="24"/>
          <w:szCs w:val="24"/>
        </w:rPr>
        <w:t xml:space="preserve">Each temporary password assigned by your company is only valid for a maximum of 6 hours. </w:t>
      </w:r>
    </w:p>
    <w:p w14:paraId="73B9F9E0" w14:textId="77777777" w:rsidR="00635816" w:rsidRDefault="00635816" w:rsidP="00635816">
      <w:pPr>
        <w:pStyle w:val="ListParagraph"/>
        <w:numPr>
          <w:ilvl w:val="0"/>
          <w:numId w:val="30"/>
        </w:numPr>
        <w:spacing w:line="276" w:lineRule="auto"/>
        <w:rPr>
          <w:rFonts w:ascii="Times New Roman" w:hAnsi="Times New Roman" w:cs="Times New Roman"/>
          <w:sz w:val="24"/>
          <w:szCs w:val="24"/>
        </w:rPr>
      </w:pPr>
      <w:r w:rsidRPr="00635816">
        <w:rPr>
          <w:rFonts w:ascii="Times New Roman" w:hAnsi="Times New Roman" w:cs="Times New Roman"/>
          <w:sz w:val="24"/>
          <w:szCs w:val="24"/>
        </w:rPr>
        <w:t xml:space="preserve">Passwords must be stored and transmitted using a cryptographic mechanism. </w:t>
      </w:r>
    </w:p>
    <w:p w14:paraId="1AC5120E" w14:textId="369B0274" w:rsidR="001438E6" w:rsidRPr="00635816" w:rsidRDefault="00635816" w:rsidP="00635816">
      <w:pPr>
        <w:pStyle w:val="ListParagraph"/>
        <w:numPr>
          <w:ilvl w:val="0"/>
          <w:numId w:val="30"/>
        </w:numPr>
        <w:spacing w:line="276" w:lineRule="auto"/>
        <w:rPr>
          <w:rFonts w:ascii="Times New Roman" w:hAnsi="Times New Roman" w:cs="Times New Roman"/>
          <w:sz w:val="24"/>
          <w:szCs w:val="24"/>
        </w:rPr>
      </w:pPr>
      <w:r w:rsidRPr="00635816">
        <w:rPr>
          <w:rFonts w:ascii="Times New Roman" w:hAnsi="Times New Roman" w:cs="Times New Roman"/>
          <w:sz w:val="24"/>
          <w:szCs w:val="24"/>
        </w:rPr>
        <w:t>IT entities must reset passwords upon valid request from a user.</w:t>
      </w:r>
    </w:p>
    <w:p w14:paraId="30C77D58" w14:textId="77777777" w:rsidR="001438E6" w:rsidRDefault="001438E6" w:rsidP="00E840FE">
      <w:pPr>
        <w:pStyle w:val="ListParagraph"/>
        <w:spacing w:line="276" w:lineRule="auto"/>
        <w:rPr>
          <w:rFonts w:ascii="Times New Roman" w:hAnsi="Times New Roman" w:cs="Times New Roman"/>
          <w:sz w:val="24"/>
          <w:szCs w:val="24"/>
        </w:rPr>
      </w:pPr>
    </w:p>
    <w:p w14:paraId="10856D8C" w14:textId="6D34CAC0" w:rsidR="005F3AD3" w:rsidRDefault="005F3AD3" w:rsidP="005F3AD3">
      <w:pPr>
        <w:rPr>
          <w:rFonts w:ascii="Times New Roman" w:hAnsi="Times New Roman" w:cs="Times New Roman"/>
          <w:b/>
          <w:bCs/>
          <w:sz w:val="24"/>
          <w:szCs w:val="24"/>
        </w:rPr>
      </w:pPr>
      <w:r>
        <w:rPr>
          <w:rFonts w:ascii="Times New Roman" w:hAnsi="Times New Roman" w:cs="Times New Roman"/>
          <w:b/>
          <w:bCs/>
          <w:sz w:val="24"/>
          <w:szCs w:val="24"/>
        </w:rPr>
        <w:t>Review of User Access Rights:</w:t>
      </w:r>
    </w:p>
    <w:p w14:paraId="2377F195" w14:textId="77777777" w:rsidR="002C488C" w:rsidRDefault="002C488C" w:rsidP="00FE5063">
      <w:pPr>
        <w:spacing w:line="276" w:lineRule="auto"/>
        <w:rPr>
          <w:rFonts w:ascii="Times New Roman" w:hAnsi="Times New Roman" w:cs="Times New Roman"/>
          <w:sz w:val="24"/>
          <w:szCs w:val="24"/>
        </w:rPr>
      </w:pPr>
      <w:r w:rsidRPr="002C488C">
        <w:rPr>
          <w:rFonts w:ascii="Times New Roman" w:hAnsi="Times New Roman" w:cs="Times New Roman"/>
          <w:sz w:val="24"/>
          <w:szCs w:val="24"/>
        </w:rPr>
        <w:t>• If malicious activity is detected, the IT entity revokes or restricts all access rights.</w:t>
      </w:r>
    </w:p>
    <w:p w14:paraId="16E4B070" w14:textId="77777777" w:rsidR="002C488C" w:rsidRDefault="002C488C" w:rsidP="00FE5063">
      <w:pPr>
        <w:spacing w:line="276" w:lineRule="auto"/>
        <w:rPr>
          <w:rFonts w:ascii="Times New Roman" w:hAnsi="Times New Roman" w:cs="Times New Roman"/>
          <w:sz w:val="24"/>
          <w:szCs w:val="24"/>
        </w:rPr>
      </w:pPr>
      <w:r w:rsidRPr="002C488C">
        <w:rPr>
          <w:rFonts w:ascii="Times New Roman" w:hAnsi="Times New Roman" w:cs="Times New Roman"/>
          <w:sz w:val="24"/>
          <w:szCs w:val="24"/>
        </w:rPr>
        <w:t xml:space="preserve">• Please check your permissions. </w:t>
      </w:r>
    </w:p>
    <w:p w14:paraId="773BDB92" w14:textId="77777777" w:rsidR="002C488C" w:rsidRDefault="002C488C" w:rsidP="00FE5063">
      <w:pPr>
        <w:spacing w:line="276" w:lineRule="auto"/>
        <w:rPr>
          <w:rFonts w:ascii="Times New Roman" w:hAnsi="Times New Roman" w:cs="Times New Roman"/>
          <w:sz w:val="24"/>
          <w:szCs w:val="24"/>
        </w:rPr>
      </w:pPr>
      <w:r w:rsidRPr="002C488C">
        <w:rPr>
          <w:rFonts w:ascii="Times New Roman" w:hAnsi="Times New Roman" w:cs="Times New Roman"/>
          <w:sz w:val="24"/>
          <w:szCs w:val="24"/>
        </w:rPr>
        <w:t xml:space="preserve">1. Grant access to high-risk systems every two months. </w:t>
      </w:r>
    </w:p>
    <w:p w14:paraId="558E4673" w14:textId="77777777" w:rsidR="002C488C" w:rsidRDefault="002C488C" w:rsidP="00FE5063">
      <w:pPr>
        <w:spacing w:line="276" w:lineRule="auto"/>
        <w:rPr>
          <w:rFonts w:ascii="Times New Roman" w:hAnsi="Times New Roman" w:cs="Times New Roman"/>
          <w:sz w:val="24"/>
          <w:szCs w:val="24"/>
        </w:rPr>
      </w:pPr>
      <w:r w:rsidRPr="002C488C">
        <w:rPr>
          <w:rFonts w:ascii="Times New Roman" w:hAnsi="Times New Roman" w:cs="Times New Roman"/>
          <w:sz w:val="24"/>
          <w:szCs w:val="24"/>
        </w:rPr>
        <w:t xml:space="preserve">2. Medium risk systems are granted access every six months. </w:t>
      </w:r>
    </w:p>
    <w:p w14:paraId="5B6543A6" w14:textId="77777777" w:rsidR="002C488C" w:rsidRDefault="002C488C" w:rsidP="00FE5063">
      <w:pPr>
        <w:spacing w:line="276" w:lineRule="auto"/>
        <w:rPr>
          <w:rFonts w:ascii="Times New Roman" w:hAnsi="Times New Roman" w:cs="Times New Roman"/>
          <w:sz w:val="24"/>
          <w:szCs w:val="24"/>
        </w:rPr>
      </w:pPr>
      <w:r w:rsidRPr="002C488C">
        <w:rPr>
          <w:rFonts w:ascii="Times New Roman" w:hAnsi="Times New Roman" w:cs="Times New Roman"/>
          <w:sz w:val="24"/>
          <w:szCs w:val="24"/>
        </w:rPr>
        <w:t xml:space="preserve">3. Annual Access Rights for </w:t>
      </w:r>
      <w:proofErr w:type="gramStart"/>
      <w:r w:rsidRPr="002C488C">
        <w:rPr>
          <w:rFonts w:ascii="Times New Roman" w:hAnsi="Times New Roman" w:cs="Times New Roman"/>
          <w:sz w:val="24"/>
          <w:szCs w:val="24"/>
        </w:rPr>
        <w:t>Low Risk</w:t>
      </w:r>
      <w:proofErr w:type="gramEnd"/>
      <w:r w:rsidRPr="002C488C">
        <w:rPr>
          <w:rFonts w:ascii="Times New Roman" w:hAnsi="Times New Roman" w:cs="Times New Roman"/>
          <w:sz w:val="24"/>
          <w:szCs w:val="24"/>
        </w:rPr>
        <w:t xml:space="preserve"> Systems. </w:t>
      </w:r>
    </w:p>
    <w:p w14:paraId="6C05756B" w14:textId="4E317BC0" w:rsidR="00B4701C" w:rsidRPr="00FE5063" w:rsidRDefault="002C488C" w:rsidP="00FE5063">
      <w:pPr>
        <w:spacing w:line="276" w:lineRule="auto"/>
        <w:rPr>
          <w:rFonts w:ascii="Times New Roman" w:hAnsi="Times New Roman" w:cs="Times New Roman"/>
          <w:sz w:val="24"/>
          <w:szCs w:val="24"/>
        </w:rPr>
      </w:pPr>
      <w:r w:rsidRPr="002C488C">
        <w:rPr>
          <w:rFonts w:ascii="Times New Roman" w:hAnsi="Times New Roman" w:cs="Times New Roman"/>
          <w:sz w:val="24"/>
          <w:szCs w:val="24"/>
        </w:rPr>
        <w:t>• Document all permissions granted to each role.</w:t>
      </w:r>
    </w:p>
    <w:p w14:paraId="26F6F000" w14:textId="69188174" w:rsidR="00B4701C" w:rsidRPr="00FE5063" w:rsidRDefault="00B4701C" w:rsidP="00FE5063">
      <w:pPr>
        <w:spacing w:line="276" w:lineRule="auto"/>
        <w:rPr>
          <w:rFonts w:ascii="Times New Roman" w:hAnsi="Times New Roman" w:cs="Times New Roman"/>
          <w:b/>
          <w:bCs/>
          <w:sz w:val="24"/>
          <w:szCs w:val="24"/>
        </w:rPr>
      </w:pPr>
      <w:r w:rsidRPr="00FE5063">
        <w:rPr>
          <w:rFonts w:ascii="Times New Roman" w:hAnsi="Times New Roman" w:cs="Times New Roman"/>
          <w:b/>
          <w:bCs/>
          <w:sz w:val="24"/>
          <w:szCs w:val="24"/>
        </w:rPr>
        <w:t>Removal or adjustment of access rights:</w:t>
      </w:r>
    </w:p>
    <w:p w14:paraId="7963BAFA" w14:textId="77777777" w:rsidR="00320EA4" w:rsidRDefault="00320EA4" w:rsidP="00962CB7">
      <w:pPr>
        <w:rPr>
          <w:rFonts w:ascii="Times New Roman" w:hAnsi="Times New Roman" w:cs="Times New Roman"/>
          <w:sz w:val="24"/>
          <w:szCs w:val="24"/>
        </w:rPr>
      </w:pPr>
      <w:r w:rsidRPr="00320EA4">
        <w:rPr>
          <w:rFonts w:ascii="Times New Roman" w:hAnsi="Times New Roman" w:cs="Times New Roman"/>
          <w:sz w:val="24"/>
          <w:szCs w:val="24"/>
        </w:rPr>
        <w:t xml:space="preserve">• Department Managers should notify as soon as possible if an employee changes an employee's role to HR. </w:t>
      </w:r>
    </w:p>
    <w:p w14:paraId="3425F1B2" w14:textId="77AE6B9F" w:rsidR="00320EA4" w:rsidRDefault="00320EA4" w:rsidP="00962CB7">
      <w:pPr>
        <w:rPr>
          <w:rFonts w:ascii="Times New Roman" w:hAnsi="Times New Roman" w:cs="Times New Roman"/>
          <w:sz w:val="24"/>
          <w:szCs w:val="24"/>
        </w:rPr>
      </w:pPr>
      <w:r w:rsidRPr="00320EA4">
        <w:rPr>
          <w:rFonts w:ascii="Times New Roman" w:hAnsi="Times New Roman" w:cs="Times New Roman"/>
          <w:sz w:val="24"/>
          <w:szCs w:val="24"/>
        </w:rPr>
        <w:t xml:space="preserve">• When an employee leaves the company, the following must be done. </w:t>
      </w:r>
    </w:p>
    <w:p w14:paraId="19875401" w14:textId="77777777" w:rsidR="00320EA4" w:rsidRDefault="00320EA4" w:rsidP="00962CB7">
      <w:pPr>
        <w:rPr>
          <w:rFonts w:ascii="Times New Roman" w:hAnsi="Times New Roman" w:cs="Times New Roman"/>
          <w:sz w:val="24"/>
          <w:szCs w:val="24"/>
        </w:rPr>
      </w:pPr>
      <w:r w:rsidRPr="00320EA4">
        <w:rPr>
          <w:rFonts w:ascii="Times New Roman" w:hAnsi="Times New Roman" w:cs="Times New Roman"/>
          <w:sz w:val="24"/>
          <w:szCs w:val="24"/>
        </w:rPr>
        <w:t xml:space="preserve">1. You should notify your system administrator. </w:t>
      </w:r>
    </w:p>
    <w:p w14:paraId="51DCAE10" w14:textId="2EB60FC2" w:rsidR="00FE5063" w:rsidRDefault="00320EA4" w:rsidP="00962CB7">
      <w:pPr>
        <w:rPr>
          <w:rFonts w:ascii="Times New Roman" w:hAnsi="Times New Roman" w:cs="Times New Roman"/>
          <w:b/>
          <w:bCs/>
          <w:sz w:val="24"/>
          <w:szCs w:val="24"/>
        </w:rPr>
      </w:pPr>
      <w:r w:rsidRPr="00320EA4">
        <w:rPr>
          <w:rFonts w:ascii="Times New Roman" w:hAnsi="Times New Roman" w:cs="Times New Roman"/>
          <w:sz w:val="24"/>
          <w:szCs w:val="24"/>
        </w:rPr>
        <w:t>2. All access and privileges granted to the user must be terminated.</w:t>
      </w:r>
      <w:r w:rsidR="00FE5063">
        <w:rPr>
          <w:rFonts w:ascii="Times New Roman" w:hAnsi="Times New Roman" w:cs="Times New Roman"/>
          <w:b/>
          <w:bCs/>
          <w:sz w:val="24"/>
          <w:szCs w:val="24"/>
        </w:rPr>
        <w:tab/>
      </w:r>
      <w:r w:rsidR="00FE5063">
        <w:rPr>
          <w:rFonts w:ascii="Times New Roman" w:hAnsi="Times New Roman" w:cs="Times New Roman"/>
          <w:b/>
          <w:bCs/>
          <w:sz w:val="24"/>
          <w:szCs w:val="24"/>
        </w:rPr>
        <w:tab/>
      </w:r>
    </w:p>
    <w:p w14:paraId="2F52CE0E" w14:textId="51AE1A74" w:rsidR="00FE5063" w:rsidRDefault="00FE5063" w:rsidP="00FE5063">
      <w:pPr>
        <w:spacing w:line="276" w:lineRule="auto"/>
        <w:rPr>
          <w:rFonts w:ascii="Times New Roman" w:hAnsi="Times New Roman" w:cs="Times New Roman"/>
          <w:b/>
          <w:bCs/>
          <w:sz w:val="24"/>
          <w:szCs w:val="24"/>
        </w:rPr>
      </w:pPr>
      <w:r>
        <w:rPr>
          <w:rFonts w:ascii="Times New Roman" w:hAnsi="Times New Roman" w:cs="Times New Roman"/>
          <w:b/>
          <w:bCs/>
          <w:sz w:val="24"/>
          <w:szCs w:val="24"/>
        </w:rPr>
        <w:t>Use of secret authentication information</w:t>
      </w:r>
      <w:r w:rsidRPr="00FE5063">
        <w:rPr>
          <w:rFonts w:ascii="Times New Roman" w:hAnsi="Times New Roman" w:cs="Times New Roman"/>
          <w:b/>
          <w:bCs/>
          <w:sz w:val="24"/>
          <w:szCs w:val="24"/>
        </w:rPr>
        <w:t>:</w:t>
      </w:r>
    </w:p>
    <w:p w14:paraId="0ADA4655" w14:textId="77777777" w:rsidR="00B42DF6" w:rsidRDefault="00B42DF6" w:rsidP="00FE5063">
      <w:pPr>
        <w:spacing w:line="276" w:lineRule="auto"/>
        <w:rPr>
          <w:rFonts w:ascii="Times New Roman" w:hAnsi="Times New Roman" w:cs="Times New Roman"/>
          <w:sz w:val="24"/>
          <w:szCs w:val="24"/>
        </w:rPr>
      </w:pPr>
      <w:r w:rsidRPr="00B42DF6">
        <w:rPr>
          <w:rFonts w:ascii="Times New Roman" w:hAnsi="Times New Roman" w:cs="Times New Roman"/>
          <w:sz w:val="24"/>
          <w:szCs w:val="24"/>
        </w:rPr>
        <w:lastRenderedPageBreak/>
        <w:t xml:space="preserve">• Users must be responsible for all activities related to the access granted. </w:t>
      </w:r>
    </w:p>
    <w:p w14:paraId="1D0491E2" w14:textId="77777777" w:rsidR="00B42DF6" w:rsidRDefault="00B42DF6" w:rsidP="00FE5063">
      <w:pPr>
        <w:spacing w:line="276" w:lineRule="auto"/>
        <w:rPr>
          <w:rFonts w:ascii="Times New Roman" w:hAnsi="Times New Roman" w:cs="Times New Roman"/>
          <w:sz w:val="24"/>
          <w:szCs w:val="24"/>
        </w:rPr>
      </w:pPr>
      <w:r w:rsidRPr="00B42DF6">
        <w:rPr>
          <w:rFonts w:ascii="Times New Roman" w:hAnsi="Times New Roman" w:cs="Times New Roman"/>
          <w:sz w:val="24"/>
          <w:szCs w:val="24"/>
        </w:rPr>
        <w:t xml:space="preserve">• Users should not do this. </w:t>
      </w:r>
    </w:p>
    <w:p w14:paraId="3C7876F4" w14:textId="747846D4" w:rsidR="00B42DF6" w:rsidRPr="00B42DF6" w:rsidRDefault="00B42DF6" w:rsidP="007B7413">
      <w:pPr>
        <w:pStyle w:val="ListParagraph"/>
        <w:numPr>
          <w:ilvl w:val="0"/>
          <w:numId w:val="46"/>
        </w:numPr>
        <w:spacing w:line="276" w:lineRule="auto"/>
        <w:rPr>
          <w:rFonts w:ascii="Times New Roman" w:hAnsi="Times New Roman" w:cs="Times New Roman"/>
          <w:sz w:val="24"/>
          <w:szCs w:val="24"/>
        </w:rPr>
      </w:pPr>
      <w:r w:rsidRPr="00B42DF6">
        <w:rPr>
          <w:rFonts w:ascii="Times New Roman" w:hAnsi="Times New Roman" w:cs="Times New Roman"/>
          <w:sz w:val="24"/>
          <w:szCs w:val="24"/>
        </w:rPr>
        <w:t xml:space="preserve">Give everyone the password over the phone. </w:t>
      </w:r>
    </w:p>
    <w:p w14:paraId="14BB43E4" w14:textId="6F283347" w:rsidR="00B42DF6" w:rsidRDefault="00B42DF6" w:rsidP="00B42DF6">
      <w:pPr>
        <w:pStyle w:val="ListParagraph"/>
        <w:numPr>
          <w:ilvl w:val="1"/>
          <w:numId w:val="34"/>
        </w:numPr>
        <w:spacing w:line="276" w:lineRule="auto"/>
        <w:rPr>
          <w:rFonts w:ascii="Times New Roman" w:hAnsi="Times New Roman" w:cs="Times New Roman"/>
          <w:sz w:val="24"/>
          <w:szCs w:val="24"/>
        </w:rPr>
      </w:pPr>
      <w:r w:rsidRPr="00B42DF6">
        <w:rPr>
          <w:rFonts w:ascii="Times New Roman" w:hAnsi="Times New Roman" w:cs="Times New Roman"/>
          <w:sz w:val="24"/>
          <w:szCs w:val="24"/>
        </w:rPr>
        <w:t xml:space="preserve">Show password in email. </w:t>
      </w:r>
    </w:p>
    <w:p w14:paraId="6D5BCC5B" w14:textId="77777777" w:rsidR="00B42DF6" w:rsidRDefault="00B42DF6" w:rsidP="00B42DF6">
      <w:pPr>
        <w:pStyle w:val="ListParagraph"/>
        <w:numPr>
          <w:ilvl w:val="1"/>
          <w:numId w:val="34"/>
        </w:numPr>
        <w:spacing w:line="276" w:lineRule="auto"/>
        <w:rPr>
          <w:rFonts w:ascii="Times New Roman" w:hAnsi="Times New Roman" w:cs="Times New Roman"/>
          <w:sz w:val="24"/>
          <w:szCs w:val="24"/>
        </w:rPr>
      </w:pPr>
      <w:r w:rsidRPr="00B42DF6">
        <w:rPr>
          <w:rFonts w:ascii="Times New Roman" w:hAnsi="Times New Roman" w:cs="Times New Roman"/>
          <w:sz w:val="24"/>
          <w:szCs w:val="24"/>
        </w:rPr>
        <w:t xml:space="preserve">Talk to others about passwords. </w:t>
      </w:r>
    </w:p>
    <w:p w14:paraId="028B6D3E" w14:textId="77777777" w:rsidR="00B42DF6" w:rsidRDefault="00B42DF6" w:rsidP="00B42DF6">
      <w:pPr>
        <w:spacing w:line="276" w:lineRule="auto"/>
        <w:ind w:left="1080"/>
        <w:rPr>
          <w:rFonts w:ascii="Times New Roman" w:hAnsi="Times New Roman" w:cs="Times New Roman"/>
          <w:sz w:val="24"/>
          <w:szCs w:val="24"/>
        </w:rPr>
      </w:pPr>
      <w:r w:rsidRPr="00B42DF6">
        <w:rPr>
          <w:rFonts w:ascii="Times New Roman" w:hAnsi="Times New Roman" w:cs="Times New Roman"/>
          <w:sz w:val="24"/>
          <w:szCs w:val="24"/>
        </w:rPr>
        <w:t xml:space="preserve">IV. Reveal your password when completing forms and surveys. </w:t>
      </w:r>
    </w:p>
    <w:p w14:paraId="77BE0C06" w14:textId="50E04454" w:rsidR="00B42DF6" w:rsidRPr="007B7413" w:rsidRDefault="00B42DF6" w:rsidP="007B7413">
      <w:pPr>
        <w:pStyle w:val="ListParagraph"/>
        <w:numPr>
          <w:ilvl w:val="0"/>
          <w:numId w:val="46"/>
        </w:numPr>
        <w:spacing w:line="276" w:lineRule="auto"/>
        <w:rPr>
          <w:rFonts w:ascii="Times New Roman" w:hAnsi="Times New Roman" w:cs="Times New Roman"/>
          <w:sz w:val="24"/>
          <w:szCs w:val="24"/>
        </w:rPr>
      </w:pPr>
      <w:r w:rsidRPr="007B7413">
        <w:rPr>
          <w:rFonts w:ascii="Times New Roman" w:hAnsi="Times New Roman" w:cs="Times New Roman"/>
          <w:sz w:val="24"/>
          <w:szCs w:val="24"/>
        </w:rPr>
        <w:t xml:space="preserve">Share your password with your family. </w:t>
      </w:r>
    </w:p>
    <w:p w14:paraId="1075287A" w14:textId="77777777" w:rsidR="007B7413" w:rsidRDefault="00B42DF6" w:rsidP="007B7413">
      <w:pPr>
        <w:spacing w:line="276" w:lineRule="auto"/>
        <w:ind w:left="1080"/>
        <w:rPr>
          <w:rFonts w:ascii="Times New Roman" w:hAnsi="Times New Roman" w:cs="Times New Roman"/>
          <w:sz w:val="24"/>
          <w:szCs w:val="24"/>
        </w:rPr>
      </w:pPr>
      <w:r w:rsidRPr="007B7413">
        <w:rPr>
          <w:rFonts w:ascii="Times New Roman" w:hAnsi="Times New Roman" w:cs="Times New Roman"/>
          <w:sz w:val="24"/>
          <w:szCs w:val="24"/>
        </w:rPr>
        <w:t xml:space="preserve">vi. Write the password on a piece of paper. </w:t>
      </w:r>
    </w:p>
    <w:p w14:paraId="52526DD9" w14:textId="77777777" w:rsidR="007B7413" w:rsidRDefault="00B42DF6" w:rsidP="007B7413">
      <w:pPr>
        <w:spacing w:line="276" w:lineRule="auto"/>
        <w:ind w:left="1080"/>
        <w:rPr>
          <w:rFonts w:ascii="Times New Roman" w:hAnsi="Times New Roman" w:cs="Times New Roman"/>
          <w:sz w:val="24"/>
          <w:szCs w:val="24"/>
        </w:rPr>
      </w:pPr>
      <w:r w:rsidRPr="007B7413">
        <w:rPr>
          <w:rFonts w:ascii="Times New Roman" w:hAnsi="Times New Roman" w:cs="Times New Roman"/>
          <w:sz w:val="24"/>
          <w:szCs w:val="24"/>
        </w:rPr>
        <w:t xml:space="preserve">• The IT department must ensure that: a. </w:t>
      </w:r>
    </w:p>
    <w:p w14:paraId="0836429B" w14:textId="24A5F0ED" w:rsidR="007B7413" w:rsidRPr="007B7413" w:rsidRDefault="00B42DF6" w:rsidP="007B7413">
      <w:pPr>
        <w:pStyle w:val="ListParagraph"/>
        <w:numPr>
          <w:ilvl w:val="0"/>
          <w:numId w:val="45"/>
        </w:numPr>
        <w:spacing w:line="276" w:lineRule="auto"/>
        <w:rPr>
          <w:rFonts w:ascii="Times New Roman" w:hAnsi="Times New Roman" w:cs="Times New Roman"/>
          <w:sz w:val="24"/>
          <w:szCs w:val="24"/>
        </w:rPr>
      </w:pPr>
      <w:r w:rsidRPr="007B7413">
        <w:rPr>
          <w:rFonts w:ascii="Times New Roman" w:hAnsi="Times New Roman" w:cs="Times New Roman"/>
          <w:sz w:val="24"/>
          <w:szCs w:val="24"/>
        </w:rPr>
        <w:t xml:space="preserve">Passwords are encrypted at rest and in transit. </w:t>
      </w:r>
    </w:p>
    <w:p w14:paraId="00E0E921" w14:textId="3F4D0143" w:rsidR="00FE5063" w:rsidRPr="007B7413" w:rsidRDefault="00B42DF6" w:rsidP="007B7413">
      <w:pPr>
        <w:pStyle w:val="ListParagraph"/>
        <w:numPr>
          <w:ilvl w:val="0"/>
          <w:numId w:val="45"/>
        </w:numPr>
        <w:spacing w:line="276" w:lineRule="auto"/>
        <w:rPr>
          <w:rFonts w:ascii="Times New Roman" w:hAnsi="Times New Roman" w:cs="Times New Roman"/>
          <w:sz w:val="24"/>
          <w:szCs w:val="24"/>
        </w:rPr>
      </w:pPr>
      <w:r w:rsidRPr="007B7413">
        <w:rPr>
          <w:rFonts w:ascii="Times New Roman" w:hAnsi="Times New Roman" w:cs="Times New Roman"/>
          <w:sz w:val="24"/>
          <w:szCs w:val="24"/>
        </w:rPr>
        <w:t>II. Passwords are not saved in Internet browsers.</w:t>
      </w:r>
      <w:r w:rsidR="00FE5063" w:rsidRPr="007B7413">
        <w:rPr>
          <w:rFonts w:ascii="Times New Roman" w:hAnsi="Times New Roman" w:cs="Times New Roman"/>
          <w:sz w:val="24"/>
          <w:szCs w:val="24"/>
        </w:rPr>
        <w:tab/>
      </w:r>
    </w:p>
    <w:p w14:paraId="4A34E19D" w14:textId="63548732" w:rsidR="00FE5063" w:rsidRPr="0005182C" w:rsidRDefault="00FE5063" w:rsidP="00FE5063">
      <w:pPr>
        <w:spacing w:line="276" w:lineRule="auto"/>
        <w:rPr>
          <w:rFonts w:ascii="Times New Roman" w:hAnsi="Times New Roman" w:cs="Times New Roman"/>
          <w:b/>
          <w:bCs/>
          <w:sz w:val="24"/>
          <w:szCs w:val="24"/>
        </w:rPr>
      </w:pPr>
      <w:r w:rsidRPr="00FE5063">
        <w:rPr>
          <w:rFonts w:ascii="Times New Roman" w:hAnsi="Times New Roman" w:cs="Times New Roman"/>
          <w:b/>
          <w:bCs/>
          <w:sz w:val="24"/>
          <w:szCs w:val="24"/>
        </w:rPr>
        <w:t>Password management system:</w:t>
      </w:r>
    </w:p>
    <w:p w14:paraId="586A4613" w14:textId="77777777" w:rsidR="003E73E7" w:rsidRDefault="003E73E7" w:rsidP="00451D96">
      <w:pPr>
        <w:spacing w:line="276" w:lineRule="auto"/>
        <w:rPr>
          <w:rFonts w:ascii="Times New Roman" w:hAnsi="Times New Roman" w:cs="Times New Roman"/>
          <w:sz w:val="24"/>
          <w:szCs w:val="24"/>
        </w:rPr>
      </w:pPr>
      <w:r w:rsidRPr="003E73E7">
        <w:rPr>
          <w:rFonts w:ascii="Times New Roman" w:hAnsi="Times New Roman" w:cs="Times New Roman"/>
          <w:sz w:val="24"/>
          <w:szCs w:val="24"/>
        </w:rPr>
        <w:t xml:space="preserve">• The IT department should be responsible for maintaining an effective password management system that ensures: </w:t>
      </w:r>
    </w:p>
    <w:p w14:paraId="10D69709" w14:textId="22271048" w:rsidR="00451D96" w:rsidRPr="00451D96" w:rsidRDefault="003E73E7" w:rsidP="00451D96">
      <w:pPr>
        <w:pStyle w:val="ListParagraph"/>
        <w:numPr>
          <w:ilvl w:val="0"/>
          <w:numId w:val="44"/>
        </w:numPr>
        <w:spacing w:line="276" w:lineRule="auto"/>
        <w:rPr>
          <w:rFonts w:ascii="Times New Roman" w:hAnsi="Times New Roman" w:cs="Times New Roman"/>
          <w:sz w:val="24"/>
          <w:szCs w:val="24"/>
        </w:rPr>
      </w:pPr>
      <w:r w:rsidRPr="00451D96">
        <w:rPr>
          <w:rFonts w:ascii="Times New Roman" w:hAnsi="Times New Roman" w:cs="Times New Roman"/>
          <w:sz w:val="24"/>
          <w:szCs w:val="24"/>
        </w:rPr>
        <w:t xml:space="preserve">High-quality, unguessable passwords. </w:t>
      </w:r>
    </w:p>
    <w:p w14:paraId="70FC4D5F" w14:textId="23C9D3FF" w:rsidR="00451D96" w:rsidRPr="00451D96" w:rsidRDefault="003E73E7" w:rsidP="00451D96">
      <w:pPr>
        <w:pStyle w:val="ListParagraph"/>
        <w:numPr>
          <w:ilvl w:val="1"/>
          <w:numId w:val="34"/>
        </w:numPr>
        <w:spacing w:line="276" w:lineRule="auto"/>
        <w:rPr>
          <w:rFonts w:ascii="Times New Roman" w:hAnsi="Times New Roman" w:cs="Times New Roman"/>
          <w:sz w:val="24"/>
          <w:szCs w:val="24"/>
        </w:rPr>
      </w:pPr>
      <w:r w:rsidRPr="00451D96">
        <w:rPr>
          <w:rFonts w:ascii="Times New Roman" w:hAnsi="Times New Roman" w:cs="Times New Roman"/>
          <w:sz w:val="24"/>
          <w:szCs w:val="24"/>
        </w:rPr>
        <w:t xml:space="preserve">Maintain a record of previously used passwords. </w:t>
      </w:r>
    </w:p>
    <w:p w14:paraId="3D0174AB" w14:textId="12E83314" w:rsidR="00451D96" w:rsidRPr="00451D96" w:rsidRDefault="003E73E7" w:rsidP="00451D96">
      <w:pPr>
        <w:pStyle w:val="ListParagraph"/>
        <w:numPr>
          <w:ilvl w:val="1"/>
          <w:numId w:val="34"/>
        </w:numPr>
        <w:spacing w:line="276" w:lineRule="auto"/>
        <w:rPr>
          <w:rFonts w:ascii="Times New Roman" w:hAnsi="Times New Roman" w:cs="Times New Roman"/>
          <w:sz w:val="24"/>
          <w:szCs w:val="24"/>
        </w:rPr>
      </w:pPr>
      <w:r w:rsidRPr="00451D96">
        <w:rPr>
          <w:rFonts w:ascii="Times New Roman" w:hAnsi="Times New Roman" w:cs="Times New Roman"/>
          <w:sz w:val="24"/>
          <w:szCs w:val="24"/>
        </w:rPr>
        <w:t xml:space="preserve">Displays passwords as Asterix as they are typed. </w:t>
      </w:r>
    </w:p>
    <w:p w14:paraId="4DA09421" w14:textId="21F1316A" w:rsidR="003E73E7" w:rsidRPr="00451D96" w:rsidRDefault="003E73E7" w:rsidP="00451D96">
      <w:pPr>
        <w:pStyle w:val="ListParagraph"/>
        <w:numPr>
          <w:ilvl w:val="1"/>
          <w:numId w:val="34"/>
        </w:numPr>
        <w:spacing w:line="276" w:lineRule="auto"/>
        <w:rPr>
          <w:rFonts w:ascii="Times New Roman" w:hAnsi="Times New Roman" w:cs="Times New Roman"/>
          <w:sz w:val="24"/>
          <w:szCs w:val="24"/>
        </w:rPr>
      </w:pPr>
      <w:r w:rsidRPr="00451D96">
        <w:rPr>
          <w:rFonts w:ascii="Times New Roman" w:hAnsi="Times New Roman" w:cs="Times New Roman"/>
          <w:sz w:val="24"/>
          <w:szCs w:val="24"/>
        </w:rPr>
        <w:t xml:space="preserve">Separate password files from other application data files. </w:t>
      </w:r>
    </w:p>
    <w:p w14:paraId="3EBFD1D9" w14:textId="77777777" w:rsidR="001170E2" w:rsidRDefault="003E73E7" w:rsidP="001170E2">
      <w:pPr>
        <w:pStyle w:val="ListParagraph"/>
        <w:numPr>
          <w:ilvl w:val="1"/>
          <w:numId w:val="34"/>
        </w:numPr>
        <w:spacing w:line="276" w:lineRule="auto"/>
        <w:rPr>
          <w:rFonts w:ascii="Times New Roman" w:hAnsi="Times New Roman" w:cs="Times New Roman"/>
          <w:sz w:val="24"/>
          <w:szCs w:val="24"/>
        </w:rPr>
      </w:pPr>
      <w:r w:rsidRPr="001170E2">
        <w:rPr>
          <w:rFonts w:ascii="Times New Roman" w:hAnsi="Times New Roman" w:cs="Times New Roman"/>
          <w:sz w:val="24"/>
          <w:szCs w:val="24"/>
        </w:rPr>
        <w:t xml:space="preserve">Encrypt passwords during storage and transmission. </w:t>
      </w:r>
    </w:p>
    <w:p w14:paraId="22AF3373" w14:textId="418C4F02" w:rsidR="0005182C" w:rsidRPr="001170E2" w:rsidRDefault="003E73E7" w:rsidP="001170E2">
      <w:pPr>
        <w:pStyle w:val="ListParagraph"/>
        <w:numPr>
          <w:ilvl w:val="1"/>
          <w:numId w:val="34"/>
        </w:numPr>
        <w:spacing w:line="276" w:lineRule="auto"/>
        <w:rPr>
          <w:rFonts w:ascii="Times New Roman" w:hAnsi="Times New Roman" w:cs="Times New Roman"/>
          <w:sz w:val="24"/>
          <w:szCs w:val="24"/>
        </w:rPr>
      </w:pPr>
      <w:r w:rsidRPr="001170E2">
        <w:rPr>
          <w:rFonts w:ascii="Times New Roman" w:hAnsi="Times New Roman" w:cs="Times New Roman"/>
          <w:sz w:val="24"/>
          <w:szCs w:val="24"/>
        </w:rPr>
        <w:t>Enforce periodic password changes when necessary.</w:t>
      </w:r>
    </w:p>
    <w:p w14:paraId="3DA6207B" w14:textId="02AE59BA" w:rsidR="0005182C" w:rsidRDefault="0005182C" w:rsidP="0005182C">
      <w:pPr>
        <w:spacing w:line="276" w:lineRule="auto"/>
        <w:rPr>
          <w:rFonts w:ascii="Times New Roman" w:hAnsi="Times New Roman" w:cs="Times New Roman"/>
          <w:b/>
          <w:bCs/>
          <w:sz w:val="24"/>
          <w:szCs w:val="24"/>
        </w:rPr>
      </w:pPr>
      <w:r>
        <w:rPr>
          <w:rFonts w:ascii="Times New Roman" w:hAnsi="Times New Roman" w:cs="Times New Roman"/>
          <w:b/>
          <w:bCs/>
          <w:sz w:val="24"/>
          <w:szCs w:val="24"/>
        </w:rPr>
        <w:t>Use of privileged utility programs</w:t>
      </w:r>
      <w:r w:rsidRPr="00FE5063">
        <w:rPr>
          <w:rFonts w:ascii="Times New Roman" w:hAnsi="Times New Roman" w:cs="Times New Roman"/>
          <w:b/>
          <w:bCs/>
          <w:sz w:val="24"/>
          <w:szCs w:val="24"/>
        </w:rPr>
        <w:t>:</w:t>
      </w:r>
    </w:p>
    <w:p w14:paraId="5FA12478" w14:textId="77777777" w:rsidR="00632D00" w:rsidRDefault="00632D00" w:rsidP="00B01A05">
      <w:pPr>
        <w:pStyle w:val="ListParagraph"/>
        <w:spacing w:line="276" w:lineRule="auto"/>
        <w:rPr>
          <w:rFonts w:ascii="Times New Roman" w:hAnsi="Times New Roman" w:cs="Times New Roman"/>
          <w:sz w:val="24"/>
          <w:szCs w:val="24"/>
        </w:rPr>
      </w:pPr>
      <w:r w:rsidRPr="00632D00">
        <w:rPr>
          <w:rFonts w:ascii="Times New Roman" w:hAnsi="Times New Roman" w:cs="Times New Roman"/>
          <w:sz w:val="24"/>
          <w:szCs w:val="24"/>
        </w:rPr>
        <w:t>• Users should not access system utilities unless they are authorized to do so.</w:t>
      </w:r>
    </w:p>
    <w:p w14:paraId="760D2AB2" w14:textId="722BDCE1" w:rsidR="00632D00" w:rsidRDefault="00632D00" w:rsidP="00B01A05">
      <w:pPr>
        <w:pStyle w:val="ListParagraph"/>
        <w:spacing w:line="276" w:lineRule="auto"/>
        <w:rPr>
          <w:rFonts w:ascii="Times New Roman" w:hAnsi="Times New Roman" w:cs="Times New Roman"/>
          <w:sz w:val="24"/>
          <w:szCs w:val="24"/>
        </w:rPr>
      </w:pPr>
      <w:r w:rsidRPr="00632D00">
        <w:rPr>
          <w:rFonts w:ascii="Times New Roman" w:hAnsi="Times New Roman" w:cs="Times New Roman"/>
          <w:sz w:val="24"/>
          <w:szCs w:val="24"/>
        </w:rPr>
        <w:t xml:space="preserve">• All access to system utilities should be tracked and logged. </w:t>
      </w:r>
    </w:p>
    <w:p w14:paraId="2BAFD8C2" w14:textId="44010442" w:rsidR="00B01A05" w:rsidRDefault="00632D00" w:rsidP="00B01A05">
      <w:pPr>
        <w:pStyle w:val="ListParagraph"/>
        <w:spacing w:line="276" w:lineRule="auto"/>
        <w:rPr>
          <w:rFonts w:ascii="Times New Roman" w:hAnsi="Times New Roman" w:cs="Times New Roman"/>
          <w:sz w:val="24"/>
          <w:szCs w:val="24"/>
        </w:rPr>
      </w:pPr>
      <w:r w:rsidRPr="00632D00">
        <w:rPr>
          <w:rFonts w:ascii="Times New Roman" w:hAnsi="Times New Roman" w:cs="Times New Roman"/>
          <w:sz w:val="24"/>
          <w:szCs w:val="24"/>
        </w:rPr>
        <w:t>• Unnecessary software should be uninstalled from the system.</w:t>
      </w:r>
    </w:p>
    <w:p w14:paraId="0105ACDE" w14:textId="258CE056" w:rsidR="0005182C" w:rsidRPr="0005182C" w:rsidRDefault="0005182C" w:rsidP="0005182C">
      <w:pPr>
        <w:spacing w:line="276" w:lineRule="auto"/>
        <w:rPr>
          <w:rFonts w:ascii="Times New Roman" w:hAnsi="Times New Roman" w:cs="Times New Roman"/>
          <w:b/>
          <w:bCs/>
          <w:sz w:val="24"/>
          <w:szCs w:val="24"/>
        </w:rPr>
      </w:pPr>
      <w:r w:rsidRPr="0005182C">
        <w:rPr>
          <w:rFonts w:ascii="Times New Roman" w:hAnsi="Times New Roman" w:cs="Times New Roman"/>
          <w:b/>
          <w:bCs/>
          <w:sz w:val="24"/>
          <w:szCs w:val="24"/>
        </w:rPr>
        <w:t>Access control to program source code:</w:t>
      </w:r>
    </w:p>
    <w:p w14:paraId="28328495" w14:textId="77777777" w:rsidR="00C44DB7" w:rsidRDefault="00C44DB7" w:rsidP="00FE5063">
      <w:pPr>
        <w:spacing w:line="276" w:lineRule="auto"/>
        <w:rPr>
          <w:rFonts w:ascii="Times New Roman" w:hAnsi="Times New Roman" w:cs="Times New Roman"/>
          <w:sz w:val="24"/>
          <w:szCs w:val="24"/>
        </w:rPr>
      </w:pPr>
      <w:r w:rsidRPr="00C44DB7">
        <w:rPr>
          <w:rFonts w:ascii="Times New Roman" w:hAnsi="Times New Roman" w:cs="Times New Roman"/>
          <w:sz w:val="24"/>
          <w:szCs w:val="24"/>
        </w:rPr>
        <w:t xml:space="preserve">• Access to program source code is restricted to general users unless authorized. </w:t>
      </w:r>
    </w:p>
    <w:p w14:paraId="21D348DF" w14:textId="7BAC9DE6" w:rsidR="009C7717" w:rsidRPr="00FE5063" w:rsidRDefault="00C44DB7" w:rsidP="00FE5063">
      <w:pPr>
        <w:spacing w:line="276" w:lineRule="auto"/>
        <w:rPr>
          <w:rFonts w:ascii="Times New Roman" w:hAnsi="Times New Roman" w:cs="Times New Roman"/>
          <w:sz w:val="24"/>
          <w:szCs w:val="24"/>
        </w:rPr>
      </w:pPr>
      <w:r w:rsidRPr="00C44DB7">
        <w:rPr>
          <w:rFonts w:ascii="Times New Roman" w:hAnsi="Times New Roman" w:cs="Times New Roman"/>
          <w:sz w:val="24"/>
          <w:szCs w:val="24"/>
        </w:rPr>
        <w:t>• IT entities must ensure that all program source code is properly compiled and maintained.</w:t>
      </w:r>
    </w:p>
    <w:p w14:paraId="568EA874" w14:textId="77777777" w:rsidR="00FE5063" w:rsidRPr="00822077" w:rsidRDefault="00FE5063" w:rsidP="00962CB7">
      <w:pPr>
        <w:rPr>
          <w:rFonts w:ascii="Times New Roman" w:hAnsi="Times New Roman" w:cs="Times New Roman"/>
          <w:b/>
          <w:bCs/>
          <w:sz w:val="24"/>
          <w:szCs w:val="24"/>
        </w:rPr>
      </w:pPr>
    </w:p>
    <w:sectPr w:rsidR="00FE5063" w:rsidRPr="00822077" w:rsidSect="005C23CF">
      <w:headerReference w:type="default" r:id="rId13"/>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7CDE7" w14:textId="77777777" w:rsidR="00750ACA" w:rsidRDefault="00750ACA" w:rsidP="00033B62">
      <w:pPr>
        <w:spacing w:after="0" w:line="240" w:lineRule="auto"/>
      </w:pPr>
      <w:r>
        <w:separator/>
      </w:r>
    </w:p>
  </w:endnote>
  <w:endnote w:type="continuationSeparator" w:id="0">
    <w:p w14:paraId="09759AE1" w14:textId="77777777" w:rsidR="00750ACA" w:rsidRDefault="00750ACA" w:rsidP="00033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570858"/>
      <w:docPartObj>
        <w:docPartGallery w:val="Page Numbers (Bottom of Page)"/>
        <w:docPartUnique/>
      </w:docPartObj>
    </w:sdtPr>
    <w:sdtEndPr>
      <w:rPr>
        <w:noProof/>
      </w:rPr>
    </w:sdtEndPr>
    <w:sdtContent>
      <w:sdt>
        <w:sdtPr>
          <w:id w:val="-1769616900"/>
          <w:docPartObj>
            <w:docPartGallery w:val="Page Numbers (Top of Page)"/>
            <w:docPartUnique/>
          </w:docPartObj>
        </w:sdtPr>
        <w:sdtEndPr/>
        <w:sdtContent>
          <w:p w14:paraId="5168F1BB" w14:textId="2590A50A" w:rsidR="00B01A05" w:rsidRPr="000F3030" w:rsidRDefault="00B01A05" w:rsidP="00B01A05">
            <w:pPr>
              <w:pStyle w:val="Footer"/>
              <w:jc w:val="right"/>
            </w:pPr>
            <w:r>
              <w:rPr>
                <w:rFonts w:ascii="Times New Roman" w:hAnsi="Times New Roman"/>
                <w:szCs w:val="20"/>
              </w:rPr>
              <w:t>This is a Confidentia</w:t>
            </w:r>
            <w:r w:rsidRPr="00F43684">
              <w:rPr>
                <w:rFonts w:ascii="Times New Roman" w:hAnsi="Times New Roman"/>
                <w:szCs w:val="20"/>
              </w:rPr>
              <w:t xml:space="preserve">l Document and is meant for distribution only within </w:t>
            </w:r>
            <w:r>
              <w:rPr>
                <w:rFonts w:ascii="Times New Roman" w:hAnsi="Times New Roman"/>
                <w:b/>
                <w:szCs w:val="20"/>
              </w:rPr>
              <w:t xml:space="preserve">___Organization Name___   </w:t>
            </w:r>
            <w:r>
              <w:fldChar w:fldCharType="begin"/>
            </w:r>
            <w:r>
              <w:instrText xml:space="preserve"> PAGE   \* MERGEFORMAT </w:instrText>
            </w:r>
            <w:r>
              <w:fldChar w:fldCharType="separate"/>
            </w:r>
            <w:r>
              <w:t>1</w:t>
            </w:r>
            <w:r>
              <w:rPr>
                <w:noProof/>
              </w:rPr>
              <w:fldChar w:fldCharType="end"/>
            </w:r>
            <w:r>
              <w:rPr>
                <w:rFonts w:ascii="Times New Roman" w:hAnsi="Times New Roman"/>
                <w:b/>
                <w:szCs w:val="20"/>
              </w:rPr>
              <w:t xml:space="preserve">          </w:t>
            </w:r>
          </w:p>
          <w:p w14:paraId="420E7AA2" w14:textId="77777777" w:rsidR="00B01A05" w:rsidRDefault="00F51889" w:rsidP="00B01A05">
            <w:pPr>
              <w:pStyle w:val="Footer"/>
              <w:jc w:val="right"/>
            </w:pPr>
          </w:p>
        </w:sdtContent>
      </w:sdt>
      <w:p w14:paraId="16C7194F" w14:textId="2C82A2B4" w:rsidR="00B01A05" w:rsidRDefault="00F51889" w:rsidP="00B01A05">
        <w:pPr>
          <w:pStyle w:val="Footer"/>
        </w:pPr>
      </w:p>
    </w:sdtContent>
  </w:sdt>
  <w:p w14:paraId="133043C1" w14:textId="1B4E323C" w:rsidR="00966CDD" w:rsidRDefault="00966C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A298C" w14:textId="77777777" w:rsidR="00750ACA" w:rsidRDefault="00750ACA" w:rsidP="00033B62">
      <w:pPr>
        <w:spacing w:after="0" w:line="240" w:lineRule="auto"/>
      </w:pPr>
      <w:r>
        <w:separator/>
      </w:r>
    </w:p>
  </w:footnote>
  <w:footnote w:type="continuationSeparator" w:id="0">
    <w:p w14:paraId="3D701AE1" w14:textId="77777777" w:rsidR="00750ACA" w:rsidRDefault="00750ACA" w:rsidP="00033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63A8B" w14:textId="3B470FA0" w:rsidR="00AF389A" w:rsidRPr="005C23CF" w:rsidRDefault="00AB1ABB" w:rsidP="005C23CF">
    <w:pPr>
      <w:pStyle w:val="Header"/>
      <w:rPr>
        <w:lang w:val="en-GB"/>
      </w:rPr>
    </w:pPr>
    <w:r>
      <w:rPr>
        <w:lang w:val="en-GB"/>
      </w:rPr>
      <w:t>Acce</w:t>
    </w:r>
    <w:r w:rsidR="000C75FF">
      <w:rPr>
        <w:lang w:val="en-GB"/>
      </w:rPr>
      <w:t>ss Control</w:t>
    </w:r>
    <w:r>
      <w:rPr>
        <w:lang w:val="en-GB"/>
      </w:rPr>
      <w:t xml:space="preserve"> 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E26"/>
    <w:multiLevelType w:val="hybridMultilevel"/>
    <w:tmpl w:val="64347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CA77C9"/>
    <w:multiLevelType w:val="hybridMultilevel"/>
    <w:tmpl w:val="B850629A"/>
    <w:lvl w:ilvl="0" w:tplc="C5BC324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A64E67"/>
    <w:multiLevelType w:val="hybridMultilevel"/>
    <w:tmpl w:val="37807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507FB5"/>
    <w:multiLevelType w:val="hybridMultilevel"/>
    <w:tmpl w:val="5214365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C55AAE"/>
    <w:multiLevelType w:val="hybridMultilevel"/>
    <w:tmpl w:val="22242A00"/>
    <w:lvl w:ilvl="0" w:tplc="08090013">
      <w:start w:val="1"/>
      <w:numFmt w:val="upperRoman"/>
      <w:lvlText w:val="%1."/>
      <w:lvlJc w:val="right"/>
      <w:pPr>
        <w:ind w:left="720" w:hanging="360"/>
      </w:pPr>
    </w:lvl>
    <w:lvl w:ilvl="1" w:tplc="08090013">
      <w:start w:val="1"/>
      <w:numFmt w:val="upp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3D0C7B"/>
    <w:multiLevelType w:val="hybridMultilevel"/>
    <w:tmpl w:val="EB0E2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2B46CD"/>
    <w:multiLevelType w:val="hybridMultilevel"/>
    <w:tmpl w:val="EA4E6BC8"/>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15:restartNumberingAfterBreak="0">
    <w:nsid w:val="1BF66BF6"/>
    <w:multiLevelType w:val="hybridMultilevel"/>
    <w:tmpl w:val="F290333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8" w15:restartNumberingAfterBreak="0">
    <w:nsid w:val="1C0403D7"/>
    <w:multiLevelType w:val="hybridMultilevel"/>
    <w:tmpl w:val="0966C924"/>
    <w:lvl w:ilvl="0" w:tplc="08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E1689F"/>
    <w:multiLevelType w:val="hybridMultilevel"/>
    <w:tmpl w:val="C74C4A6E"/>
    <w:lvl w:ilvl="0" w:tplc="08090013">
      <w:start w:val="1"/>
      <w:numFmt w:val="upperRoman"/>
      <w:lvlText w:val="%1."/>
      <w:lvlJc w:val="right"/>
      <w:pPr>
        <w:ind w:left="720" w:hanging="360"/>
      </w:pPr>
    </w:lvl>
    <w:lvl w:ilvl="1" w:tplc="08090013">
      <w:start w:val="1"/>
      <w:numFmt w:val="upp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EE4B7A"/>
    <w:multiLevelType w:val="hybridMultilevel"/>
    <w:tmpl w:val="9800B41C"/>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37B7177"/>
    <w:multiLevelType w:val="hybridMultilevel"/>
    <w:tmpl w:val="51B87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5317C6"/>
    <w:multiLevelType w:val="hybridMultilevel"/>
    <w:tmpl w:val="8B2A6DF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B0C2273"/>
    <w:multiLevelType w:val="hybridMultilevel"/>
    <w:tmpl w:val="B08C78B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2E5655ED"/>
    <w:multiLevelType w:val="hybridMultilevel"/>
    <w:tmpl w:val="3C60C0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A40FF4"/>
    <w:multiLevelType w:val="hybridMultilevel"/>
    <w:tmpl w:val="71F8C958"/>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15:restartNumberingAfterBreak="0">
    <w:nsid w:val="34915EAD"/>
    <w:multiLevelType w:val="hybridMultilevel"/>
    <w:tmpl w:val="A22AD558"/>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36B4458D"/>
    <w:multiLevelType w:val="hybridMultilevel"/>
    <w:tmpl w:val="D94CE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810500"/>
    <w:multiLevelType w:val="hybridMultilevel"/>
    <w:tmpl w:val="FE803E7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D7B4AFF"/>
    <w:multiLevelType w:val="hybridMultilevel"/>
    <w:tmpl w:val="B15CA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ECF4383"/>
    <w:multiLevelType w:val="hybridMultilevel"/>
    <w:tmpl w:val="71985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DA4A9F"/>
    <w:multiLevelType w:val="hybridMultilevel"/>
    <w:tmpl w:val="FCDC4C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1925081"/>
    <w:multiLevelType w:val="hybridMultilevel"/>
    <w:tmpl w:val="48CAD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C33FF9"/>
    <w:multiLevelType w:val="hybridMultilevel"/>
    <w:tmpl w:val="FC74BBD6"/>
    <w:lvl w:ilvl="0" w:tplc="0809000F">
      <w:start w:val="1"/>
      <w:numFmt w:val="decimal"/>
      <w:lvlText w:val="%1."/>
      <w:lvlJc w:val="left"/>
      <w:pPr>
        <w:ind w:left="720" w:hanging="360"/>
      </w:pPr>
    </w:lvl>
    <w:lvl w:ilvl="1" w:tplc="08090013">
      <w:start w:val="1"/>
      <w:numFmt w:val="upp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9021D89"/>
    <w:multiLevelType w:val="hybridMultilevel"/>
    <w:tmpl w:val="23AA9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FA7F5B"/>
    <w:multiLevelType w:val="hybridMultilevel"/>
    <w:tmpl w:val="586EE6D6"/>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6" w15:restartNumberingAfterBreak="0">
    <w:nsid w:val="53D4241A"/>
    <w:multiLevelType w:val="hybridMultilevel"/>
    <w:tmpl w:val="5290B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DA12E9"/>
    <w:multiLevelType w:val="hybridMultilevel"/>
    <w:tmpl w:val="31D8B9DA"/>
    <w:lvl w:ilvl="0" w:tplc="08090013">
      <w:start w:val="1"/>
      <w:numFmt w:val="upp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8" w15:restartNumberingAfterBreak="0">
    <w:nsid w:val="558A629C"/>
    <w:multiLevelType w:val="hybridMultilevel"/>
    <w:tmpl w:val="65060192"/>
    <w:lvl w:ilvl="0" w:tplc="08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583C30BF"/>
    <w:multiLevelType w:val="hybridMultilevel"/>
    <w:tmpl w:val="90127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E9A72E4"/>
    <w:multiLevelType w:val="hybridMultilevel"/>
    <w:tmpl w:val="A57622E4"/>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1" w15:restartNumberingAfterBreak="0">
    <w:nsid w:val="5F9353F7"/>
    <w:multiLevelType w:val="hybridMultilevel"/>
    <w:tmpl w:val="F52C506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0DC357F"/>
    <w:multiLevelType w:val="hybridMultilevel"/>
    <w:tmpl w:val="22043E5A"/>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3" w15:restartNumberingAfterBreak="0">
    <w:nsid w:val="61C33AC7"/>
    <w:multiLevelType w:val="hybridMultilevel"/>
    <w:tmpl w:val="4F76E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B4349DF"/>
    <w:multiLevelType w:val="hybridMultilevel"/>
    <w:tmpl w:val="5EE87612"/>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5" w15:restartNumberingAfterBreak="0">
    <w:nsid w:val="6F5320CC"/>
    <w:multiLevelType w:val="hybridMultilevel"/>
    <w:tmpl w:val="7FD468B0"/>
    <w:lvl w:ilvl="0" w:tplc="0809000F">
      <w:start w:val="1"/>
      <w:numFmt w:val="decimal"/>
      <w:lvlText w:val="%1."/>
      <w:lvlJc w:val="left"/>
      <w:pPr>
        <w:ind w:left="720" w:hanging="360"/>
      </w:pPr>
    </w:lvl>
    <w:lvl w:ilvl="1" w:tplc="94D645C0">
      <w:start w:val="1"/>
      <w:numFmt w:val="upperRoman"/>
      <w:lvlText w:val="%2."/>
      <w:lvlJc w:val="left"/>
      <w:pPr>
        <w:ind w:left="1800" w:hanging="72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01B0814"/>
    <w:multiLevelType w:val="hybridMultilevel"/>
    <w:tmpl w:val="19AE6F7E"/>
    <w:lvl w:ilvl="0" w:tplc="08090013">
      <w:start w:val="1"/>
      <w:numFmt w:val="upp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7" w15:restartNumberingAfterBreak="0">
    <w:nsid w:val="72CC5F9E"/>
    <w:multiLevelType w:val="hybridMultilevel"/>
    <w:tmpl w:val="06240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C7304E"/>
    <w:multiLevelType w:val="hybridMultilevel"/>
    <w:tmpl w:val="A456F4C8"/>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9" w15:restartNumberingAfterBreak="0">
    <w:nsid w:val="75ED6480"/>
    <w:multiLevelType w:val="hybridMultilevel"/>
    <w:tmpl w:val="C1E61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65A3F24"/>
    <w:multiLevelType w:val="hybridMultilevel"/>
    <w:tmpl w:val="30F0E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938322A"/>
    <w:multiLevelType w:val="hybridMultilevel"/>
    <w:tmpl w:val="45F88CBA"/>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2" w15:restartNumberingAfterBreak="0">
    <w:nsid w:val="79FA435D"/>
    <w:multiLevelType w:val="hybridMultilevel"/>
    <w:tmpl w:val="BD2CCF8C"/>
    <w:lvl w:ilvl="0" w:tplc="0809000F">
      <w:start w:val="1"/>
      <w:numFmt w:val="decimal"/>
      <w:lvlText w:val="%1."/>
      <w:lvlJc w:val="left"/>
      <w:pPr>
        <w:ind w:left="720" w:hanging="360"/>
      </w:pPr>
    </w:lvl>
    <w:lvl w:ilvl="1" w:tplc="B58AE51C">
      <w:start w:val="1"/>
      <w:numFmt w:val="upperRoman"/>
      <w:lvlText w:val="%2."/>
      <w:lvlJc w:val="left"/>
      <w:pPr>
        <w:ind w:left="1800" w:hanging="72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A1E35C1"/>
    <w:multiLevelType w:val="hybridMultilevel"/>
    <w:tmpl w:val="D5A83E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38708D"/>
    <w:multiLevelType w:val="hybridMultilevel"/>
    <w:tmpl w:val="291A1AF6"/>
    <w:lvl w:ilvl="0" w:tplc="04090017">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BAB13E3"/>
    <w:multiLevelType w:val="hybridMultilevel"/>
    <w:tmpl w:val="1E7249DE"/>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1067561">
    <w:abstractNumId w:val="44"/>
  </w:num>
  <w:num w:numId="2" w16cid:durableId="400063018">
    <w:abstractNumId w:val="16"/>
  </w:num>
  <w:num w:numId="3" w16cid:durableId="327490600">
    <w:abstractNumId w:val="43"/>
  </w:num>
  <w:num w:numId="4" w16cid:durableId="11420072">
    <w:abstractNumId w:val="31"/>
  </w:num>
  <w:num w:numId="5" w16cid:durableId="1759476987">
    <w:abstractNumId w:val="18"/>
  </w:num>
  <w:num w:numId="6" w16cid:durableId="395394600">
    <w:abstractNumId w:val="12"/>
  </w:num>
  <w:num w:numId="7" w16cid:durableId="1343317921">
    <w:abstractNumId w:val="14"/>
  </w:num>
  <w:num w:numId="8" w16cid:durableId="1681737988">
    <w:abstractNumId w:val="6"/>
  </w:num>
  <w:num w:numId="9" w16cid:durableId="474300717">
    <w:abstractNumId w:val="30"/>
  </w:num>
  <w:num w:numId="10" w16cid:durableId="1346518472">
    <w:abstractNumId w:val="41"/>
  </w:num>
  <w:num w:numId="11" w16cid:durableId="765074206">
    <w:abstractNumId w:val="34"/>
  </w:num>
  <w:num w:numId="12" w16cid:durableId="67266319">
    <w:abstractNumId w:val="38"/>
  </w:num>
  <w:num w:numId="13" w16cid:durableId="1657419204">
    <w:abstractNumId w:val="15"/>
  </w:num>
  <w:num w:numId="14" w16cid:durableId="298610568">
    <w:abstractNumId w:val="32"/>
  </w:num>
  <w:num w:numId="15" w16cid:durableId="2117089851">
    <w:abstractNumId w:val="25"/>
  </w:num>
  <w:num w:numId="16" w16cid:durableId="70858944">
    <w:abstractNumId w:val="21"/>
  </w:num>
  <w:num w:numId="17" w16cid:durableId="1347102142">
    <w:abstractNumId w:val="40"/>
  </w:num>
  <w:num w:numId="18" w16cid:durableId="1177427069">
    <w:abstractNumId w:val="20"/>
  </w:num>
  <w:num w:numId="19" w16cid:durableId="1412629067">
    <w:abstractNumId w:val="22"/>
  </w:num>
  <w:num w:numId="20" w16cid:durableId="347024324">
    <w:abstractNumId w:val="39"/>
  </w:num>
  <w:num w:numId="21" w16cid:durableId="762530982">
    <w:abstractNumId w:val="33"/>
  </w:num>
  <w:num w:numId="22" w16cid:durableId="1466578207">
    <w:abstractNumId w:val="13"/>
  </w:num>
  <w:num w:numId="23" w16cid:durableId="1600016619">
    <w:abstractNumId w:val="7"/>
  </w:num>
  <w:num w:numId="24" w16cid:durableId="907611914">
    <w:abstractNumId w:val="27"/>
  </w:num>
  <w:num w:numId="25" w16cid:durableId="1533302222">
    <w:abstractNumId w:val="3"/>
  </w:num>
  <w:num w:numId="26" w16cid:durableId="115295968">
    <w:abstractNumId w:val="29"/>
  </w:num>
  <w:num w:numId="27" w16cid:durableId="662706369">
    <w:abstractNumId w:val="19"/>
  </w:num>
  <w:num w:numId="28" w16cid:durableId="94982310">
    <w:abstractNumId w:val="26"/>
  </w:num>
  <w:num w:numId="29" w16cid:durableId="1470321540">
    <w:abstractNumId w:val="36"/>
  </w:num>
  <w:num w:numId="30" w16cid:durableId="1798572383">
    <w:abstractNumId w:val="37"/>
  </w:num>
  <w:num w:numId="31" w16cid:durableId="1235898177">
    <w:abstractNumId w:val="17"/>
  </w:num>
  <w:num w:numId="32" w16cid:durableId="996572480">
    <w:abstractNumId w:val="35"/>
  </w:num>
  <w:num w:numId="33" w16cid:durableId="650405580">
    <w:abstractNumId w:val="24"/>
  </w:num>
  <w:num w:numId="34" w16cid:durableId="1864047757">
    <w:abstractNumId w:val="42"/>
  </w:num>
  <w:num w:numId="35" w16cid:durableId="198398102">
    <w:abstractNumId w:val="5"/>
  </w:num>
  <w:num w:numId="36" w16cid:durableId="2092845835">
    <w:abstractNumId w:val="23"/>
  </w:num>
  <w:num w:numId="37" w16cid:durableId="1189221081">
    <w:abstractNumId w:val="11"/>
  </w:num>
  <w:num w:numId="38" w16cid:durableId="1097942792">
    <w:abstractNumId w:val="10"/>
  </w:num>
  <w:num w:numId="39" w16cid:durableId="1046829378">
    <w:abstractNumId w:val="9"/>
  </w:num>
  <w:num w:numId="40" w16cid:durableId="244001103">
    <w:abstractNumId w:val="2"/>
  </w:num>
  <w:num w:numId="41" w16cid:durableId="2139957924">
    <w:abstractNumId w:val="45"/>
  </w:num>
  <w:num w:numId="42" w16cid:durableId="808088670">
    <w:abstractNumId w:val="4"/>
  </w:num>
  <w:num w:numId="43" w16cid:durableId="639311531">
    <w:abstractNumId w:val="0"/>
  </w:num>
  <w:num w:numId="44" w16cid:durableId="444036624">
    <w:abstractNumId w:val="8"/>
  </w:num>
  <w:num w:numId="45" w16cid:durableId="1739206464">
    <w:abstractNumId w:val="1"/>
  </w:num>
  <w:num w:numId="46" w16cid:durableId="36486889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4E"/>
    <w:rsid w:val="0000226A"/>
    <w:rsid w:val="00007A5D"/>
    <w:rsid w:val="00017464"/>
    <w:rsid w:val="00021753"/>
    <w:rsid w:val="00025B2F"/>
    <w:rsid w:val="00027AFD"/>
    <w:rsid w:val="00033B62"/>
    <w:rsid w:val="00034BCD"/>
    <w:rsid w:val="0003551C"/>
    <w:rsid w:val="00035666"/>
    <w:rsid w:val="0004162B"/>
    <w:rsid w:val="00047F7D"/>
    <w:rsid w:val="00051453"/>
    <w:rsid w:val="0005182C"/>
    <w:rsid w:val="00051E96"/>
    <w:rsid w:val="00073F50"/>
    <w:rsid w:val="000A16B6"/>
    <w:rsid w:val="000A7DBA"/>
    <w:rsid w:val="000B12B5"/>
    <w:rsid w:val="000B7868"/>
    <w:rsid w:val="000C75FF"/>
    <w:rsid w:val="000D3FA1"/>
    <w:rsid w:val="000D673F"/>
    <w:rsid w:val="000D710A"/>
    <w:rsid w:val="000E13E8"/>
    <w:rsid w:val="000E203A"/>
    <w:rsid w:val="000E5348"/>
    <w:rsid w:val="000E53FC"/>
    <w:rsid w:val="001170E2"/>
    <w:rsid w:val="00140C15"/>
    <w:rsid w:val="001438E6"/>
    <w:rsid w:val="001568B2"/>
    <w:rsid w:val="00157B03"/>
    <w:rsid w:val="00157F01"/>
    <w:rsid w:val="00163D5D"/>
    <w:rsid w:val="00164FCA"/>
    <w:rsid w:val="001657BE"/>
    <w:rsid w:val="00175B53"/>
    <w:rsid w:val="001809A5"/>
    <w:rsid w:val="00191A63"/>
    <w:rsid w:val="001931C4"/>
    <w:rsid w:val="001A0E3B"/>
    <w:rsid w:val="001A1559"/>
    <w:rsid w:val="001A64A2"/>
    <w:rsid w:val="001B0D86"/>
    <w:rsid w:val="001B4C09"/>
    <w:rsid w:val="001C032E"/>
    <w:rsid w:val="001C2D05"/>
    <w:rsid w:val="001C5176"/>
    <w:rsid w:val="001F2631"/>
    <w:rsid w:val="00200454"/>
    <w:rsid w:val="00212275"/>
    <w:rsid w:val="00213F04"/>
    <w:rsid w:val="00213F3F"/>
    <w:rsid w:val="002157C6"/>
    <w:rsid w:val="0022331C"/>
    <w:rsid w:val="002312C0"/>
    <w:rsid w:val="002425BC"/>
    <w:rsid w:val="00247F55"/>
    <w:rsid w:val="002619AE"/>
    <w:rsid w:val="00263FB9"/>
    <w:rsid w:val="00276D61"/>
    <w:rsid w:val="00282D92"/>
    <w:rsid w:val="002A4E5B"/>
    <w:rsid w:val="002A7698"/>
    <w:rsid w:val="002B22D9"/>
    <w:rsid w:val="002B3551"/>
    <w:rsid w:val="002B6334"/>
    <w:rsid w:val="002B780E"/>
    <w:rsid w:val="002C33FF"/>
    <w:rsid w:val="002C488C"/>
    <w:rsid w:val="002C5906"/>
    <w:rsid w:val="002D6260"/>
    <w:rsid w:val="002F03EA"/>
    <w:rsid w:val="00311CEB"/>
    <w:rsid w:val="00316108"/>
    <w:rsid w:val="00320EA4"/>
    <w:rsid w:val="00341269"/>
    <w:rsid w:val="00351FD0"/>
    <w:rsid w:val="00353665"/>
    <w:rsid w:val="00355E89"/>
    <w:rsid w:val="00365894"/>
    <w:rsid w:val="00387E84"/>
    <w:rsid w:val="003C2A2F"/>
    <w:rsid w:val="003C74C8"/>
    <w:rsid w:val="003D3DB7"/>
    <w:rsid w:val="003D47E1"/>
    <w:rsid w:val="003E4219"/>
    <w:rsid w:val="003E73E7"/>
    <w:rsid w:val="003F5EDB"/>
    <w:rsid w:val="003F7EFA"/>
    <w:rsid w:val="00401D08"/>
    <w:rsid w:val="004024BC"/>
    <w:rsid w:val="00406722"/>
    <w:rsid w:val="00430DA9"/>
    <w:rsid w:val="00435AAA"/>
    <w:rsid w:val="0044253A"/>
    <w:rsid w:val="004427E2"/>
    <w:rsid w:val="00451D96"/>
    <w:rsid w:val="00457ECA"/>
    <w:rsid w:val="00471B1A"/>
    <w:rsid w:val="00471E6E"/>
    <w:rsid w:val="004774BC"/>
    <w:rsid w:val="00485682"/>
    <w:rsid w:val="004870B7"/>
    <w:rsid w:val="00491401"/>
    <w:rsid w:val="004958B7"/>
    <w:rsid w:val="004A5533"/>
    <w:rsid w:val="004C41EC"/>
    <w:rsid w:val="004E1F5C"/>
    <w:rsid w:val="004E6CCD"/>
    <w:rsid w:val="004F6A38"/>
    <w:rsid w:val="0050216B"/>
    <w:rsid w:val="00514336"/>
    <w:rsid w:val="00534AEC"/>
    <w:rsid w:val="00565A4B"/>
    <w:rsid w:val="005A18E2"/>
    <w:rsid w:val="005B07E5"/>
    <w:rsid w:val="005B7200"/>
    <w:rsid w:val="005C1397"/>
    <w:rsid w:val="005C1D07"/>
    <w:rsid w:val="005C23CF"/>
    <w:rsid w:val="005F3AD3"/>
    <w:rsid w:val="00603C1B"/>
    <w:rsid w:val="00604E78"/>
    <w:rsid w:val="00605D2B"/>
    <w:rsid w:val="00632D00"/>
    <w:rsid w:val="00635816"/>
    <w:rsid w:val="0064650B"/>
    <w:rsid w:val="00651808"/>
    <w:rsid w:val="006617CB"/>
    <w:rsid w:val="0068510B"/>
    <w:rsid w:val="00690D8C"/>
    <w:rsid w:val="006928C7"/>
    <w:rsid w:val="006B23F4"/>
    <w:rsid w:val="006C0F52"/>
    <w:rsid w:val="006C711E"/>
    <w:rsid w:val="006D6033"/>
    <w:rsid w:val="006D7CE5"/>
    <w:rsid w:val="006E1D52"/>
    <w:rsid w:val="006E52CE"/>
    <w:rsid w:val="00714805"/>
    <w:rsid w:val="00717C5B"/>
    <w:rsid w:val="00726E98"/>
    <w:rsid w:val="0074308F"/>
    <w:rsid w:val="0074412B"/>
    <w:rsid w:val="00745AF5"/>
    <w:rsid w:val="00750ACA"/>
    <w:rsid w:val="0076132D"/>
    <w:rsid w:val="00766EFD"/>
    <w:rsid w:val="00767351"/>
    <w:rsid w:val="00777FC4"/>
    <w:rsid w:val="00786047"/>
    <w:rsid w:val="007A11D2"/>
    <w:rsid w:val="007A2B8D"/>
    <w:rsid w:val="007B1D68"/>
    <w:rsid w:val="007B23A9"/>
    <w:rsid w:val="007B7413"/>
    <w:rsid w:val="007C47C2"/>
    <w:rsid w:val="007C6010"/>
    <w:rsid w:val="007E41CF"/>
    <w:rsid w:val="007E6136"/>
    <w:rsid w:val="007F075F"/>
    <w:rsid w:val="007F1ACA"/>
    <w:rsid w:val="007F40F9"/>
    <w:rsid w:val="007F5BD8"/>
    <w:rsid w:val="00802C0D"/>
    <w:rsid w:val="00804F6E"/>
    <w:rsid w:val="008104E4"/>
    <w:rsid w:val="00814787"/>
    <w:rsid w:val="00814C7C"/>
    <w:rsid w:val="00820C7F"/>
    <w:rsid w:val="00822077"/>
    <w:rsid w:val="00822233"/>
    <w:rsid w:val="008313BB"/>
    <w:rsid w:val="00835513"/>
    <w:rsid w:val="008443B4"/>
    <w:rsid w:val="00847190"/>
    <w:rsid w:val="00852D3C"/>
    <w:rsid w:val="00882504"/>
    <w:rsid w:val="00893AEC"/>
    <w:rsid w:val="008A584E"/>
    <w:rsid w:val="008A5F58"/>
    <w:rsid w:val="008A6C77"/>
    <w:rsid w:val="008B09EA"/>
    <w:rsid w:val="008B201A"/>
    <w:rsid w:val="008B5F63"/>
    <w:rsid w:val="008D09B0"/>
    <w:rsid w:val="008F0EC7"/>
    <w:rsid w:val="008F5393"/>
    <w:rsid w:val="00901B57"/>
    <w:rsid w:val="009430C7"/>
    <w:rsid w:val="00962CB7"/>
    <w:rsid w:val="00966CDD"/>
    <w:rsid w:val="009705AE"/>
    <w:rsid w:val="0097285B"/>
    <w:rsid w:val="00973E53"/>
    <w:rsid w:val="00973FA2"/>
    <w:rsid w:val="00976042"/>
    <w:rsid w:val="009837C4"/>
    <w:rsid w:val="0098538E"/>
    <w:rsid w:val="0098740E"/>
    <w:rsid w:val="00993402"/>
    <w:rsid w:val="009A7414"/>
    <w:rsid w:val="009B21D0"/>
    <w:rsid w:val="009C242C"/>
    <w:rsid w:val="009C2B3A"/>
    <w:rsid w:val="009C7717"/>
    <w:rsid w:val="009C775B"/>
    <w:rsid w:val="009D4BCA"/>
    <w:rsid w:val="009E1494"/>
    <w:rsid w:val="009E34AC"/>
    <w:rsid w:val="009E592D"/>
    <w:rsid w:val="00A04725"/>
    <w:rsid w:val="00A05BEE"/>
    <w:rsid w:val="00A25143"/>
    <w:rsid w:val="00A3037D"/>
    <w:rsid w:val="00A43AA7"/>
    <w:rsid w:val="00A523E7"/>
    <w:rsid w:val="00A54D5A"/>
    <w:rsid w:val="00A56675"/>
    <w:rsid w:val="00A568D2"/>
    <w:rsid w:val="00A62698"/>
    <w:rsid w:val="00A63A7D"/>
    <w:rsid w:val="00A66A84"/>
    <w:rsid w:val="00A674D4"/>
    <w:rsid w:val="00A92F60"/>
    <w:rsid w:val="00AA6CA7"/>
    <w:rsid w:val="00AB1ABB"/>
    <w:rsid w:val="00AB3F36"/>
    <w:rsid w:val="00AB6A4D"/>
    <w:rsid w:val="00AC5669"/>
    <w:rsid w:val="00AC6E44"/>
    <w:rsid w:val="00AD421C"/>
    <w:rsid w:val="00AE7CB5"/>
    <w:rsid w:val="00AF389A"/>
    <w:rsid w:val="00AF48C3"/>
    <w:rsid w:val="00B01A05"/>
    <w:rsid w:val="00B03010"/>
    <w:rsid w:val="00B03CCC"/>
    <w:rsid w:val="00B040C7"/>
    <w:rsid w:val="00B066E9"/>
    <w:rsid w:val="00B1149E"/>
    <w:rsid w:val="00B1350A"/>
    <w:rsid w:val="00B21357"/>
    <w:rsid w:val="00B21EE0"/>
    <w:rsid w:val="00B42DF6"/>
    <w:rsid w:val="00B4701C"/>
    <w:rsid w:val="00B61735"/>
    <w:rsid w:val="00B651DF"/>
    <w:rsid w:val="00B90551"/>
    <w:rsid w:val="00B91463"/>
    <w:rsid w:val="00BA5E3A"/>
    <w:rsid w:val="00BB6085"/>
    <w:rsid w:val="00BB6F23"/>
    <w:rsid w:val="00BC2A29"/>
    <w:rsid w:val="00BC2C56"/>
    <w:rsid w:val="00BC7377"/>
    <w:rsid w:val="00BE2A24"/>
    <w:rsid w:val="00BF6A3F"/>
    <w:rsid w:val="00C03872"/>
    <w:rsid w:val="00C0718A"/>
    <w:rsid w:val="00C145EE"/>
    <w:rsid w:val="00C21EA6"/>
    <w:rsid w:val="00C2424F"/>
    <w:rsid w:val="00C25234"/>
    <w:rsid w:val="00C25516"/>
    <w:rsid w:val="00C40630"/>
    <w:rsid w:val="00C44DB7"/>
    <w:rsid w:val="00C45913"/>
    <w:rsid w:val="00C530F9"/>
    <w:rsid w:val="00C54F25"/>
    <w:rsid w:val="00C6213B"/>
    <w:rsid w:val="00C67A5A"/>
    <w:rsid w:val="00C7274D"/>
    <w:rsid w:val="00C74C15"/>
    <w:rsid w:val="00C83141"/>
    <w:rsid w:val="00C95344"/>
    <w:rsid w:val="00C95EED"/>
    <w:rsid w:val="00CA33E8"/>
    <w:rsid w:val="00CB6AFD"/>
    <w:rsid w:val="00CE328D"/>
    <w:rsid w:val="00CF2617"/>
    <w:rsid w:val="00CF48B8"/>
    <w:rsid w:val="00CF71C2"/>
    <w:rsid w:val="00D07FCE"/>
    <w:rsid w:val="00D12982"/>
    <w:rsid w:val="00D1369B"/>
    <w:rsid w:val="00D246F3"/>
    <w:rsid w:val="00D258C2"/>
    <w:rsid w:val="00D36A21"/>
    <w:rsid w:val="00D45377"/>
    <w:rsid w:val="00D66640"/>
    <w:rsid w:val="00D716E8"/>
    <w:rsid w:val="00D81613"/>
    <w:rsid w:val="00D8577A"/>
    <w:rsid w:val="00D9038D"/>
    <w:rsid w:val="00DA00BF"/>
    <w:rsid w:val="00DA1A5B"/>
    <w:rsid w:val="00DA2DF3"/>
    <w:rsid w:val="00DA515A"/>
    <w:rsid w:val="00DB0C67"/>
    <w:rsid w:val="00DB2020"/>
    <w:rsid w:val="00DC0342"/>
    <w:rsid w:val="00DE4949"/>
    <w:rsid w:val="00DF46AE"/>
    <w:rsid w:val="00DF4CF2"/>
    <w:rsid w:val="00E00249"/>
    <w:rsid w:val="00E1154B"/>
    <w:rsid w:val="00E11D19"/>
    <w:rsid w:val="00E11DF5"/>
    <w:rsid w:val="00E219AA"/>
    <w:rsid w:val="00E34716"/>
    <w:rsid w:val="00E431E5"/>
    <w:rsid w:val="00E44D0C"/>
    <w:rsid w:val="00E45E02"/>
    <w:rsid w:val="00E629C7"/>
    <w:rsid w:val="00E728D2"/>
    <w:rsid w:val="00E75469"/>
    <w:rsid w:val="00E82993"/>
    <w:rsid w:val="00E830E2"/>
    <w:rsid w:val="00E840FE"/>
    <w:rsid w:val="00E97602"/>
    <w:rsid w:val="00E97722"/>
    <w:rsid w:val="00E978DF"/>
    <w:rsid w:val="00EC02C8"/>
    <w:rsid w:val="00ED1A00"/>
    <w:rsid w:val="00EE1C4C"/>
    <w:rsid w:val="00EF2297"/>
    <w:rsid w:val="00EF2D7E"/>
    <w:rsid w:val="00F00BFD"/>
    <w:rsid w:val="00F10D99"/>
    <w:rsid w:val="00F14E31"/>
    <w:rsid w:val="00F16777"/>
    <w:rsid w:val="00F16C66"/>
    <w:rsid w:val="00F203AF"/>
    <w:rsid w:val="00F27299"/>
    <w:rsid w:val="00F35C3C"/>
    <w:rsid w:val="00F51889"/>
    <w:rsid w:val="00F652C8"/>
    <w:rsid w:val="00F66E08"/>
    <w:rsid w:val="00F7192B"/>
    <w:rsid w:val="00F766DF"/>
    <w:rsid w:val="00F869A8"/>
    <w:rsid w:val="00F87F48"/>
    <w:rsid w:val="00F93246"/>
    <w:rsid w:val="00F9774C"/>
    <w:rsid w:val="00FA0817"/>
    <w:rsid w:val="00FA1427"/>
    <w:rsid w:val="00FA7AE0"/>
    <w:rsid w:val="00FB097F"/>
    <w:rsid w:val="00FB4B0E"/>
    <w:rsid w:val="00FC2EDA"/>
    <w:rsid w:val="00FD0538"/>
    <w:rsid w:val="00FD49C1"/>
    <w:rsid w:val="00FD52FC"/>
    <w:rsid w:val="00FE3E15"/>
    <w:rsid w:val="00FE5063"/>
    <w:rsid w:val="00FE7A8D"/>
    <w:rsid w:val="00FF516D"/>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209D48"/>
  <w15:docId w15:val="{0B264962-F812-41A7-82C7-5B1F75C95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584E"/>
  </w:style>
  <w:style w:type="paragraph" w:styleId="Heading1">
    <w:name w:val="heading 1"/>
    <w:basedOn w:val="Normal"/>
    <w:next w:val="Normal"/>
    <w:link w:val="Heading1Char"/>
    <w:uiPriority w:val="9"/>
    <w:qFormat/>
    <w:rsid w:val="00D716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84E"/>
    <w:pPr>
      <w:ind w:left="720"/>
      <w:contextualSpacing/>
    </w:pPr>
  </w:style>
  <w:style w:type="paragraph" w:styleId="NoSpacing">
    <w:name w:val="No Spacing"/>
    <w:uiPriority w:val="1"/>
    <w:qFormat/>
    <w:rsid w:val="00157B03"/>
    <w:pPr>
      <w:spacing w:after="0" w:line="240" w:lineRule="auto"/>
    </w:pPr>
  </w:style>
  <w:style w:type="paragraph" w:styleId="Header">
    <w:name w:val="header"/>
    <w:basedOn w:val="Normal"/>
    <w:link w:val="HeaderChar"/>
    <w:uiPriority w:val="99"/>
    <w:unhideWhenUsed/>
    <w:rsid w:val="00033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B62"/>
  </w:style>
  <w:style w:type="paragraph" w:styleId="Footer">
    <w:name w:val="footer"/>
    <w:basedOn w:val="Normal"/>
    <w:link w:val="FooterChar"/>
    <w:uiPriority w:val="99"/>
    <w:unhideWhenUsed/>
    <w:rsid w:val="00033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B62"/>
  </w:style>
  <w:style w:type="paragraph" w:styleId="BalloonText">
    <w:name w:val="Balloon Text"/>
    <w:basedOn w:val="Normal"/>
    <w:link w:val="BalloonTextChar"/>
    <w:uiPriority w:val="99"/>
    <w:semiHidden/>
    <w:unhideWhenUsed/>
    <w:rsid w:val="00901B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1B57"/>
    <w:rPr>
      <w:rFonts w:ascii="Segoe UI" w:hAnsi="Segoe UI" w:cs="Segoe UI"/>
      <w:sz w:val="18"/>
      <w:szCs w:val="18"/>
    </w:rPr>
  </w:style>
  <w:style w:type="character" w:styleId="CommentReference">
    <w:name w:val="annotation reference"/>
    <w:basedOn w:val="DefaultParagraphFont"/>
    <w:uiPriority w:val="99"/>
    <w:semiHidden/>
    <w:unhideWhenUsed/>
    <w:rsid w:val="00514336"/>
    <w:rPr>
      <w:sz w:val="16"/>
      <w:szCs w:val="16"/>
    </w:rPr>
  </w:style>
  <w:style w:type="paragraph" w:styleId="CommentText">
    <w:name w:val="annotation text"/>
    <w:basedOn w:val="Normal"/>
    <w:link w:val="CommentTextChar"/>
    <w:uiPriority w:val="99"/>
    <w:semiHidden/>
    <w:unhideWhenUsed/>
    <w:rsid w:val="00514336"/>
    <w:pPr>
      <w:spacing w:line="240" w:lineRule="auto"/>
    </w:pPr>
    <w:rPr>
      <w:sz w:val="20"/>
      <w:szCs w:val="20"/>
    </w:rPr>
  </w:style>
  <w:style w:type="character" w:customStyle="1" w:styleId="CommentTextChar">
    <w:name w:val="Comment Text Char"/>
    <w:basedOn w:val="DefaultParagraphFont"/>
    <w:link w:val="CommentText"/>
    <w:uiPriority w:val="99"/>
    <w:semiHidden/>
    <w:rsid w:val="00514336"/>
    <w:rPr>
      <w:sz w:val="20"/>
      <w:szCs w:val="20"/>
    </w:rPr>
  </w:style>
  <w:style w:type="paragraph" w:styleId="CommentSubject">
    <w:name w:val="annotation subject"/>
    <w:basedOn w:val="CommentText"/>
    <w:next w:val="CommentText"/>
    <w:link w:val="CommentSubjectChar"/>
    <w:uiPriority w:val="99"/>
    <w:semiHidden/>
    <w:unhideWhenUsed/>
    <w:rsid w:val="00514336"/>
    <w:rPr>
      <w:b/>
      <w:bCs/>
    </w:rPr>
  </w:style>
  <w:style w:type="character" w:customStyle="1" w:styleId="CommentSubjectChar">
    <w:name w:val="Comment Subject Char"/>
    <w:basedOn w:val="CommentTextChar"/>
    <w:link w:val="CommentSubject"/>
    <w:uiPriority w:val="99"/>
    <w:semiHidden/>
    <w:rsid w:val="00514336"/>
    <w:rPr>
      <w:b/>
      <w:bCs/>
      <w:sz w:val="20"/>
      <w:szCs w:val="20"/>
    </w:rPr>
  </w:style>
  <w:style w:type="character" w:styleId="Hyperlink">
    <w:name w:val="Hyperlink"/>
    <w:basedOn w:val="DefaultParagraphFont"/>
    <w:uiPriority w:val="99"/>
    <w:unhideWhenUsed/>
    <w:rsid w:val="00341269"/>
    <w:rPr>
      <w:color w:val="0563C1" w:themeColor="hyperlink"/>
      <w:u w:val="single"/>
    </w:rPr>
  </w:style>
  <w:style w:type="character" w:styleId="FollowedHyperlink">
    <w:name w:val="FollowedHyperlink"/>
    <w:basedOn w:val="DefaultParagraphFont"/>
    <w:uiPriority w:val="99"/>
    <w:semiHidden/>
    <w:unhideWhenUsed/>
    <w:rsid w:val="00D12982"/>
    <w:rPr>
      <w:color w:val="954F72" w:themeColor="followedHyperlink"/>
      <w:u w:val="single"/>
    </w:rPr>
  </w:style>
  <w:style w:type="paragraph" w:styleId="FootnoteText">
    <w:name w:val="footnote text"/>
    <w:basedOn w:val="Normal"/>
    <w:link w:val="FootnoteTextChar"/>
    <w:uiPriority w:val="99"/>
    <w:semiHidden/>
    <w:unhideWhenUsed/>
    <w:rsid w:val="006518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1808"/>
    <w:rPr>
      <w:sz w:val="20"/>
      <w:szCs w:val="20"/>
    </w:rPr>
  </w:style>
  <w:style w:type="character" w:styleId="FootnoteReference">
    <w:name w:val="footnote reference"/>
    <w:basedOn w:val="DefaultParagraphFont"/>
    <w:uiPriority w:val="99"/>
    <w:semiHidden/>
    <w:unhideWhenUsed/>
    <w:rsid w:val="00651808"/>
    <w:rPr>
      <w:vertAlign w:val="superscript"/>
    </w:rPr>
  </w:style>
  <w:style w:type="character" w:styleId="PlaceholderText">
    <w:name w:val="Placeholder Text"/>
    <w:basedOn w:val="DefaultParagraphFont"/>
    <w:uiPriority w:val="99"/>
    <w:semiHidden/>
    <w:rsid w:val="00AF389A"/>
    <w:rPr>
      <w:color w:val="808080"/>
    </w:rPr>
  </w:style>
  <w:style w:type="character" w:styleId="UnresolvedMention">
    <w:name w:val="Unresolved Mention"/>
    <w:basedOn w:val="DefaultParagraphFont"/>
    <w:uiPriority w:val="99"/>
    <w:rsid w:val="00EF2D7E"/>
    <w:rPr>
      <w:color w:val="605E5C"/>
      <w:shd w:val="clear" w:color="auto" w:fill="E1DFDD"/>
    </w:rPr>
  </w:style>
  <w:style w:type="character" w:customStyle="1" w:styleId="Heading1Char">
    <w:name w:val="Heading 1 Char"/>
    <w:basedOn w:val="DefaultParagraphFont"/>
    <w:link w:val="Heading1"/>
    <w:uiPriority w:val="9"/>
    <w:rsid w:val="00D716E8"/>
    <w:rPr>
      <w:rFonts w:asciiTheme="majorHAnsi" w:eastAsiaTheme="majorEastAsia" w:hAnsiTheme="majorHAnsi" w:cstheme="majorBidi"/>
      <w:color w:val="2E74B5" w:themeColor="accent1" w:themeShade="BF"/>
      <w:sz w:val="32"/>
      <w:szCs w:val="32"/>
    </w:rPr>
  </w:style>
  <w:style w:type="paragraph" w:styleId="TOCHeading">
    <w:name w:val="TOC Heading"/>
    <w:basedOn w:val="Normal"/>
    <w:next w:val="Normal"/>
    <w:uiPriority w:val="39"/>
    <w:qFormat/>
    <w:rsid w:val="00D716E8"/>
    <w:pPr>
      <w:spacing w:after="480" w:line="560" w:lineRule="atLeast"/>
    </w:pPr>
    <w:rPr>
      <w:rFonts w:ascii="Georgia" w:eastAsia="Arial" w:hAnsi="Georgia" w:cs="Times New Roman"/>
      <w:b/>
      <w:i/>
      <w:kern w:val="28"/>
      <w:sz w:val="48"/>
      <w:szCs w:val="66"/>
      <w:lang w:val="en-GB"/>
    </w:rPr>
  </w:style>
  <w:style w:type="paragraph" w:customStyle="1" w:styleId="BISPTableBody">
    <w:name w:val="BISP Table Body"/>
    <w:basedOn w:val="Normal"/>
    <w:semiHidden/>
    <w:rsid w:val="00D716E8"/>
    <w:pPr>
      <w:spacing w:before="60" w:after="60" w:line="360" w:lineRule="auto"/>
    </w:pPr>
    <w:rPr>
      <w:rFonts w:ascii="Trebuchet MS" w:eastAsia="Times New Roman" w:hAnsi="Trebuchet MS" w:cs="Times New Roman"/>
      <w:color w:val="000000"/>
      <w:sz w:val="20"/>
      <w:szCs w:val="20"/>
      <w:lang w:val="en-GB"/>
    </w:rPr>
  </w:style>
  <w:style w:type="paragraph" w:customStyle="1" w:styleId="BISPTableHeading">
    <w:name w:val="BISP Table Heading"/>
    <w:basedOn w:val="Normal"/>
    <w:semiHidden/>
    <w:rsid w:val="00D716E8"/>
    <w:pPr>
      <w:spacing w:before="60" w:after="60" w:line="240" w:lineRule="auto"/>
    </w:pPr>
    <w:rPr>
      <w:rFonts w:ascii="Trebuchet MS" w:eastAsia="Times New Roman" w:hAnsi="Trebuchet MS" w:cs="Times New Roman"/>
      <w:b/>
      <w:color w:val="000000"/>
      <w:sz w:val="20"/>
      <w:szCs w:val="20"/>
      <w:lang w:val="en-GB"/>
    </w:rPr>
  </w:style>
  <w:style w:type="paragraph" w:customStyle="1" w:styleId="BhartiAirtelDocumentControl">
    <w:name w:val="Bharti Airtel Document Control"/>
    <w:basedOn w:val="Normal"/>
    <w:link w:val="BhartiAirtelDocumentControlChar"/>
    <w:rsid w:val="00D716E8"/>
    <w:pPr>
      <w:spacing w:before="120" w:after="120" w:line="360" w:lineRule="auto"/>
    </w:pPr>
    <w:rPr>
      <w:rFonts w:ascii="Trebuchet MS" w:eastAsia="Times New Roman" w:hAnsi="Trebuchet MS" w:cs="Times New Roman"/>
      <w:b/>
      <w:szCs w:val="20"/>
      <w:lang w:val="en-GB"/>
    </w:rPr>
  </w:style>
  <w:style w:type="character" w:customStyle="1" w:styleId="BhartiAirtelDocumentControlChar">
    <w:name w:val="Bharti Airtel Document Control Char"/>
    <w:basedOn w:val="DefaultParagraphFont"/>
    <w:link w:val="BhartiAirtelDocumentControl"/>
    <w:rsid w:val="00D716E8"/>
    <w:rPr>
      <w:rFonts w:ascii="Trebuchet MS" w:eastAsia="Times New Roman" w:hAnsi="Trebuchet MS" w:cs="Times New Roman"/>
      <w:b/>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445600">
      <w:bodyDiv w:val="1"/>
      <w:marLeft w:val="0"/>
      <w:marRight w:val="0"/>
      <w:marTop w:val="0"/>
      <w:marBottom w:val="0"/>
      <w:divBdr>
        <w:top w:val="none" w:sz="0" w:space="0" w:color="auto"/>
        <w:left w:val="none" w:sz="0" w:space="0" w:color="auto"/>
        <w:bottom w:val="none" w:sz="0" w:space="0" w:color="auto"/>
        <w:right w:val="none" w:sz="0" w:space="0" w:color="auto"/>
      </w:divBdr>
    </w:div>
    <w:div w:id="59841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UNDP_POPP_BUSINESSPROCESS_HIDDEN xmlns="8264c5cc-ec60-4b56-8111-ce635d3d139a">
      <Terms xmlns="http://schemas.microsoft.com/office/infopath/2007/PartnerControls"/>
    </UNDP_POPP_BUSINESSPROCESS_HIDDEN>
    <UNDP_POPP_NOTE xmlns="8264c5cc-ec60-4b56-8111-ce635d3d139a" xsi:nil="true"/>
    <UNDP_POPP_BUSINESSUNITID_HIDDEN xmlns="8264c5cc-ec60-4b56-8111-ce635d3d139a" xsi:nil="true"/>
    <UNDP_POPP_DOCUMENT_TYPE xmlns="8264c5cc-ec60-4b56-8111-ce635d3d139a">Policy</UNDP_POPP_DOCUMENT_TYPE>
    <UNDP_POPP_DOCUMENT_TEMPLATE xmlns="8264c5cc-ec60-4b56-8111-ce635d3d139a" xsi:nil="true"/>
    <_dlc_DocId xmlns="8264c5cc-ec60-4b56-8111-ce635d3d139a">POPP-11-1815</_dlc_DocId>
    <Location xmlns="e560140e-7b2f-4392-90df-e7567e3021a3" xsi:nil="true"/>
    <UNDP_POPP_FILEVERSION xmlns="8264c5cc-ec60-4b56-8111-ce635d3d139a">9728</UNDP_POPP_FILEVERSION>
    <UNDP_POPP_TITLE_EN xmlns="8264c5cc-ec60-4b56-8111-ce635d3d139a">ICT_Security_Information Security Policy</UNDP_POPP_TITLE_EN>
    <UNDP_POPP_ISACTIVE xmlns="8264c5cc-ec60-4b56-8111-ce635d3d139a">true</UNDP_POPP_ISACTIVE>
    <UNDP_POPP_REFITEM_VERSION xmlns="8264c5cc-ec60-4b56-8111-ce635d3d139a">6</UNDP_POPP_REFITEM_VERSION>
    <DLCPolicyLabelClientValue xmlns="e560140e-7b2f-4392-90df-e7567e3021a3">Effective Date: 7/27/2016                                                Version #: 6.0</DLCPolicyLabelClientValue>
    <TaxCatchAll xmlns="8264c5cc-ec60-4b56-8111-ce635d3d139a">
      <Value>431</Value>
    </TaxCatchAll>
    <_dlc_DocIdUrl xmlns="8264c5cc-ec60-4b56-8111-ce635d3d139a">
      <Url>https://popp.undp.org/_layouts/15/DocIdRedir.aspx?ID=POPP-11-1815</Url>
      <Description>POPP-11-1815</Description>
    </_dlc_DocIdUrl>
    <UNDP_POPP_VERSION_COMMENTS xmlns="8264c5cc-ec60-4b56-8111-ce635d3d139a" xsi:nil="true"/>
    <UNDP_POPP_DOCUMENT_LANGUAGE xmlns="8264c5cc-ec60-4b56-8111-ce635d3d139a">English</UNDP_POPP_DOCUMENT_LANGUAGE>
    <DLCPolicyLabelLock xmlns="e560140e-7b2f-4392-90df-e7567e3021a3" xsi:nil="true"/>
    <UNDP_POPP_FOCALPOINT xmlns="8264c5cc-ec60-4b56-8111-ce635d3d139a">
      <UserInfo>
        <DisplayName/>
        <AccountId xsi:nil="true"/>
        <AccountType/>
      </UserInfo>
    </UNDP_POPP_FOCALPOINT>
    <l0e6ef0c43e74560bd7f3acd1f5e8571 xmlns="8264c5cc-ec60-4b56-8111-ce635d3d139a">
      <Terms xmlns="http://schemas.microsoft.com/office/infopath/2007/PartnerControls">
        <TermInfo xmlns="http://schemas.microsoft.com/office/infopath/2007/PartnerControls">
          <TermName xmlns="http://schemas.microsoft.com/office/infopath/2007/PartnerControls">Information and Communications Technology</TermName>
          <TermId xmlns="http://schemas.microsoft.com/office/infopath/2007/PartnerControls">0315b8b4-4625-4fae-a110-0179dd79663f</TermId>
        </TermInfo>
      </Terms>
    </l0e6ef0c43e74560bd7f3acd1f5e8571>
    <UNDP_POPP_PLANNED_REVIEWDATE xmlns="8264c5cc-ec60-4b56-8111-ce635d3d139a">2021-11-30T23:00:00+00:00</UNDP_POPP_PLANNED_REVIEWDATE>
    <UNDP_POPP_LASTMODIFIED xmlns="8264c5cc-ec60-4b56-8111-ce635d3d139a" xsi:nil="true"/>
    <UNDP_POPP_EFFECTIVEDATE xmlns="8264c5cc-ec60-4b56-8111-ce635d3d139a">2016-07-26T22:00:00+00:00</UNDP_POPP_EFFECTIVEDATE>
    <DLCPolicyLabelValue xmlns="e560140e-7b2f-4392-90df-e7567e3021a3">Effective Date: 7/27/2016                                                Version #: 6.0</DLCPolicyLabelValue>
    <UNDP_POPP_REJECT_COMMENTS xmlns="8264c5cc-ec60-4b56-8111-ce635d3d139a" xsi:nil="true"/>
    <POPPIsArchived xmlns="e560140e-7b2f-4392-90df-e7567e3021a3">false</POPPIsArchived>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p:Policy xmlns:p="office.server.policy" id="" local="true">
  <p:Name>UNDP_POPP_DOCUMENTLIB_CONTENTTYPE</p:Name>
  <p:Description/>
  <p:Statement/>
  <p:PolicyItems>
    <p:PolicyItem featureId="Microsoft.Office.RecordsManagement.PolicyFeatures.PolicyLabel" staticId="0x01010061FF32BFFC2B4E50A3A86F4682D7D367007687F3382310C0489D2A99E053BA6D39|-591493697" UniqueId="d084c973-6e46-4ddd-b9a1-4c01a62f12ea">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height>0.5</height>
            <font>Calibri</font>
          </properties>
          <segment type="literal">Effective Date: </segment>
          <segment type="metadata">UNDP_POPP_EFFECTIVEDATE</segment>
          <segment type="literal">                                                Version #: </segment>
          <segment type="metadata">UNDP_POPP_REFITEM_VERSION</segment>
        </label>
      </p:CustomData>
    </p:PolicyItem>
  </p:PolicyItems>
</p:Policy>
</file>

<file path=customXml/item6.xml><?xml version="1.0" encoding="utf-8"?>
<ct:contentTypeSchema xmlns:ct="http://schemas.microsoft.com/office/2006/metadata/contentType" xmlns:ma="http://schemas.microsoft.com/office/2006/metadata/properties/metaAttributes" ct:_="" ma:_="" ma:contentTypeName="UNDP_POPP_DOCUMENTLIB_CONTENTTYPE" ma:contentTypeID="0x01010061FF32BFFC2B4E50A3A86F4682D7D367007687F3382310C0489D2A99E053BA6D39" ma:contentTypeVersion="39" ma:contentTypeDescription="Create a new document." ma:contentTypeScope="" ma:versionID="6be656cb1c163ecae2ba3479e659beb4">
  <xsd:schema xmlns:xsd="http://www.w3.org/2001/XMLSchema" xmlns:xs="http://www.w3.org/2001/XMLSchema" xmlns:p="http://schemas.microsoft.com/office/2006/metadata/properties" xmlns:ns1="http://schemas.microsoft.com/sharepoint/v3" xmlns:ns2="8264c5cc-ec60-4b56-8111-ce635d3d139a" xmlns:ns3="e560140e-7b2f-4392-90df-e7567e3021a3" targetNamespace="http://schemas.microsoft.com/office/2006/metadata/properties" ma:root="true" ma:fieldsID="4ff6b9a3198065004b36a8a1743102d6" ns1:_="" ns2:_="" ns3:_="">
    <xsd:import namespace="http://schemas.microsoft.com/sharepoint/v3"/>
    <xsd:import namespace="8264c5cc-ec60-4b56-8111-ce635d3d139a"/>
    <xsd:import namespace="e560140e-7b2f-4392-90df-e7567e3021a3"/>
    <xsd:element name="properties">
      <xsd:complexType>
        <xsd:sequence>
          <xsd:element name="documentManagement">
            <xsd:complexType>
              <xsd:all>
                <xsd:element ref="ns2:UNDP_POPP_TITLE_EN" minOccurs="0"/>
                <xsd:element ref="ns2:UNDP_POPP_FOCALPOINT" minOccurs="0"/>
                <xsd:element ref="ns2:UNDP_POPP_DOCUMENT_TYPE"/>
                <xsd:element ref="ns2:UNDP_POPP_DOCUMENT_LANGUAGE"/>
                <xsd:element ref="ns2:UNDP_POPP_EFFECTIVEDATE" minOccurs="0"/>
                <xsd:element ref="ns2:UNDP_POPP_PLANNED_REVIEWDATE" minOccurs="0"/>
                <xsd:element ref="ns2:UNDP_POPP_VERSION_COMMENTS" minOccurs="0"/>
                <xsd:element ref="ns2:UNDP_POPP_FILEVERSION" minOccurs="0"/>
                <xsd:element ref="ns2:UNDP_POPP_ISACTIVE" minOccurs="0"/>
                <xsd:element ref="ns2:UNDP_POPP_NOTE" minOccurs="0"/>
                <xsd:element ref="ns2:UNDP_POPP_DOCUMENT_TEMPLATE" minOccurs="0"/>
                <xsd:element ref="ns2:TaxCatchAll" minOccurs="0"/>
                <xsd:element ref="ns2:TaxCatchAllLabel" minOccurs="0"/>
                <xsd:element ref="ns2:UNDP_POPP_BUSINESSPROCESS_HIDDEN" minOccurs="0"/>
                <xsd:element ref="ns2:UNDP_POPP_BUSINESSUNITID_HIDDEN" minOccurs="0"/>
                <xsd:element ref="ns2:l0e6ef0c43e74560bd7f3acd1f5e8571" minOccurs="0"/>
                <xsd:element ref="ns3:Location" minOccurs="0"/>
                <xsd:element ref="ns2:_dlc_DocId" minOccurs="0"/>
                <xsd:element ref="ns2:_dlc_DocIdUrl" minOccurs="0"/>
                <xsd:element ref="ns2:_dlc_DocIdPersistId" minOccurs="0"/>
                <xsd:element ref="ns1:_dlc_Exempt" minOccurs="0"/>
                <xsd:element ref="ns3:DLCPolicyLabelValue" minOccurs="0"/>
                <xsd:element ref="ns3:DLCPolicyLabelClientValue" minOccurs="0"/>
                <xsd:element ref="ns3:DLCPolicyLabelLock" minOccurs="0"/>
                <xsd:element ref="ns2:UNDP_POPP_REFITEM_VERSION" minOccurs="0"/>
                <xsd:element ref="ns2:UNDP_POPP_LASTMODIFIED" minOccurs="0"/>
                <xsd:element ref="ns2:UNDP_POPP_REJECT_COMMENTS" minOccurs="0"/>
                <xsd:element ref="ns3:POPPIsArchiv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264c5cc-ec60-4b56-8111-ce635d3d139a" elementFormDefault="qualified">
    <xsd:import namespace="http://schemas.microsoft.com/office/2006/documentManagement/types"/>
    <xsd:import namespace="http://schemas.microsoft.com/office/infopath/2007/PartnerControls"/>
    <xsd:element name="UNDP_POPP_TITLE_EN" ma:index="1" nillable="true" ma:displayName="Title_EN" ma:indexed="true" ma:internalName="UNDP_POPP_TITLE_EN">
      <xsd:simpleType>
        <xsd:restriction base="dms:Text">
          <xsd:maxLength value="255"/>
        </xsd:restriction>
      </xsd:simpleType>
    </xsd:element>
    <xsd:element name="UNDP_POPP_FOCALPOINT" ma:index="3" nillable="true" ma:displayName="Focal Point" ma:SharePointGroup="0" ma:internalName="UNDP_POPP_FOCALPOINT"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DP_POPP_DOCUMENT_TYPE" ma:index="5" ma:displayName="Document TYPE" ma:default="Template" ma:format="Dropdown" ma:indexed="true" ma:internalName="UNDP_POPP_DOCUMENT_TYPE" ma:readOnly="false">
      <xsd:simpleType>
        <xsd:restriction base="dms:Choice">
          <xsd:enumeration value="Regulation"/>
          <xsd:enumeration value="Policy"/>
          <xsd:enumeration value="Template"/>
        </xsd:restriction>
      </xsd:simpleType>
    </xsd:element>
    <xsd:element name="UNDP_POPP_DOCUMENT_LANGUAGE" ma:index="6" ma:displayName="Document Language" ma:default="English" ma:format="Dropdown" ma:indexed="true" ma:internalName="UNDP_POPP_DOCUMENT_LANGUAGE" ma:readOnly="false">
      <xsd:simpleType>
        <xsd:restriction base="dms:Choice">
          <xsd:enumeration value="English"/>
          <xsd:enumeration value="Spanish"/>
          <xsd:enumeration value="French"/>
          <xsd:enumeration value="Arabic"/>
          <xsd:enumeration value="Portuguese"/>
        </xsd:restriction>
      </xsd:simpleType>
    </xsd:element>
    <xsd:element name="UNDP_POPP_EFFECTIVEDATE" ma:index="7" nillable="true" ma:displayName="Effective Date" ma:format="DateOnly" ma:internalName="UNDP_POPP_EFFECTIVEDATE">
      <xsd:simpleType>
        <xsd:restriction base="dms:DateTime"/>
      </xsd:simpleType>
    </xsd:element>
    <xsd:element name="UNDP_POPP_PLANNED_REVIEWDATE" ma:index="8" nillable="true" ma:displayName="Planned Review Date" ma:format="DateOnly" ma:internalName="UNDP_POPP_PLANNED_REVIEWDATE">
      <xsd:simpleType>
        <xsd:restriction base="dms:DateTime"/>
      </xsd:simpleType>
    </xsd:element>
    <xsd:element name="UNDP_POPP_VERSION_COMMENTS" ma:index="9" nillable="true" ma:displayName="Version Comments" ma:internalName="UNDP_POPP_VERSION_COMMENTS">
      <xsd:simpleType>
        <xsd:restriction base="dms:Note">
          <xsd:maxLength value="255"/>
        </xsd:restriction>
      </xsd:simpleType>
    </xsd:element>
    <xsd:element name="UNDP_POPP_FILEVERSION" ma:index="10" nillable="true" ma:displayName="FileVersionID" ma:decimals="0" ma:internalName="UNDP_POPP_FILEVERSION">
      <xsd:simpleType>
        <xsd:restriction base="dms:Number"/>
      </xsd:simpleType>
    </xsd:element>
    <xsd:element name="UNDP_POPP_ISACTIVE" ma:index="11" nillable="true" ma:displayName="POPPIsActive" ma:default="1" ma:internalName="UNDP_POPP_ISACTIVE">
      <xsd:simpleType>
        <xsd:restriction base="dms:Boolean"/>
      </xsd:simpleType>
    </xsd:element>
    <xsd:element name="UNDP_POPP_NOTE" ma:index="12" nillable="true" ma:displayName="Notes" ma:internalName="UNDP_POPP_NOTE">
      <xsd:simpleType>
        <xsd:restriction base="dms:Note">
          <xsd:maxLength value="255"/>
        </xsd:restriction>
      </xsd:simpleType>
    </xsd:element>
    <xsd:element name="UNDP_POPP_DOCUMENT_TEMPLATE" ma:index="13" nillable="true" ma:displayName="Document Template" ma:internalName="UNDP_POPP_DOCUMENT_TEMPLATE">
      <xsd:simpleType>
        <xsd:restriction base="dms:Text"/>
      </xsd:simpleType>
    </xsd:element>
    <xsd:element name="TaxCatchAll" ma:index="17" nillable="true" ma:displayName="Taxonomy Catch All Column" ma:hidden="true" ma:list="{ee792a02-1c68-437d-afee-526d4eee3bde}" ma:internalName="TaxCatchAll" ma:showField="CatchAllData" ma:web="8264c5cc-ec60-4b56-8111-ce635d3d139a">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ee792a02-1c68-437d-afee-526d4eee3bde}" ma:internalName="TaxCatchAllLabel" ma:readOnly="true" ma:showField="CatchAllDataLabel" ma:web="8264c5cc-ec60-4b56-8111-ce635d3d139a">
      <xsd:complexType>
        <xsd:complexContent>
          <xsd:extension base="dms:MultiChoiceLookup">
            <xsd:sequence>
              <xsd:element name="Value" type="dms:Lookup" maxOccurs="unbounded" minOccurs="0" nillable="true"/>
            </xsd:sequence>
          </xsd:extension>
        </xsd:complexContent>
      </xsd:complexType>
    </xsd:element>
    <xsd:element name="UNDP_POPP_BUSINESSPROCESS_HIDDEN" ma:index="19" nillable="true" ma:taxonomy="true" ma:internalName="UNDP_POPP_BUSINESSPROCESS_HIDDEN" ma:taxonomyFieldName="POPPBusinessProcess" ma:displayName="POPPBusinessProcess" ma:default="" ma:fieldId="{74bd8a2a-abe6-4809-9e69-96ac6e480a30}" ma:sspId="28e6c43a-9e99-4bdd-9574-a0fa4ea3b61e" ma:termSetId="602d329c-34f7-45d6-b12a-9bc8242c07ba" ma:anchorId="00000000-0000-0000-0000-000000000000" ma:open="false" ma:isKeyword="false">
      <xsd:complexType>
        <xsd:sequence>
          <xsd:element ref="pc:Terms" minOccurs="0" maxOccurs="1"/>
        </xsd:sequence>
      </xsd:complexType>
    </xsd:element>
    <xsd:element name="UNDP_POPP_BUSINESSUNITID_HIDDEN" ma:index="22" nillable="true" ma:displayName="BusinessUnitData" ma:hidden="true" ma:internalName="UNDP_POPP_BUSINESSUNITID_HIDDEN">
      <xsd:simpleType>
        <xsd:restriction base="dms:Note"/>
      </xsd:simpleType>
    </xsd:element>
    <xsd:element name="l0e6ef0c43e74560bd7f3acd1f5e8571" ma:index="23" nillable="true" ma:taxonomy="true" ma:internalName="l0e6ef0c43e74560bd7f3acd1f5e8571" ma:taxonomyFieldName="UNDP_POPP_BUSINESSUNIT" ma:displayName="BusinessUnit" ma:indexed="true" ma:default="" ma:fieldId="{50e6ef0c-43e7-4560-bd7f-3acd1f5e8571}" ma:sspId="28e6c43a-9e99-4bdd-9574-a0fa4ea3b61e" ma:termSetId="409cdc02-fd20-40c2-9bb7-655db5573ef9" ma:anchorId="00000000-0000-0000-0000-000000000000" ma:open="false" ma:isKeyword="false">
      <xsd:complexType>
        <xsd:sequence>
          <xsd:element ref="pc:Terms" minOccurs="0" maxOccurs="1"/>
        </xsd:sequence>
      </xsd:complexType>
    </xsd:element>
    <xsd:element name="_dlc_DocId" ma:index="27" nillable="true" ma:displayName="Document ID Value" ma:description="The value of the document ID assigned to this item."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element name="UNDP_POPP_REFITEM_VERSION" ma:index="34" nillable="true" ma:displayName="POPPRefItemVersion" ma:decimals="0" ma:default="1" ma:internalName="UNDP_POPP_REFITEM_VERSION" ma:percentage="FALSE">
      <xsd:simpleType>
        <xsd:restriction base="dms:Number"/>
      </xsd:simpleType>
    </xsd:element>
    <xsd:element name="UNDP_POPP_LASTMODIFIED" ma:index="35" nillable="true" ma:displayName="POPPLastModified" ma:format="DateOnly" ma:internalName="UNDP_POPP_LASTMODIFIED">
      <xsd:simpleType>
        <xsd:restriction base="dms:DateTime"/>
      </xsd:simpleType>
    </xsd:element>
    <xsd:element name="UNDP_POPP_REJECT_COMMENTS" ma:index="37" nillable="true" ma:displayName="POPPRejectComments" ma:internalName="UNDP_POPP_REJECT_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60140e-7b2f-4392-90df-e7567e3021a3" elementFormDefault="qualified">
    <xsd:import namespace="http://schemas.microsoft.com/office/2006/documentManagement/types"/>
    <xsd:import namespace="http://schemas.microsoft.com/office/infopath/2007/PartnerControls"/>
    <xsd:element name="Location" ma:index="26" nillable="true" ma:displayName="Location" ma:internalName="Location">
      <xsd:simpleType>
        <xsd:restriction base="dms:Text">
          <xsd:maxLength value="255"/>
        </xsd:restriction>
      </xsd:simpleType>
    </xsd:element>
    <xsd:element name="DLCPolicyLabelValue" ma:index="31"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32"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3" nillable="true" ma:displayName="Label Locked" ma:description="Indicates whether the label should be updated when item properties are modified." ma:hidden="true" ma:internalName="DLCPolicyLabelLock" ma:readOnly="false">
      <xsd:simpleType>
        <xsd:restriction base="dms:Text"/>
      </xsd:simpleType>
    </xsd:element>
    <xsd:element name="POPPIsArchived" ma:index="38" nillable="true" ma:displayName="POPPIsArchived" ma:default="0" ma:internalName="POPPIs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F166C0-5462-4AFC-A748-A8209A61A40F}">
  <ds:schemaRefs>
    <ds:schemaRef ds:uri="http://schemas.microsoft.com/sharepoint/v3/contenttype/forms"/>
  </ds:schemaRefs>
</ds:datastoreItem>
</file>

<file path=customXml/itemProps2.xml><?xml version="1.0" encoding="utf-8"?>
<ds:datastoreItem xmlns:ds="http://schemas.openxmlformats.org/officeDocument/2006/customXml" ds:itemID="{DC147674-FEDB-4D11-AC22-1B4F2DBEE145}">
  <ds:schemaRefs>
    <ds:schemaRef ds:uri="http://schemas.microsoft.com/sharepoint/events"/>
  </ds:schemaRefs>
</ds:datastoreItem>
</file>

<file path=customXml/itemProps3.xml><?xml version="1.0" encoding="utf-8"?>
<ds:datastoreItem xmlns:ds="http://schemas.openxmlformats.org/officeDocument/2006/customXml" ds:itemID="{A825D294-7BEB-431D-8D34-1BBE7D28028C}">
  <ds:schemaRefs>
    <ds:schemaRef ds:uri="http://schemas.microsoft.com/office/2006/metadata/properties"/>
    <ds:schemaRef ds:uri="http://schemas.microsoft.com/office/infopath/2007/PartnerControls"/>
    <ds:schemaRef ds:uri="8264c5cc-ec60-4b56-8111-ce635d3d139a"/>
    <ds:schemaRef ds:uri="e560140e-7b2f-4392-90df-e7567e3021a3"/>
  </ds:schemaRefs>
</ds:datastoreItem>
</file>

<file path=customXml/itemProps4.xml><?xml version="1.0" encoding="utf-8"?>
<ds:datastoreItem xmlns:ds="http://schemas.openxmlformats.org/officeDocument/2006/customXml" ds:itemID="{BC640DD2-0BE5-844A-B580-B484F80CBEC0}">
  <ds:schemaRefs>
    <ds:schemaRef ds:uri="http://schemas.openxmlformats.org/officeDocument/2006/bibliography"/>
  </ds:schemaRefs>
</ds:datastoreItem>
</file>

<file path=customXml/itemProps5.xml><?xml version="1.0" encoding="utf-8"?>
<ds:datastoreItem xmlns:ds="http://schemas.openxmlformats.org/officeDocument/2006/customXml" ds:itemID="{62C477DD-52EF-4B88-8263-3A7984B4646D}">
  <ds:schemaRefs>
    <ds:schemaRef ds:uri="office.server.policy"/>
  </ds:schemaRefs>
</ds:datastoreItem>
</file>

<file path=customXml/itemProps6.xml><?xml version="1.0" encoding="utf-8"?>
<ds:datastoreItem xmlns:ds="http://schemas.openxmlformats.org/officeDocument/2006/customXml" ds:itemID="{5D210349-7021-47EE-AB52-AC0F15AD4A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264c5cc-ec60-4b56-8111-ce635d3d139a"/>
    <ds:schemaRef ds:uri="e560140e-7b2f-4392-90df-e7567e3021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6</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chamodhi</dc:creator>
  <cp:keywords/>
  <dc:description/>
  <cp:lastModifiedBy>Isuru Madhawa</cp:lastModifiedBy>
  <cp:revision>51</cp:revision>
  <cp:lastPrinted>2016-07-18T21:25:00Z</cp:lastPrinted>
  <dcterms:created xsi:type="dcterms:W3CDTF">2021-10-02T17:37:00Z</dcterms:created>
  <dcterms:modified xsi:type="dcterms:W3CDTF">2022-11-02T21:42:00Z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0x01010061FF32BFFC2B4E50A3A86F4682D7D367007687F3382310C0489D2A99E053BA6D39</vt:lpwstr>
  </property>
  <property fmtid="{D5CDD505-2E9C-101B-9397-08002B2CF9AE}" pid="3" name="UNDP_POPP_BUSINESSUNIT">
    <vt:lpwstr>431;#Information and Communications Technology|0315b8b4-4625-4fae-a110-0179dd79663f</vt:lpwstr>
  </property>
  <property fmtid="{D5CDD505-2E9C-101B-9397-08002B2CF9AE}" pid="4" name="POPPBusinessProcess">
    <vt:lpwstr/>
  </property>
  <property fmtid="{D5CDD505-2E9C-101B-9397-08002B2CF9AE}" pid="5" name="_dlc_DocIdItemGuid">
    <vt:lpwstr>e3b29c21-e583-4054-b4e4-4648a5ab41bd</vt:lpwstr>
  </property>
</Properties>
</file>