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DDAD" w14:textId="77777777" w:rsidR="00134804" w:rsidRPr="00F4610A" w:rsidRDefault="00000000">
      <w:pPr>
        <w:spacing w:before="600"/>
        <w:jc w:val="center"/>
        <w:rPr>
          <w:b/>
          <w:bCs/>
          <w:sz w:val="40"/>
          <w:szCs w:val="40"/>
        </w:rPr>
      </w:pPr>
      <w:r w:rsidRPr="00F4610A">
        <w:rPr>
          <w:b/>
          <w:bCs/>
          <w:sz w:val="40"/>
          <w:szCs w:val="40"/>
        </w:rPr>
        <w:t>ITE 3962 – Final Year Project</w:t>
      </w:r>
    </w:p>
    <w:p w14:paraId="26A952F6" w14:textId="77777777" w:rsidR="00F4610A" w:rsidRDefault="00F4610A">
      <w:pPr>
        <w:spacing w:before="600"/>
        <w:jc w:val="center"/>
        <w:rPr>
          <w:b/>
          <w:bCs/>
          <w:sz w:val="32"/>
          <w:szCs w:val="32"/>
        </w:rPr>
      </w:pPr>
    </w:p>
    <w:p w14:paraId="1063202D" w14:textId="77777777" w:rsidR="00134804" w:rsidRPr="00F4610A" w:rsidRDefault="00000000">
      <w:pPr>
        <w:spacing w:after="600"/>
        <w:jc w:val="center"/>
        <w:rPr>
          <w:b/>
          <w:bCs/>
          <w:sz w:val="32"/>
          <w:szCs w:val="32"/>
        </w:rPr>
      </w:pPr>
      <w:r w:rsidRPr="00F4610A">
        <w:rPr>
          <w:b/>
          <w:bCs/>
          <w:sz w:val="32"/>
          <w:szCs w:val="32"/>
        </w:rPr>
        <w:t>Project Proposal</w:t>
      </w:r>
    </w:p>
    <w:p w14:paraId="12E5C469" w14:textId="77777777" w:rsidR="00B867B1" w:rsidRDefault="00B867B1">
      <w:pPr>
        <w:spacing w:after="600"/>
        <w:jc w:val="center"/>
        <w:rPr>
          <w:b/>
          <w:bCs/>
        </w:rPr>
      </w:pPr>
    </w:p>
    <w:p w14:paraId="45D60828" w14:textId="5D25C4E4" w:rsidR="00134804" w:rsidRPr="00F4610A" w:rsidRDefault="00000000">
      <w:pPr>
        <w:spacing w:before="1200" w:after="1200"/>
        <w:jc w:val="center"/>
        <w:rPr>
          <w:sz w:val="30"/>
          <w:szCs w:val="30"/>
        </w:rPr>
      </w:pPr>
      <w:proofErr w:type="spellStart"/>
      <w:r w:rsidRPr="00F4610A">
        <w:rPr>
          <w:b/>
          <w:bCs/>
          <w:sz w:val="30"/>
          <w:szCs w:val="30"/>
        </w:rPr>
        <w:t>NutriSafe</w:t>
      </w:r>
      <w:proofErr w:type="spellEnd"/>
      <w:r w:rsidRPr="00F4610A">
        <w:rPr>
          <w:b/>
          <w:bCs/>
          <w:sz w:val="30"/>
          <w:szCs w:val="30"/>
        </w:rPr>
        <w:t xml:space="preserve"> AI: A Multi</w:t>
      </w:r>
      <w:r w:rsidR="00EF55C4" w:rsidRPr="00F4610A">
        <w:rPr>
          <w:b/>
          <w:bCs/>
          <w:sz w:val="30"/>
          <w:szCs w:val="30"/>
        </w:rPr>
        <w:t xml:space="preserve"> </w:t>
      </w:r>
      <w:r w:rsidRPr="00F4610A">
        <w:rPr>
          <w:b/>
          <w:bCs/>
          <w:sz w:val="30"/>
          <w:szCs w:val="30"/>
        </w:rPr>
        <w:t xml:space="preserve">Modal Explainable AI System for </w:t>
      </w:r>
      <w:r w:rsidR="00EF55C4" w:rsidRPr="00F4610A">
        <w:rPr>
          <w:b/>
          <w:bCs/>
          <w:sz w:val="30"/>
          <w:szCs w:val="30"/>
        </w:rPr>
        <w:t>Personalized</w:t>
      </w:r>
      <w:r w:rsidRPr="00F4610A">
        <w:rPr>
          <w:b/>
          <w:bCs/>
          <w:sz w:val="30"/>
          <w:szCs w:val="30"/>
        </w:rPr>
        <w:t xml:space="preserve"> Pediatric Food Additive Risk and Chemical Interaction Assessment</w:t>
      </w:r>
    </w:p>
    <w:p w14:paraId="6B7A24F6" w14:textId="77777777" w:rsidR="00B867B1" w:rsidRDefault="00B867B1">
      <w:pPr>
        <w:spacing w:before="1600" w:after="100"/>
        <w:jc w:val="center"/>
      </w:pPr>
    </w:p>
    <w:p w14:paraId="3F03CE02" w14:textId="573A1D12" w:rsidR="00134804" w:rsidRPr="00EF55C4" w:rsidRDefault="00000000">
      <w:pPr>
        <w:spacing w:before="1600" w:after="100"/>
        <w:jc w:val="center"/>
      </w:pPr>
      <w:r w:rsidRPr="00EF55C4">
        <w:t>Submitted by:</w:t>
      </w:r>
    </w:p>
    <w:p w14:paraId="1002F6A6" w14:textId="09888D6A" w:rsidR="00134804" w:rsidRPr="00EF55C4" w:rsidRDefault="00EF55C4">
      <w:pPr>
        <w:spacing w:after="60"/>
        <w:jc w:val="center"/>
      </w:pPr>
      <w:r w:rsidRPr="00EF55C4">
        <w:t>E2529001</w:t>
      </w:r>
    </w:p>
    <w:p w14:paraId="5CBD0290" w14:textId="56C33908" w:rsidR="00134804" w:rsidRPr="00EF55C4" w:rsidRDefault="00EF55C4">
      <w:pPr>
        <w:spacing w:after="1200"/>
        <w:jc w:val="center"/>
      </w:pPr>
      <w:r w:rsidRPr="00EF55C4">
        <w:t>P.K.R. Abeysekara</w:t>
      </w:r>
    </w:p>
    <w:p w14:paraId="5A183A5C" w14:textId="77777777" w:rsidR="00134804" w:rsidRPr="00EF55C4" w:rsidRDefault="00000000">
      <w:pPr>
        <w:spacing w:before="2000" w:after="60"/>
        <w:jc w:val="center"/>
      </w:pPr>
      <w:r w:rsidRPr="00EF55C4">
        <w:t>Bachelor of Information Technology (External Degree)</w:t>
      </w:r>
    </w:p>
    <w:p w14:paraId="6E83B269" w14:textId="77777777" w:rsidR="00134804" w:rsidRPr="00EF55C4" w:rsidRDefault="00000000">
      <w:pPr>
        <w:spacing w:after="60"/>
        <w:jc w:val="center"/>
      </w:pPr>
      <w:r w:rsidRPr="00EF55C4">
        <w:t>Faculty of Information Technology</w:t>
      </w:r>
    </w:p>
    <w:p w14:paraId="4D6061ED" w14:textId="77777777" w:rsidR="00134804" w:rsidRPr="00EF55C4" w:rsidRDefault="00000000">
      <w:pPr>
        <w:jc w:val="center"/>
      </w:pPr>
      <w:r w:rsidRPr="00EF55C4">
        <w:t>University of Moratuwa</w:t>
      </w:r>
    </w:p>
    <w:p w14:paraId="05999DA3" w14:textId="77777777" w:rsidR="00134804" w:rsidRPr="00EF55C4" w:rsidRDefault="00134804">
      <w:pPr>
        <w:sectPr w:rsidR="00134804" w:rsidRPr="00EF55C4">
          <w:pgSz w:w="12240" w:h="15840"/>
          <w:pgMar w:top="1440" w:right="1440" w:bottom="1440" w:left="1800" w:header="708" w:footer="708" w:gutter="0"/>
          <w:cols w:space="720"/>
          <w:docGrid w:linePitch="360"/>
        </w:sectPr>
      </w:pPr>
    </w:p>
    <w:sdt>
      <w:sdtPr>
        <w:id w:val="103239298"/>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7E383CA2" w14:textId="07AFEC95" w:rsidR="005C2725" w:rsidRDefault="005C2725">
          <w:pPr>
            <w:pStyle w:val="TOCHeading"/>
            <w:rPr>
              <w:rFonts w:ascii="Times New Roman" w:hAnsi="Times New Roman" w:cs="Times New Roman"/>
              <w:b/>
              <w:bCs/>
              <w:color w:val="auto"/>
            </w:rPr>
          </w:pPr>
          <w:r w:rsidRPr="006C2EEC">
            <w:rPr>
              <w:rFonts w:ascii="Times New Roman" w:hAnsi="Times New Roman" w:cs="Times New Roman"/>
              <w:b/>
              <w:bCs/>
              <w:color w:val="auto"/>
            </w:rPr>
            <w:t>Table of Contents</w:t>
          </w:r>
        </w:p>
        <w:p w14:paraId="4C0CFC71" w14:textId="77777777" w:rsidR="00B867B1" w:rsidRPr="00B867B1" w:rsidRDefault="00B867B1" w:rsidP="00B867B1"/>
        <w:p w14:paraId="166015D9" w14:textId="7E919AD4" w:rsidR="006C2EEC" w:rsidRPr="006C2EEC" w:rsidRDefault="005C2725"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r w:rsidRPr="006C2EEC">
            <w:fldChar w:fldCharType="begin"/>
          </w:r>
          <w:r w:rsidRPr="006C2EEC">
            <w:instrText xml:space="preserve"> TOC \o "1-3" \h \z \u </w:instrText>
          </w:r>
          <w:r w:rsidRPr="006C2EEC">
            <w:fldChar w:fldCharType="separate"/>
          </w:r>
          <w:hyperlink w:anchor="_Toc238153216" w:history="1">
            <w:r w:rsidR="006C2EEC" w:rsidRPr="006C2EEC">
              <w:rPr>
                <w:rStyle w:val="Hyperlink"/>
                <w:noProof/>
              </w:rPr>
              <w:t>List of Figures</w:t>
            </w:r>
            <w:r w:rsidR="006C2EEC" w:rsidRPr="006C2EEC">
              <w:rPr>
                <w:noProof/>
                <w:webHidden/>
              </w:rPr>
              <w:tab/>
            </w:r>
            <w:r w:rsidR="006C2EEC" w:rsidRPr="006C2EEC">
              <w:rPr>
                <w:noProof/>
                <w:webHidden/>
              </w:rPr>
              <w:fldChar w:fldCharType="begin"/>
            </w:r>
            <w:r w:rsidR="006C2EEC" w:rsidRPr="006C2EEC">
              <w:rPr>
                <w:noProof/>
                <w:webHidden/>
              </w:rPr>
              <w:instrText xml:space="preserve"> PAGEREF _Toc238153216 \h </w:instrText>
            </w:r>
            <w:r w:rsidR="006C2EEC" w:rsidRPr="006C2EEC">
              <w:rPr>
                <w:noProof/>
                <w:webHidden/>
              </w:rPr>
            </w:r>
            <w:r w:rsidR="006C2EEC" w:rsidRPr="006C2EEC">
              <w:rPr>
                <w:noProof/>
                <w:webHidden/>
              </w:rPr>
              <w:fldChar w:fldCharType="separate"/>
            </w:r>
            <w:r w:rsidR="006C2EEC" w:rsidRPr="006C2EEC">
              <w:rPr>
                <w:noProof/>
                <w:webHidden/>
              </w:rPr>
              <w:t>ii</w:t>
            </w:r>
            <w:r w:rsidR="006C2EEC" w:rsidRPr="006C2EEC">
              <w:rPr>
                <w:noProof/>
                <w:webHidden/>
              </w:rPr>
              <w:fldChar w:fldCharType="end"/>
            </w:r>
          </w:hyperlink>
        </w:p>
        <w:p w14:paraId="7F32DE2D" w14:textId="6230ACD2"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17" w:history="1">
            <w:r w:rsidRPr="006C2EEC">
              <w:rPr>
                <w:rStyle w:val="Hyperlink"/>
                <w:noProof/>
              </w:rPr>
              <w:t>List of Tables</w:t>
            </w:r>
            <w:r w:rsidRPr="006C2EEC">
              <w:rPr>
                <w:noProof/>
                <w:webHidden/>
              </w:rPr>
              <w:tab/>
            </w:r>
            <w:r w:rsidRPr="006C2EEC">
              <w:rPr>
                <w:noProof/>
                <w:webHidden/>
              </w:rPr>
              <w:fldChar w:fldCharType="begin"/>
            </w:r>
            <w:r w:rsidRPr="006C2EEC">
              <w:rPr>
                <w:noProof/>
                <w:webHidden/>
              </w:rPr>
              <w:instrText xml:space="preserve"> PAGEREF _Toc238153217 \h </w:instrText>
            </w:r>
            <w:r w:rsidRPr="006C2EEC">
              <w:rPr>
                <w:noProof/>
                <w:webHidden/>
              </w:rPr>
            </w:r>
            <w:r w:rsidRPr="006C2EEC">
              <w:rPr>
                <w:noProof/>
                <w:webHidden/>
              </w:rPr>
              <w:fldChar w:fldCharType="separate"/>
            </w:r>
            <w:r w:rsidRPr="006C2EEC">
              <w:rPr>
                <w:noProof/>
                <w:webHidden/>
              </w:rPr>
              <w:t>iii</w:t>
            </w:r>
            <w:r w:rsidRPr="006C2EEC">
              <w:rPr>
                <w:noProof/>
                <w:webHidden/>
              </w:rPr>
              <w:fldChar w:fldCharType="end"/>
            </w:r>
          </w:hyperlink>
        </w:p>
        <w:p w14:paraId="5D8254F7" w14:textId="6A063419"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18" w:history="1">
            <w:r w:rsidRPr="006C2EEC">
              <w:rPr>
                <w:rStyle w:val="Hyperlink"/>
                <w:noProof/>
              </w:rPr>
              <w:t>List of Abbreviations</w:t>
            </w:r>
            <w:r w:rsidRPr="006C2EEC">
              <w:rPr>
                <w:noProof/>
                <w:webHidden/>
              </w:rPr>
              <w:tab/>
            </w:r>
            <w:r w:rsidRPr="006C2EEC">
              <w:rPr>
                <w:noProof/>
                <w:webHidden/>
              </w:rPr>
              <w:fldChar w:fldCharType="begin"/>
            </w:r>
            <w:r w:rsidRPr="006C2EEC">
              <w:rPr>
                <w:noProof/>
                <w:webHidden/>
              </w:rPr>
              <w:instrText xml:space="preserve"> PAGEREF _Toc238153218 \h </w:instrText>
            </w:r>
            <w:r w:rsidRPr="006C2EEC">
              <w:rPr>
                <w:noProof/>
                <w:webHidden/>
              </w:rPr>
            </w:r>
            <w:r w:rsidRPr="006C2EEC">
              <w:rPr>
                <w:noProof/>
                <w:webHidden/>
              </w:rPr>
              <w:fldChar w:fldCharType="separate"/>
            </w:r>
            <w:r w:rsidRPr="006C2EEC">
              <w:rPr>
                <w:noProof/>
                <w:webHidden/>
              </w:rPr>
              <w:t>iv</w:t>
            </w:r>
            <w:r w:rsidRPr="006C2EEC">
              <w:rPr>
                <w:noProof/>
                <w:webHidden/>
              </w:rPr>
              <w:fldChar w:fldCharType="end"/>
            </w:r>
          </w:hyperlink>
        </w:p>
        <w:p w14:paraId="6C0261DE" w14:textId="0829915B"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19" w:history="1">
            <w:r w:rsidRPr="006C2EEC">
              <w:rPr>
                <w:rStyle w:val="Hyperlink"/>
                <w:noProof/>
              </w:rPr>
              <w:t>List of Appendices</w:t>
            </w:r>
            <w:r w:rsidRPr="006C2EEC">
              <w:rPr>
                <w:noProof/>
                <w:webHidden/>
              </w:rPr>
              <w:tab/>
            </w:r>
            <w:r w:rsidRPr="006C2EEC">
              <w:rPr>
                <w:noProof/>
                <w:webHidden/>
              </w:rPr>
              <w:fldChar w:fldCharType="begin"/>
            </w:r>
            <w:r w:rsidRPr="006C2EEC">
              <w:rPr>
                <w:noProof/>
                <w:webHidden/>
              </w:rPr>
              <w:instrText xml:space="preserve"> PAGEREF _Toc238153219 \h </w:instrText>
            </w:r>
            <w:r w:rsidRPr="006C2EEC">
              <w:rPr>
                <w:noProof/>
                <w:webHidden/>
              </w:rPr>
            </w:r>
            <w:r w:rsidRPr="006C2EEC">
              <w:rPr>
                <w:noProof/>
                <w:webHidden/>
              </w:rPr>
              <w:fldChar w:fldCharType="separate"/>
            </w:r>
            <w:r w:rsidRPr="006C2EEC">
              <w:rPr>
                <w:noProof/>
                <w:webHidden/>
              </w:rPr>
              <w:t>v</w:t>
            </w:r>
            <w:r w:rsidRPr="006C2EEC">
              <w:rPr>
                <w:noProof/>
                <w:webHidden/>
              </w:rPr>
              <w:fldChar w:fldCharType="end"/>
            </w:r>
          </w:hyperlink>
        </w:p>
        <w:p w14:paraId="32716F32" w14:textId="219FAD8B"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0" w:history="1">
            <w:r w:rsidRPr="006C2EEC">
              <w:rPr>
                <w:rStyle w:val="Hyperlink"/>
                <w:noProof/>
              </w:rPr>
              <w:t>1. Introduction</w:t>
            </w:r>
            <w:r w:rsidRPr="006C2EEC">
              <w:rPr>
                <w:noProof/>
                <w:webHidden/>
              </w:rPr>
              <w:tab/>
            </w:r>
            <w:r w:rsidRPr="006C2EEC">
              <w:rPr>
                <w:noProof/>
                <w:webHidden/>
              </w:rPr>
              <w:fldChar w:fldCharType="begin"/>
            </w:r>
            <w:r w:rsidRPr="006C2EEC">
              <w:rPr>
                <w:noProof/>
                <w:webHidden/>
              </w:rPr>
              <w:instrText xml:space="preserve"> PAGEREF _Toc238153220 \h </w:instrText>
            </w:r>
            <w:r w:rsidRPr="006C2EEC">
              <w:rPr>
                <w:noProof/>
                <w:webHidden/>
              </w:rPr>
            </w:r>
            <w:r w:rsidRPr="006C2EEC">
              <w:rPr>
                <w:noProof/>
                <w:webHidden/>
              </w:rPr>
              <w:fldChar w:fldCharType="separate"/>
            </w:r>
            <w:r w:rsidRPr="006C2EEC">
              <w:rPr>
                <w:noProof/>
                <w:webHidden/>
              </w:rPr>
              <w:t>1</w:t>
            </w:r>
            <w:r w:rsidRPr="006C2EEC">
              <w:rPr>
                <w:noProof/>
                <w:webHidden/>
              </w:rPr>
              <w:fldChar w:fldCharType="end"/>
            </w:r>
          </w:hyperlink>
        </w:p>
        <w:p w14:paraId="44C39A38" w14:textId="4D6AD7A7"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1" w:history="1">
            <w:r w:rsidRPr="006C2EEC">
              <w:rPr>
                <w:rStyle w:val="Hyperlink"/>
                <w:noProof/>
              </w:rPr>
              <w:t>2. Background &amp; Motivation</w:t>
            </w:r>
            <w:r w:rsidRPr="006C2EEC">
              <w:rPr>
                <w:noProof/>
                <w:webHidden/>
              </w:rPr>
              <w:tab/>
            </w:r>
            <w:r w:rsidRPr="006C2EEC">
              <w:rPr>
                <w:noProof/>
                <w:webHidden/>
              </w:rPr>
              <w:fldChar w:fldCharType="begin"/>
            </w:r>
            <w:r w:rsidRPr="006C2EEC">
              <w:rPr>
                <w:noProof/>
                <w:webHidden/>
              </w:rPr>
              <w:instrText xml:space="preserve"> PAGEREF _Toc238153221 \h </w:instrText>
            </w:r>
            <w:r w:rsidRPr="006C2EEC">
              <w:rPr>
                <w:noProof/>
                <w:webHidden/>
              </w:rPr>
            </w:r>
            <w:r w:rsidRPr="006C2EEC">
              <w:rPr>
                <w:noProof/>
                <w:webHidden/>
              </w:rPr>
              <w:fldChar w:fldCharType="separate"/>
            </w:r>
            <w:r w:rsidRPr="006C2EEC">
              <w:rPr>
                <w:noProof/>
                <w:webHidden/>
              </w:rPr>
              <w:t>1</w:t>
            </w:r>
            <w:r w:rsidRPr="006C2EEC">
              <w:rPr>
                <w:noProof/>
                <w:webHidden/>
              </w:rPr>
              <w:fldChar w:fldCharType="end"/>
            </w:r>
          </w:hyperlink>
        </w:p>
        <w:p w14:paraId="1F003402" w14:textId="2B6708E4"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2" w:history="1">
            <w:r w:rsidRPr="006C2EEC">
              <w:rPr>
                <w:rStyle w:val="Hyperlink"/>
                <w:noProof/>
              </w:rPr>
              <w:t>3. Literature Review</w:t>
            </w:r>
            <w:r w:rsidRPr="006C2EEC">
              <w:rPr>
                <w:noProof/>
                <w:webHidden/>
              </w:rPr>
              <w:tab/>
            </w:r>
            <w:r w:rsidRPr="006C2EEC">
              <w:rPr>
                <w:noProof/>
                <w:webHidden/>
              </w:rPr>
              <w:fldChar w:fldCharType="begin"/>
            </w:r>
            <w:r w:rsidRPr="006C2EEC">
              <w:rPr>
                <w:noProof/>
                <w:webHidden/>
              </w:rPr>
              <w:instrText xml:space="preserve"> PAGEREF _Toc238153222 \h </w:instrText>
            </w:r>
            <w:r w:rsidRPr="006C2EEC">
              <w:rPr>
                <w:noProof/>
                <w:webHidden/>
              </w:rPr>
            </w:r>
            <w:r w:rsidRPr="006C2EEC">
              <w:rPr>
                <w:noProof/>
                <w:webHidden/>
              </w:rPr>
              <w:fldChar w:fldCharType="separate"/>
            </w:r>
            <w:r w:rsidRPr="006C2EEC">
              <w:rPr>
                <w:noProof/>
                <w:webHidden/>
              </w:rPr>
              <w:t>2</w:t>
            </w:r>
            <w:r w:rsidRPr="006C2EEC">
              <w:rPr>
                <w:noProof/>
                <w:webHidden/>
              </w:rPr>
              <w:fldChar w:fldCharType="end"/>
            </w:r>
          </w:hyperlink>
        </w:p>
        <w:p w14:paraId="65D7E626" w14:textId="0E02C2F3"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3" w:history="1">
            <w:r w:rsidRPr="006C2EEC">
              <w:rPr>
                <w:rStyle w:val="Hyperlink"/>
                <w:noProof/>
              </w:rPr>
              <w:t>3.1 Existing Consumer Food-Scanning Solutions</w:t>
            </w:r>
            <w:r w:rsidRPr="006C2EEC">
              <w:rPr>
                <w:noProof/>
                <w:webHidden/>
              </w:rPr>
              <w:tab/>
            </w:r>
            <w:r w:rsidRPr="006C2EEC">
              <w:rPr>
                <w:noProof/>
                <w:webHidden/>
              </w:rPr>
              <w:fldChar w:fldCharType="begin"/>
            </w:r>
            <w:r w:rsidRPr="006C2EEC">
              <w:rPr>
                <w:noProof/>
                <w:webHidden/>
              </w:rPr>
              <w:instrText xml:space="preserve"> PAGEREF _Toc238153223 \h </w:instrText>
            </w:r>
            <w:r w:rsidRPr="006C2EEC">
              <w:rPr>
                <w:noProof/>
                <w:webHidden/>
              </w:rPr>
            </w:r>
            <w:r w:rsidRPr="006C2EEC">
              <w:rPr>
                <w:noProof/>
                <w:webHidden/>
              </w:rPr>
              <w:fldChar w:fldCharType="separate"/>
            </w:r>
            <w:r w:rsidRPr="006C2EEC">
              <w:rPr>
                <w:noProof/>
                <w:webHidden/>
              </w:rPr>
              <w:t>2</w:t>
            </w:r>
            <w:r w:rsidRPr="006C2EEC">
              <w:rPr>
                <w:noProof/>
                <w:webHidden/>
              </w:rPr>
              <w:fldChar w:fldCharType="end"/>
            </w:r>
          </w:hyperlink>
        </w:p>
        <w:p w14:paraId="26A52D34" w14:textId="0E7FAF9B"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4" w:history="1">
            <w:r w:rsidRPr="006C2EEC">
              <w:rPr>
                <w:rStyle w:val="Hyperlink"/>
                <w:noProof/>
              </w:rPr>
              <w:t>3.2 Related Academic Research</w:t>
            </w:r>
            <w:r w:rsidRPr="006C2EEC">
              <w:rPr>
                <w:noProof/>
                <w:webHidden/>
              </w:rPr>
              <w:tab/>
            </w:r>
            <w:r w:rsidRPr="006C2EEC">
              <w:rPr>
                <w:noProof/>
                <w:webHidden/>
              </w:rPr>
              <w:fldChar w:fldCharType="begin"/>
            </w:r>
            <w:r w:rsidRPr="006C2EEC">
              <w:rPr>
                <w:noProof/>
                <w:webHidden/>
              </w:rPr>
              <w:instrText xml:space="preserve"> PAGEREF _Toc238153224 \h </w:instrText>
            </w:r>
            <w:r w:rsidRPr="006C2EEC">
              <w:rPr>
                <w:noProof/>
                <w:webHidden/>
              </w:rPr>
            </w:r>
            <w:r w:rsidRPr="006C2EEC">
              <w:rPr>
                <w:noProof/>
                <w:webHidden/>
              </w:rPr>
              <w:fldChar w:fldCharType="separate"/>
            </w:r>
            <w:r w:rsidRPr="006C2EEC">
              <w:rPr>
                <w:noProof/>
                <w:webHidden/>
              </w:rPr>
              <w:t>3</w:t>
            </w:r>
            <w:r w:rsidRPr="006C2EEC">
              <w:rPr>
                <w:noProof/>
                <w:webHidden/>
              </w:rPr>
              <w:fldChar w:fldCharType="end"/>
            </w:r>
          </w:hyperlink>
        </w:p>
        <w:p w14:paraId="29C3DEDC" w14:textId="05ED38C5"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5" w:history="1">
            <w:r w:rsidRPr="006C2EEC">
              <w:rPr>
                <w:rStyle w:val="Hyperlink"/>
                <w:noProof/>
              </w:rPr>
              <w:t>3.3 Research Gap</w:t>
            </w:r>
            <w:r w:rsidRPr="006C2EEC">
              <w:rPr>
                <w:noProof/>
                <w:webHidden/>
              </w:rPr>
              <w:tab/>
            </w:r>
            <w:r w:rsidRPr="006C2EEC">
              <w:rPr>
                <w:noProof/>
                <w:webHidden/>
              </w:rPr>
              <w:fldChar w:fldCharType="begin"/>
            </w:r>
            <w:r w:rsidRPr="006C2EEC">
              <w:rPr>
                <w:noProof/>
                <w:webHidden/>
              </w:rPr>
              <w:instrText xml:space="preserve"> PAGEREF _Toc238153225 \h </w:instrText>
            </w:r>
            <w:r w:rsidRPr="006C2EEC">
              <w:rPr>
                <w:noProof/>
                <w:webHidden/>
              </w:rPr>
            </w:r>
            <w:r w:rsidRPr="006C2EEC">
              <w:rPr>
                <w:noProof/>
                <w:webHidden/>
              </w:rPr>
              <w:fldChar w:fldCharType="separate"/>
            </w:r>
            <w:r w:rsidRPr="006C2EEC">
              <w:rPr>
                <w:noProof/>
                <w:webHidden/>
              </w:rPr>
              <w:t>3</w:t>
            </w:r>
            <w:r w:rsidRPr="006C2EEC">
              <w:rPr>
                <w:noProof/>
                <w:webHidden/>
              </w:rPr>
              <w:fldChar w:fldCharType="end"/>
            </w:r>
          </w:hyperlink>
        </w:p>
        <w:p w14:paraId="5A4975E3" w14:textId="501DBD09"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6" w:history="1">
            <w:r w:rsidRPr="006C2EEC">
              <w:rPr>
                <w:rStyle w:val="Hyperlink"/>
                <w:noProof/>
              </w:rPr>
              <w:t>4. Problem Addressed</w:t>
            </w:r>
            <w:r w:rsidRPr="006C2EEC">
              <w:rPr>
                <w:noProof/>
                <w:webHidden/>
              </w:rPr>
              <w:tab/>
            </w:r>
            <w:r w:rsidRPr="006C2EEC">
              <w:rPr>
                <w:noProof/>
                <w:webHidden/>
              </w:rPr>
              <w:fldChar w:fldCharType="begin"/>
            </w:r>
            <w:r w:rsidRPr="006C2EEC">
              <w:rPr>
                <w:noProof/>
                <w:webHidden/>
              </w:rPr>
              <w:instrText xml:space="preserve"> PAGEREF _Toc238153226 \h </w:instrText>
            </w:r>
            <w:r w:rsidRPr="006C2EEC">
              <w:rPr>
                <w:noProof/>
                <w:webHidden/>
              </w:rPr>
            </w:r>
            <w:r w:rsidRPr="006C2EEC">
              <w:rPr>
                <w:noProof/>
                <w:webHidden/>
              </w:rPr>
              <w:fldChar w:fldCharType="separate"/>
            </w:r>
            <w:r w:rsidRPr="006C2EEC">
              <w:rPr>
                <w:noProof/>
                <w:webHidden/>
              </w:rPr>
              <w:t>3</w:t>
            </w:r>
            <w:r w:rsidRPr="006C2EEC">
              <w:rPr>
                <w:noProof/>
                <w:webHidden/>
              </w:rPr>
              <w:fldChar w:fldCharType="end"/>
            </w:r>
          </w:hyperlink>
        </w:p>
        <w:p w14:paraId="4F3C68BF" w14:textId="6D6E04A5"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7" w:history="1">
            <w:r w:rsidRPr="006C2EEC">
              <w:rPr>
                <w:rStyle w:val="Hyperlink"/>
                <w:noProof/>
              </w:rPr>
              <w:t>5. Aim &amp; Objectives</w:t>
            </w:r>
            <w:r w:rsidRPr="006C2EEC">
              <w:rPr>
                <w:noProof/>
                <w:webHidden/>
              </w:rPr>
              <w:tab/>
            </w:r>
            <w:r w:rsidRPr="006C2EEC">
              <w:rPr>
                <w:noProof/>
                <w:webHidden/>
              </w:rPr>
              <w:fldChar w:fldCharType="begin"/>
            </w:r>
            <w:r w:rsidRPr="006C2EEC">
              <w:rPr>
                <w:noProof/>
                <w:webHidden/>
              </w:rPr>
              <w:instrText xml:space="preserve"> PAGEREF _Toc238153227 \h </w:instrText>
            </w:r>
            <w:r w:rsidRPr="006C2EEC">
              <w:rPr>
                <w:noProof/>
                <w:webHidden/>
              </w:rPr>
            </w:r>
            <w:r w:rsidRPr="006C2EEC">
              <w:rPr>
                <w:noProof/>
                <w:webHidden/>
              </w:rPr>
              <w:fldChar w:fldCharType="separate"/>
            </w:r>
            <w:r w:rsidRPr="006C2EEC">
              <w:rPr>
                <w:noProof/>
                <w:webHidden/>
              </w:rPr>
              <w:t>4</w:t>
            </w:r>
            <w:r w:rsidRPr="006C2EEC">
              <w:rPr>
                <w:noProof/>
                <w:webHidden/>
              </w:rPr>
              <w:fldChar w:fldCharType="end"/>
            </w:r>
          </w:hyperlink>
        </w:p>
        <w:p w14:paraId="5B8B34B6" w14:textId="32590BF2"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8" w:history="1">
            <w:r w:rsidRPr="006C2EEC">
              <w:rPr>
                <w:rStyle w:val="Hyperlink"/>
                <w:noProof/>
              </w:rPr>
              <w:t>Objectives</w:t>
            </w:r>
            <w:r w:rsidRPr="006C2EEC">
              <w:rPr>
                <w:noProof/>
                <w:webHidden/>
              </w:rPr>
              <w:tab/>
            </w:r>
            <w:r w:rsidRPr="006C2EEC">
              <w:rPr>
                <w:noProof/>
                <w:webHidden/>
              </w:rPr>
              <w:fldChar w:fldCharType="begin"/>
            </w:r>
            <w:r w:rsidRPr="006C2EEC">
              <w:rPr>
                <w:noProof/>
                <w:webHidden/>
              </w:rPr>
              <w:instrText xml:space="preserve"> PAGEREF _Toc238153228 \h </w:instrText>
            </w:r>
            <w:r w:rsidRPr="006C2EEC">
              <w:rPr>
                <w:noProof/>
                <w:webHidden/>
              </w:rPr>
            </w:r>
            <w:r w:rsidRPr="006C2EEC">
              <w:rPr>
                <w:noProof/>
                <w:webHidden/>
              </w:rPr>
              <w:fldChar w:fldCharType="separate"/>
            </w:r>
            <w:r w:rsidRPr="006C2EEC">
              <w:rPr>
                <w:noProof/>
                <w:webHidden/>
              </w:rPr>
              <w:t>4</w:t>
            </w:r>
            <w:r w:rsidRPr="006C2EEC">
              <w:rPr>
                <w:noProof/>
                <w:webHidden/>
              </w:rPr>
              <w:fldChar w:fldCharType="end"/>
            </w:r>
          </w:hyperlink>
        </w:p>
        <w:p w14:paraId="06721558" w14:textId="413AFF92"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29" w:history="1">
            <w:r w:rsidRPr="006C2EEC">
              <w:rPr>
                <w:rStyle w:val="Hyperlink"/>
                <w:noProof/>
              </w:rPr>
              <w:t>6. Proposed Solution</w:t>
            </w:r>
            <w:r w:rsidRPr="006C2EEC">
              <w:rPr>
                <w:noProof/>
                <w:webHidden/>
              </w:rPr>
              <w:tab/>
            </w:r>
            <w:r w:rsidRPr="006C2EEC">
              <w:rPr>
                <w:noProof/>
                <w:webHidden/>
              </w:rPr>
              <w:fldChar w:fldCharType="begin"/>
            </w:r>
            <w:r w:rsidRPr="006C2EEC">
              <w:rPr>
                <w:noProof/>
                <w:webHidden/>
              </w:rPr>
              <w:instrText xml:space="preserve"> PAGEREF _Toc238153229 \h </w:instrText>
            </w:r>
            <w:r w:rsidRPr="006C2EEC">
              <w:rPr>
                <w:noProof/>
                <w:webHidden/>
              </w:rPr>
            </w:r>
            <w:r w:rsidRPr="006C2EEC">
              <w:rPr>
                <w:noProof/>
                <w:webHidden/>
              </w:rPr>
              <w:fldChar w:fldCharType="separate"/>
            </w:r>
            <w:r w:rsidRPr="006C2EEC">
              <w:rPr>
                <w:noProof/>
                <w:webHidden/>
              </w:rPr>
              <w:t>5</w:t>
            </w:r>
            <w:r w:rsidRPr="006C2EEC">
              <w:rPr>
                <w:noProof/>
                <w:webHidden/>
              </w:rPr>
              <w:fldChar w:fldCharType="end"/>
            </w:r>
          </w:hyperlink>
        </w:p>
        <w:p w14:paraId="61A981AC" w14:textId="22205364"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30" w:history="1">
            <w:r w:rsidRPr="006C2EEC">
              <w:rPr>
                <w:rStyle w:val="Hyperlink"/>
                <w:noProof/>
              </w:rPr>
              <w:t>6.1 Stakeholder Modules</w:t>
            </w:r>
            <w:r w:rsidRPr="006C2EEC">
              <w:rPr>
                <w:noProof/>
                <w:webHidden/>
              </w:rPr>
              <w:tab/>
            </w:r>
            <w:r w:rsidRPr="006C2EEC">
              <w:rPr>
                <w:noProof/>
                <w:webHidden/>
              </w:rPr>
              <w:fldChar w:fldCharType="begin"/>
            </w:r>
            <w:r w:rsidRPr="006C2EEC">
              <w:rPr>
                <w:noProof/>
                <w:webHidden/>
              </w:rPr>
              <w:instrText xml:space="preserve"> PAGEREF _Toc238153230 \h </w:instrText>
            </w:r>
            <w:r w:rsidRPr="006C2EEC">
              <w:rPr>
                <w:noProof/>
                <w:webHidden/>
              </w:rPr>
            </w:r>
            <w:r w:rsidRPr="006C2EEC">
              <w:rPr>
                <w:noProof/>
                <w:webHidden/>
              </w:rPr>
              <w:fldChar w:fldCharType="separate"/>
            </w:r>
            <w:r w:rsidRPr="006C2EEC">
              <w:rPr>
                <w:noProof/>
                <w:webHidden/>
              </w:rPr>
              <w:t>5</w:t>
            </w:r>
            <w:r w:rsidRPr="006C2EEC">
              <w:rPr>
                <w:noProof/>
                <w:webHidden/>
              </w:rPr>
              <w:fldChar w:fldCharType="end"/>
            </w:r>
          </w:hyperlink>
        </w:p>
        <w:p w14:paraId="3EE07FDF" w14:textId="280CF54B"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31" w:history="1">
            <w:r w:rsidRPr="006C2EEC">
              <w:rPr>
                <w:rStyle w:val="Hyperlink"/>
                <w:noProof/>
              </w:rPr>
              <w:t>6.2 Technical Architecture &amp; AI Pipeline</w:t>
            </w:r>
            <w:r w:rsidRPr="006C2EEC">
              <w:rPr>
                <w:noProof/>
                <w:webHidden/>
              </w:rPr>
              <w:tab/>
            </w:r>
            <w:r w:rsidRPr="006C2EEC">
              <w:rPr>
                <w:noProof/>
                <w:webHidden/>
              </w:rPr>
              <w:fldChar w:fldCharType="begin"/>
            </w:r>
            <w:r w:rsidRPr="006C2EEC">
              <w:rPr>
                <w:noProof/>
                <w:webHidden/>
              </w:rPr>
              <w:instrText xml:space="preserve"> PAGEREF _Toc238153231 \h </w:instrText>
            </w:r>
            <w:r w:rsidRPr="006C2EEC">
              <w:rPr>
                <w:noProof/>
                <w:webHidden/>
              </w:rPr>
            </w:r>
            <w:r w:rsidRPr="006C2EEC">
              <w:rPr>
                <w:noProof/>
                <w:webHidden/>
              </w:rPr>
              <w:fldChar w:fldCharType="separate"/>
            </w:r>
            <w:r w:rsidRPr="006C2EEC">
              <w:rPr>
                <w:noProof/>
                <w:webHidden/>
              </w:rPr>
              <w:t>6</w:t>
            </w:r>
            <w:r w:rsidRPr="006C2EEC">
              <w:rPr>
                <w:noProof/>
                <w:webHidden/>
              </w:rPr>
              <w:fldChar w:fldCharType="end"/>
            </w:r>
          </w:hyperlink>
        </w:p>
        <w:p w14:paraId="4596666D" w14:textId="4EC4752A"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32" w:history="1">
            <w:r w:rsidRPr="006C2EEC">
              <w:rPr>
                <w:rStyle w:val="Hyperlink"/>
                <w:noProof/>
              </w:rPr>
              <w:t>6.3 Technology Stack</w:t>
            </w:r>
            <w:r w:rsidRPr="006C2EEC">
              <w:rPr>
                <w:noProof/>
                <w:webHidden/>
              </w:rPr>
              <w:tab/>
            </w:r>
            <w:r w:rsidRPr="006C2EEC">
              <w:rPr>
                <w:noProof/>
                <w:webHidden/>
              </w:rPr>
              <w:fldChar w:fldCharType="begin"/>
            </w:r>
            <w:r w:rsidRPr="006C2EEC">
              <w:rPr>
                <w:noProof/>
                <w:webHidden/>
              </w:rPr>
              <w:instrText xml:space="preserve"> PAGEREF _Toc238153232 \h </w:instrText>
            </w:r>
            <w:r w:rsidRPr="006C2EEC">
              <w:rPr>
                <w:noProof/>
                <w:webHidden/>
              </w:rPr>
            </w:r>
            <w:r w:rsidRPr="006C2EEC">
              <w:rPr>
                <w:noProof/>
                <w:webHidden/>
              </w:rPr>
              <w:fldChar w:fldCharType="separate"/>
            </w:r>
            <w:r w:rsidRPr="006C2EEC">
              <w:rPr>
                <w:noProof/>
                <w:webHidden/>
              </w:rPr>
              <w:t>7</w:t>
            </w:r>
            <w:r w:rsidRPr="006C2EEC">
              <w:rPr>
                <w:noProof/>
                <w:webHidden/>
              </w:rPr>
              <w:fldChar w:fldCharType="end"/>
            </w:r>
          </w:hyperlink>
        </w:p>
        <w:p w14:paraId="35E44A53" w14:textId="749A1078"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33" w:history="1">
            <w:r w:rsidRPr="006C2EEC">
              <w:rPr>
                <w:rStyle w:val="Hyperlink"/>
                <w:noProof/>
              </w:rPr>
              <w:t>6.4 Project Scope &amp; Phased Delivery</w:t>
            </w:r>
            <w:r w:rsidRPr="006C2EEC">
              <w:rPr>
                <w:noProof/>
                <w:webHidden/>
              </w:rPr>
              <w:tab/>
            </w:r>
            <w:r w:rsidRPr="006C2EEC">
              <w:rPr>
                <w:noProof/>
                <w:webHidden/>
              </w:rPr>
              <w:fldChar w:fldCharType="begin"/>
            </w:r>
            <w:r w:rsidRPr="006C2EEC">
              <w:rPr>
                <w:noProof/>
                <w:webHidden/>
              </w:rPr>
              <w:instrText xml:space="preserve"> PAGEREF _Toc238153233 \h </w:instrText>
            </w:r>
            <w:r w:rsidRPr="006C2EEC">
              <w:rPr>
                <w:noProof/>
                <w:webHidden/>
              </w:rPr>
            </w:r>
            <w:r w:rsidRPr="006C2EEC">
              <w:rPr>
                <w:noProof/>
                <w:webHidden/>
              </w:rPr>
              <w:fldChar w:fldCharType="separate"/>
            </w:r>
            <w:r w:rsidRPr="006C2EEC">
              <w:rPr>
                <w:noProof/>
                <w:webHidden/>
              </w:rPr>
              <w:t>8</w:t>
            </w:r>
            <w:r w:rsidRPr="006C2EEC">
              <w:rPr>
                <w:noProof/>
                <w:webHidden/>
              </w:rPr>
              <w:fldChar w:fldCharType="end"/>
            </w:r>
          </w:hyperlink>
        </w:p>
        <w:p w14:paraId="12042D1E" w14:textId="47C3164F" w:rsidR="006C2EEC" w:rsidRPr="006C2EEC" w:rsidRDefault="006C2EEC" w:rsidP="006C2EEC">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34" w:history="1">
            <w:r w:rsidRPr="006C2EEC">
              <w:rPr>
                <w:rStyle w:val="Hyperlink"/>
                <w:noProof/>
              </w:rPr>
              <w:t>6.5 Feasibility, Academic Contribution, Limitations &amp; Evaluation</w:t>
            </w:r>
            <w:r w:rsidRPr="006C2EEC">
              <w:rPr>
                <w:noProof/>
                <w:webHidden/>
              </w:rPr>
              <w:tab/>
            </w:r>
            <w:r w:rsidRPr="006C2EEC">
              <w:rPr>
                <w:noProof/>
                <w:webHidden/>
              </w:rPr>
              <w:fldChar w:fldCharType="begin"/>
            </w:r>
            <w:r w:rsidRPr="006C2EEC">
              <w:rPr>
                <w:noProof/>
                <w:webHidden/>
              </w:rPr>
              <w:instrText xml:space="preserve"> PAGEREF _Toc238153234 \h </w:instrText>
            </w:r>
            <w:r w:rsidRPr="006C2EEC">
              <w:rPr>
                <w:noProof/>
                <w:webHidden/>
              </w:rPr>
            </w:r>
            <w:r w:rsidRPr="006C2EEC">
              <w:rPr>
                <w:noProof/>
                <w:webHidden/>
              </w:rPr>
              <w:fldChar w:fldCharType="separate"/>
            </w:r>
            <w:r w:rsidRPr="006C2EEC">
              <w:rPr>
                <w:noProof/>
                <w:webHidden/>
              </w:rPr>
              <w:t>9</w:t>
            </w:r>
            <w:r w:rsidRPr="006C2EEC">
              <w:rPr>
                <w:noProof/>
                <w:webHidden/>
              </w:rPr>
              <w:fldChar w:fldCharType="end"/>
            </w:r>
          </w:hyperlink>
        </w:p>
        <w:p w14:paraId="45439F01" w14:textId="67D747F7"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35" w:history="1">
            <w:r w:rsidRPr="006C2EEC">
              <w:rPr>
                <w:rStyle w:val="Hyperlink"/>
                <w:noProof/>
              </w:rPr>
              <w:t>Reference List</w:t>
            </w:r>
            <w:r w:rsidRPr="006C2EEC">
              <w:rPr>
                <w:noProof/>
                <w:webHidden/>
              </w:rPr>
              <w:tab/>
            </w:r>
            <w:r w:rsidRPr="006C2EEC">
              <w:rPr>
                <w:noProof/>
                <w:webHidden/>
              </w:rPr>
              <w:fldChar w:fldCharType="begin"/>
            </w:r>
            <w:r w:rsidRPr="006C2EEC">
              <w:rPr>
                <w:noProof/>
                <w:webHidden/>
              </w:rPr>
              <w:instrText xml:space="preserve"> PAGEREF _Toc238153235 \h </w:instrText>
            </w:r>
            <w:r w:rsidRPr="006C2EEC">
              <w:rPr>
                <w:noProof/>
                <w:webHidden/>
              </w:rPr>
            </w:r>
            <w:r w:rsidRPr="006C2EEC">
              <w:rPr>
                <w:noProof/>
                <w:webHidden/>
              </w:rPr>
              <w:fldChar w:fldCharType="separate"/>
            </w:r>
            <w:r w:rsidRPr="006C2EEC">
              <w:rPr>
                <w:noProof/>
                <w:webHidden/>
              </w:rPr>
              <w:t>10</w:t>
            </w:r>
            <w:r w:rsidRPr="006C2EEC">
              <w:rPr>
                <w:noProof/>
                <w:webHidden/>
              </w:rPr>
              <w:fldChar w:fldCharType="end"/>
            </w:r>
          </w:hyperlink>
        </w:p>
        <w:p w14:paraId="4E37D1AA" w14:textId="5656F9FE" w:rsidR="006C2EEC" w:rsidRPr="006C2EEC" w:rsidRDefault="006C2EEC" w:rsidP="006C2EEC">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236" w:history="1">
            <w:r w:rsidRPr="006C2EEC">
              <w:rPr>
                <w:rStyle w:val="Hyperlink"/>
                <w:noProof/>
              </w:rPr>
              <w:t>Appendix A – Eight-Month Plan of Action</w:t>
            </w:r>
            <w:r w:rsidRPr="006C2EEC">
              <w:rPr>
                <w:noProof/>
                <w:webHidden/>
              </w:rPr>
              <w:tab/>
            </w:r>
            <w:r w:rsidRPr="006C2EEC">
              <w:rPr>
                <w:noProof/>
                <w:webHidden/>
              </w:rPr>
              <w:fldChar w:fldCharType="begin"/>
            </w:r>
            <w:r w:rsidRPr="006C2EEC">
              <w:rPr>
                <w:noProof/>
                <w:webHidden/>
              </w:rPr>
              <w:instrText xml:space="preserve"> PAGEREF _Toc238153236 \h </w:instrText>
            </w:r>
            <w:r w:rsidRPr="006C2EEC">
              <w:rPr>
                <w:noProof/>
                <w:webHidden/>
              </w:rPr>
            </w:r>
            <w:r w:rsidRPr="006C2EEC">
              <w:rPr>
                <w:noProof/>
                <w:webHidden/>
              </w:rPr>
              <w:fldChar w:fldCharType="separate"/>
            </w:r>
            <w:r w:rsidRPr="006C2EEC">
              <w:rPr>
                <w:noProof/>
                <w:webHidden/>
              </w:rPr>
              <w:t>11</w:t>
            </w:r>
            <w:r w:rsidRPr="006C2EEC">
              <w:rPr>
                <w:noProof/>
                <w:webHidden/>
              </w:rPr>
              <w:fldChar w:fldCharType="end"/>
            </w:r>
          </w:hyperlink>
        </w:p>
        <w:p w14:paraId="4E7B1A79" w14:textId="4E733A9A" w:rsidR="005C2725" w:rsidRDefault="005C2725" w:rsidP="006C2EEC">
          <w:pPr>
            <w:spacing w:line="360" w:lineRule="auto"/>
          </w:pPr>
          <w:r w:rsidRPr="006C2EEC">
            <w:rPr>
              <w:noProof/>
            </w:rPr>
            <w:fldChar w:fldCharType="end"/>
          </w:r>
        </w:p>
      </w:sdtContent>
    </w:sdt>
    <w:p w14:paraId="5E331A8A" w14:textId="77777777" w:rsidR="00134804" w:rsidRPr="00EF55C4" w:rsidRDefault="00000000">
      <w:r w:rsidRPr="00EF55C4">
        <w:br w:type="page"/>
      </w:r>
    </w:p>
    <w:p w14:paraId="698E09C8" w14:textId="205B3CEC" w:rsidR="00134804" w:rsidRDefault="00000000" w:rsidP="00EE6A79">
      <w:pPr>
        <w:pStyle w:val="Heading1"/>
        <w:jc w:val="center"/>
        <w:rPr>
          <w:b/>
          <w:bCs/>
          <w:color w:val="auto"/>
          <w:sz w:val="28"/>
          <w:szCs w:val="28"/>
        </w:rPr>
      </w:pPr>
      <w:bookmarkStart w:id="0" w:name="_Toc238153216"/>
      <w:r w:rsidRPr="00885C4F">
        <w:rPr>
          <w:b/>
          <w:bCs/>
          <w:color w:val="auto"/>
          <w:sz w:val="28"/>
          <w:szCs w:val="28"/>
        </w:rPr>
        <w:lastRenderedPageBreak/>
        <w:t>L</w:t>
      </w:r>
      <w:r w:rsidR="006C2EEC">
        <w:rPr>
          <w:b/>
          <w:bCs/>
          <w:color w:val="auto"/>
          <w:sz w:val="28"/>
          <w:szCs w:val="28"/>
        </w:rPr>
        <w:t>ist</w:t>
      </w:r>
      <w:r w:rsidRPr="00885C4F">
        <w:rPr>
          <w:b/>
          <w:bCs/>
          <w:color w:val="auto"/>
          <w:sz w:val="28"/>
          <w:szCs w:val="28"/>
        </w:rPr>
        <w:t xml:space="preserve"> </w:t>
      </w:r>
      <w:r w:rsidR="006C2EEC">
        <w:rPr>
          <w:b/>
          <w:bCs/>
          <w:color w:val="auto"/>
          <w:sz w:val="28"/>
          <w:szCs w:val="28"/>
        </w:rPr>
        <w:t>of</w:t>
      </w:r>
      <w:r w:rsidRPr="00885C4F">
        <w:rPr>
          <w:b/>
          <w:bCs/>
          <w:color w:val="auto"/>
          <w:sz w:val="28"/>
          <w:szCs w:val="28"/>
        </w:rPr>
        <w:t xml:space="preserve"> F</w:t>
      </w:r>
      <w:r w:rsidR="006C2EEC">
        <w:rPr>
          <w:b/>
          <w:bCs/>
          <w:color w:val="auto"/>
          <w:sz w:val="28"/>
          <w:szCs w:val="28"/>
        </w:rPr>
        <w:t>igures</w:t>
      </w:r>
      <w:bookmarkEnd w:id="0"/>
    </w:p>
    <w:p w14:paraId="6A352D44" w14:textId="77777777" w:rsidR="00885C4F" w:rsidRDefault="00885C4F" w:rsidP="00885C4F">
      <w:pPr>
        <w:pStyle w:val="Heading1"/>
        <w:rPr>
          <w:b/>
          <w:bCs/>
          <w:color w:val="auto"/>
          <w:sz w:val="28"/>
          <w:szCs w:val="28"/>
        </w:rPr>
      </w:pPr>
    </w:p>
    <w:p w14:paraId="30E8345D" w14:textId="17E48FED" w:rsidR="00885C4F" w:rsidRDefault="00885C4F">
      <w:pPr>
        <w:pStyle w:val="TableofFigures"/>
        <w:tabs>
          <w:tab w:val="right" w:leader="dot" w:pos="8990"/>
        </w:tabs>
        <w:rPr>
          <w:noProof/>
        </w:rPr>
      </w:pPr>
      <w:r>
        <w:rPr>
          <w:b/>
          <w:bCs/>
          <w:sz w:val="20"/>
          <w:szCs w:val="20"/>
        </w:rPr>
        <w:fldChar w:fldCharType="begin"/>
      </w:r>
      <w:r>
        <w:rPr>
          <w:b/>
          <w:bCs/>
          <w:sz w:val="20"/>
          <w:szCs w:val="20"/>
        </w:rPr>
        <w:instrText xml:space="preserve"> TOC \h \z \c "Figure" </w:instrText>
      </w:r>
      <w:r>
        <w:rPr>
          <w:b/>
          <w:bCs/>
          <w:sz w:val="20"/>
          <w:szCs w:val="20"/>
        </w:rPr>
        <w:fldChar w:fldCharType="separate"/>
      </w:r>
      <w:hyperlink w:anchor="_Toc238149711" w:history="1">
        <w:r w:rsidRPr="00561EFD">
          <w:rPr>
            <w:rStyle w:val="Hyperlink"/>
            <w:noProof/>
          </w:rPr>
          <w:t>Figure 1: NutriSafe AI – System Architecture Overview</w:t>
        </w:r>
        <w:r>
          <w:rPr>
            <w:noProof/>
            <w:webHidden/>
          </w:rPr>
          <w:tab/>
        </w:r>
        <w:r>
          <w:rPr>
            <w:noProof/>
            <w:webHidden/>
          </w:rPr>
          <w:fldChar w:fldCharType="begin"/>
        </w:r>
        <w:r>
          <w:rPr>
            <w:noProof/>
            <w:webHidden/>
          </w:rPr>
          <w:instrText xml:space="preserve"> PAGEREF _Toc238149711 \h </w:instrText>
        </w:r>
        <w:r>
          <w:rPr>
            <w:noProof/>
            <w:webHidden/>
          </w:rPr>
        </w:r>
        <w:r>
          <w:rPr>
            <w:noProof/>
            <w:webHidden/>
          </w:rPr>
          <w:fldChar w:fldCharType="separate"/>
        </w:r>
        <w:r>
          <w:rPr>
            <w:noProof/>
            <w:webHidden/>
          </w:rPr>
          <w:t>7</w:t>
        </w:r>
        <w:r>
          <w:rPr>
            <w:noProof/>
            <w:webHidden/>
          </w:rPr>
          <w:fldChar w:fldCharType="end"/>
        </w:r>
      </w:hyperlink>
    </w:p>
    <w:p w14:paraId="1CC0DA70" w14:textId="572D97D2" w:rsidR="00885C4F" w:rsidRPr="00885C4F" w:rsidRDefault="00885C4F" w:rsidP="00885C4F">
      <w:pPr>
        <w:pStyle w:val="Heading1"/>
        <w:rPr>
          <w:b/>
          <w:bCs/>
          <w:color w:val="auto"/>
          <w:sz w:val="20"/>
          <w:szCs w:val="20"/>
        </w:rPr>
      </w:pPr>
      <w:r>
        <w:rPr>
          <w:b/>
          <w:bCs/>
          <w:color w:val="auto"/>
          <w:sz w:val="20"/>
          <w:szCs w:val="20"/>
        </w:rPr>
        <w:fldChar w:fldCharType="end"/>
      </w:r>
    </w:p>
    <w:p w14:paraId="091A1BD8" w14:textId="130C856B" w:rsidR="00134804" w:rsidRDefault="00134804">
      <w:pPr>
        <w:tabs>
          <w:tab w:val="right" w:leader="dot" w:pos="9026"/>
        </w:tabs>
        <w:spacing w:after="100"/>
      </w:pPr>
    </w:p>
    <w:p w14:paraId="289FC82D" w14:textId="77777777" w:rsidR="00885C4F" w:rsidRPr="00EF55C4" w:rsidRDefault="00885C4F">
      <w:pPr>
        <w:tabs>
          <w:tab w:val="right" w:leader="dot" w:pos="9026"/>
        </w:tabs>
        <w:spacing w:after="100"/>
      </w:pPr>
    </w:p>
    <w:p w14:paraId="49AAED4F" w14:textId="77777777" w:rsidR="00134804" w:rsidRPr="00EF55C4" w:rsidRDefault="00000000">
      <w:r w:rsidRPr="00EF55C4">
        <w:br w:type="page"/>
      </w:r>
    </w:p>
    <w:p w14:paraId="3D5EC03F" w14:textId="7C301388" w:rsidR="00134804" w:rsidRDefault="006C2EEC" w:rsidP="00885C4F">
      <w:pPr>
        <w:pStyle w:val="Heading1"/>
        <w:jc w:val="center"/>
        <w:rPr>
          <w:b/>
          <w:bCs/>
          <w:color w:val="auto"/>
          <w:sz w:val="24"/>
          <w:szCs w:val="24"/>
        </w:rPr>
      </w:pPr>
      <w:bookmarkStart w:id="1" w:name="_Toc238153217"/>
      <w:r w:rsidRPr="00885C4F">
        <w:rPr>
          <w:b/>
          <w:bCs/>
          <w:color w:val="auto"/>
          <w:sz w:val="24"/>
          <w:szCs w:val="24"/>
        </w:rPr>
        <w:lastRenderedPageBreak/>
        <w:t xml:space="preserve">List </w:t>
      </w:r>
      <w:r>
        <w:rPr>
          <w:b/>
          <w:bCs/>
          <w:color w:val="auto"/>
          <w:sz w:val="24"/>
          <w:szCs w:val="24"/>
        </w:rPr>
        <w:t>o</w:t>
      </w:r>
      <w:r w:rsidRPr="00885C4F">
        <w:rPr>
          <w:b/>
          <w:bCs/>
          <w:color w:val="auto"/>
          <w:sz w:val="24"/>
          <w:szCs w:val="24"/>
        </w:rPr>
        <w:t>f Tables</w:t>
      </w:r>
      <w:bookmarkEnd w:id="1"/>
    </w:p>
    <w:p w14:paraId="4805B152" w14:textId="77777777" w:rsidR="00885C4F" w:rsidRPr="00885C4F" w:rsidRDefault="00885C4F" w:rsidP="00885C4F">
      <w:pPr>
        <w:pStyle w:val="Heading1"/>
        <w:jc w:val="center"/>
        <w:rPr>
          <w:b/>
          <w:bCs/>
          <w:color w:val="auto"/>
          <w:sz w:val="24"/>
          <w:szCs w:val="24"/>
        </w:rPr>
      </w:pPr>
    </w:p>
    <w:p w14:paraId="4EA23A55" w14:textId="75178A07" w:rsidR="005C2725" w:rsidRDefault="00885C4F" w:rsidP="005C2725">
      <w:pPr>
        <w:pStyle w:val="TableofFigures"/>
        <w:tabs>
          <w:tab w:val="right" w:leader="dot" w:pos="8990"/>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38153027" w:history="1">
        <w:r w:rsidR="005C2725" w:rsidRPr="008E1F21">
          <w:rPr>
            <w:rStyle w:val="Hyperlink"/>
            <w:noProof/>
          </w:rPr>
          <w:t>Table 1: Comparison of Existing Food-Scanning Solutions</w:t>
        </w:r>
        <w:r w:rsidR="005C2725">
          <w:rPr>
            <w:noProof/>
            <w:webHidden/>
          </w:rPr>
          <w:tab/>
        </w:r>
        <w:r w:rsidR="005C2725">
          <w:rPr>
            <w:noProof/>
            <w:webHidden/>
          </w:rPr>
          <w:fldChar w:fldCharType="begin"/>
        </w:r>
        <w:r w:rsidR="005C2725">
          <w:rPr>
            <w:noProof/>
            <w:webHidden/>
          </w:rPr>
          <w:instrText xml:space="preserve"> PAGEREF _Toc238153027 \h </w:instrText>
        </w:r>
        <w:r w:rsidR="005C2725">
          <w:rPr>
            <w:noProof/>
            <w:webHidden/>
          </w:rPr>
        </w:r>
        <w:r w:rsidR="005C2725">
          <w:rPr>
            <w:noProof/>
            <w:webHidden/>
          </w:rPr>
          <w:fldChar w:fldCharType="separate"/>
        </w:r>
        <w:r w:rsidR="005C2725">
          <w:rPr>
            <w:noProof/>
            <w:webHidden/>
          </w:rPr>
          <w:t>2</w:t>
        </w:r>
        <w:r w:rsidR="005C2725">
          <w:rPr>
            <w:noProof/>
            <w:webHidden/>
          </w:rPr>
          <w:fldChar w:fldCharType="end"/>
        </w:r>
      </w:hyperlink>
    </w:p>
    <w:p w14:paraId="40A4A5F2" w14:textId="47F3CEF7" w:rsidR="005C2725" w:rsidRDefault="005C2725" w:rsidP="005C2725">
      <w:pPr>
        <w:pStyle w:val="TableofFigures"/>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028" w:history="1">
        <w:r w:rsidRPr="008E1F21">
          <w:rPr>
            <w:rStyle w:val="Hyperlink"/>
            <w:noProof/>
          </w:rPr>
          <w:t>Table 2: Summary of System Technology Stack</w:t>
        </w:r>
        <w:r>
          <w:rPr>
            <w:noProof/>
            <w:webHidden/>
          </w:rPr>
          <w:tab/>
        </w:r>
        <w:r>
          <w:rPr>
            <w:noProof/>
            <w:webHidden/>
          </w:rPr>
          <w:fldChar w:fldCharType="begin"/>
        </w:r>
        <w:r>
          <w:rPr>
            <w:noProof/>
            <w:webHidden/>
          </w:rPr>
          <w:instrText xml:space="preserve"> PAGEREF _Toc238153028 \h </w:instrText>
        </w:r>
        <w:r>
          <w:rPr>
            <w:noProof/>
            <w:webHidden/>
          </w:rPr>
        </w:r>
        <w:r>
          <w:rPr>
            <w:noProof/>
            <w:webHidden/>
          </w:rPr>
          <w:fldChar w:fldCharType="separate"/>
        </w:r>
        <w:r>
          <w:rPr>
            <w:noProof/>
            <w:webHidden/>
          </w:rPr>
          <w:t>8</w:t>
        </w:r>
        <w:r>
          <w:rPr>
            <w:noProof/>
            <w:webHidden/>
          </w:rPr>
          <w:fldChar w:fldCharType="end"/>
        </w:r>
      </w:hyperlink>
    </w:p>
    <w:p w14:paraId="077F114E" w14:textId="140948C6" w:rsidR="005C2725" w:rsidRDefault="005C2725" w:rsidP="005C2725">
      <w:pPr>
        <w:pStyle w:val="TableofFigures"/>
        <w:tabs>
          <w:tab w:val="right" w:leader="dot" w:pos="8990"/>
        </w:tabs>
        <w:spacing w:line="360" w:lineRule="auto"/>
        <w:rPr>
          <w:rFonts w:asciiTheme="minorHAnsi" w:eastAsiaTheme="minorEastAsia" w:hAnsiTheme="minorHAnsi" w:cstheme="minorBidi"/>
          <w:noProof/>
          <w:kern w:val="2"/>
          <w14:ligatures w14:val="standardContextual"/>
        </w:rPr>
      </w:pPr>
      <w:hyperlink w:anchor="_Toc238153029" w:history="1">
        <w:r w:rsidRPr="008E1F21">
          <w:rPr>
            <w:rStyle w:val="Hyperlink"/>
            <w:noProof/>
          </w:rPr>
          <w:t>Table 3: Proposed Project Plan</w:t>
        </w:r>
        <w:r>
          <w:rPr>
            <w:noProof/>
            <w:webHidden/>
          </w:rPr>
          <w:tab/>
        </w:r>
        <w:r>
          <w:rPr>
            <w:noProof/>
            <w:webHidden/>
          </w:rPr>
          <w:fldChar w:fldCharType="begin"/>
        </w:r>
        <w:r>
          <w:rPr>
            <w:noProof/>
            <w:webHidden/>
          </w:rPr>
          <w:instrText xml:space="preserve"> PAGEREF _Toc238153029 \h </w:instrText>
        </w:r>
        <w:r>
          <w:rPr>
            <w:noProof/>
            <w:webHidden/>
          </w:rPr>
        </w:r>
        <w:r>
          <w:rPr>
            <w:noProof/>
            <w:webHidden/>
          </w:rPr>
          <w:fldChar w:fldCharType="separate"/>
        </w:r>
        <w:r>
          <w:rPr>
            <w:noProof/>
            <w:webHidden/>
          </w:rPr>
          <w:t>11</w:t>
        </w:r>
        <w:r>
          <w:rPr>
            <w:noProof/>
            <w:webHidden/>
          </w:rPr>
          <w:fldChar w:fldCharType="end"/>
        </w:r>
      </w:hyperlink>
    </w:p>
    <w:p w14:paraId="1242223B" w14:textId="30C78F64" w:rsidR="00134804" w:rsidRPr="00EF55C4" w:rsidRDefault="00885C4F" w:rsidP="005C2725">
      <w:pPr>
        <w:spacing w:line="360" w:lineRule="auto"/>
      </w:pPr>
      <w:r>
        <w:fldChar w:fldCharType="end"/>
      </w:r>
      <w:r w:rsidR="00000000" w:rsidRPr="00EF55C4">
        <w:br w:type="page"/>
      </w:r>
    </w:p>
    <w:p w14:paraId="0E27EC7B" w14:textId="0B4A55DC" w:rsidR="00134804" w:rsidRDefault="006C2EEC" w:rsidP="00885C4F">
      <w:pPr>
        <w:pStyle w:val="Heading1"/>
        <w:jc w:val="center"/>
        <w:rPr>
          <w:b/>
          <w:bCs/>
          <w:color w:val="auto"/>
          <w:sz w:val="24"/>
          <w:szCs w:val="24"/>
        </w:rPr>
      </w:pPr>
      <w:bookmarkStart w:id="2" w:name="_Toc238153218"/>
      <w:r w:rsidRPr="00885C4F">
        <w:rPr>
          <w:b/>
          <w:bCs/>
          <w:color w:val="auto"/>
          <w:sz w:val="24"/>
          <w:szCs w:val="24"/>
        </w:rPr>
        <w:lastRenderedPageBreak/>
        <w:t xml:space="preserve">List </w:t>
      </w:r>
      <w:r>
        <w:rPr>
          <w:b/>
          <w:bCs/>
          <w:color w:val="auto"/>
          <w:sz w:val="24"/>
          <w:szCs w:val="24"/>
        </w:rPr>
        <w:t>o</w:t>
      </w:r>
      <w:r w:rsidRPr="00885C4F">
        <w:rPr>
          <w:b/>
          <w:bCs/>
          <w:color w:val="auto"/>
          <w:sz w:val="24"/>
          <w:szCs w:val="24"/>
        </w:rPr>
        <w:t>f Abbreviations</w:t>
      </w:r>
      <w:bookmarkEnd w:id="2"/>
    </w:p>
    <w:p w14:paraId="6588160A" w14:textId="77777777" w:rsidR="00885C4F" w:rsidRPr="00885C4F" w:rsidRDefault="00885C4F" w:rsidP="00885C4F">
      <w:pPr>
        <w:pStyle w:val="Heading1"/>
        <w:jc w:val="center"/>
        <w:rPr>
          <w:b/>
          <w:bCs/>
          <w:color w:val="auto"/>
          <w:sz w:val="24"/>
          <w:szCs w:val="24"/>
        </w:rPr>
      </w:pPr>
    </w:p>
    <w:tbl>
      <w:tblPr>
        <w:tblStyle w:val="TableGrid"/>
        <w:tblW w:w="9487" w:type="dxa"/>
        <w:tblLook w:val="0000" w:firstRow="0" w:lastRow="0" w:firstColumn="0" w:lastColumn="0" w:noHBand="0" w:noVBand="0"/>
      </w:tblPr>
      <w:tblGrid>
        <w:gridCol w:w="3195"/>
        <w:gridCol w:w="6292"/>
      </w:tblGrid>
      <w:tr w:rsidR="00134804" w:rsidRPr="00EF55C4" w14:paraId="2CF160A2" w14:textId="77777777" w:rsidTr="00EF55C4">
        <w:trPr>
          <w:trHeight w:val="417"/>
        </w:trPr>
        <w:tc>
          <w:tcPr>
            <w:tcW w:w="3195" w:type="dxa"/>
          </w:tcPr>
          <w:p w14:paraId="2CA7E342" w14:textId="77777777" w:rsidR="00134804" w:rsidRPr="00EF55C4" w:rsidRDefault="00000000">
            <w:r w:rsidRPr="00EF55C4">
              <w:rPr>
                <w:b/>
                <w:bCs/>
                <w:sz w:val="21"/>
                <w:szCs w:val="21"/>
              </w:rPr>
              <w:t>Abbreviation</w:t>
            </w:r>
          </w:p>
        </w:tc>
        <w:tc>
          <w:tcPr>
            <w:tcW w:w="6292" w:type="dxa"/>
          </w:tcPr>
          <w:p w14:paraId="3FC613C6" w14:textId="77777777" w:rsidR="00134804" w:rsidRPr="00EF55C4" w:rsidRDefault="00000000">
            <w:r w:rsidRPr="00EF55C4">
              <w:rPr>
                <w:b/>
                <w:bCs/>
                <w:sz w:val="21"/>
                <w:szCs w:val="21"/>
              </w:rPr>
              <w:t>Description</w:t>
            </w:r>
          </w:p>
        </w:tc>
      </w:tr>
      <w:tr w:rsidR="00134804" w:rsidRPr="00EF55C4" w14:paraId="1FF2829A" w14:textId="77777777" w:rsidTr="00EF55C4">
        <w:trPr>
          <w:trHeight w:val="417"/>
        </w:trPr>
        <w:tc>
          <w:tcPr>
            <w:tcW w:w="3195" w:type="dxa"/>
          </w:tcPr>
          <w:p w14:paraId="4314E830" w14:textId="77777777" w:rsidR="00134804" w:rsidRPr="00EF55C4" w:rsidRDefault="00000000">
            <w:r w:rsidRPr="00EF55C4">
              <w:rPr>
                <w:sz w:val="21"/>
                <w:szCs w:val="21"/>
              </w:rPr>
              <w:t>AI</w:t>
            </w:r>
          </w:p>
        </w:tc>
        <w:tc>
          <w:tcPr>
            <w:tcW w:w="6292" w:type="dxa"/>
          </w:tcPr>
          <w:p w14:paraId="141C6244" w14:textId="77777777" w:rsidR="00134804" w:rsidRPr="00EF55C4" w:rsidRDefault="00000000">
            <w:r w:rsidRPr="00EF55C4">
              <w:rPr>
                <w:sz w:val="21"/>
                <w:szCs w:val="21"/>
              </w:rPr>
              <w:t>Artificial Intelligence</w:t>
            </w:r>
          </w:p>
        </w:tc>
      </w:tr>
      <w:tr w:rsidR="00134804" w:rsidRPr="00EF55C4" w14:paraId="52FE1E76" w14:textId="77777777" w:rsidTr="00EF55C4">
        <w:trPr>
          <w:trHeight w:val="417"/>
        </w:trPr>
        <w:tc>
          <w:tcPr>
            <w:tcW w:w="3195" w:type="dxa"/>
          </w:tcPr>
          <w:p w14:paraId="358914C1" w14:textId="77777777" w:rsidR="00134804" w:rsidRPr="00EF55C4" w:rsidRDefault="00000000">
            <w:r w:rsidRPr="00EF55C4">
              <w:rPr>
                <w:sz w:val="21"/>
                <w:szCs w:val="21"/>
              </w:rPr>
              <w:t>API</w:t>
            </w:r>
          </w:p>
        </w:tc>
        <w:tc>
          <w:tcPr>
            <w:tcW w:w="6292" w:type="dxa"/>
          </w:tcPr>
          <w:p w14:paraId="66EDFC8A" w14:textId="77777777" w:rsidR="00134804" w:rsidRPr="00EF55C4" w:rsidRDefault="00000000">
            <w:r w:rsidRPr="00EF55C4">
              <w:rPr>
                <w:sz w:val="21"/>
                <w:szCs w:val="21"/>
              </w:rPr>
              <w:t>Application Programming Interface</w:t>
            </w:r>
          </w:p>
        </w:tc>
      </w:tr>
      <w:tr w:rsidR="00134804" w:rsidRPr="00EF55C4" w14:paraId="64B503EC" w14:textId="77777777" w:rsidTr="00EF55C4">
        <w:trPr>
          <w:trHeight w:val="417"/>
        </w:trPr>
        <w:tc>
          <w:tcPr>
            <w:tcW w:w="3195" w:type="dxa"/>
          </w:tcPr>
          <w:p w14:paraId="79E37705" w14:textId="77777777" w:rsidR="00134804" w:rsidRPr="00EF55C4" w:rsidRDefault="00000000">
            <w:r w:rsidRPr="00EF55C4">
              <w:rPr>
                <w:sz w:val="21"/>
                <w:szCs w:val="21"/>
              </w:rPr>
              <w:t>AUC</w:t>
            </w:r>
          </w:p>
        </w:tc>
        <w:tc>
          <w:tcPr>
            <w:tcW w:w="6292" w:type="dxa"/>
          </w:tcPr>
          <w:p w14:paraId="2659F913" w14:textId="77777777" w:rsidR="00134804" w:rsidRPr="00EF55C4" w:rsidRDefault="00000000">
            <w:r w:rsidRPr="00EF55C4">
              <w:rPr>
                <w:sz w:val="21"/>
                <w:szCs w:val="21"/>
              </w:rPr>
              <w:t>Area Under the Curve</w:t>
            </w:r>
          </w:p>
        </w:tc>
      </w:tr>
      <w:tr w:rsidR="00134804" w:rsidRPr="00EF55C4" w14:paraId="55DFB163" w14:textId="77777777" w:rsidTr="00EF55C4">
        <w:trPr>
          <w:trHeight w:val="417"/>
        </w:trPr>
        <w:tc>
          <w:tcPr>
            <w:tcW w:w="3195" w:type="dxa"/>
          </w:tcPr>
          <w:p w14:paraId="0F647384" w14:textId="77777777" w:rsidR="00134804" w:rsidRPr="00EF55C4" w:rsidRDefault="00000000">
            <w:r w:rsidRPr="00EF55C4">
              <w:rPr>
                <w:sz w:val="21"/>
                <w:szCs w:val="21"/>
              </w:rPr>
              <w:t>F1</w:t>
            </w:r>
          </w:p>
        </w:tc>
        <w:tc>
          <w:tcPr>
            <w:tcW w:w="6292" w:type="dxa"/>
          </w:tcPr>
          <w:p w14:paraId="1BB04F52" w14:textId="77777777" w:rsidR="00134804" w:rsidRPr="00EF55C4" w:rsidRDefault="00000000">
            <w:r w:rsidRPr="00EF55C4">
              <w:rPr>
                <w:sz w:val="21"/>
                <w:szCs w:val="21"/>
              </w:rPr>
              <w:t>F1 Score (harmonic mean of precision and recall)</w:t>
            </w:r>
          </w:p>
        </w:tc>
      </w:tr>
      <w:tr w:rsidR="00134804" w:rsidRPr="00EF55C4" w14:paraId="6EC57FF8" w14:textId="77777777" w:rsidTr="00EF55C4">
        <w:trPr>
          <w:trHeight w:val="417"/>
        </w:trPr>
        <w:tc>
          <w:tcPr>
            <w:tcW w:w="3195" w:type="dxa"/>
          </w:tcPr>
          <w:p w14:paraId="01A51070" w14:textId="77777777" w:rsidR="00134804" w:rsidRPr="00EF55C4" w:rsidRDefault="00000000">
            <w:r w:rsidRPr="00EF55C4">
              <w:rPr>
                <w:sz w:val="21"/>
                <w:szCs w:val="21"/>
              </w:rPr>
              <w:t>FAISS</w:t>
            </w:r>
          </w:p>
        </w:tc>
        <w:tc>
          <w:tcPr>
            <w:tcW w:w="6292" w:type="dxa"/>
          </w:tcPr>
          <w:p w14:paraId="34745AA0" w14:textId="77777777" w:rsidR="00134804" w:rsidRPr="00EF55C4" w:rsidRDefault="00000000">
            <w:r w:rsidRPr="00EF55C4">
              <w:rPr>
                <w:sz w:val="21"/>
                <w:szCs w:val="21"/>
              </w:rPr>
              <w:t>Facebook AI Similarity Search</w:t>
            </w:r>
          </w:p>
        </w:tc>
      </w:tr>
      <w:tr w:rsidR="00134804" w:rsidRPr="00EF55C4" w14:paraId="66A7AF5A" w14:textId="77777777" w:rsidTr="00EF55C4">
        <w:trPr>
          <w:trHeight w:val="417"/>
        </w:trPr>
        <w:tc>
          <w:tcPr>
            <w:tcW w:w="3195" w:type="dxa"/>
          </w:tcPr>
          <w:p w14:paraId="29CB3C40" w14:textId="77777777" w:rsidR="00134804" w:rsidRPr="00EF55C4" w:rsidRDefault="00000000">
            <w:r w:rsidRPr="00EF55C4">
              <w:rPr>
                <w:sz w:val="21"/>
                <w:szCs w:val="21"/>
              </w:rPr>
              <w:t>NLP</w:t>
            </w:r>
          </w:p>
        </w:tc>
        <w:tc>
          <w:tcPr>
            <w:tcW w:w="6292" w:type="dxa"/>
          </w:tcPr>
          <w:p w14:paraId="74D33BBD" w14:textId="77777777" w:rsidR="00134804" w:rsidRPr="00EF55C4" w:rsidRDefault="00000000">
            <w:r w:rsidRPr="00EF55C4">
              <w:rPr>
                <w:sz w:val="21"/>
                <w:szCs w:val="21"/>
              </w:rPr>
              <w:t>Natural Language Processing</w:t>
            </w:r>
          </w:p>
        </w:tc>
      </w:tr>
      <w:tr w:rsidR="00134804" w:rsidRPr="00EF55C4" w14:paraId="5D6E4AD5" w14:textId="77777777" w:rsidTr="00EF55C4">
        <w:trPr>
          <w:trHeight w:val="417"/>
        </w:trPr>
        <w:tc>
          <w:tcPr>
            <w:tcW w:w="3195" w:type="dxa"/>
          </w:tcPr>
          <w:p w14:paraId="49FF0CE6" w14:textId="77777777" w:rsidR="00134804" w:rsidRPr="00EF55C4" w:rsidRDefault="00000000">
            <w:r w:rsidRPr="00EF55C4">
              <w:rPr>
                <w:sz w:val="21"/>
                <w:szCs w:val="21"/>
              </w:rPr>
              <w:t>OCR</w:t>
            </w:r>
          </w:p>
        </w:tc>
        <w:tc>
          <w:tcPr>
            <w:tcW w:w="6292" w:type="dxa"/>
          </w:tcPr>
          <w:p w14:paraId="589EC166" w14:textId="77777777" w:rsidR="00134804" w:rsidRPr="00EF55C4" w:rsidRDefault="00000000">
            <w:r w:rsidRPr="00EF55C4">
              <w:rPr>
                <w:sz w:val="21"/>
                <w:szCs w:val="21"/>
              </w:rPr>
              <w:t>Optical Character Recognition</w:t>
            </w:r>
          </w:p>
        </w:tc>
      </w:tr>
      <w:tr w:rsidR="00134804" w:rsidRPr="00EF55C4" w14:paraId="128420C1" w14:textId="77777777" w:rsidTr="00EF55C4">
        <w:trPr>
          <w:trHeight w:val="417"/>
        </w:trPr>
        <w:tc>
          <w:tcPr>
            <w:tcW w:w="3195" w:type="dxa"/>
          </w:tcPr>
          <w:p w14:paraId="6B39B2FB" w14:textId="77777777" w:rsidR="00134804" w:rsidRPr="00EF55C4" w:rsidRDefault="00000000">
            <w:r w:rsidRPr="00EF55C4">
              <w:rPr>
                <w:sz w:val="21"/>
                <w:szCs w:val="21"/>
              </w:rPr>
              <w:t>R-GCN</w:t>
            </w:r>
          </w:p>
        </w:tc>
        <w:tc>
          <w:tcPr>
            <w:tcW w:w="6292" w:type="dxa"/>
          </w:tcPr>
          <w:p w14:paraId="1F942CB7" w14:textId="77777777" w:rsidR="00134804" w:rsidRPr="00EF55C4" w:rsidRDefault="00000000">
            <w:r w:rsidRPr="00EF55C4">
              <w:rPr>
                <w:sz w:val="21"/>
                <w:szCs w:val="21"/>
              </w:rPr>
              <w:t>Relational Graph Convolutional Network</w:t>
            </w:r>
          </w:p>
        </w:tc>
      </w:tr>
      <w:tr w:rsidR="00134804" w:rsidRPr="00EF55C4" w14:paraId="429C3C70" w14:textId="77777777" w:rsidTr="00EF55C4">
        <w:trPr>
          <w:trHeight w:val="417"/>
        </w:trPr>
        <w:tc>
          <w:tcPr>
            <w:tcW w:w="3195" w:type="dxa"/>
          </w:tcPr>
          <w:p w14:paraId="71E94F65" w14:textId="77777777" w:rsidR="00134804" w:rsidRPr="00EF55C4" w:rsidRDefault="00000000">
            <w:r w:rsidRPr="00EF55C4">
              <w:rPr>
                <w:sz w:val="21"/>
                <w:szCs w:val="21"/>
              </w:rPr>
              <w:t>SHAP</w:t>
            </w:r>
          </w:p>
        </w:tc>
        <w:tc>
          <w:tcPr>
            <w:tcW w:w="6292" w:type="dxa"/>
          </w:tcPr>
          <w:p w14:paraId="1E97DA3E" w14:textId="77777777" w:rsidR="00134804" w:rsidRPr="00EF55C4" w:rsidRDefault="00000000">
            <w:proofErr w:type="spellStart"/>
            <w:r w:rsidRPr="00EF55C4">
              <w:rPr>
                <w:sz w:val="21"/>
                <w:szCs w:val="21"/>
              </w:rPr>
              <w:t>SHapley</w:t>
            </w:r>
            <w:proofErr w:type="spellEnd"/>
            <w:r w:rsidRPr="00EF55C4">
              <w:rPr>
                <w:sz w:val="21"/>
                <w:szCs w:val="21"/>
              </w:rPr>
              <w:t xml:space="preserve"> Additive </w:t>
            </w:r>
            <w:proofErr w:type="spellStart"/>
            <w:r w:rsidRPr="00EF55C4">
              <w:rPr>
                <w:sz w:val="21"/>
                <w:szCs w:val="21"/>
              </w:rPr>
              <w:t>exPlanations</w:t>
            </w:r>
            <w:proofErr w:type="spellEnd"/>
          </w:p>
        </w:tc>
      </w:tr>
      <w:tr w:rsidR="00134804" w:rsidRPr="00EF55C4" w14:paraId="5C362D55" w14:textId="77777777" w:rsidTr="00EF55C4">
        <w:trPr>
          <w:trHeight w:val="397"/>
        </w:trPr>
        <w:tc>
          <w:tcPr>
            <w:tcW w:w="3195" w:type="dxa"/>
          </w:tcPr>
          <w:p w14:paraId="7EC76C33" w14:textId="77777777" w:rsidR="00134804" w:rsidRPr="00EF55C4" w:rsidRDefault="00000000">
            <w:r w:rsidRPr="00EF55C4">
              <w:rPr>
                <w:sz w:val="21"/>
                <w:szCs w:val="21"/>
              </w:rPr>
              <w:t>VLM</w:t>
            </w:r>
          </w:p>
        </w:tc>
        <w:tc>
          <w:tcPr>
            <w:tcW w:w="6292" w:type="dxa"/>
          </w:tcPr>
          <w:p w14:paraId="438EE6B9" w14:textId="77777777" w:rsidR="00134804" w:rsidRPr="00EF55C4" w:rsidRDefault="00000000">
            <w:r w:rsidRPr="00EF55C4">
              <w:rPr>
                <w:sz w:val="21"/>
                <w:szCs w:val="21"/>
              </w:rPr>
              <w:t>Vision-Language Model</w:t>
            </w:r>
          </w:p>
        </w:tc>
      </w:tr>
    </w:tbl>
    <w:p w14:paraId="257605D3" w14:textId="77777777" w:rsidR="00134804" w:rsidRPr="00EF55C4" w:rsidRDefault="00000000">
      <w:r w:rsidRPr="00EF55C4">
        <w:br w:type="page"/>
      </w:r>
    </w:p>
    <w:p w14:paraId="3BCA315D" w14:textId="4DB2B9DD" w:rsidR="00134804" w:rsidRDefault="006C2EEC" w:rsidP="00885C4F">
      <w:pPr>
        <w:pStyle w:val="Heading1"/>
        <w:jc w:val="center"/>
        <w:rPr>
          <w:b/>
          <w:bCs/>
          <w:color w:val="auto"/>
          <w:sz w:val="24"/>
          <w:szCs w:val="24"/>
        </w:rPr>
      </w:pPr>
      <w:bookmarkStart w:id="3" w:name="_Toc238153219"/>
      <w:r w:rsidRPr="00885C4F">
        <w:rPr>
          <w:b/>
          <w:bCs/>
          <w:color w:val="auto"/>
          <w:sz w:val="24"/>
          <w:szCs w:val="24"/>
        </w:rPr>
        <w:lastRenderedPageBreak/>
        <w:t xml:space="preserve">List </w:t>
      </w:r>
      <w:r>
        <w:rPr>
          <w:b/>
          <w:bCs/>
          <w:color w:val="auto"/>
          <w:sz w:val="24"/>
          <w:szCs w:val="24"/>
        </w:rPr>
        <w:t>o</w:t>
      </w:r>
      <w:r w:rsidRPr="00885C4F">
        <w:rPr>
          <w:b/>
          <w:bCs/>
          <w:color w:val="auto"/>
          <w:sz w:val="24"/>
          <w:szCs w:val="24"/>
        </w:rPr>
        <w:t>f Appendices</w:t>
      </w:r>
      <w:bookmarkEnd w:id="3"/>
    </w:p>
    <w:p w14:paraId="3BC51CA5" w14:textId="77777777" w:rsidR="00885C4F" w:rsidRPr="00885C4F" w:rsidRDefault="00885C4F" w:rsidP="00885C4F">
      <w:pPr>
        <w:pStyle w:val="Heading1"/>
        <w:jc w:val="center"/>
        <w:rPr>
          <w:b/>
          <w:bCs/>
          <w:color w:val="auto"/>
          <w:sz w:val="24"/>
          <w:szCs w:val="24"/>
        </w:rPr>
      </w:pPr>
    </w:p>
    <w:p w14:paraId="56D4A216" w14:textId="77777777" w:rsidR="00134804" w:rsidRPr="00EF55C4" w:rsidRDefault="00000000">
      <w:pPr>
        <w:tabs>
          <w:tab w:val="right" w:leader="dot" w:pos="9026"/>
        </w:tabs>
        <w:spacing w:after="100"/>
      </w:pPr>
      <w:r w:rsidRPr="00EF55C4">
        <w:t>Appendix A – Eight-Month Plan of Action</w:t>
      </w:r>
      <w:r w:rsidRPr="00EF55C4">
        <w:tab/>
        <w:t>7</w:t>
      </w:r>
    </w:p>
    <w:p w14:paraId="365B1603" w14:textId="77777777" w:rsidR="00134804" w:rsidRPr="00EF55C4" w:rsidRDefault="00134804">
      <w:pPr>
        <w:sectPr w:rsidR="00134804" w:rsidRPr="00EF55C4">
          <w:footerReference w:type="default" r:id="rId8"/>
          <w:pgSz w:w="12240" w:h="15840"/>
          <w:pgMar w:top="1440" w:right="1440" w:bottom="1440" w:left="1800" w:header="708" w:footer="708" w:gutter="0"/>
          <w:pgNumType w:fmt="lowerRoman" w:start="1"/>
          <w:cols w:space="720"/>
          <w:docGrid w:linePitch="360"/>
        </w:sectPr>
      </w:pPr>
    </w:p>
    <w:p w14:paraId="5F6839C5" w14:textId="77777777" w:rsidR="00134804" w:rsidRPr="00EF55C4" w:rsidRDefault="00000000" w:rsidP="00EF55C4">
      <w:pPr>
        <w:pStyle w:val="Heading1"/>
        <w:spacing w:before="220" w:after="120" w:line="360" w:lineRule="auto"/>
        <w:jc w:val="both"/>
        <w:rPr>
          <w:color w:val="auto"/>
          <w:sz w:val="28"/>
          <w:szCs w:val="28"/>
        </w:rPr>
      </w:pPr>
      <w:bookmarkStart w:id="4" w:name="_Toc238153220"/>
      <w:r w:rsidRPr="00EF55C4">
        <w:rPr>
          <w:b/>
          <w:bCs/>
          <w:color w:val="auto"/>
          <w:sz w:val="24"/>
          <w:szCs w:val="24"/>
        </w:rPr>
        <w:lastRenderedPageBreak/>
        <w:t>1. Introduction</w:t>
      </w:r>
      <w:bookmarkEnd w:id="4"/>
    </w:p>
    <w:p w14:paraId="3C7D1BC0" w14:textId="16B96A4D" w:rsidR="00134804" w:rsidRPr="00EF55C4" w:rsidRDefault="00000000" w:rsidP="00EF55C4">
      <w:pPr>
        <w:spacing w:after="140" w:line="360" w:lineRule="auto"/>
        <w:jc w:val="both"/>
      </w:pPr>
      <w:r w:rsidRPr="00EF55C4">
        <w:t xml:space="preserve">Processed and packaged foods marketed to children commonly contain artificial </w:t>
      </w:r>
      <w:r w:rsidR="00EF55C4" w:rsidRPr="00EF55C4">
        <w:t>colorants</w:t>
      </w:r>
      <w:r w:rsidRPr="00EF55C4">
        <w:t xml:space="preserve">, </w:t>
      </w:r>
      <w:r w:rsidR="00EF55C4" w:rsidRPr="00EF55C4">
        <w:t>flavor</w:t>
      </w:r>
      <w:r w:rsidRPr="00EF55C4">
        <w:t xml:space="preserve"> enhancers, preservatives and other food additives identified by chemical names or E-Number codes. Interpreting these labels is difficult for ordinary parents, particularly when a child has allergies, food sensitivities or an existing health condition, and the difficulty grows when several additives occur in the same product or when exposure occurs repeatedly across different products.</w:t>
      </w:r>
    </w:p>
    <w:p w14:paraId="269E5EC8" w14:textId="60096B55" w:rsidR="00134804" w:rsidRPr="00EF55C4" w:rsidRDefault="00000000" w:rsidP="00EF55C4">
      <w:pPr>
        <w:spacing w:after="140" w:line="360" w:lineRule="auto"/>
        <w:jc w:val="both"/>
      </w:pPr>
      <w:proofErr w:type="spellStart"/>
      <w:r w:rsidRPr="00EF55C4">
        <w:t>NutriSafe</w:t>
      </w:r>
      <w:proofErr w:type="spellEnd"/>
      <w:r w:rsidRPr="00EF55C4">
        <w:t xml:space="preserve"> AI is proposed as a multi-modal, explainable AI system that uses a smartphone camera to process food ingredient labels and QR/barcode information, and then assesses the detected additives against a </w:t>
      </w:r>
      <w:r w:rsidR="00EF55C4" w:rsidRPr="00EF55C4">
        <w:t>personalized</w:t>
      </w:r>
      <w:r w:rsidRPr="00EF55C4">
        <w:t xml:space="preserve"> child health profile – moving beyond generic ingredient lookup by considering evidence-supported additive interactions, allergen/health-condition relevance and an estimated dietary exposure index over time.</w:t>
      </w:r>
    </w:p>
    <w:p w14:paraId="24A6E3D1" w14:textId="7104BB0A" w:rsidR="00134804" w:rsidRPr="00EF55C4" w:rsidRDefault="00000000" w:rsidP="00EF55C4">
      <w:pPr>
        <w:spacing w:after="140" w:line="360" w:lineRule="auto"/>
        <w:jc w:val="both"/>
      </w:pPr>
      <w:r w:rsidRPr="00EF55C4">
        <w:t xml:space="preserve">The primary deliverable is a consumer mobile application for parents, with a shared backend that also supports prototype interfaces for pediatricians and food-safety authorities. The solution combines computer vision/OCR, chemical entity resolution, a chemical knowledge graph, graph-based interaction modelling, </w:t>
      </w:r>
      <w:r w:rsidR="00EF55C4" w:rsidRPr="00EF55C4">
        <w:t>personalized</w:t>
      </w:r>
      <w:r w:rsidRPr="00EF55C4">
        <w:t xml:space="preserve"> risk scoring and explainable AI.</w:t>
      </w:r>
    </w:p>
    <w:p w14:paraId="317E9581" w14:textId="77777777" w:rsidR="00134804" w:rsidRPr="00EF55C4" w:rsidRDefault="00000000" w:rsidP="00EF55C4">
      <w:pPr>
        <w:pStyle w:val="Heading1"/>
        <w:spacing w:before="220" w:after="120" w:line="360" w:lineRule="auto"/>
        <w:jc w:val="both"/>
        <w:rPr>
          <w:color w:val="auto"/>
          <w:sz w:val="28"/>
          <w:szCs w:val="28"/>
        </w:rPr>
      </w:pPr>
      <w:bookmarkStart w:id="5" w:name="_Toc238153221"/>
      <w:r w:rsidRPr="00EF55C4">
        <w:rPr>
          <w:b/>
          <w:bCs/>
          <w:color w:val="auto"/>
          <w:sz w:val="24"/>
          <w:szCs w:val="24"/>
        </w:rPr>
        <w:t>2. Background &amp; Motivation</w:t>
      </w:r>
      <w:bookmarkEnd w:id="5"/>
    </w:p>
    <w:p w14:paraId="603A41C4" w14:textId="4CD92803" w:rsidR="00134804" w:rsidRPr="00EF55C4" w:rsidRDefault="00000000" w:rsidP="00EF55C4">
      <w:pPr>
        <w:spacing w:after="140" w:line="360" w:lineRule="auto"/>
        <w:jc w:val="both"/>
      </w:pPr>
      <w:r w:rsidRPr="00EF55C4">
        <w:t xml:space="preserve">A substantial body of nutrition and pediatric research has investigated associations between certain synthetic food additives and adverse effects in children. A widely cited </w:t>
      </w:r>
      <w:r w:rsidR="00EF55C4" w:rsidRPr="00EF55C4">
        <w:t>randomized</w:t>
      </w:r>
      <w:r w:rsidRPr="00EF55C4">
        <w:t xml:space="preserve">, double-blind, placebo-controlled trial reported increased hyperactive </w:t>
      </w:r>
      <w:r w:rsidR="00EF55C4" w:rsidRPr="00EF55C4">
        <w:t>behavior</w:t>
      </w:r>
      <w:r w:rsidRPr="00EF55C4">
        <w:t xml:space="preserve"> in young children following exposure to mixtures of artificial food </w:t>
      </w:r>
      <w:r w:rsidR="00EF55C4" w:rsidRPr="00EF55C4">
        <w:t>colorings</w:t>
      </w:r>
      <w:r w:rsidRPr="00EF55C4">
        <w:t xml:space="preserve"> and sodium benzoate</w:t>
      </w:r>
      <w:r w:rsidR="00D35BD0">
        <w:t xml:space="preserve"> </w:t>
      </w:r>
      <w:r w:rsidR="00D35BD0">
        <w:fldChar w:fldCharType="begin"/>
      </w:r>
      <w:r w:rsidR="00D35BD0">
        <w:instrText xml:space="preserve"> ADDIN ZOTERO_ITEM CSL_CITATION {"citationID":"9fnDJWRf","properties":{"unsorted":false,"formattedCitation":"[1]","plainCitation":"[1]","noteIndex":0},"citationItems":[{"id":6,"uris":["http://zotero.org/users/local/UDV309MF/items/H6NBZMRM"],"itemData":{"id":6,"type":"article-journal","abstract":"BACKGROUND: We undertook a randomised, double-blinded, placebo-controlled, crossover trial to test whether intake of artificial food colour and additives (AFCA) affected childhood behaviour.\nMETHODS: 153 3-year-old and 144 8/9-year-old children were included in the study. The challenge drink contained sodium benzoate and one of two AFCA mixes (A or B) or a placebo mix. The main outcome measure was a global hyperactivity aggregate (GHA), based on aggregated z-scores of observed behaviours and ratings by teachers and parents, plus, for 8/9-year-old children, a computerised test of attention. This clinical trial is registered with Current Controlled Trials (registration number ISRCTN74481308). Analysis was per protocol.\nFINDINGS: 16 3-year-old children and 14 8/9-year-old children did not complete the study, for reasons unrelated to childhood behaviour. Mix A had a significantly adverse effect compared with placebo in GHA for all 3-year-old children (effect size 0.20 [95% CI 0.01-0.39], p=0.044) but not mix B versus placebo. This result persisted when analysis was restricted to 3-year-old children who consumed more than 85% of juice and had no missing data (0.32 [0.05-0.60], p=0.02). 8/9-year-old children showed a significantly adverse effect when given mix A (0.12 [0.02-0.23], p=0.023) or mix B (0.17 [0.07-0.28], p=0.001) when analysis was restricted to those children consuming at least 85% of drinks with no missing data.\nINTERPRETATION: Artificial colours or a sodium benzoate preservative (or both) in the diet result in increased hyperactivity in 3-year-old and 8/9-year-old children in the general population.","container-title":"Lancet","DOI":"10.1016/S0140-6736(07)61306-3","ISSN":"1474-547X","issue":"9598","journalAbbreviation":"Lancet","language":"eng","page":"1560-1567","PMID":"17825405","publisher-place":"London, England","source":"PubMed","title":"Food additives and hyperactive behaviour in 3-year-old and 8/9-year-old children in the community: a randomised, double-blinded, placebo-controlled trial","title-short":"Food additives and hyperactive behaviour in 3-year-old and 8/9-year-old children in the community","volume":"370","author":[{"family":"McCann","given":"Donna"},{"family":"Barrett","given":"Angelina"},{"family":"Cooper","given":"Alison"},{"family":"Crumpler","given":"Debbie"},{"family":"Dalen","given":"Lindy"},{"family":"Grimshaw","given":"Kate"},{"family":"Kitchin","given":"Elizabeth"},{"family":"Lok","given":"Kris"},{"family":"Porteous","given":"Lucy"},{"family":"Prince","given":"Emily"},{"family":"Sonuga-Barke","given":"Edmund"},{"family":"Warner","given":"John O."},{"family":"Stevenson","given":"Jim"}],"issued":{"date-parts":[["2007",11,3]]}}}],"schema":"https://github.com/citation-style-language/schema/raw/master/csl-citation.json"} </w:instrText>
      </w:r>
      <w:r w:rsidR="00D35BD0">
        <w:fldChar w:fldCharType="separate"/>
      </w:r>
      <w:r w:rsidR="00D35BD0" w:rsidRPr="00D35BD0">
        <w:t>[1]</w:t>
      </w:r>
      <w:r w:rsidR="00D35BD0">
        <w:fldChar w:fldCharType="end"/>
      </w:r>
      <w:r w:rsidRPr="00EF55C4">
        <w:t>– a finding that is particularly relevant here because it shows the importance of considering combinations of additives rather than treating every ingredient in isolation.</w:t>
      </w:r>
    </w:p>
    <w:p w14:paraId="35F9D61E" w14:textId="5DD19BFE" w:rsidR="00134804" w:rsidRPr="00EF55C4" w:rsidRDefault="00000000" w:rsidP="00EF55C4">
      <w:pPr>
        <w:spacing w:after="140" w:line="360" w:lineRule="auto"/>
        <w:jc w:val="both"/>
      </w:pPr>
      <w:r w:rsidRPr="00EF55C4">
        <w:t xml:space="preserve">For an ordinary parent, an ingredient label is not an easy source of actionable information: labels may contain chemical names and E-Numbers such as E621 or E211 that require specialist knowledge to interpret, and existing food-scanning solutions generally provide generic assessments rather than one tailored to a particular child's allergies, medical conditions, age and dietary history </w:t>
      </w:r>
      <w:r w:rsidR="00D35BD0">
        <w:fldChar w:fldCharType="begin"/>
      </w:r>
      <w:r w:rsidR="00D35BD0">
        <w:instrText xml:space="preserve"> ADDIN ZOTERO_ITEM CSL_CITATION {"citationID":"CMW8CPZs","properties":{"unsorted":false,"formattedCitation":"[2]","plainCitation":"[2]","noteIndex":0},"citationItems":[{"id":8,"uris":["http://zotero.org/users/local/UDV309MF/items/2DE9W6CK"],"itemData":{"id":8,"type":"webpage","abstract":"Yuka is an 100% independent app that scans food and cosmetic products in order to know their impact on your health.","container-title":"Yuka","language":"en-US","title":"Yuka - The Mobile App That Scans Your Products","URL":"https://yuka.io/en/","accessed":{"date-parts":[["2026",8,20]]}}}],"schema":"https://github.com/citation-style-language/schema/raw/master/csl-citation.json"} </w:instrText>
      </w:r>
      <w:r w:rsidR="00D35BD0">
        <w:fldChar w:fldCharType="separate"/>
      </w:r>
      <w:r w:rsidR="00D35BD0" w:rsidRPr="00D35BD0">
        <w:t>[2]</w:t>
      </w:r>
      <w:r w:rsidR="00D35BD0">
        <w:fldChar w:fldCharType="end"/>
      </w:r>
      <w:r w:rsidRPr="00EF55C4">
        <w:t>,</w:t>
      </w:r>
      <w:r w:rsidR="00D35BD0">
        <w:fldChar w:fldCharType="begin"/>
      </w:r>
      <w:r w:rsidR="00D35BD0">
        <w:instrText xml:space="preserve"> ADDIN ZOTERO_ITEM CSL_CITATION {"citationID":"OztkmFWS","properties":{"unsorted":false,"formattedCitation":"[3]","plainCitation":"[3]","noteIndex":0},"citationItems":[{"id":10,"uris":["http://zotero.org/users/local/UDV309MF/items/UZ423ZGS"],"itemData":{"id":10,"type":"webpage","abstract":"A collaborative, free and open database of ingredients, nutrition facts and information on food products from around the world","language":"en","title":"https://world.openfoodfacts.org","title-short":"https","URL":"https://world.openfoodfacts.org","accessed":{"date-parts":[["2026",8,20]]}}}],"schema":"https://github.com/citation-style-language/schema/raw/master/csl-citation.json"} </w:instrText>
      </w:r>
      <w:r w:rsidR="00D35BD0">
        <w:fldChar w:fldCharType="separate"/>
      </w:r>
      <w:r w:rsidR="00D35BD0" w:rsidRPr="00D35BD0">
        <w:t>[3]</w:t>
      </w:r>
      <w:r w:rsidR="00D35BD0">
        <w:fldChar w:fldCharType="end"/>
      </w:r>
      <w:r w:rsidRPr="00EF55C4">
        <w:t xml:space="preserve">. Recent advances in document understanding, chemical entity </w:t>
      </w:r>
      <w:r w:rsidRPr="00EF55C4">
        <w:lastRenderedPageBreak/>
        <w:t xml:space="preserve">resolution, graph neural networks and explainable AI make it feasible to connect these components into one evidence-aware decision-support workflow, focused on </w:t>
      </w:r>
      <w:r w:rsidR="00EF55C4" w:rsidRPr="00EF55C4">
        <w:t>personalized</w:t>
      </w:r>
      <w:r w:rsidRPr="00EF55C4">
        <w:t xml:space="preserve"> food-additive risk screening rather than diagnosis or laboratory toxicity measurement.</w:t>
      </w:r>
    </w:p>
    <w:p w14:paraId="4C98158A" w14:textId="77777777" w:rsidR="00134804" w:rsidRPr="00EF55C4" w:rsidRDefault="00000000" w:rsidP="00EF55C4">
      <w:pPr>
        <w:pStyle w:val="Heading1"/>
        <w:spacing w:before="220" w:after="120" w:line="360" w:lineRule="auto"/>
        <w:jc w:val="both"/>
        <w:rPr>
          <w:color w:val="auto"/>
          <w:sz w:val="28"/>
          <w:szCs w:val="28"/>
        </w:rPr>
      </w:pPr>
      <w:bookmarkStart w:id="6" w:name="_Toc238153222"/>
      <w:r w:rsidRPr="00EF55C4">
        <w:rPr>
          <w:b/>
          <w:bCs/>
          <w:color w:val="auto"/>
          <w:sz w:val="24"/>
          <w:szCs w:val="24"/>
        </w:rPr>
        <w:t>3. Literature Review</w:t>
      </w:r>
      <w:bookmarkEnd w:id="6"/>
    </w:p>
    <w:p w14:paraId="017F2468" w14:textId="50AA34D4" w:rsidR="00134804" w:rsidRPr="00EF55C4" w:rsidRDefault="00000000" w:rsidP="00EF55C4">
      <w:pPr>
        <w:pStyle w:val="Heading2"/>
        <w:spacing w:before="140" w:after="80" w:line="360" w:lineRule="auto"/>
        <w:jc w:val="both"/>
        <w:rPr>
          <w:color w:val="auto"/>
        </w:rPr>
      </w:pPr>
      <w:bookmarkStart w:id="7" w:name="_Toc238153223"/>
      <w:r w:rsidRPr="00EF55C4">
        <w:rPr>
          <w:b/>
          <w:bCs/>
          <w:color w:val="auto"/>
          <w:sz w:val="24"/>
          <w:szCs w:val="24"/>
        </w:rPr>
        <w:t>3.1 Existing Consumer Food-Scanning Solutions</w:t>
      </w:r>
      <w:bookmarkEnd w:id="7"/>
    </w:p>
    <w:p w14:paraId="05A45206" w14:textId="1CB4C527" w:rsidR="00134804" w:rsidRPr="00EF55C4" w:rsidRDefault="00000000" w:rsidP="00EF55C4">
      <w:pPr>
        <w:spacing w:after="140" w:line="360" w:lineRule="auto"/>
        <w:jc w:val="both"/>
      </w:pPr>
      <w:r w:rsidRPr="00EF55C4">
        <w:t xml:space="preserve">Several consumer applications allow shoppers to scan packaged food products and retrieve ingredient or nutrition information. Yuka provides a product score based on nutritional information and selected product characteristics </w:t>
      </w:r>
      <w:r w:rsidR="00D35BD0">
        <w:fldChar w:fldCharType="begin"/>
      </w:r>
      <w:r w:rsidR="00D35BD0">
        <w:instrText xml:space="preserve"> ADDIN ZOTERO_ITEM CSL_CITATION {"citationID":"pithnZxQ","properties":{"unsorted":false,"formattedCitation":"[2]","plainCitation":"[2]","noteIndex":0},"citationItems":[{"id":8,"uris":["http://zotero.org/users/local/UDV309MF/items/2DE9W6CK"],"itemData":{"id":8,"type":"webpage","abstract":"Yuka is an 100% independent app that scans food and cosmetic products in order to know their impact on your health.","container-title":"Yuka","language":"en-US","title":"Yuka - The Mobile App That Scans Your Products","URL":"https://yuka.io/en/","accessed":{"date-parts":[["2026",8,20]]}}}],"schema":"https://github.com/citation-style-language/schema/raw/master/csl-citation.json"} </w:instrText>
      </w:r>
      <w:r w:rsidR="00D35BD0">
        <w:fldChar w:fldCharType="separate"/>
      </w:r>
      <w:r w:rsidR="00D35BD0" w:rsidRPr="00D35BD0">
        <w:t>[2]</w:t>
      </w:r>
      <w:r w:rsidR="00D35BD0">
        <w:fldChar w:fldCharType="end"/>
      </w:r>
      <w:r w:rsidR="00D35BD0">
        <w:t xml:space="preserve"> </w:t>
      </w:r>
      <w:r w:rsidRPr="00EF55C4">
        <w:t xml:space="preserve">, and Open Food Facts provides a large collaborative database of packaged-food information, ingredient lists and additive codes </w:t>
      </w:r>
      <w:r w:rsidR="00D35BD0">
        <w:fldChar w:fldCharType="begin"/>
      </w:r>
      <w:r w:rsidR="005C2725">
        <w:instrText xml:space="preserve"> ADDIN ZOTERO_ITEM CSL_CITATION {"citationID":"tvUvYv6u","properties":{"unsorted":false,"formattedCitation":"[3]","plainCitation":"[3]","noteIndex":0},"citationItems":[{"id":10,"uris":["http://zotero.org/users/local/UDV309MF/items/UZ423ZGS"],"itemData":{"id":10,"type":"webpage","abstract":"A collaborative, free and open database of ingredients, nutrition facts and information on food products from around the world","language":"en","title":"https://world.openfoodfacts.org","title-short":"https","URL":"https://world.openfoodfacts.org","accessed":{"date-parts":[["2026",8,20]]}}}],"schema":"https://github.com/citation-style-language/schema/raw/master/csl-citation.json"} </w:instrText>
      </w:r>
      <w:r w:rsidR="00D35BD0">
        <w:fldChar w:fldCharType="separate"/>
      </w:r>
      <w:r w:rsidR="005C2725" w:rsidRPr="005C2725">
        <w:t>[3]</w:t>
      </w:r>
      <w:r w:rsidR="00D35BD0">
        <w:fldChar w:fldCharType="end"/>
      </w:r>
      <w:r w:rsidRPr="00EF55C4">
        <w:t>, demonstrating the practicality of barcode-to-product and ingredient lookup.</w:t>
      </w:r>
    </w:p>
    <w:p w14:paraId="0BEB520D" w14:textId="4A2085A8" w:rsidR="00134804" w:rsidRPr="00EF55C4" w:rsidRDefault="00000000" w:rsidP="00EF55C4">
      <w:pPr>
        <w:spacing w:after="140" w:line="360" w:lineRule="auto"/>
        <w:jc w:val="both"/>
      </w:pPr>
      <w:r w:rsidRPr="00EF55C4">
        <w:t xml:space="preserve">These solutions nevertheless leave opportunities for a </w:t>
      </w:r>
      <w:r w:rsidR="00EF55C4" w:rsidRPr="00EF55C4">
        <w:t>specialized</w:t>
      </w:r>
      <w:r w:rsidRPr="00EF55C4">
        <w:t xml:space="preserve"> pediatric system: their assessment is generic rather than interpreted against an individual child's health profile, and they provide neither the research-oriented chemical-interaction modelling nor the </w:t>
      </w:r>
      <w:r w:rsidR="00EF55C4" w:rsidRPr="00EF55C4">
        <w:t>personalized</w:t>
      </w:r>
      <w:r w:rsidRPr="00EF55C4">
        <w:t xml:space="preserve"> longitudinal exposure view proposed here. </w:t>
      </w:r>
      <w:proofErr w:type="spellStart"/>
      <w:r w:rsidRPr="00EF55C4">
        <w:t>NutriSafe</w:t>
      </w:r>
      <w:proofErr w:type="spellEnd"/>
      <w:r w:rsidRPr="00EF55C4">
        <w:t xml:space="preserve"> AI therefore focuses on combining these capabilities rather than replacing existing product databases, as </w:t>
      </w:r>
      <w:r w:rsidR="00EF55C4" w:rsidRPr="00EF55C4">
        <w:t>summarized</w:t>
      </w:r>
      <w:r w:rsidRPr="00EF55C4">
        <w:t xml:space="preserve"> in Table 3.1.</w:t>
      </w:r>
    </w:p>
    <w:tbl>
      <w:tblPr>
        <w:tblStyle w:val="TableGrid"/>
        <w:tblW w:w="9274" w:type="dxa"/>
        <w:tblLook w:val="0000" w:firstRow="0" w:lastRow="0" w:firstColumn="0" w:lastColumn="0" w:noHBand="0" w:noVBand="0"/>
      </w:tblPr>
      <w:tblGrid>
        <w:gridCol w:w="3291"/>
        <w:gridCol w:w="1895"/>
        <w:gridCol w:w="1695"/>
        <w:gridCol w:w="2393"/>
      </w:tblGrid>
      <w:tr w:rsidR="00134804" w:rsidRPr="00EF55C4" w14:paraId="7E94A1AF" w14:textId="77777777" w:rsidTr="005864E4">
        <w:trPr>
          <w:trHeight w:val="852"/>
        </w:trPr>
        <w:tc>
          <w:tcPr>
            <w:tcW w:w="3291" w:type="dxa"/>
          </w:tcPr>
          <w:p w14:paraId="5DB77F97" w14:textId="77777777" w:rsidR="00134804" w:rsidRPr="00EF55C4" w:rsidRDefault="00000000" w:rsidP="00EF55C4">
            <w:pPr>
              <w:spacing w:line="360" w:lineRule="auto"/>
            </w:pPr>
            <w:r w:rsidRPr="00EF55C4">
              <w:rPr>
                <w:b/>
                <w:bCs/>
                <w:sz w:val="21"/>
                <w:szCs w:val="21"/>
              </w:rPr>
              <w:t>Feature</w:t>
            </w:r>
          </w:p>
        </w:tc>
        <w:tc>
          <w:tcPr>
            <w:tcW w:w="1895" w:type="dxa"/>
          </w:tcPr>
          <w:p w14:paraId="63A6ADA2" w14:textId="77777777" w:rsidR="00134804" w:rsidRPr="00EF55C4" w:rsidRDefault="00000000" w:rsidP="00EF55C4">
            <w:pPr>
              <w:spacing w:line="360" w:lineRule="auto"/>
            </w:pPr>
            <w:r w:rsidRPr="00EF55C4">
              <w:rPr>
                <w:b/>
                <w:bCs/>
                <w:sz w:val="21"/>
                <w:szCs w:val="21"/>
              </w:rPr>
              <w:t>Yuka</w:t>
            </w:r>
          </w:p>
        </w:tc>
        <w:tc>
          <w:tcPr>
            <w:tcW w:w="1695" w:type="dxa"/>
          </w:tcPr>
          <w:p w14:paraId="0C6013D8" w14:textId="77777777" w:rsidR="00134804" w:rsidRPr="00EF55C4" w:rsidRDefault="00000000" w:rsidP="00EF55C4">
            <w:pPr>
              <w:spacing w:line="360" w:lineRule="auto"/>
            </w:pPr>
            <w:r w:rsidRPr="00EF55C4">
              <w:rPr>
                <w:b/>
                <w:bCs/>
                <w:sz w:val="21"/>
                <w:szCs w:val="21"/>
              </w:rPr>
              <w:t>Open Food Facts</w:t>
            </w:r>
          </w:p>
        </w:tc>
        <w:tc>
          <w:tcPr>
            <w:tcW w:w="2393" w:type="dxa"/>
          </w:tcPr>
          <w:p w14:paraId="5CE5FFD6" w14:textId="77777777" w:rsidR="00134804" w:rsidRPr="00EF55C4" w:rsidRDefault="00000000" w:rsidP="00EF55C4">
            <w:pPr>
              <w:spacing w:line="360" w:lineRule="auto"/>
            </w:pPr>
            <w:proofErr w:type="spellStart"/>
            <w:r w:rsidRPr="00EF55C4">
              <w:rPr>
                <w:b/>
                <w:bCs/>
                <w:sz w:val="21"/>
                <w:szCs w:val="21"/>
              </w:rPr>
              <w:t>NutriSafe</w:t>
            </w:r>
            <w:proofErr w:type="spellEnd"/>
            <w:r w:rsidRPr="00EF55C4">
              <w:rPr>
                <w:b/>
                <w:bCs/>
                <w:sz w:val="21"/>
                <w:szCs w:val="21"/>
              </w:rPr>
              <w:t xml:space="preserve"> AI (proposed)</w:t>
            </w:r>
          </w:p>
        </w:tc>
      </w:tr>
      <w:tr w:rsidR="00134804" w:rsidRPr="00EF55C4" w14:paraId="0508564C" w14:textId="77777777" w:rsidTr="005864E4">
        <w:trPr>
          <w:trHeight w:val="426"/>
        </w:trPr>
        <w:tc>
          <w:tcPr>
            <w:tcW w:w="3291" w:type="dxa"/>
          </w:tcPr>
          <w:p w14:paraId="270BBAD3" w14:textId="77777777" w:rsidR="00134804" w:rsidRPr="00EF55C4" w:rsidRDefault="00000000" w:rsidP="00EF55C4">
            <w:pPr>
              <w:spacing w:line="360" w:lineRule="auto"/>
            </w:pPr>
            <w:r w:rsidRPr="00EF55C4">
              <w:rPr>
                <w:sz w:val="21"/>
                <w:szCs w:val="21"/>
              </w:rPr>
              <w:t>Barcode / product lookup</w:t>
            </w:r>
          </w:p>
        </w:tc>
        <w:tc>
          <w:tcPr>
            <w:tcW w:w="1895" w:type="dxa"/>
          </w:tcPr>
          <w:p w14:paraId="080AFB0F" w14:textId="77777777" w:rsidR="00134804" w:rsidRPr="00EF55C4" w:rsidRDefault="00000000" w:rsidP="00EF55C4">
            <w:pPr>
              <w:spacing w:line="360" w:lineRule="auto"/>
            </w:pPr>
            <w:r w:rsidRPr="00EF55C4">
              <w:rPr>
                <w:sz w:val="21"/>
                <w:szCs w:val="21"/>
              </w:rPr>
              <w:t>Yes</w:t>
            </w:r>
          </w:p>
        </w:tc>
        <w:tc>
          <w:tcPr>
            <w:tcW w:w="1695" w:type="dxa"/>
          </w:tcPr>
          <w:p w14:paraId="284E3017" w14:textId="77777777" w:rsidR="00134804" w:rsidRPr="00EF55C4" w:rsidRDefault="00000000" w:rsidP="00EF55C4">
            <w:pPr>
              <w:spacing w:line="360" w:lineRule="auto"/>
            </w:pPr>
            <w:r w:rsidRPr="00EF55C4">
              <w:rPr>
                <w:sz w:val="21"/>
                <w:szCs w:val="21"/>
              </w:rPr>
              <w:t>Yes</w:t>
            </w:r>
          </w:p>
        </w:tc>
        <w:tc>
          <w:tcPr>
            <w:tcW w:w="2393" w:type="dxa"/>
          </w:tcPr>
          <w:p w14:paraId="5A979A53" w14:textId="77777777" w:rsidR="00134804" w:rsidRPr="00EF55C4" w:rsidRDefault="00000000" w:rsidP="00EF55C4">
            <w:pPr>
              <w:spacing w:line="360" w:lineRule="auto"/>
            </w:pPr>
            <w:r w:rsidRPr="00EF55C4">
              <w:rPr>
                <w:sz w:val="21"/>
                <w:szCs w:val="21"/>
              </w:rPr>
              <w:t>Yes</w:t>
            </w:r>
          </w:p>
        </w:tc>
      </w:tr>
      <w:tr w:rsidR="00134804" w:rsidRPr="00EF55C4" w14:paraId="1AE3C351" w14:textId="77777777" w:rsidTr="005864E4">
        <w:trPr>
          <w:trHeight w:val="852"/>
        </w:trPr>
        <w:tc>
          <w:tcPr>
            <w:tcW w:w="3291" w:type="dxa"/>
          </w:tcPr>
          <w:p w14:paraId="2BE3438E" w14:textId="77777777" w:rsidR="00134804" w:rsidRPr="00EF55C4" w:rsidRDefault="00000000" w:rsidP="00EF55C4">
            <w:pPr>
              <w:spacing w:line="360" w:lineRule="auto"/>
            </w:pPr>
            <w:r w:rsidRPr="00EF55C4">
              <w:rPr>
                <w:sz w:val="21"/>
                <w:szCs w:val="21"/>
              </w:rPr>
              <w:t>Ingredient label scanning</w:t>
            </w:r>
          </w:p>
        </w:tc>
        <w:tc>
          <w:tcPr>
            <w:tcW w:w="1895" w:type="dxa"/>
          </w:tcPr>
          <w:p w14:paraId="48A35CED" w14:textId="77777777" w:rsidR="00134804" w:rsidRPr="00EF55C4" w:rsidRDefault="00000000" w:rsidP="00EF55C4">
            <w:pPr>
              <w:spacing w:line="360" w:lineRule="auto"/>
            </w:pPr>
            <w:r w:rsidRPr="00EF55C4">
              <w:rPr>
                <w:sz w:val="21"/>
                <w:szCs w:val="21"/>
              </w:rPr>
              <w:t>Limited / product dependent</w:t>
            </w:r>
          </w:p>
        </w:tc>
        <w:tc>
          <w:tcPr>
            <w:tcW w:w="1695" w:type="dxa"/>
          </w:tcPr>
          <w:p w14:paraId="3E30CEBC" w14:textId="77777777" w:rsidR="00134804" w:rsidRPr="00EF55C4" w:rsidRDefault="00000000" w:rsidP="00EF55C4">
            <w:pPr>
              <w:spacing w:line="360" w:lineRule="auto"/>
            </w:pPr>
            <w:r w:rsidRPr="00EF55C4">
              <w:rPr>
                <w:sz w:val="21"/>
                <w:szCs w:val="21"/>
              </w:rPr>
              <w:t>Data dependent</w:t>
            </w:r>
          </w:p>
        </w:tc>
        <w:tc>
          <w:tcPr>
            <w:tcW w:w="2393" w:type="dxa"/>
          </w:tcPr>
          <w:p w14:paraId="7177C594" w14:textId="77777777" w:rsidR="00134804" w:rsidRPr="00EF55C4" w:rsidRDefault="00000000" w:rsidP="00EF55C4">
            <w:pPr>
              <w:spacing w:line="360" w:lineRule="auto"/>
            </w:pPr>
            <w:r w:rsidRPr="00EF55C4">
              <w:rPr>
                <w:sz w:val="21"/>
                <w:szCs w:val="21"/>
              </w:rPr>
              <w:t>Yes</w:t>
            </w:r>
          </w:p>
        </w:tc>
      </w:tr>
      <w:tr w:rsidR="00134804" w:rsidRPr="00EF55C4" w14:paraId="34CDE0B1" w14:textId="77777777" w:rsidTr="005864E4">
        <w:trPr>
          <w:trHeight w:val="426"/>
        </w:trPr>
        <w:tc>
          <w:tcPr>
            <w:tcW w:w="3291" w:type="dxa"/>
          </w:tcPr>
          <w:p w14:paraId="2EC8BA57" w14:textId="77777777" w:rsidR="00134804" w:rsidRPr="00EF55C4" w:rsidRDefault="00000000" w:rsidP="00EF55C4">
            <w:pPr>
              <w:spacing w:line="360" w:lineRule="auto"/>
            </w:pPr>
            <w:proofErr w:type="spellStart"/>
            <w:r w:rsidRPr="00EF55C4">
              <w:rPr>
                <w:sz w:val="21"/>
                <w:szCs w:val="21"/>
              </w:rPr>
              <w:t>Personalised</w:t>
            </w:r>
            <w:proofErr w:type="spellEnd"/>
            <w:r w:rsidRPr="00EF55C4">
              <w:rPr>
                <w:sz w:val="21"/>
                <w:szCs w:val="21"/>
              </w:rPr>
              <w:t xml:space="preserve"> child health profile</w:t>
            </w:r>
          </w:p>
        </w:tc>
        <w:tc>
          <w:tcPr>
            <w:tcW w:w="1895" w:type="dxa"/>
          </w:tcPr>
          <w:p w14:paraId="65A1731F" w14:textId="77777777" w:rsidR="00134804" w:rsidRPr="00EF55C4" w:rsidRDefault="00000000" w:rsidP="00EF55C4">
            <w:pPr>
              <w:spacing w:line="360" w:lineRule="auto"/>
            </w:pPr>
            <w:r w:rsidRPr="00EF55C4">
              <w:rPr>
                <w:sz w:val="21"/>
                <w:szCs w:val="21"/>
              </w:rPr>
              <w:t>No</w:t>
            </w:r>
          </w:p>
        </w:tc>
        <w:tc>
          <w:tcPr>
            <w:tcW w:w="1695" w:type="dxa"/>
          </w:tcPr>
          <w:p w14:paraId="7DCA4C17" w14:textId="77777777" w:rsidR="00134804" w:rsidRPr="00EF55C4" w:rsidRDefault="00000000" w:rsidP="00EF55C4">
            <w:pPr>
              <w:spacing w:line="360" w:lineRule="auto"/>
            </w:pPr>
            <w:r w:rsidRPr="00EF55C4">
              <w:rPr>
                <w:sz w:val="21"/>
                <w:szCs w:val="21"/>
              </w:rPr>
              <w:t>No</w:t>
            </w:r>
          </w:p>
        </w:tc>
        <w:tc>
          <w:tcPr>
            <w:tcW w:w="2393" w:type="dxa"/>
          </w:tcPr>
          <w:p w14:paraId="54D61AC5" w14:textId="77777777" w:rsidR="00134804" w:rsidRPr="00EF55C4" w:rsidRDefault="00000000" w:rsidP="00EF55C4">
            <w:pPr>
              <w:spacing w:line="360" w:lineRule="auto"/>
            </w:pPr>
            <w:r w:rsidRPr="00EF55C4">
              <w:rPr>
                <w:sz w:val="21"/>
                <w:szCs w:val="21"/>
              </w:rPr>
              <w:t>Yes</w:t>
            </w:r>
          </w:p>
        </w:tc>
      </w:tr>
      <w:tr w:rsidR="00134804" w:rsidRPr="00EF55C4" w14:paraId="53DC8333" w14:textId="77777777" w:rsidTr="005864E4">
        <w:trPr>
          <w:trHeight w:val="866"/>
        </w:trPr>
        <w:tc>
          <w:tcPr>
            <w:tcW w:w="3291" w:type="dxa"/>
          </w:tcPr>
          <w:p w14:paraId="5931BA12" w14:textId="77777777" w:rsidR="00134804" w:rsidRPr="00EF55C4" w:rsidRDefault="00000000" w:rsidP="00EF55C4">
            <w:pPr>
              <w:spacing w:line="360" w:lineRule="auto"/>
            </w:pPr>
            <w:r w:rsidRPr="00EF55C4">
              <w:rPr>
                <w:sz w:val="21"/>
                <w:szCs w:val="21"/>
              </w:rPr>
              <w:t>Evidence-supported additive interaction assessment</w:t>
            </w:r>
          </w:p>
        </w:tc>
        <w:tc>
          <w:tcPr>
            <w:tcW w:w="1895" w:type="dxa"/>
          </w:tcPr>
          <w:p w14:paraId="63BC2139" w14:textId="77777777" w:rsidR="00134804" w:rsidRPr="00EF55C4" w:rsidRDefault="00000000" w:rsidP="00EF55C4">
            <w:pPr>
              <w:spacing w:line="360" w:lineRule="auto"/>
            </w:pPr>
            <w:r w:rsidRPr="00EF55C4">
              <w:rPr>
                <w:sz w:val="21"/>
                <w:szCs w:val="21"/>
              </w:rPr>
              <w:t>No</w:t>
            </w:r>
          </w:p>
        </w:tc>
        <w:tc>
          <w:tcPr>
            <w:tcW w:w="1695" w:type="dxa"/>
          </w:tcPr>
          <w:p w14:paraId="43537BFF" w14:textId="77777777" w:rsidR="00134804" w:rsidRPr="00EF55C4" w:rsidRDefault="00000000" w:rsidP="00EF55C4">
            <w:pPr>
              <w:spacing w:line="360" w:lineRule="auto"/>
            </w:pPr>
            <w:r w:rsidRPr="00EF55C4">
              <w:rPr>
                <w:sz w:val="21"/>
                <w:szCs w:val="21"/>
              </w:rPr>
              <w:t>No</w:t>
            </w:r>
          </w:p>
        </w:tc>
        <w:tc>
          <w:tcPr>
            <w:tcW w:w="2393" w:type="dxa"/>
          </w:tcPr>
          <w:p w14:paraId="74C8BBE0" w14:textId="77777777" w:rsidR="00134804" w:rsidRPr="00EF55C4" w:rsidRDefault="00000000" w:rsidP="00EF55C4">
            <w:pPr>
              <w:spacing w:line="360" w:lineRule="auto"/>
            </w:pPr>
            <w:r w:rsidRPr="00EF55C4">
              <w:rPr>
                <w:sz w:val="21"/>
                <w:szCs w:val="21"/>
              </w:rPr>
              <w:t>Yes</w:t>
            </w:r>
          </w:p>
        </w:tc>
      </w:tr>
      <w:tr w:rsidR="00134804" w:rsidRPr="00EF55C4" w14:paraId="5AC0827B" w14:textId="77777777" w:rsidTr="005864E4">
        <w:trPr>
          <w:trHeight w:val="852"/>
        </w:trPr>
        <w:tc>
          <w:tcPr>
            <w:tcW w:w="3291" w:type="dxa"/>
          </w:tcPr>
          <w:p w14:paraId="4DA21B0F" w14:textId="77777777" w:rsidR="00134804" w:rsidRPr="00EF55C4" w:rsidRDefault="00000000" w:rsidP="00EF55C4">
            <w:pPr>
              <w:spacing w:line="360" w:lineRule="auto"/>
            </w:pPr>
            <w:r w:rsidRPr="00EF55C4">
              <w:rPr>
                <w:sz w:val="21"/>
                <w:szCs w:val="21"/>
              </w:rPr>
              <w:t>Estimated cumulative dietary exposure</w:t>
            </w:r>
          </w:p>
        </w:tc>
        <w:tc>
          <w:tcPr>
            <w:tcW w:w="1895" w:type="dxa"/>
          </w:tcPr>
          <w:p w14:paraId="5EF4FEFD" w14:textId="77777777" w:rsidR="00134804" w:rsidRPr="00EF55C4" w:rsidRDefault="00000000" w:rsidP="00EF55C4">
            <w:pPr>
              <w:spacing w:line="360" w:lineRule="auto"/>
            </w:pPr>
            <w:r w:rsidRPr="00EF55C4">
              <w:rPr>
                <w:sz w:val="21"/>
                <w:szCs w:val="21"/>
              </w:rPr>
              <w:t>No</w:t>
            </w:r>
          </w:p>
        </w:tc>
        <w:tc>
          <w:tcPr>
            <w:tcW w:w="1695" w:type="dxa"/>
          </w:tcPr>
          <w:p w14:paraId="77E7295E" w14:textId="77777777" w:rsidR="00134804" w:rsidRPr="00EF55C4" w:rsidRDefault="00000000" w:rsidP="00EF55C4">
            <w:pPr>
              <w:spacing w:line="360" w:lineRule="auto"/>
            </w:pPr>
            <w:r w:rsidRPr="00EF55C4">
              <w:rPr>
                <w:sz w:val="21"/>
                <w:szCs w:val="21"/>
              </w:rPr>
              <w:t>No</w:t>
            </w:r>
          </w:p>
        </w:tc>
        <w:tc>
          <w:tcPr>
            <w:tcW w:w="2393" w:type="dxa"/>
          </w:tcPr>
          <w:p w14:paraId="7A2AE5D8" w14:textId="77777777" w:rsidR="00134804" w:rsidRPr="00EF55C4" w:rsidRDefault="00000000" w:rsidP="00EF55C4">
            <w:pPr>
              <w:spacing w:line="360" w:lineRule="auto"/>
            </w:pPr>
            <w:r w:rsidRPr="00EF55C4">
              <w:rPr>
                <w:sz w:val="21"/>
                <w:szCs w:val="21"/>
              </w:rPr>
              <w:t>Yes</w:t>
            </w:r>
          </w:p>
        </w:tc>
      </w:tr>
      <w:tr w:rsidR="00134804" w:rsidRPr="00EF55C4" w14:paraId="5E60FEF2" w14:textId="77777777" w:rsidTr="005864E4">
        <w:trPr>
          <w:trHeight w:val="426"/>
        </w:trPr>
        <w:tc>
          <w:tcPr>
            <w:tcW w:w="3291" w:type="dxa"/>
          </w:tcPr>
          <w:p w14:paraId="265AA1FF" w14:textId="77777777" w:rsidR="00134804" w:rsidRPr="00EF55C4" w:rsidRDefault="00000000" w:rsidP="00EF55C4">
            <w:pPr>
              <w:spacing w:line="360" w:lineRule="auto"/>
            </w:pPr>
            <w:r w:rsidRPr="00EF55C4">
              <w:rPr>
                <w:sz w:val="21"/>
                <w:szCs w:val="21"/>
              </w:rPr>
              <w:t>Explainable per-decision reasoning</w:t>
            </w:r>
          </w:p>
        </w:tc>
        <w:tc>
          <w:tcPr>
            <w:tcW w:w="1895" w:type="dxa"/>
          </w:tcPr>
          <w:p w14:paraId="7E056A08" w14:textId="77777777" w:rsidR="00134804" w:rsidRPr="00EF55C4" w:rsidRDefault="00000000" w:rsidP="00EF55C4">
            <w:pPr>
              <w:spacing w:line="360" w:lineRule="auto"/>
            </w:pPr>
            <w:r w:rsidRPr="00EF55C4">
              <w:rPr>
                <w:sz w:val="21"/>
                <w:szCs w:val="21"/>
              </w:rPr>
              <w:t>Partial</w:t>
            </w:r>
          </w:p>
        </w:tc>
        <w:tc>
          <w:tcPr>
            <w:tcW w:w="1695" w:type="dxa"/>
          </w:tcPr>
          <w:p w14:paraId="30C1B02A" w14:textId="77777777" w:rsidR="00134804" w:rsidRPr="00EF55C4" w:rsidRDefault="00000000" w:rsidP="00EF55C4">
            <w:pPr>
              <w:spacing w:line="360" w:lineRule="auto"/>
            </w:pPr>
            <w:r w:rsidRPr="00EF55C4">
              <w:rPr>
                <w:sz w:val="21"/>
                <w:szCs w:val="21"/>
              </w:rPr>
              <w:t>No</w:t>
            </w:r>
          </w:p>
        </w:tc>
        <w:tc>
          <w:tcPr>
            <w:tcW w:w="2393" w:type="dxa"/>
          </w:tcPr>
          <w:p w14:paraId="11900D75" w14:textId="77777777" w:rsidR="00134804" w:rsidRPr="00EF55C4" w:rsidRDefault="00000000" w:rsidP="00EF55C4">
            <w:pPr>
              <w:spacing w:line="360" w:lineRule="auto"/>
            </w:pPr>
            <w:r w:rsidRPr="00EF55C4">
              <w:rPr>
                <w:sz w:val="21"/>
                <w:szCs w:val="21"/>
              </w:rPr>
              <w:t>Yes (SHAP-based)</w:t>
            </w:r>
          </w:p>
        </w:tc>
      </w:tr>
      <w:tr w:rsidR="00134804" w:rsidRPr="00EF55C4" w14:paraId="4BC4B7CD" w14:textId="77777777" w:rsidTr="005864E4">
        <w:trPr>
          <w:trHeight w:val="426"/>
        </w:trPr>
        <w:tc>
          <w:tcPr>
            <w:tcW w:w="3291" w:type="dxa"/>
          </w:tcPr>
          <w:p w14:paraId="4A2161A8" w14:textId="77777777" w:rsidR="00134804" w:rsidRPr="00EF55C4" w:rsidRDefault="00000000" w:rsidP="00EF55C4">
            <w:pPr>
              <w:spacing w:line="360" w:lineRule="auto"/>
            </w:pPr>
            <w:r w:rsidRPr="00EF55C4">
              <w:rPr>
                <w:sz w:val="21"/>
                <w:szCs w:val="21"/>
              </w:rPr>
              <w:t>Pediatrician / regulator prototype</w:t>
            </w:r>
          </w:p>
        </w:tc>
        <w:tc>
          <w:tcPr>
            <w:tcW w:w="1895" w:type="dxa"/>
          </w:tcPr>
          <w:p w14:paraId="7DAC3867" w14:textId="77777777" w:rsidR="00134804" w:rsidRPr="00EF55C4" w:rsidRDefault="00000000" w:rsidP="00EF55C4">
            <w:pPr>
              <w:spacing w:line="360" w:lineRule="auto"/>
            </w:pPr>
            <w:r w:rsidRPr="00EF55C4">
              <w:rPr>
                <w:sz w:val="21"/>
                <w:szCs w:val="21"/>
              </w:rPr>
              <w:t>No</w:t>
            </w:r>
          </w:p>
        </w:tc>
        <w:tc>
          <w:tcPr>
            <w:tcW w:w="1695" w:type="dxa"/>
          </w:tcPr>
          <w:p w14:paraId="52FCC778" w14:textId="77777777" w:rsidR="00134804" w:rsidRPr="00EF55C4" w:rsidRDefault="00000000" w:rsidP="00EF55C4">
            <w:pPr>
              <w:spacing w:line="360" w:lineRule="auto"/>
            </w:pPr>
            <w:r w:rsidRPr="00EF55C4">
              <w:rPr>
                <w:sz w:val="21"/>
                <w:szCs w:val="21"/>
              </w:rPr>
              <w:t>No</w:t>
            </w:r>
          </w:p>
        </w:tc>
        <w:tc>
          <w:tcPr>
            <w:tcW w:w="2393" w:type="dxa"/>
          </w:tcPr>
          <w:p w14:paraId="467D30C4" w14:textId="77777777" w:rsidR="00134804" w:rsidRPr="00EF55C4" w:rsidRDefault="00000000" w:rsidP="00EF55C4">
            <w:pPr>
              <w:spacing w:line="360" w:lineRule="auto"/>
            </w:pPr>
            <w:r w:rsidRPr="00EF55C4">
              <w:rPr>
                <w:sz w:val="21"/>
                <w:szCs w:val="21"/>
              </w:rPr>
              <w:t>Yes</w:t>
            </w:r>
          </w:p>
        </w:tc>
      </w:tr>
    </w:tbl>
    <w:p w14:paraId="4605C132" w14:textId="3CAF330B" w:rsidR="0012207C" w:rsidRDefault="0012207C" w:rsidP="0012207C">
      <w:pPr>
        <w:pStyle w:val="Caption"/>
      </w:pPr>
      <w:bookmarkStart w:id="8" w:name="_Toc238153027"/>
      <w:r>
        <w:t xml:space="preserve">Table </w:t>
      </w:r>
      <w:fldSimple w:instr=" SEQ Table \* ARABIC ">
        <w:r w:rsidR="005C2725">
          <w:rPr>
            <w:noProof/>
          </w:rPr>
          <w:t>1</w:t>
        </w:r>
      </w:fldSimple>
      <w:r>
        <w:t xml:space="preserve">: </w:t>
      </w:r>
      <w:r w:rsidRPr="004A2CC2">
        <w:t>Comparison of Existing Food-Scanning Solutions</w:t>
      </w:r>
      <w:bookmarkEnd w:id="8"/>
    </w:p>
    <w:p w14:paraId="2EC1E1B4" w14:textId="77777777" w:rsidR="0012207C" w:rsidRDefault="0012207C" w:rsidP="00EF55C4">
      <w:pPr>
        <w:pStyle w:val="Heading2"/>
        <w:spacing w:before="140" w:after="80" w:line="360" w:lineRule="auto"/>
        <w:jc w:val="both"/>
        <w:rPr>
          <w:b/>
          <w:bCs/>
          <w:color w:val="auto"/>
          <w:sz w:val="24"/>
          <w:szCs w:val="24"/>
        </w:rPr>
      </w:pPr>
    </w:p>
    <w:p w14:paraId="366EE1F9" w14:textId="1CCB804D" w:rsidR="00134804" w:rsidRPr="00EF55C4" w:rsidRDefault="00000000" w:rsidP="00EF55C4">
      <w:pPr>
        <w:pStyle w:val="Heading2"/>
        <w:spacing w:before="140" w:after="80" w:line="360" w:lineRule="auto"/>
        <w:jc w:val="both"/>
        <w:rPr>
          <w:color w:val="auto"/>
        </w:rPr>
      </w:pPr>
      <w:bookmarkStart w:id="9" w:name="_Toc238153224"/>
      <w:r w:rsidRPr="00EF55C4">
        <w:rPr>
          <w:b/>
          <w:bCs/>
          <w:color w:val="auto"/>
          <w:sz w:val="24"/>
          <w:szCs w:val="24"/>
        </w:rPr>
        <w:lastRenderedPageBreak/>
        <w:t>3.2 Related Academic Research</w:t>
      </w:r>
      <w:bookmarkEnd w:id="9"/>
    </w:p>
    <w:p w14:paraId="56DFD8C2" w14:textId="4812853B" w:rsidR="00134804" w:rsidRPr="00EF55C4" w:rsidRDefault="00000000" w:rsidP="00EF55C4">
      <w:pPr>
        <w:spacing w:after="140" w:line="360" w:lineRule="auto"/>
        <w:jc w:val="both"/>
      </w:pPr>
      <w:r w:rsidRPr="00EF55C4">
        <w:t xml:space="preserve">The central technical challenge is assessing effects that may arise from combinations of substances. In an adjacent biomedical domain, Zitnik et al. introduced Decagon, a graph convolutional network for modelling polypharmacy side effects through a multi-relational graph </w:t>
      </w:r>
      <w:r w:rsidR="005C2725">
        <w:fldChar w:fldCharType="begin"/>
      </w:r>
      <w:r w:rsidR="005C2725">
        <w:instrText xml:space="preserve"> ADDIN ZOTERO_ITEM CSL_CITATION {"citationID":"VhPRPEks","properties":{"unsorted":false,"formattedCitation":"[4]","plainCitation":"[4]","noteIndex":0},"citationItems":[{"id":12,"uris":["http://zotero.org/users/local/UDV309MF/items/5SLZEPV4"],"itemData":{"id":12,"type":"article-journal","abstract":"MOTIVATION: The use of drug combinations, termed polypharmacy, is common to treat patients with complex diseases or co-existing conditions. However, a major consequence of polypharmacy is a much higher risk of adverse side effects for the patient. Polypharmacy side effects emerge because of drug-drug interactions, in which activity of one drug may change, favorably or unfavorably, if taken with another drug. The knowledge of drug interactions is often limited because these complex relationships are rare, and are usually not observed in relatively small clinical testing. Discovering polypharmacy side effects thus remains an important challenge with significant implications for patient mortality and morbidity.\nRESULTS: Here, we present Decagon, an approach for modeling polypharmacy side effects. The approach constructs a multimodal graph of protein-protein interactions, drug-protein target interactions and the polypharmacy side effects, which are represented as drug-drug interactions, where each side effect is an edge of a different type. Decagon is developed specifically to handle such multimodal graphs with a large number of edge types. Our approach develops a new graph convolutional neural network for multirelational link prediction in multimodal networks. Unlike approaches limited to predicting simple drug-drug interaction values, Decagon can predict the exact side effect, if any, through which a given drug combination manifests clinically. Decagon accurately predicts polypharmacy side effects, outperforming baselines by up to 69%. We find that it automatically learns representations of side effects indicative of co-occurrence of polypharmacy in patients. Furthermore, Decagon models particularly well polypharmacy side effects that have a strong molecular basis, while on predominantly non-molecular side effects, it achieves good performance because of effective sharing of model parameters across edge types. Decagon opens up opportunities to use large pharmacogenomic and patient population data to flag and prioritize polypharmacy side effects for follow-up analysis via formal pharmacological studies.\nAVAILABILITY AND IMPLEMENTATION: Source code and preprocessed datasets are at: http://snap.stanford.edu/decagon.","container-title":"Bioinformatics","DOI":"10.1093/bioinformatics/bty294","ISSN":"1367-4811","issue":"13","journalAbbreviation":"Bioinformatics","language":"eng","page":"i457-i466","PMID":"29949996","PMCID":"PMC6022705","publisher-place":"Oxford, England","source":"PubMed","title":"Modeling polypharmacy side effects with graph convolutional networks","volume":"34","author":[{"family":"Zitnik","given":"Marinka"},{"family":"Agrawal","given":"Monica"},{"family":"Leskovec","given":"Jure"}],"issued":{"date-parts":[["2018",7,1]]}}}],"schema":"https://github.com/citation-style-language/schema/raw/master/csl-citation.json"} </w:instrText>
      </w:r>
      <w:r w:rsidR="005C2725">
        <w:fldChar w:fldCharType="separate"/>
      </w:r>
      <w:r w:rsidR="005C2725" w:rsidRPr="005C2725">
        <w:t>[4]</w:t>
      </w:r>
      <w:r w:rsidR="005C2725">
        <w:fldChar w:fldCharType="end"/>
      </w:r>
      <w:r w:rsidRPr="00EF55C4">
        <w:t>, providing an academic precedent for representing entities and relationships in a graph and learning interaction patterns</w:t>
      </w:r>
      <w:r w:rsidR="005864E4">
        <w:t>,</w:t>
      </w:r>
      <w:r w:rsidRPr="00EF55C4">
        <w:t xml:space="preserve"> </w:t>
      </w:r>
      <w:proofErr w:type="spellStart"/>
      <w:r w:rsidRPr="00EF55C4">
        <w:t>NutriSafe</w:t>
      </w:r>
      <w:proofErr w:type="spellEnd"/>
      <w:r w:rsidRPr="00EF55C4">
        <w:t xml:space="preserve"> AI adapts this idea to a curated food-additive dataset rather than drug pairs. Since food labels may be photographed at an angle or on curved packaging, this is also a scene</w:t>
      </w:r>
      <w:r w:rsidR="005864E4">
        <w:t xml:space="preserve"> </w:t>
      </w:r>
      <w:r w:rsidRPr="00EF55C4">
        <w:t xml:space="preserve">text recognition problem: Zhan and Lu's iterative image-rectification approach shows the value of correcting geometric distortion before recognition </w:t>
      </w:r>
      <w:r w:rsidR="005C2725">
        <w:fldChar w:fldCharType="begin"/>
      </w:r>
      <w:r w:rsidR="005C2725">
        <w:instrText xml:space="preserve"> ADDIN ZOTERO_ITEM CSL_CITATION {"citationID":"7lOhhv1N","properties":{"unsorted":false,"formattedCitation":"[5]","plainCitation":"[5]","noteIndex":0},"citationItems":[{"id":15,"uris":["http://zotero.org/users/local/UDV309MF/items/Y77B8XTG"],"itemData":{"id":15,"type":"article","abstract":"Automated recognition of texts in scenes has been a research challenge for years, largely due to the arbitrary variation of text appearances in perspective distortion, text line curvature, text styles and different types of imaging artifacts. The recent deep networks are capable of learning robust representations with respect to imaging artifacts and text style changes, but still face various problems while dealing with scene texts with perspective and curvature distortions. This paper presents an end-to-end trainable scene text recognition system (ESIR) that iteratively removes perspective distortion and text line curvature as driven by better scene text recognition performance. An innovative rectification network is developed which employs a novel line-fitting transformation to estimate the pose of text lines in scenes. In addition, an iterative rectification pipeline is developed where scene text distortions are corrected iteratively towards a fronto-parallel view. The ESIR is also robust to parameter initialization and the training needs only scene text images and word-level annotations as required by most scene text recognition systems. Extensive experiments over a number of public datasets show that the proposed ESIR is capable of rectifying scene text distortions accurately, achieving superior recognition performance for both normal scene text images and those suffering from perspective and curvature distortions.","DOI":"10.48550/arXiv.1812.05824","note":"arXiv:1812.05824 [cs.CV]","number":"arXiv:1812.05824","publisher":"arXiv","source":"arXiv.org","title":"ESIR: End-to-end Scene Text Recognition via Iterative Image Rectification","title-short":"ESIR","URL":"http://arxiv.org/abs/1812.05824","author":[{"family":"Zhan","given":"Fangneng"},{"family":"Lu","given":"Shijian"}],"accessed":{"date-parts":[["2026",8,20]]},"issued":{"date-parts":[["2019",4,2]]}}}],"schema":"https://github.com/citation-style-language/schema/raw/master/csl-citation.json"} </w:instrText>
      </w:r>
      <w:r w:rsidR="005C2725">
        <w:fldChar w:fldCharType="separate"/>
      </w:r>
      <w:r w:rsidR="005C2725" w:rsidRPr="005C2725">
        <w:t>[5]</w:t>
      </w:r>
      <w:r w:rsidR="005C2725">
        <w:fldChar w:fldCharType="end"/>
      </w:r>
      <w:r w:rsidRPr="00EF55C4">
        <w:t>, so image preprocessing and OCR are treated as part of the input pipeline rather than assuming a clean flat document.</w:t>
      </w:r>
    </w:p>
    <w:p w14:paraId="648B795E" w14:textId="3D9600B1" w:rsidR="00134804" w:rsidRPr="00EF55C4" w:rsidRDefault="00000000" w:rsidP="00EF55C4">
      <w:pPr>
        <w:spacing w:after="140" w:line="360" w:lineRule="auto"/>
        <w:jc w:val="both"/>
      </w:pPr>
      <w:r w:rsidRPr="00EF55C4">
        <w:t xml:space="preserve">For chemical terminology, biomedical language models such as </w:t>
      </w:r>
      <w:proofErr w:type="spellStart"/>
      <w:r w:rsidRPr="00EF55C4">
        <w:t>BioBERT</w:t>
      </w:r>
      <w:proofErr w:type="spellEnd"/>
      <w:r w:rsidRPr="00EF55C4">
        <w:t xml:space="preserve"> provide a basis for </w:t>
      </w:r>
      <w:r w:rsidR="00EF55C4" w:rsidRPr="00EF55C4">
        <w:t>normalizing</w:t>
      </w:r>
      <w:r w:rsidRPr="00EF55C4">
        <w:t xml:space="preserve"> domain-specific terms </w:t>
      </w:r>
      <w:r w:rsidR="005C2725">
        <w:fldChar w:fldCharType="begin"/>
      </w:r>
      <w:r w:rsidR="005C2725">
        <w:instrText xml:space="preserve"> ADDIN ZOTERO_ITEM CSL_CITATION {"citationID":"YaLPQL3O","properties":{"unsorted":false,"formattedCitation":"[6]","plainCitation":"[6]","noteIndex":0},"citationItems":[{"id":19,"uris":["http://zotero.org/users/local/UDV309MF/items/MWBNPKWC"],"itemData":{"id":19,"type":"webpage","title":"BioBERT: a pre-trained biomedical language representation model for biomedical text mining | Bioinformatics | Oxford Academic","URL":"https://academic.oup.com/bioinformatics/article/36/4/1234/5566506","accessed":{"date-parts":[["2026",8,20]]}}}],"schema":"https://github.com/citation-style-language/schema/raw/master/csl-citation.json"} </w:instrText>
      </w:r>
      <w:r w:rsidR="005C2725">
        <w:fldChar w:fldCharType="separate"/>
      </w:r>
      <w:r w:rsidR="005C2725" w:rsidRPr="005C2725">
        <w:t>[6]</w:t>
      </w:r>
      <w:r w:rsidR="005C2725">
        <w:fldChar w:fldCharType="end"/>
      </w:r>
      <w:r w:rsidR="005C2725">
        <w:t>,</w:t>
      </w:r>
      <w:r w:rsidRPr="00EF55C4">
        <w:t xml:space="preserve"> and for transparency, SHAP offers a model-agnostic framework for attributing predictions to input features, used here to explain which factors contributed to a risk score</w:t>
      </w:r>
      <w:r w:rsidR="005C2725">
        <w:fldChar w:fldCharType="begin"/>
      </w:r>
      <w:r w:rsidR="005C2725">
        <w:instrText xml:space="preserve"> ADDIN ZOTERO_ITEM CSL_CITATION {"citationID":"4QVZFz05","properties":{"unsorted":false,"formattedCitation":"[7]","plainCitation":"[7]","noteIndex":0},"citationItems":[{"id":21,"uris":["http://zotero.org/users/local/UDV309MF/items/VZZYXH2Y"],"itemData":{"id":21,"type":"article","abstract":"Understanding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8,20]]},"issued":{"date-parts":[["2017",11,25]]}}}],"schema":"https://github.com/citation-style-language/schema/raw/master/csl-citation.json"} </w:instrText>
      </w:r>
      <w:r w:rsidR="005C2725">
        <w:fldChar w:fldCharType="separate"/>
      </w:r>
      <w:r w:rsidR="005C2725" w:rsidRPr="005C2725">
        <w:t>[7]</w:t>
      </w:r>
      <w:r w:rsidR="005C2725">
        <w:fldChar w:fldCharType="end"/>
      </w:r>
      <w:r w:rsidR="005C2725">
        <w:t>.</w:t>
      </w:r>
    </w:p>
    <w:p w14:paraId="55BC04C2" w14:textId="00904694" w:rsidR="00134804" w:rsidRPr="00EF55C4" w:rsidRDefault="00000000" w:rsidP="00EF55C4">
      <w:pPr>
        <w:pStyle w:val="Heading2"/>
        <w:spacing w:before="140" w:after="80" w:line="360" w:lineRule="auto"/>
        <w:jc w:val="both"/>
        <w:rPr>
          <w:color w:val="auto"/>
        </w:rPr>
      </w:pPr>
      <w:bookmarkStart w:id="10" w:name="_Toc238153225"/>
      <w:r w:rsidRPr="00EF55C4">
        <w:rPr>
          <w:b/>
          <w:bCs/>
          <w:color w:val="auto"/>
          <w:sz w:val="24"/>
          <w:szCs w:val="24"/>
        </w:rPr>
        <w:t>3.3 Research Gap</w:t>
      </w:r>
      <w:bookmarkEnd w:id="10"/>
    </w:p>
    <w:p w14:paraId="7AA91A46" w14:textId="5BEE50F5" w:rsidR="008919EC" w:rsidRDefault="00000000" w:rsidP="00EF55C4">
      <w:pPr>
        <w:spacing w:after="140" w:line="360" w:lineRule="auto"/>
        <w:jc w:val="both"/>
      </w:pPr>
      <w:r w:rsidRPr="00EF55C4">
        <w:t xml:space="preserve">The literature and existing applications reviewed indicate that several capabilities exist separately – open food-product databases, document/OCR technologies, graph neural networks for interaction modelling, and explainable ML techniques – but not an integrated pediatric food-additive screening workflow that connects them around an individual child's profile. The proposed contribution is therefore not a new OCR model or toxicology database, but the design and evaluation of an integrated pipeline that: </w:t>
      </w:r>
    </w:p>
    <w:p w14:paraId="7AFC7990" w14:textId="25C6F3F1" w:rsidR="008919EC" w:rsidRDefault="00000000" w:rsidP="00EF55C4">
      <w:pPr>
        <w:spacing w:after="140" w:line="360" w:lineRule="auto"/>
        <w:jc w:val="both"/>
      </w:pPr>
      <w:r w:rsidRPr="00EF55C4">
        <w:t xml:space="preserve">(1) extracts and </w:t>
      </w:r>
      <w:r w:rsidR="008919EC" w:rsidRPr="00EF55C4">
        <w:t>normalizes</w:t>
      </w:r>
      <w:r w:rsidRPr="00EF55C4">
        <w:t xml:space="preserve"> additive information from real labels</w:t>
      </w:r>
    </w:p>
    <w:p w14:paraId="53E80DE8" w14:textId="1653E936" w:rsidR="008919EC" w:rsidRDefault="00000000" w:rsidP="00EF55C4">
      <w:pPr>
        <w:spacing w:after="140" w:line="360" w:lineRule="auto"/>
        <w:jc w:val="both"/>
      </w:pPr>
      <w:r w:rsidRPr="00EF55C4">
        <w:t>(2) represents known additive relationships in a knowledge graph</w:t>
      </w:r>
    </w:p>
    <w:p w14:paraId="7227373C" w14:textId="5D22324C" w:rsidR="008919EC" w:rsidRDefault="00000000" w:rsidP="00EF55C4">
      <w:pPr>
        <w:spacing w:after="140" w:line="360" w:lineRule="auto"/>
        <w:jc w:val="both"/>
      </w:pPr>
      <w:r w:rsidRPr="00EF55C4">
        <w:t>(3) compares graph-based interaction modelling against a rule-based baseline</w:t>
      </w:r>
    </w:p>
    <w:p w14:paraId="4FA54EE4" w14:textId="3CB14AED" w:rsidR="008919EC" w:rsidRDefault="00000000" w:rsidP="00EF55C4">
      <w:pPr>
        <w:spacing w:after="140" w:line="360" w:lineRule="auto"/>
        <w:jc w:val="both"/>
      </w:pPr>
      <w:r w:rsidRPr="00EF55C4">
        <w:t xml:space="preserve">(4) combines interaction evidence with child-specific factors into a </w:t>
      </w:r>
      <w:r w:rsidR="00EF55C4" w:rsidRPr="00EF55C4">
        <w:t>personalized</w:t>
      </w:r>
      <w:r w:rsidRPr="00EF55C4">
        <w:t xml:space="preserve"> risk score</w:t>
      </w:r>
    </w:p>
    <w:p w14:paraId="290F58C0" w14:textId="657EE1B2" w:rsidR="00134804" w:rsidRPr="00EF55C4" w:rsidRDefault="00000000" w:rsidP="00EF55C4">
      <w:pPr>
        <w:spacing w:after="140" w:line="360" w:lineRule="auto"/>
        <w:jc w:val="both"/>
      </w:pPr>
      <w:r w:rsidRPr="00EF55C4">
        <w:t>(5) explains the resulting decision.</w:t>
      </w:r>
    </w:p>
    <w:p w14:paraId="34C4AA3D" w14:textId="77777777" w:rsidR="006C2EEC" w:rsidRDefault="006C2EEC" w:rsidP="008919EC">
      <w:pPr>
        <w:pStyle w:val="Heading1"/>
        <w:spacing w:before="220" w:after="120" w:line="360" w:lineRule="auto"/>
        <w:jc w:val="both"/>
        <w:rPr>
          <w:b/>
          <w:bCs/>
          <w:color w:val="auto"/>
          <w:sz w:val="24"/>
          <w:szCs w:val="24"/>
        </w:rPr>
      </w:pPr>
      <w:bookmarkStart w:id="11" w:name="_Toc238153226"/>
    </w:p>
    <w:p w14:paraId="4CCC8229" w14:textId="6181346A" w:rsidR="00134804" w:rsidRPr="00EF55C4" w:rsidRDefault="00000000" w:rsidP="008919EC">
      <w:pPr>
        <w:pStyle w:val="Heading1"/>
        <w:spacing w:before="220" w:after="120" w:line="360" w:lineRule="auto"/>
        <w:jc w:val="both"/>
        <w:rPr>
          <w:color w:val="auto"/>
          <w:sz w:val="28"/>
          <w:szCs w:val="28"/>
        </w:rPr>
      </w:pPr>
      <w:r w:rsidRPr="00EF55C4">
        <w:rPr>
          <w:b/>
          <w:bCs/>
          <w:color w:val="auto"/>
          <w:sz w:val="24"/>
          <w:szCs w:val="24"/>
        </w:rPr>
        <w:lastRenderedPageBreak/>
        <w:t>4. Problem Addressed</w:t>
      </w:r>
      <w:bookmarkEnd w:id="11"/>
    </w:p>
    <w:p w14:paraId="29253A13" w14:textId="6357F575" w:rsidR="0012207C" w:rsidRDefault="00000000" w:rsidP="008919EC">
      <w:pPr>
        <w:spacing w:after="140" w:line="360" w:lineRule="auto"/>
        <w:jc w:val="both"/>
      </w:pPr>
      <w:r w:rsidRPr="00EF55C4">
        <w:t xml:space="preserve">Parents of young children currently lack a practical method for translating a packaged-food ingredient label into a </w:t>
      </w:r>
      <w:r w:rsidR="0012207C" w:rsidRPr="00EF55C4">
        <w:t>personalized</w:t>
      </w:r>
      <w:r w:rsidRPr="00EF55C4">
        <w:t xml:space="preserve"> food-safety screening result. The problem has four connected aspects: </w:t>
      </w:r>
    </w:p>
    <w:p w14:paraId="51EE5A5F" w14:textId="0329312A" w:rsidR="0012207C" w:rsidRDefault="00000000" w:rsidP="0012207C">
      <w:pPr>
        <w:pStyle w:val="ListParagraph"/>
        <w:numPr>
          <w:ilvl w:val="0"/>
          <w:numId w:val="2"/>
        </w:numPr>
        <w:spacing w:after="140" w:line="360" w:lineRule="auto"/>
        <w:jc w:val="both"/>
      </w:pPr>
      <w:r w:rsidRPr="00EF55C4">
        <w:t>ingredient names and E-Numbers are difficult for non-specialists to interpret</w:t>
      </w:r>
    </w:p>
    <w:p w14:paraId="5EB106A4" w14:textId="3536A942" w:rsidR="0012207C" w:rsidRDefault="00000000" w:rsidP="0012207C">
      <w:pPr>
        <w:pStyle w:val="ListParagraph"/>
        <w:numPr>
          <w:ilvl w:val="0"/>
          <w:numId w:val="2"/>
        </w:numPr>
        <w:spacing w:after="140" w:line="360" w:lineRule="auto"/>
        <w:jc w:val="both"/>
      </w:pPr>
      <w:r w:rsidRPr="00EF55C4">
        <w:t>additive combinations may require consideration beyond isolated ingredient checks</w:t>
      </w:r>
    </w:p>
    <w:p w14:paraId="0BCF8AB2" w14:textId="0AFBCB4F" w:rsidR="0012207C" w:rsidRDefault="00000000" w:rsidP="0012207C">
      <w:pPr>
        <w:pStyle w:val="ListParagraph"/>
        <w:numPr>
          <w:ilvl w:val="0"/>
          <w:numId w:val="2"/>
        </w:numPr>
        <w:spacing w:after="140" w:line="360" w:lineRule="auto"/>
        <w:jc w:val="both"/>
      </w:pPr>
      <w:r w:rsidRPr="00EF55C4">
        <w:t>product relevance depends on the child's allergies, sensitivities, medical conditions and prior dietary exposure</w:t>
      </w:r>
    </w:p>
    <w:p w14:paraId="20577913" w14:textId="77777777" w:rsidR="0012207C" w:rsidRDefault="00000000" w:rsidP="0012207C">
      <w:pPr>
        <w:pStyle w:val="ListParagraph"/>
        <w:numPr>
          <w:ilvl w:val="0"/>
          <w:numId w:val="2"/>
        </w:numPr>
        <w:spacing w:after="140" w:line="360" w:lineRule="auto"/>
        <w:jc w:val="both"/>
      </w:pPr>
      <w:r w:rsidRPr="00EF55C4">
        <w:t>individually recorded data is not transformed into useful longitudinal or aggregated views for clinical and regulatory demonstration.</w:t>
      </w:r>
    </w:p>
    <w:p w14:paraId="5CAA3283" w14:textId="51A0BD95" w:rsidR="00134804" w:rsidRPr="00EF55C4" w:rsidRDefault="00000000" w:rsidP="0012207C">
      <w:pPr>
        <w:spacing w:after="140" w:line="360" w:lineRule="auto"/>
        <w:jc w:val="both"/>
      </w:pPr>
      <w:proofErr w:type="spellStart"/>
      <w:r w:rsidRPr="00EF55C4">
        <w:t>NutriSafe</w:t>
      </w:r>
      <w:proofErr w:type="spellEnd"/>
      <w:r w:rsidRPr="00EF55C4">
        <w:t xml:space="preserve"> AI addresses </w:t>
      </w:r>
      <w:r w:rsidR="00B867B1" w:rsidRPr="00EF55C4">
        <w:t>these aspects</w:t>
      </w:r>
      <w:r w:rsidR="005864E4">
        <w:t xml:space="preserve"> </w:t>
      </w:r>
      <w:r w:rsidRPr="00EF55C4">
        <w:t>by providing an AI-assisted screening workflow that extracts ingredients, resolves them to standard chemical entities, evaluates evidence</w:t>
      </w:r>
      <w:r w:rsidR="005864E4">
        <w:t xml:space="preserve"> </w:t>
      </w:r>
      <w:r w:rsidRPr="00EF55C4">
        <w:t>supported interactions and child</w:t>
      </w:r>
      <w:r w:rsidR="005864E4">
        <w:t xml:space="preserve"> </w:t>
      </w:r>
      <w:r w:rsidRPr="00EF55C4">
        <w:t>specific factors, and presents an explainable risk category – intended as decision support and screening, not as a diagnostic tool or replacement for pediatric medical advice.</w:t>
      </w:r>
    </w:p>
    <w:p w14:paraId="0860C0B5" w14:textId="77777777" w:rsidR="00134804" w:rsidRPr="008919EC" w:rsidRDefault="00000000" w:rsidP="008919EC">
      <w:pPr>
        <w:pStyle w:val="Heading1"/>
        <w:spacing w:before="220" w:after="120" w:line="360" w:lineRule="auto"/>
        <w:jc w:val="both"/>
        <w:rPr>
          <w:color w:val="auto"/>
          <w:sz w:val="28"/>
          <w:szCs w:val="28"/>
        </w:rPr>
      </w:pPr>
      <w:bookmarkStart w:id="12" w:name="_Toc238153227"/>
      <w:r w:rsidRPr="008919EC">
        <w:rPr>
          <w:b/>
          <w:bCs/>
          <w:color w:val="auto"/>
          <w:sz w:val="24"/>
          <w:szCs w:val="24"/>
        </w:rPr>
        <w:t>5. Aim &amp; Objectives</w:t>
      </w:r>
      <w:bookmarkEnd w:id="12"/>
    </w:p>
    <w:p w14:paraId="02CD8F90" w14:textId="256F4C2D" w:rsidR="00134804" w:rsidRPr="00EF55C4" w:rsidRDefault="00000000" w:rsidP="008919EC">
      <w:pPr>
        <w:spacing w:after="140" w:line="360" w:lineRule="auto"/>
        <w:jc w:val="both"/>
      </w:pPr>
      <w:r w:rsidRPr="00EF55C4">
        <w:t xml:space="preserve">The aim of this project is to design, develop and evaluate a multi-modal, explainable AI system that assesses the </w:t>
      </w:r>
      <w:r w:rsidR="008919EC" w:rsidRPr="00EF55C4">
        <w:t>personalized</w:t>
      </w:r>
      <w:r w:rsidRPr="00EF55C4">
        <w:t xml:space="preserve"> food</w:t>
      </w:r>
      <w:r w:rsidR="005864E4">
        <w:t xml:space="preserve"> </w:t>
      </w:r>
      <w:r w:rsidRPr="00EF55C4">
        <w:t>additive risk of packaged food products for children using ingredient</w:t>
      </w:r>
      <w:r w:rsidR="005864E4">
        <w:t xml:space="preserve"> </w:t>
      </w:r>
      <w:r w:rsidRPr="00EF55C4">
        <w:t>label information, evidence</w:t>
      </w:r>
      <w:r w:rsidR="005864E4">
        <w:t xml:space="preserve"> </w:t>
      </w:r>
      <w:r w:rsidRPr="00EF55C4">
        <w:t>supported chemical interaction modelling and child</w:t>
      </w:r>
      <w:r w:rsidR="005864E4">
        <w:t xml:space="preserve"> </w:t>
      </w:r>
      <w:r w:rsidRPr="00EF55C4">
        <w:t>specific health and exposure factors.</w:t>
      </w:r>
    </w:p>
    <w:p w14:paraId="23093672" w14:textId="77777777" w:rsidR="00134804" w:rsidRPr="008919EC" w:rsidRDefault="00000000" w:rsidP="008919EC">
      <w:pPr>
        <w:pStyle w:val="Heading2"/>
        <w:spacing w:before="140" w:after="80" w:line="360" w:lineRule="auto"/>
        <w:jc w:val="both"/>
        <w:rPr>
          <w:color w:val="auto"/>
        </w:rPr>
      </w:pPr>
      <w:bookmarkStart w:id="13" w:name="_Toc238153228"/>
      <w:r w:rsidRPr="008919EC">
        <w:rPr>
          <w:b/>
          <w:bCs/>
          <w:color w:val="auto"/>
          <w:sz w:val="24"/>
          <w:szCs w:val="24"/>
        </w:rPr>
        <w:t>Objectives</w:t>
      </w:r>
      <w:bookmarkEnd w:id="13"/>
    </w:p>
    <w:p w14:paraId="337A708F" w14:textId="7B016EA7" w:rsidR="00134804" w:rsidRPr="00EF55C4" w:rsidRDefault="00000000" w:rsidP="008919EC">
      <w:pPr>
        <w:pStyle w:val="ListParagraph"/>
        <w:numPr>
          <w:ilvl w:val="0"/>
          <w:numId w:val="1"/>
        </w:numPr>
        <w:spacing w:after="60" w:line="360" w:lineRule="auto"/>
        <w:jc w:val="both"/>
      </w:pPr>
      <w:r w:rsidRPr="00EF55C4">
        <w:t>To conduct a critical review of existing food</w:t>
      </w:r>
      <w:r w:rsidR="005864E4">
        <w:t xml:space="preserve"> </w:t>
      </w:r>
      <w:r w:rsidRPr="00EF55C4">
        <w:t>scanning applications, pediatric food</w:t>
      </w:r>
      <w:r w:rsidR="005864E4">
        <w:t xml:space="preserve"> </w:t>
      </w:r>
      <w:r w:rsidRPr="00EF55C4">
        <w:t>safety literature and research on chemical interaction modelling.</w:t>
      </w:r>
    </w:p>
    <w:p w14:paraId="7B3CF0D1" w14:textId="30C6E802" w:rsidR="00134804" w:rsidRPr="00EF55C4" w:rsidRDefault="00000000" w:rsidP="008919EC">
      <w:pPr>
        <w:pStyle w:val="ListParagraph"/>
        <w:numPr>
          <w:ilvl w:val="0"/>
          <w:numId w:val="1"/>
        </w:numPr>
        <w:spacing w:after="60" w:line="360" w:lineRule="auto"/>
        <w:jc w:val="both"/>
      </w:pPr>
      <w:r w:rsidRPr="00EF55C4">
        <w:t xml:space="preserve">To design and implement a </w:t>
      </w:r>
      <w:r w:rsidR="005864E4" w:rsidRPr="00EF55C4">
        <w:t>smartphone</w:t>
      </w:r>
      <w:r w:rsidR="005864E4">
        <w:t>-based</w:t>
      </w:r>
      <w:r w:rsidRPr="00EF55C4">
        <w:t xml:space="preserve"> image/OCR pipeline that extracts ingredient information from photographed food labels, and a chemical entity</w:t>
      </w:r>
      <w:r w:rsidR="005864E4">
        <w:t xml:space="preserve"> </w:t>
      </w:r>
      <w:r w:rsidRPr="00EF55C4">
        <w:t xml:space="preserve">resolution process that maps ingredient names and E-Numbers to </w:t>
      </w:r>
      <w:r w:rsidR="008919EC" w:rsidRPr="00EF55C4">
        <w:t>standardized</w:t>
      </w:r>
      <w:r w:rsidRPr="00EF55C4">
        <w:t xml:space="preserve"> additive identifiers.</w:t>
      </w:r>
    </w:p>
    <w:p w14:paraId="6BEF7E14" w14:textId="3F79FAD1" w:rsidR="00134804" w:rsidRPr="00EF55C4" w:rsidRDefault="00000000" w:rsidP="008919EC">
      <w:pPr>
        <w:pStyle w:val="ListParagraph"/>
        <w:numPr>
          <w:ilvl w:val="0"/>
          <w:numId w:val="1"/>
        </w:numPr>
        <w:spacing w:after="60" w:line="360" w:lineRule="auto"/>
        <w:jc w:val="both"/>
      </w:pPr>
      <w:r w:rsidRPr="00EF55C4">
        <w:lastRenderedPageBreak/>
        <w:t xml:space="preserve">To construct </w:t>
      </w:r>
      <w:r w:rsidR="005864E4" w:rsidRPr="00EF55C4">
        <w:t>evidence</w:t>
      </w:r>
      <w:r w:rsidR="005864E4">
        <w:t xml:space="preserve"> </w:t>
      </w:r>
      <w:r w:rsidRPr="00EF55C4">
        <w:t xml:space="preserve">supported chemical interaction knowledge graph, curate a bounded dataset of approximately 100–200 interaction records from published sources, and implement and compare a </w:t>
      </w:r>
      <w:r w:rsidR="005864E4" w:rsidRPr="00EF55C4">
        <w:t>rule</w:t>
      </w:r>
      <w:r w:rsidR="005864E4">
        <w:t>-based</w:t>
      </w:r>
      <w:r w:rsidRPr="00EF55C4">
        <w:t xml:space="preserve"> baseline with a Relational Graph Convolutional Network (R-GCN).</w:t>
      </w:r>
    </w:p>
    <w:p w14:paraId="5DC4C4B8" w14:textId="2DF06B7C" w:rsidR="00134804" w:rsidRPr="00EF55C4" w:rsidRDefault="00000000" w:rsidP="008919EC">
      <w:pPr>
        <w:pStyle w:val="ListParagraph"/>
        <w:numPr>
          <w:ilvl w:val="0"/>
          <w:numId w:val="1"/>
        </w:numPr>
        <w:spacing w:after="60" w:line="360" w:lineRule="auto"/>
        <w:jc w:val="both"/>
      </w:pPr>
      <w:r w:rsidRPr="00EF55C4">
        <w:t xml:space="preserve">To develop a </w:t>
      </w:r>
      <w:r w:rsidR="008919EC" w:rsidRPr="00EF55C4">
        <w:t>personalized</w:t>
      </w:r>
      <w:r w:rsidRPr="00EF55C4">
        <w:t>, SHAP-explainable risk</w:t>
      </w:r>
      <w:r w:rsidR="005864E4">
        <w:t xml:space="preserve"> </w:t>
      </w:r>
      <w:r w:rsidRPr="00EF55C4">
        <w:t>scoring model that combines detected additives, interaction evidence, allergen/health-condition relevance and an estimated dietary exposure index.</w:t>
      </w:r>
    </w:p>
    <w:p w14:paraId="60BB9FA2" w14:textId="77777777" w:rsidR="00134804" w:rsidRPr="00EF55C4" w:rsidRDefault="00000000" w:rsidP="008919EC">
      <w:pPr>
        <w:pStyle w:val="ListParagraph"/>
        <w:numPr>
          <w:ilvl w:val="0"/>
          <w:numId w:val="1"/>
        </w:numPr>
        <w:spacing w:after="60" w:line="360" w:lineRule="auto"/>
        <w:jc w:val="both"/>
      </w:pPr>
      <w:r w:rsidRPr="00EF55C4">
        <w:t>To implement a consumer mobile application as the primary deliverable and prototype the clinician and regulatory use cases using the same backend data.</w:t>
      </w:r>
    </w:p>
    <w:p w14:paraId="18E7ED0F" w14:textId="77777777" w:rsidR="00134804" w:rsidRPr="00EF55C4" w:rsidRDefault="00000000" w:rsidP="008919EC">
      <w:pPr>
        <w:pStyle w:val="ListParagraph"/>
        <w:numPr>
          <w:ilvl w:val="0"/>
          <w:numId w:val="1"/>
        </w:numPr>
        <w:spacing w:after="60" w:line="360" w:lineRule="auto"/>
        <w:jc w:val="both"/>
      </w:pPr>
      <w:r w:rsidRPr="00EF55C4">
        <w:t>To evaluate the system using quantitative model metrics, label/ingredient extraction accuracy, representative test cases and usability feedback.</w:t>
      </w:r>
    </w:p>
    <w:p w14:paraId="147E1ECF" w14:textId="77777777" w:rsidR="00134804" w:rsidRPr="008919EC" w:rsidRDefault="00000000" w:rsidP="008919EC">
      <w:pPr>
        <w:pStyle w:val="Heading1"/>
        <w:spacing w:before="220" w:after="120" w:line="360" w:lineRule="auto"/>
        <w:jc w:val="both"/>
        <w:rPr>
          <w:color w:val="auto"/>
          <w:sz w:val="28"/>
          <w:szCs w:val="28"/>
        </w:rPr>
      </w:pPr>
      <w:bookmarkStart w:id="14" w:name="_Toc238153229"/>
      <w:r w:rsidRPr="008919EC">
        <w:rPr>
          <w:b/>
          <w:bCs/>
          <w:color w:val="auto"/>
          <w:sz w:val="24"/>
          <w:szCs w:val="24"/>
        </w:rPr>
        <w:t>6. Proposed Solution</w:t>
      </w:r>
      <w:bookmarkEnd w:id="14"/>
    </w:p>
    <w:p w14:paraId="4570B42E" w14:textId="7079E10B" w:rsidR="00134804" w:rsidRPr="00EF55C4" w:rsidRDefault="00000000" w:rsidP="008919EC">
      <w:pPr>
        <w:spacing w:after="140" w:line="360" w:lineRule="auto"/>
        <w:jc w:val="both"/>
      </w:pPr>
      <w:proofErr w:type="spellStart"/>
      <w:r w:rsidRPr="00EF55C4">
        <w:t>NutriSafe</w:t>
      </w:r>
      <w:proofErr w:type="spellEnd"/>
      <w:r w:rsidRPr="00EF55C4">
        <w:t xml:space="preserve"> AI will be implemented as a multi-modal decision-support platform </w:t>
      </w:r>
      <w:r w:rsidR="005864E4" w:rsidRPr="00EF55C4">
        <w:t>centered</w:t>
      </w:r>
      <w:r w:rsidRPr="00EF55C4">
        <w:t xml:space="preserve"> on a consumer mobile application. A parent can capture an ingredient label or use a QR/barcode where available. The backend extracts ingredient information, </w:t>
      </w:r>
      <w:r w:rsidR="005864E4" w:rsidRPr="00EF55C4">
        <w:t>normalizes</w:t>
      </w:r>
      <w:r w:rsidRPr="00EF55C4">
        <w:t xml:space="preserve"> chemical entities, consults the chemical knowledge graph and evaluates the product against the selected child's profile and estimated dietary exposure history. The result is presented as a </w:t>
      </w:r>
      <w:r w:rsidR="005864E4" w:rsidRPr="00EF55C4">
        <w:t>color</w:t>
      </w:r>
      <w:r w:rsidRPr="00EF55C4">
        <w:t>-coded risk category together with a human-readable explanation.</w:t>
      </w:r>
    </w:p>
    <w:p w14:paraId="0FBD1F68" w14:textId="77777777" w:rsidR="00134804" w:rsidRPr="00EF55C4" w:rsidRDefault="00000000" w:rsidP="008919EC">
      <w:pPr>
        <w:spacing w:after="140" w:line="360" w:lineRule="auto"/>
        <w:jc w:val="both"/>
      </w:pPr>
      <w:r w:rsidRPr="00EF55C4">
        <w:t>The risk assessment is deliberately defined as an estimated screening result rather than a measurement of biological toxicity. The system will not claim to measure the actual concentration of chemicals in a child's body, and it will not diagnose a medical condition. Where relevant, the system will advise the user to consult a qualified healthcare professional.</w:t>
      </w:r>
    </w:p>
    <w:p w14:paraId="656A9253" w14:textId="139F91B8" w:rsidR="00134804" w:rsidRPr="008919EC" w:rsidRDefault="00000000" w:rsidP="008919EC">
      <w:pPr>
        <w:pStyle w:val="Heading2"/>
        <w:spacing w:before="140" w:after="80" w:line="360" w:lineRule="auto"/>
        <w:jc w:val="both"/>
        <w:rPr>
          <w:color w:val="auto"/>
        </w:rPr>
      </w:pPr>
      <w:bookmarkStart w:id="15" w:name="_Toc238153230"/>
      <w:r w:rsidRPr="008919EC">
        <w:rPr>
          <w:b/>
          <w:bCs/>
          <w:color w:val="auto"/>
          <w:sz w:val="24"/>
          <w:szCs w:val="24"/>
        </w:rPr>
        <w:t>6.1 Stakeholder Modules</w:t>
      </w:r>
      <w:bookmarkEnd w:id="15"/>
    </w:p>
    <w:p w14:paraId="447C672C" w14:textId="77777777" w:rsidR="00134804" w:rsidRPr="00EF55C4" w:rsidRDefault="00000000" w:rsidP="008919EC">
      <w:pPr>
        <w:spacing w:after="140" w:line="360" w:lineRule="auto"/>
        <w:jc w:val="both"/>
      </w:pPr>
      <w:r w:rsidRPr="00EF55C4">
        <w:t>Consumer Mobile Application – Primary Deliverable:</w:t>
      </w:r>
    </w:p>
    <w:p w14:paraId="738EE7D6" w14:textId="77777777" w:rsidR="00134804" w:rsidRPr="00EF55C4" w:rsidRDefault="00000000" w:rsidP="008919EC">
      <w:pPr>
        <w:pStyle w:val="ListParagraph"/>
        <w:numPr>
          <w:ilvl w:val="0"/>
          <w:numId w:val="1"/>
        </w:numPr>
        <w:spacing w:after="60" w:line="360" w:lineRule="auto"/>
        <w:jc w:val="both"/>
      </w:pPr>
      <w:r w:rsidRPr="00EF55C4">
        <w:t>Capture food labels via camera or QR/barcode, and maintain a child profile (age, allergies, health conditions, food sensitivities).</w:t>
      </w:r>
    </w:p>
    <w:p w14:paraId="4C60E950" w14:textId="33C24B94" w:rsidR="00134804" w:rsidRPr="00EF55C4" w:rsidRDefault="00000000" w:rsidP="008919EC">
      <w:pPr>
        <w:pStyle w:val="ListParagraph"/>
        <w:numPr>
          <w:ilvl w:val="0"/>
          <w:numId w:val="1"/>
        </w:numPr>
        <w:spacing w:after="60" w:line="360" w:lineRule="auto"/>
        <w:jc w:val="both"/>
      </w:pPr>
      <w:r w:rsidRPr="00EF55C4">
        <w:t xml:space="preserve">Display a </w:t>
      </w:r>
      <w:r w:rsidR="0012207C" w:rsidRPr="00EF55C4">
        <w:t>personalized</w:t>
      </w:r>
      <w:r w:rsidRPr="00EF55C4">
        <w:t xml:space="preserve"> risk category (Low / Moderate / High Concern, with an underlying 0–100 score) and the contributing factors – relevant additives, interaction evidence, allergen/condition matches and exposure trends.</w:t>
      </w:r>
    </w:p>
    <w:p w14:paraId="3CE3838B" w14:textId="77777777" w:rsidR="00134804" w:rsidRPr="00EF55C4" w:rsidRDefault="00000000" w:rsidP="008919EC">
      <w:pPr>
        <w:pStyle w:val="ListParagraph"/>
        <w:numPr>
          <w:ilvl w:val="0"/>
          <w:numId w:val="1"/>
        </w:numPr>
        <w:spacing w:after="60" w:line="360" w:lineRule="auto"/>
        <w:jc w:val="both"/>
      </w:pPr>
      <w:r w:rsidRPr="00EF55C4">
        <w:lastRenderedPageBreak/>
        <w:t>Maintain a scan history and estimated dietary exposure index over time, with safer-alternative suggestions as a secondary feature.</w:t>
      </w:r>
    </w:p>
    <w:p w14:paraId="7F3A5165" w14:textId="77777777" w:rsidR="00134804" w:rsidRPr="00EF55C4" w:rsidRDefault="00000000" w:rsidP="008919EC">
      <w:pPr>
        <w:spacing w:after="140" w:line="360" w:lineRule="auto"/>
        <w:jc w:val="both"/>
      </w:pPr>
      <w:r w:rsidRPr="00EF55C4">
        <w:t>Clinical Pediatrician Portal – Secondary Prototype: displays a child's logged product and exposure history as charts, showing the factors behind flagged products as decision-support information rather than an automated clinical decision.</w:t>
      </w:r>
    </w:p>
    <w:p w14:paraId="7B519117" w14:textId="77777777" w:rsidR="00134804" w:rsidRPr="00EF55C4" w:rsidRDefault="00000000" w:rsidP="008919EC">
      <w:pPr>
        <w:spacing w:after="140" w:line="360" w:lineRule="auto"/>
        <w:jc w:val="both"/>
      </w:pPr>
      <w:r w:rsidRPr="00EF55C4">
        <w:t>Regulatory Dashboard – Secondary Prototype: uses de-identified demonstration data to show frequently flagged additives and aggregated market-level trends, designed to support future extension to formal monitoring without requiring live regulatory integration in this project.</w:t>
      </w:r>
    </w:p>
    <w:p w14:paraId="033813DF" w14:textId="674196A8" w:rsidR="00134804" w:rsidRPr="008919EC" w:rsidRDefault="00000000" w:rsidP="008919EC">
      <w:pPr>
        <w:pStyle w:val="Heading2"/>
        <w:spacing w:before="140" w:after="80" w:line="360" w:lineRule="auto"/>
        <w:jc w:val="both"/>
        <w:rPr>
          <w:color w:val="auto"/>
        </w:rPr>
      </w:pPr>
      <w:bookmarkStart w:id="16" w:name="_Toc238153231"/>
      <w:r w:rsidRPr="008919EC">
        <w:rPr>
          <w:b/>
          <w:bCs/>
          <w:color w:val="auto"/>
          <w:sz w:val="24"/>
          <w:szCs w:val="24"/>
        </w:rPr>
        <w:t>6.2 Technical Architecture &amp; AI Pipeline</w:t>
      </w:r>
      <w:bookmarkEnd w:id="16"/>
    </w:p>
    <w:p w14:paraId="73B9A79A" w14:textId="5903DD3D" w:rsidR="0012207C" w:rsidRDefault="00000000" w:rsidP="008919EC">
      <w:pPr>
        <w:spacing w:after="140" w:line="360" w:lineRule="auto"/>
        <w:jc w:val="both"/>
      </w:pPr>
      <w:r w:rsidRPr="00EF55C4">
        <w:t xml:space="preserve">The architecture is </w:t>
      </w:r>
      <w:r w:rsidR="0012207C" w:rsidRPr="00EF55C4">
        <w:t>organized</w:t>
      </w:r>
      <w:r w:rsidRPr="00EF55C4">
        <w:t xml:space="preserve"> into six layers</w:t>
      </w:r>
      <w:r w:rsidR="0012207C">
        <w:t>,</w:t>
      </w:r>
      <w:r w:rsidRPr="00EF55C4">
        <w:t xml:space="preserve"> </w:t>
      </w:r>
    </w:p>
    <w:p w14:paraId="50B0897E" w14:textId="1FD1A5A9" w:rsidR="0012207C" w:rsidRDefault="00000000" w:rsidP="008919EC">
      <w:pPr>
        <w:spacing w:after="140" w:line="360" w:lineRule="auto"/>
        <w:jc w:val="both"/>
      </w:pPr>
      <w:r w:rsidRPr="00EF55C4">
        <w:t xml:space="preserve">(1) Input </w:t>
      </w:r>
      <w:r w:rsidR="00A4732A">
        <w:t xml:space="preserve">and </w:t>
      </w:r>
      <w:r w:rsidRPr="00EF55C4">
        <w:t>Vision/OCR – OpenCV</w:t>
      </w:r>
      <w:r w:rsidR="00A4732A">
        <w:t xml:space="preserve"> </w:t>
      </w:r>
      <w:r w:rsidRPr="00EF55C4">
        <w:t>based preprocessing and OCR/vision</w:t>
      </w:r>
      <w:r w:rsidR="00A4732A">
        <w:t xml:space="preserve"> </w:t>
      </w:r>
      <w:r w:rsidRPr="00EF55C4">
        <w:t>language processing extract ingredient text from photographed labels, with QR/barcode as an alternative input</w:t>
      </w:r>
    </w:p>
    <w:p w14:paraId="54D12139" w14:textId="575A6DF6" w:rsidR="0012207C" w:rsidRDefault="00000000" w:rsidP="008919EC">
      <w:pPr>
        <w:spacing w:after="140" w:line="360" w:lineRule="auto"/>
        <w:jc w:val="both"/>
      </w:pPr>
      <w:r w:rsidRPr="00EF55C4">
        <w:t xml:space="preserve">(2) Chemical Entity Resolution – </w:t>
      </w:r>
      <w:r w:rsidR="00A4732A" w:rsidRPr="00EF55C4">
        <w:t>normalizes</w:t>
      </w:r>
      <w:r w:rsidRPr="00EF55C4">
        <w:t xml:space="preserve"> ingredient names, synonyms and E-Numbers to </w:t>
      </w:r>
      <w:r w:rsidR="00A4732A" w:rsidRPr="00EF55C4">
        <w:t>standardized</w:t>
      </w:r>
      <w:r w:rsidRPr="00EF55C4">
        <w:t xml:space="preserve"> identifiers using curated reference data and, where needed, a biomedical language model</w:t>
      </w:r>
    </w:p>
    <w:p w14:paraId="77688559" w14:textId="77777777" w:rsidR="0012207C" w:rsidRDefault="00000000" w:rsidP="008919EC">
      <w:pPr>
        <w:spacing w:after="140" w:line="360" w:lineRule="auto"/>
        <w:jc w:val="both"/>
      </w:pPr>
      <w:r w:rsidRPr="00EF55C4">
        <w:t>(3) Chemical Knowledge Graph – represents additives, relationships, health effects and evidence references in Neo4j</w:t>
      </w:r>
    </w:p>
    <w:p w14:paraId="3E5EEBF7" w14:textId="77777777" w:rsidR="0012207C" w:rsidRDefault="00000000" w:rsidP="008919EC">
      <w:pPr>
        <w:spacing w:after="140" w:line="360" w:lineRule="auto"/>
        <w:jc w:val="both"/>
      </w:pPr>
      <w:r w:rsidRPr="00EF55C4">
        <w:t>(4) Interaction Modelling – a rule-based baseline and an R-GCN model are trained on the curated dataset and compared directly</w:t>
      </w:r>
    </w:p>
    <w:p w14:paraId="4A855D57" w14:textId="0B6A548A" w:rsidR="0012207C" w:rsidRDefault="00000000" w:rsidP="008919EC">
      <w:pPr>
        <w:spacing w:after="140" w:line="360" w:lineRule="auto"/>
        <w:jc w:val="both"/>
      </w:pPr>
      <w:r w:rsidRPr="00EF55C4">
        <w:t xml:space="preserve">(5) </w:t>
      </w:r>
      <w:r w:rsidR="00A4732A" w:rsidRPr="00EF55C4">
        <w:t>Personalized</w:t>
      </w:r>
      <w:r w:rsidRPr="00EF55C4">
        <w:t xml:space="preserve"> Risk – an </w:t>
      </w:r>
      <w:proofErr w:type="spellStart"/>
      <w:r w:rsidRPr="00EF55C4">
        <w:t>XGBoost</w:t>
      </w:r>
      <w:proofErr w:type="spellEnd"/>
      <w:r w:rsidRPr="00EF55C4">
        <w:t xml:space="preserve"> model combines detected additives, interaction indicators, allergen/condition relevance and exposure features into a 0–100 score and risk category</w:t>
      </w:r>
    </w:p>
    <w:p w14:paraId="195F16E0" w14:textId="451ED2AF" w:rsidR="00134804" w:rsidRPr="00EF55C4" w:rsidRDefault="00000000" w:rsidP="008919EC">
      <w:pPr>
        <w:spacing w:after="140" w:line="360" w:lineRule="auto"/>
        <w:jc w:val="both"/>
      </w:pPr>
      <w:r w:rsidRPr="00EF55C4">
        <w:t xml:space="preserve"> (6) Explainability &amp; Recommendation – SHAP generates feature-level explanations, with alternative-product suggestions kept as a secondary feature.</w:t>
      </w:r>
    </w:p>
    <w:p w14:paraId="6FFD4014" w14:textId="77777777" w:rsidR="00134804" w:rsidRDefault="00000000">
      <w:pPr>
        <w:spacing w:before="200" w:after="40"/>
        <w:jc w:val="center"/>
      </w:pPr>
      <w:r w:rsidRPr="00EF55C4">
        <w:rPr>
          <w:noProof/>
        </w:rPr>
        <w:lastRenderedPageBreak/>
        <w:drawing>
          <wp:inline distT="0" distB="0" distL="0" distR="0" wp14:anchorId="51026A92" wp14:editId="64BF3CF3">
            <wp:extent cx="447675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390900"/>
                    </a:xfrm>
                    <a:prstGeom prst="rect">
                      <a:avLst/>
                    </a:prstGeom>
                  </pic:spPr>
                </pic:pic>
              </a:graphicData>
            </a:graphic>
          </wp:inline>
        </w:drawing>
      </w:r>
    </w:p>
    <w:p w14:paraId="53C24742" w14:textId="47D895D8" w:rsidR="0012207C" w:rsidRPr="00EF55C4" w:rsidRDefault="0012207C" w:rsidP="0012207C">
      <w:pPr>
        <w:pStyle w:val="Caption"/>
        <w:rPr>
          <w:color w:val="auto"/>
        </w:rPr>
      </w:pPr>
      <w:bookmarkStart w:id="17" w:name="_Toc238149711"/>
      <w:r>
        <w:t xml:space="preserve">Figure </w:t>
      </w:r>
      <w:fldSimple w:instr=" SEQ Figure \* ARABIC ">
        <w:r>
          <w:rPr>
            <w:noProof/>
          </w:rPr>
          <w:t>1</w:t>
        </w:r>
      </w:fldSimple>
      <w:r>
        <w:t xml:space="preserve">: </w:t>
      </w:r>
      <w:proofErr w:type="spellStart"/>
      <w:r w:rsidRPr="00910A78">
        <w:t>NutriSafe</w:t>
      </w:r>
      <w:proofErr w:type="spellEnd"/>
      <w:r w:rsidRPr="00910A78">
        <w:t xml:space="preserve"> AI – System Architecture Overview</w:t>
      </w:r>
      <w:bookmarkEnd w:id="17"/>
    </w:p>
    <w:p w14:paraId="73F42661" w14:textId="54E23404" w:rsidR="00134804" w:rsidRPr="00EF55C4" w:rsidRDefault="00000000" w:rsidP="0012207C">
      <w:pPr>
        <w:spacing w:after="140" w:line="360" w:lineRule="auto"/>
        <w:jc w:val="both"/>
      </w:pPr>
      <w:r w:rsidRPr="00EF55C4">
        <w:t xml:space="preserve">As shown </w:t>
      </w:r>
      <w:r w:rsidR="00A4732A">
        <w:t>in this,</w:t>
      </w:r>
      <w:r w:rsidRPr="00EF55C4">
        <w:t xml:space="preserve"> the rule-based baseline and R-GCN model (steps 4a and 4b) are evaluated side by side before the better-performing approach feeds into the </w:t>
      </w:r>
      <w:r w:rsidR="0012207C" w:rsidRPr="00EF55C4">
        <w:t>personalized</w:t>
      </w:r>
      <w:r w:rsidRPr="00EF55C4">
        <w:t xml:space="preserve"> risk layer, making the comparison an explicit part of the pipeline rather than an afterthought.</w:t>
      </w:r>
    </w:p>
    <w:p w14:paraId="2B82A66C" w14:textId="275407BC" w:rsidR="00134804" w:rsidRPr="00EF55C4" w:rsidRDefault="00000000" w:rsidP="0012207C">
      <w:pPr>
        <w:pStyle w:val="Heading2"/>
        <w:spacing w:before="140" w:after="80" w:line="360" w:lineRule="auto"/>
        <w:rPr>
          <w:color w:val="auto"/>
        </w:rPr>
      </w:pPr>
      <w:bookmarkStart w:id="18" w:name="_Toc238153232"/>
      <w:r w:rsidRPr="008919EC">
        <w:rPr>
          <w:b/>
          <w:bCs/>
          <w:color w:val="auto"/>
          <w:sz w:val="24"/>
          <w:szCs w:val="24"/>
        </w:rPr>
        <w:t>6.3 Technology Stack</w:t>
      </w:r>
      <w:bookmarkEnd w:id="18"/>
    </w:p>
    <w:tbl>
      <w:tblPr>
        <w:tblStyle w:val="TableGrid"/>
        <w:tblW w:w="8900" w:type="dxa"/>
        <w:tblLook w:val="0000" w:firstRow="0" w:lastRow="0" w:firstColumn="0" w:lastColumn="0" w:noHBand="0" w:noVBand="0"/>
      </w:tblPr>
      <w:tblGrid>
        <w:gridCol w:w="2600"/>
        <w:gridCol w:w="3400"/>
        <w:gridCol w:w="2900"/>
      </w:tblGrid>
      <w:tr w:rsidR="00134804" w:rsidRPr="00EF55C4" w14:paraId="3F70E757" w14:textId="77777777" w:rsidTr="00A4732A">
        <w:trPr>
          <w:trHeight w:val="375"/>
        </w:trPr>
        <w:tc>
          <w:tcPr>
            <w:tcW w:w="2600" w:type="dxa"/>
          </w:tcPr>
          <w:p w14:paraId="4E374B62" w14:textId="77777777" w:rsidR="00134804" w:rsidRPr="00EF55C4" w:rsidRDefault="00000000" w:rsidP="0012207C">
            <w:pPr>
              <w:spacing w:line="360" w:lineRule="auto"/>
            </w:pPr>
            <w:r w:rsidRPr="00EF55C4">
              <w:rPr>
                <w:b/>
                <w:bCs/>
                <w:sz w:val="21"/>
                <w:szCs w:val="21"/>
              </w:rPr>
              <w:t>Component</w:t>
            </w:r>
          </w:p>
        </w:tc>
        <w:tc>
          <w:tcPr>
            <w:tcW w:w="3400" w:type="dxa"/>
          </w:tcPr>
          <w:p w14:paraId="3A53D9C0" w14:textId="77777777" w:rsidR="00134804" w:rsidRPr="00EF55C4" w:rsidRDefault="00000000" w:rsidP="0012207C">
            <w:pPr>
              <w:spacing w:line="360" w:lineRule="auto"/>
            </w:pPr>
            <w:r w:rsidRPr="00EF55C4">
              <w:rPr>
                <w:b/>
                <w:bCs/>
                <w:sz w:val="21"/>
                <w:szCs w:val="21"/>
              </w:rPr>
              <w:t>Proposed Technology</w:t>
            </w:r>
          </w:p>
        </w:tc>
        <w:tc>
          <w:tcPr>
            <w:tcW w:w="2900" w:type="dxa"/>
          </w:tcPr>
          <w:p w14:paraId="3DD56AD9" w14:textId="77777777" w:rsidR="00134804" w:rsidRPr="00EF55C4" w:rsidRDefault="00000000" w:rsidP="0012207C">
            <w:pPr>
              <w:spacing w:line="360" w:lineRule="auto"/>
            </w:pPr>
            <w:r w:rsidRPr="00EF55C4">
              <w:rPr>
                <w:b/>
                <w:bCs/>
                <w:sz w:val="21"/>
                <w:szCs w:val="21"/>
              </w:rPr>
              <w:t>Purpose</w:t>
            </w:r>
          </w:p>
        </w:tc>
      </w:tr>
      <w:tr w:rsidR="00134804" w:rsidRPr="00EF55C4" w14:paraId="2F4BCEF6" w14:textId="77777777" w:rsidTr="00A4732A">
        <w:trPr>
          <w:trHeight w:val="750"/>
        </w:trPr>
        <w:tc>
          <w:tcPr>
            <w:tcW w:w="2600" w:type="dxa"/>
          </w:tcPr>
          <w:p w14:paraId="6967CCA5" w14:textId="77777777" w:rsidR="00134804" w:rsidRPr="00EF55C4" w:rsidRDefault="00000000" w:rsidP="0012207C">
            <w:pPr>
              <w:spacing w:line="360" w:lineRule="auto"/>
            </w:pPr>
            <w:r w:rsidRPr="00EF55C4">
              <w:rPr>
                <w:sz w:val="21"/>
                <w:szCs w:val="21"/>
              </w:rPr>
              <w:t>Mobile application</w:t>
            </w:r>
          </w:p>
        </w:tc>
        <w:tc>
          <w:tcPr>
            <w:tcW w:w="3400" w:type="dxa"/>
          </w:tcPr>
          <w:p w14:paraId="4E22C030" w14:textId="77777777" w:rsidR="00134804" w:rsidRPr="00EF55C4" w:rsidRDefault="00000000" w:rsidP="0012207C">
            <w:pPr>
              <w:spacing w:line="360" w:lineRule="auto"/>
            </w:pPr>
            <w:r w:rsidRPr="00EF55C4">
              <w:rPr>
                <w:sz w:val="21"/>
                <w:szCs w:val="21"/>
              </w:rPr>
              <w:t>React Native or Flutter</w:t>
            </w:r>
          </w:p>
        </w:tc>
        <w:tc>
          <w:tcPr>
            <w:tcW w:w="2900" w:type="dxa"/>
          </w:tcPr>
          <w:p w14:paraId="2633E102" w14:textId="77777777" w:rsidR="00134804" w:rsidRPr="00EF55C4" w:rsidRDefault="00000000" w:rsidP="0012207C">
            <w:pPr>
              <w:spacing w:line="360" w:lineRule="auto"/>
            </w:pPr>
            <w:r w:rsidRPr="00EF55C4">
              <w:rPr>
                <w:sz w:val="21"/>
                <w:szCs w:val="21"/>
              </w:rPr>
              <w:t>Primary parent-facing application</w:t>
            </w:r>
          </w:p>
        </w:tc>
      </w:tr>
      <w:tr w:rsidR="00134804" w:rsidRPr="00EF55C4" w14:paraId="79B1149A" w14:textId="77777777" w:rsidTr="00A4732A">
        <w:trPr>
          <w:trHeight w:val="750"/>
        </w:trPr>
        <w:tc>
          <w:tcPr>
            <w:tcW w:w="2600" w:type="dxa"/>
          </w:tcPr>
          <w:p w14:paraId="0A4F86EA" w14:textId="77777777" w:rsidR="00134804" w:rsidRPr="00EF55C4" w:rsidRDefault="00000000" w:rsidP="0012207C">
            <w:pPr>
              <w:spacing w:line="360" w:lineRule="auto"/>
            </w:pPr>
            <w:r w:rsidRPr="00EF55C4">
              <w:rPr>
                <w:sz w:val="21"/>
                <w:szCs w:val="21"/>
              </w:rPr>
              <w:t>Web dashboards</w:t>
            </w:r>
          </w:p>
        </w:tc>
        <w:tc>
          <w:tcPr>
            <w:tcW w:w="3400" w:type="dxa"/>
          </w:tcPr>
          <w:p w14:paraId="27F786CA" w14:textId="77777777" w:rsidR="00134804" w:rsidRPr="00EF55C4" w:rsidRDefault="00000000" w:rsidP="0012207C">
            <w:pPr>
              <w:spacing w:line="360" w:lineRule="auto"/>
            </w:pPr>
            <w:r w:rsidRPr="00EF55C4">
              <w:rPr>
                <w:sz w:val="21"/>
                <w:szCs w:val="21"/>
              </w:rPr>
              <w:t>React.js + Tailwind CSS</w:t>
            </w:r>
          </w:p>
        </w:tc>
        <w:tc>
          <w:tcPr>
            <w:tcW w:w="2900" w:type="dxa"/>
          </w:tcPr>
          <w:p w14:paraId="5DFACDAB" w14:textId="77777777" w:rsidR="00134804" w:rsidRPr="00EF55C4" w:rsidRDefault="00000000" w:rsidP="0012207C">
            <w:pPr>
              <w:spacing w:line="360" w:lineRule="auto"/>
            </w:pPr>
            <w:r w:rsidRPr="00EF55C4">
              <w:rPr>
                <w:sz w:val="21"/>
                <w:szCs w:val="21"/>
              </w:rPr>
              <w:t>Pediatrician and regulator prototypes</w:t>
            </w:r>
          </w:p>
        </w:tc>
      </w:tr>
      <w:tr w:rsidR="00134804" w:rsidRPr="00EF55C4" w14:paraId="23ABCA1C" w14:textId="77777777" w:rsidTr="00A4732A">
        <w:trPr>
          <w:trHeight w:val="763"/>
        </w:trPr>
        <w:tc>
          <w:tcPr>
            <w:tcW w:w="2600" w:type="dxa"/>
          </w:tcPr>
          <w:p w14:paraId="19703EF9" w14:textId="77777777" w:rsidR="00134804" w:rsidRPr="00EF55C4" w:rsidRDefault="00000000" w:rsidP="0012207C">
            <w:pPr>
              <w:spacing w:line="360" w:lineRule="auto"/>
            </w:pPr>
            <w:r w:rsidRPr="00EF55C4">
              <w:rPr>
                <w:sz w:val="21"/>
                <w:szCs w:val="21"/>
              </w:rPr>
              <w:t>Backend API</w:t>
            </w:r>
          </w:p>
        </w:tc>
        <w:tc>
          <w:tcPr>
            <w:tcW w:w="3400" w:type="dxa"/>
          </w:tcPr>
          <w:p w14:paraId="022CA702" w14:textId="77777777" w:rsidR="00134804" w:rsidRPr="00EF55C4" w:rsidRDefault="00000000" w:rsidP="0012207C">
            <w:pPr>
              <w:spacing w:line="360" w:lineRule="auto"/>
            </w:pPr>
            <w:r w:rsidRPr="00EF55C4">
              <w:rPr>
                <w:sz w:val="21"/>
                <w:szCs w:val="21"/>
              </w:rPr>
              <w:t xml:space="preserve">Python + </w:t>
            </w:r>
            <w:proofErr w:type="spellStart"/>
            <w:r w:rsidRPr="00EF55C4">
              <w:rPr>
                <w:sz w:val="21"/>
                <w:szCs w:val="21"/>
              </w:rPr>
              <w:t>FastAPI</w:t>
            </w:r>
            <w:proofErr w:type="spellEnd"/>
          </w:p>
        </w:tc>
        <w:tc>
          <w:tcPr>
            <w:tcW w:w="2900" w:type="dxa"/>
          </w:tcPr>
          <w:p w14:paraId="060FB552" w14:textId="77777777" w:rsidR="00134804" w:rsidRPr="00EF55C4" w:rsidRDefault="00000000" w:rsidP="0012207C">
            <w:pPr>
              <w:spacing w:line="360" w:lineRule="auto"/>
            </w:pPr>
            <w:r w:rsidRPr="00EF55C4">
              <w:rPr>
                <w:sz w:val="21"/>
                <w:szCs w:val="21"/>
              </w:rPr>
              <w:t>System integration and model-serving APIs</w:t>
            </w:r>
          </w:p>
        </w:tc>
      </w:tr>
      <w:tr w:rsidR="00134804" w:rsidRPr="00EF55C4" w14:paraId="6CC05E03" w14:textId="77777777" w:rsidTr="00A4732A">
        <w:trPr>
          <w:trHeight w:val="750"/>
        </w:trPr>
        <w:tc>
          <w:tcPr>
            <w:tcW w:w="2600" w:type="dxa"/>
          </w:tcPr>
          <w:p w14:paraId="10754AF0" w14:textId="77777777" w:rsidR="00134804" w:rsidRPr="00EF55C4" w:rsidRDefault="00000000" w:rsidP="0012207C">
            <w:pPr>
              <w:spacing w:line="360" w:lineRule="auto"/>
            </w:pPr>
            <w:r w:rsidRPr="00EF55C4">
              <w:rPr>
                <w:sz w:val="21"/>
                <w:szCs w:val="21"/>
              </w:rPr>
              <w:t>Image processing / OCR</w:t>
            </w:r>
          </w:p>
        </w:tc>
        <w:tc>
          <w:tcPr>
            <w:tcW w:w="3400" w:type="dxa"/>
          </w:tcPr>
          <w:p w14:paraId="7EC89B4F" w14:textId="77777777" w:rsidR="00134804" w:rsidRPr="00EF55C4" w:rsidRDefault="00000000" w:rsidP="0012207C">
            <w:pPr>
              <w:spacing w:line="360" w:lineRule="auto"/>
            </w:pPr>
            <w:r w:rsidRPr="00EF55C4">
              <w:rPr>
                <w:sz w:val="21"/>
                <w:szCs w:val="21"/>
              </w:rPr>
              <w:t>OpenCV + OCR/VLM</w:t>
            </w:r>
          </w:p>
        </w:tc>
        <w:tc>
          <w:tcPr>
            <w:tcW w:w="2900" w:type="dxa"/>
          </w:tcPr>
          <w:p w14:paraId="70FB1E25" w14:textId="77777777" w:rsidR="00134804" w:rsidRPr="00EF55C4" w:rsidRDefault="00000000" w:rsidP="0012207C">
            <w:pPr>
              <w:spacing w:line="360" w:lineRule="auto"/>
            </w:pPr>
            <w:r w:rsidRPr="00EF55C4">
              <w:rPr>
                <w:sz w:val="21"/>
                <w:szCs w:val="21"/>
              </w:rPr>
              <w:t>Label preprocessing and ingredient extraction</w:t>
            </w:r>
          </w:p>
        </w:tc>
      </w:tr>
      <w:tr w:rsidR="00134804" w:rsidRPr="00EF55C4" w14:paraId="7F40C8D1" w14:textId="77777777" w:rsidTr="00A4732A">
        <w:trPr>
          <w:trHeight w:val="750"/>
        </w:trPr>
        <w:tc>
          <w:tcPr>
            <w:tcW w:w="2600" w:type="dxa"/>
          </w:tcPr>
          <w:p w14:paraId="2AE37A93" w14:textId="77777777" w:rsidR="00134804" w:rsidRPr="00EF55C4" w:rsidRDefault="00000000" w:rsidP="0012207C">
            <w:pPr>
              <w:spacing w:line="360" w:lineRule="auto"/>
            </w:pPr>
            <w:r w:rsidRPr="00EF55C4">
              <w:rPr>
                <w:sz w:val="21"/>
                <w:szCs w:val="21"/>
              </w:rPr>
              <w:t>Chemical entity resolution</w:t>
            </w:r>
          </w:p>
        </w:tc>
        <w:tc>
          <w:tcPr>
            <w:tcW w:w="3400" w:type="dxa"/>
          </w:tcPr>
          <w:p w14:paraId="73E21903" w14:textId="77777777" w:rsidR="00134804" w:rsidRPr="00EF55C4" w:rsidRDefault="00000000" w:rsidP="0012207C">
            <w:pPr>
              <w:spacing w:line="360" w:lineRule="auto"/>
            </w:pPr>
            <w:r w:rsidRPr="00EF55C4">
              <w:rPr>
                <w:sz w:val="21"/>
                <w:szCs w:val="21"/>
              </w:rPr>
              <w:t>Curated chemical dictionary + biomedical NLP where required</w:t>
            </w:r>
          </w:p>
        </w:tc>
        <w:tc>
          <w:tcPr>
            <w:tcW w:w="2900" w:type="dxa"/>
          </w:tcPr>
          <w:p w14:paraId="43E69076" w14:textId="77777777" w:rsidR="00134804" w:rsidRPr="00EF55C4" w:rsidRDefault="00000000" w:rsidP="0012207C">
            <w:pPr>
              <w:spacing w:line="360" w:lineRule="auto"/>
            </w:pPr>
            <w:proofErr w:type="spellStart"/>
            <w:r w:rsidRPr="00EF55C4">
              <w:rPr>
                <w:sz w:val="21"/>
                <w:szCs w:val="21"/>
              </w:rPr>
              <w:t>Standardise</w:t>
            </w:r>
            <w:proofErr w:type="spellEnd"/>
            <w:r w:rsidRPr="00EF55C4">
              <w:rPr>
                <w:sz w:val="21"/>
                <w:szCs w:val="21"/>
              </w:rPr>
              <w:t xml:space="preserve"> names and E-Numbers</w:t>
            </w:r>
          </w:p>
        </w:tc>
      </w:tr>
      <w:tr w:rsidR="00134804" w:rsidRPr="00EF55C4" w14:paraId="63F366E4" w14:textId="77777777" w:rsidTr="00A4732A">
        <w:trPr>
          <w:trHeight w:val="750"/>
        </w:trPr>
        <w:tc>
          <w:tcPr>
            <w:tcW w:w="2600" w:type="dxa"/>
          </w:tcPr>
          <w:p w14:paraId="736504D7" w14:textId="77777777" w:rsidR="00134804" w:rsidRPr="00EF55C4" w:rsidRDefault="00000000" w:rsidP="0012207C">
            <w:pPr>
              <w:spacing w:line="360" w:lineRule="auto"/>
            </w:pPr>
            <w:r w:rsidRPr="00EF55C4">
              <w:rPr>
                <w:sz w:val="21"/>
                <w:szCs w:val="21"/>
              </w:rPr>
              <w:t>Knowledge graph</w:t>
            </w:r>
          </w:p>
        </w:tc>
        <w:tc>
          <w:tcPr>
            <w:tcW w:w="3400" w:type="dxa"/>
          </w:tcPr>
          <w:p w14:paraId="0577A352" w14:textId="77777777" w:rsidR="00134804" w:rsidRPr="00EF55C4" w:rsidRDefault="00000000" w:rsidP="0012207C">
            <w:pPr>
              <w:spacing w:line="360" w:lineRule="auto"/>
            </w:pPr>
            <w:r w:rsidRPr="00EF55C4">
              <w:rPr>
                <w:sz w:val="21"/>
                <w:szCs w:val="21"/>
              </w:rPr>
              <w:t>Neo4j</w:t>
            </w:r>
          </w:p>
        </w:tc>
        <w:tc>
          <w:tcPr>
            <w:tcW w:w="2900" w:type="dxa"/>
          </w:tcPr>
          <w:p w14:paraId="59C133F7" w14:textId="77777777" w:rsidR="00134804" w:rsidRPr="00EF55C4" w:rsidRDefault="00000000" w:rsidP="0012207C">
            <w:pPr>
              <w:spacing w:line="360" w:lineRule="auto"/>
            </w:pPr>
            <w:r w:rsidRPr="00EF55C4">
              <w:rPr>
                <w:sz w:val="21"/>
                <w:szCs w:val="21"/>
              </w:rPr>
              <w:t>Represent additive relationships and evidence</w:t>
            </w:r>
          </w:p>
        </w:tc>
      </w:tr>
      <w:tr w:rsidR="00134804" w:rsidRPr="00EF55C4" w14:paraId="003A3C56" w14:textId="77777777" w:rsidTr="00A4732A">
        <w:trPr>
          <w:trHeight w:val="375"/>
        </w:trPr>
        <w:tc>
          <w:tcPr>
            <w:tcW w:w="2600" w:type="dxa"/>
          </w:tcPr>
          <w:p w14:paraId="0BBF22B5" w14:textId="77777777" w:rsidR="00134804" w:rsidRPr="00EF55C4" w:rsidRDefault="00000000" w:rsidP="0012207C">
            <w:pPr>
              <w:spacing w:line="360" w:lineRule="auto"/>
            </w:pPr>
            <w:r w:rsidRPr="00EF55C4">
              <w:rPr>
                <w:sz w:val="21"/>
                <w:szCs w:val="21"/>
              </w:rPr>
              <w:lastRenderedPageBreak/>
              <w:t>Graph modelling</w:t>
            </w:r>
          </w:p>
        </w:tc>
        <w:tc>
          <w:tcPr>
            <w:tcW w:w="3400" w:type="dxa"/>
          </w:tcPr>
          <w:p w14:paraId="3EA3201E" w14:textId="77777777" w:rsidR="00134804" w:rsidRPr="00EF55C4" w:rsidRDefault="00000000" w:rsidP="0012207C">
            <w:pPr>
              <w:spacing w:line="360" w:lineRule="auto"/>
            </w:pPr>
            <w:proofErr w:type="spellStart"/>
            <w:r w:rsidRPr="00EF55C4">
              <w:rPr>
                <w:sz w:val="21"/>
                <w:szCs w:val="21"/>
              </w:rPr>
              <w:t>PyTorch</w:t>
            </w:r>
            <w:proofErr w:type="spellEnd"/>
            <w:r w:rsidRPr="00EF55C4">
              <w:rPr>
                <w:sz w:val="21"/>
                <w:szCs w:val="21"/>
              </w:rPr>
              <w:t xml:space="preserve"> Geometric + R-GCN</w:t>
            </w:r>
          </w:p>
        </w:tc>
        <w:tc>
          <w:tcPr>
            <w:tcW w:w="2900" w:type="dxa"/>
          </w:tcPr>
          <w:p w14:paraId="63AF0004" w14:textId="77777777" w:rsidR="00134804" w:rsidRDefault="00000000" w:rsidP="0012207C">
            <w:pPr>
              <w:spacing w:line="360" w:lineRule="auto"/>
              <w:rPr>
                <w:sz w:val="21"/>
                <w:szCs w:val="21"/>
              </w:rPr>
            </w:pPr>
            <w:r w:rsidRPr="00EF55C4">
              <w:rPr>
                <w:sz w:val="21"/>
                <w:szCs w:val="21"/>
              </w:rPr>
              <w:t>Chemical interaction modelling</w:t>
            </w:r>
          </w:p>
          <w:p w14:paraId="1313F8BE" w14:textId="77777777" w:rsidR="00A4732A" w:rsidRPr="00EF55C4" w:rsidRDefault="00A4732A" w:rsidP="0012207C">
            <w:pPr>
              <w:spacing w:line="360" w:lineRule="auto"/>
            </w:pPr>
          </w:p>
        </w:tc>
      </w:tr>
      <w:tr w:rsidR="00134804" w:rsidRPr="00EF55C4" w14:paraId="4121EF26" w14:textId="77777777" w:rsidTr="00A4732A">
        <w:trPr>
          <w:trHeight w:val="375"/>
        </w:trPr>
        <w:tc>
          <w:tcPr>
            <w:tcW w:w="2600" w:type="dxa"/>
          </w:tcPr>
          <w:p w14:paraId="55296244" w14:textId="77777777" w:rsidR="00134804" w:rsidRPr="00EF55C4" w:rsidRDefault="00000000" w:rsidP="0012207C">
            <w:pPr>
              <w:spacing w:line="360" w:lineRule="auto"/>
            </w:pPr>
            <w:r w:rsidRPr="00EF55C4">
              <w:rPr>
                <w:sz w:val="21"/>
                <w:szCs w:val="21"/>
              </w:rPr>
              <w:t>Risk modelling</w:t>
            </w:r>
          </w:p>
        </w:tc>
        <w:tc>
          <w:tcPr>
            <w:tcW w:w="3400" w:type="dxa"/>
          </w:tcPr>
          <w:p w14:paraId="2FABBF4B" w14:textId="77777777" w:rsidR="00134804" w:rsidRPr="00EF55C4" w:rsidRDefault="00000000" w:rsidP="0012207C">
            <w:pPr>
              <w:spacing w:line="360" w:lineRule="auto"/>
            </w:pPr>
            <w:proofErr w:type="spellStart"/>
            <w:r w:rsidRPr="00EF55C4">
              <w:rPr>
                <w:sz w:val="21"/>
                <w:szCs w:val="21"/>
              </w:rPr>
              <w:t>XGBoost</w:t>
            </w:r>
            <w:proofErr w:type="spellEnd"/>
          </w:p>
        </w:tc>
        <w:tc>
          <w:tcPr>
            <w:tcW w:w="2900" w:type="dxa"/>
          </w:tcPr>
          <w:p w14:paraId="3406648F" w14:textId="77777777" w:rsidR="00134804" w:rsidRDefault="00000000" w:rsidP="0012207C">
            <w:pPr>
              <w:spacing w:line="360" w:lineRule="auto"/>
              <w:rPr>
                <w:sz w:val="21"/>
                <w:szCs w:val="21"/>
              </w:rPr>
            </w:pPr>
            <w:proofErr w:type="spellStart"/>
            <w:r w:rsidRPr="00EF55C4">
              <w:rPr>
                <w:sz w:val="21"/>
                <w:szCs w:val="21"/>
              </w:rPr>
              <w:t>Personalised</w:t>
            </w:r>
            <w:proofErr w:type="spellEnd"/>
            <w:r w:rsidRPr="00EF55C4">
              <w:rPr>
                <w:sz w:val="21"/>
                <w:szCs w:val="21"/>
              </w:rPr>
              <w:t xml:space="preserve"> screening score</w:t>
            </w:r>
          </w:p>
          <w:p w14:paraId="6AD67A62" w14:textId="77777777" w:rsidR="00A4732A" w:rsidRPr="00EF55C4" w:rsidRDefault="00A4732A" w:rsidP="0012207C">
            <w:pPr>
              <w:spacing w:line="360" w:lineRule="auto"/>
            </w:pPr>
          </w:p>
        </w:tc>
      </w:tr>
      <w:tr w:rsidR="00134804" w:rsidRPr="00EF55C4" w14:paraId="00B8CF68" w14:textId="77777777" w:rsidTr="00A4732A">
        <w:trPr>
          <w:trHeight w:val="375"/>
        </w:trPr>
        <w:tc>
          <w:tcPr>
            <w:tcW w:w="2600" w:type="dxa"/>
          </w:tcPr>
          <w:p w14:paraId="4DE04DDC" w14:textId="77777777" w:rsidR="00134804" w:rsidRPr="00EF55C4" w:rsidRDefault="00000000" w:rsidP="0012207C">
            <w:pPr>
              <w:spacing w:line="360" w:lineRule="auto"/>
            </w:pPr>
            <w:r w:rsidRPr="00EF55C4">
              <w:rPr>
                <w:sz w:val="21"/>
                <w:szCs w:val="21"/>
              </w:rPr>
              <w:t>Explainability</w:t>
            </w:r>
          </w:p>
        </w:tc>
        <w:tc>
          <w:tcPr>
            <w:tcW w:w="3400" w:type="dxa"/>
          </w:tcPr>
          <w:p w14:paraId="3117CE95" w14:textId="77777777" w:rsidR="00134804" w:rsidRPr="00EF55C4" w:rsidRDefault="00000000" w:rsidP="0012207C">
            <w:pPr>
              <w:spacing w:line="360" w:lineRule="auto"/>
            </w:pPr>
            <w:r w:rsidRPr="00EF55C4">
              <w:rPr>
                <w:sz w:val="21"/>
                <w:szCs w:val="21"/>
              </w:rPr>
              <w:t>SHAP</w:t>
            </w:r>
          </w:p>
        </w:tc>
        <w:tc>
          <w:tcPr>
            <w:tcW w:w="2900" w:type="dxa"/>
          </w:tcPr>
          <w:p w14:paraId="38077CD1" w14:textId="77777777" w:rsidR="00134804" w:rsidRDefault="00000000" w:rsidP="0012207C">
            <w:pPr>
              <w:spacing w:line="360" w:lineRule="auto"/>
              <w:rPr>
                <w:sz w:val="21"/>
                <w:szCs w:val="21"/>
              </w:rPr>
            </w:pPr>
            <w:r w:rsidRPr="00EF55C4">
              <w:rPr>
                <w:sz w:val="21"/>
                <w:szCs w:val="21"/>
              </w:rPr>
              <w:t>Feature-level explanations</w:t>
            </w:r>
          </w:p>
          <w:p w14:paraId="795D05EA" w14:textId="77777777" w:rsidR="00A4732A" w:rsidRPr="00EF55C4" w:rsidRDefault="00A4732A" w:rsidP="0012207C">
            <w:pPr>
              <w:spacing w:line="360" w:lineRule="auto"/>
            </w:pPr>
          </w:p>
        </w:tc>
      </w:tr>
      <w:tr w:rsidR="00134804" w:rsidRPr="00EF55C4" w14:paraId="0E0D5962" w14:textId="77777777" w:rsidTr="00A4732A">
        <w:trPr>
          <w:trHeight w:val="750"/>
        </w:trPr>
        <w:tc>
          <w:tcPr>
            <w:tcW w:w="2600" w:type="dxa"/>
          </w:tcPr>
          <w:p w14:paraId="4CF983C0" w14:textId="77777777" w:rsidR="00134804" w:rsidRPr="00EF55C4" w:rsidRDefault="00000000" w:rsidP="0012207C">
            <w:pPr>
              <w:spacing w:line="360" w:lineRule="auto"/>
            </w:pPr>
            <w:r w:rsidRPr="00EF55C4">
              <w:rPr>
                <w:sz w:val="21"/>
                <w:szCs w:val="21"/>
              </w:rPr>
              <w:t>Relational data</w:t>
            </w:r>
          </w:p>
        </w:tc>
        <w:tc>
          <w:tcPr>
            <w:tcW w:w="3400" w:type="dxa"/>
          </w:tcPr>
          <w:p w14:paraId="1B4034B8" w14:textId="77777777" w:rsidR="00134804" w:rsidRPr="00EF55C4" w:rsidRDefault="00000000" w:rsidP="0012207C">
            <w:pPr>
              <w:spacing w:line="360" w:lineRule="auto"/>
            </w:pPr>
            <w:r w:rsidRPr="00EF55C4">
              <w:rPr>
                <w:sz w:val="21"/>
                <w:szCs w:val="21"/>
              </w:rPr>
              <w:t>PostgreSQL</w:t>
            </w:r>
          </w:p>
        </w:tc>
        <w:tc>
          <w:tcPr>
            <w:tcW w:w="2900" w:type="dxa"/>
          </w:tcPr>
          <w:p w14:paraId="09333F3A" w14:textId="77777777" w:rsidR="00134804" w:rsidRPr="00EF55C4" w:rsidRDefault="00000000" w:rsidP="0012207C">
            <w:pPr>
              <w:spacing w:line="360" w:lineRule="auto"/>
            </w:pPr>
            <w:r w:rsidRPr="00EF55C4">
              <w:rPr>
                <w:sz w:val="21"/>
                <w:szCs w:val="21"/>
              </w:rPr>
              <w:t>Profiles, scan history and application data</w:t>
            </w:r>
          </w:p>
        </w:tc>
      </w:tr>
      <w:tr w:rsidR="00134804" w:rsidRPr="00EF55C4" w14:paraId="71FD45D0" w14:textId="77777777" w:rsidTr="00A4732A">
        <w:trPr>
          <w:trHeight w:val="750"/>
        </w:trPr>
        <w:tc>
          <w:tcPr>
            <w:tcW w:w="2600" w:type="dxa"/>
          </w:tcPr>
          <w:p w14:paraId="312AB8C1" w14:textId="77777777" w:rsidR="00134804" w:rsidRPr="00EF55C4" w:rsidRDefault="00000000" w:rsidP="0012207C">
            <w:pPr>
              <w:spacing w:line="360" w:lineRule="auto"/>
            </w:pPr>
            <w:r w:rsidRPr="00EF55C4">
              <w:rPr>
                <w:sz w:val="21"/>
                <w:szCs w:val="21"/>
              </w:rPr>
              <w:t>Recommendation (optional)</w:t>
            </w:r>
          </w:p>
        </w:tc>
        <w:tc>
          <w:tcPr>
            <w:tcW w:w="3400" w:type="dxa"/>
          </w:tcPr>
          <w:p w14:paraId="4EFE87C6" w14:textId="77777777" w:rsidR="00134804" w:rsidRPr="00EF55C4" w:rsidRDefault="00000000" w:rsidP="0012207C">
            <w:pPr>
              <w:spacing w:line="360" w:lineRule="auto"/>
            </w:pPr>
            <w:r w:rsidRPr="00EF55C4">
              <w:rPr>
                <w:sz w:val="21"/>
                <w:szCs w:val="21"/>
              </w:rPr>
              <w:t>FAISS</w:t>
            </w:r>
          </w:p>
        </w:tc>
        <w:tc>
          <w:tcPr>
            <w:tcW w:w="2900" w:type="dxa"/>
          </w:tcPr>
          <w:p w14:paraId="15AB9199" w14:textId="77777777" w:rsidR="00134804" w:rsidRPr="00EF55C4" w:rsidRDefault="00000000" w:rsidP="0012207C">
            <w:pPr>
              <w:spacing w:line="360" w:lineRule="auto"/>
            </w:pPr>
            <w:r w:rsidRPr="00EF55C4">
              <w:rPr>
                <w:sz w:val="21"/>
                <w:szCs w:val="21"/>
              </w:rPr>
              <w:t>Semantic product similarity for alternatives</w:t>
            </w:r>
          </w:p>
        </w:tc>
      </w:tr>
    </w:tbl>
    <w:p w14:paraId="1C6C3559" w14:textId="65824410" w:rsidR="00134804" w:rsidRPr="00EF55C4" w:rsidRDefault="0012207C" w:rsidP="0012207C">
      <w:pPr>
        <w:pStyle w:val="Caption"/>
        <w:rPr>
          <w:color w:val="auto"/>
        </w:rPr>
      </w:pPr>
      <w:bookmarkStart w:id="19" w:name="_Toc238153028"/>
      <w:r>
        <w:t xml:space="preserve">Table </w:t>
      </w:r>
      <w:fldSimple w:instr=" SEQ Table \* ARABIC ">
        <w:r w:rsidR="005C2725">
          <w:rPr>
            <w:noProof/>
          </w:rPr>
          <w:t>2</w:t>
        </w:r>
      </w:fldSimple>
      <w:r>
        <w:t xml:space="preserve">: </w:t>
      </w:r>
      <w:r w:rsidRPr="00447B62">
        <w:t>Summary of System Technology Stack</w:t>
      </w:r>
      <w:bookmarkEnd w:id="19"/>
    </w:p>
    <w:p w14:paraId="7E4769AD" w14:textId="5DB984EC" w:rsidR="00134804" w:rsidRPr="008919EC" w:rsidRDefault="00000000" w:rsidP="008919EC">
      <w:pPr>
        <w:pStyle w:val="Heading2"/>
        <w:spacing w:before="140" w:after="80" w:line="360" w:lineRule="auto"/>
        <w:jc w:val="both"/>
        <w:rPr>
          <w:color w:val="auto"/>
        </w:rPr>
      </w:pPr>
      <w:bookmarkStart w:id="20" w:name="_Toc238153233"/>
      <w:r w:rsidRPr="008919EC">
        <w:rPr>
          <w:b/>
          <w:bCs/>
          <w:color w:val="auto"/>
          <w:sz w:val="24"/>
          <w:szCs w:val="24"/>
        </w:rPr>
        <w:t>6.4 Project Scope &amp; Phased Delivery</w:t>
      </w:r>
      <w:bookmarkEnd w:id="20"/>
    </w:p>
    <w:p w14:paraId="14AE0397" w14:textId="0D08261E" w:rsidR="00134804" w:rsidRPr="00EF55C4" w:rsidRDefault="00000000" w:rsidP="008919EC">
      <w:pPr>
        <w:spacing w:after="140" w:line="360" w:lineRule="auto"/>
        <w:jc w:val="both"/>
      </w:pPr>
      <w:r w:rsidRPr="00EF55C4">
        <w:t xml:space="preserve">The project is designed for approximately eight months of implementation. The scope intentionally </w:t>
      </w:r>
      <w:r w:rsidR="0012207C" w:rsidRPr="00EF55C4">
        <w:t>prioritizes</w:t>
      </w:r>
      <w:r w:rsidRPr="00EF55C4">
        <w:t xml:space="preserve"> the core research contribution over production</w:t>
      </w:r>
      <w:r w:rsidR="00A4732A">
        <w:t xml:space="preserve"> </w:t>
      </w:r>
      <w:r w:rsidRPr="00EF55C4">
        <w:t>scale integrations.</w:t>
      </w:r>
    </w:p>
    <w:p w14:paraId="72CC8780" w14:textId="583AE796" w:rsidR="00134804" w:rsidRPr="00EF55C4" w:rsidRDefault="00000000" w:rsidP="008919EC">
      <w:pPr>
        <w:spacing w:after="140" w:line="360" w:lineRule="auto"/>
        <w:jc w:val="both"/>
      </w:pPr>
      <w:r w:rsidRPr="00EF55C4">
        <w:t xml:space="preserve">In Scope – Core Deliverable: consumer mobile application for food-label/QR scanning and </w:t>
      </w:r>
      <w:r w:rsidR="0012207C" w:rsidRPr="00EF55C4">
        <w:t>personalized</w:t>
      </w:r>
      <w:r w:rsidRPr="00EF55C4">
        <w:t xml:space="preserve"> results</w:t>
      </w:r>
      <w:r w:rsidR="00A4732A">
        <w:t>,</w:t>
      </w:r>
      <w:r w:rsidRPr="00EF55C4">
        <w:t xml:space="preserve"> ingredient extraction and chemical entity </w:t>
      </w:r>
      <w:r w:rsidR="0012207C" w:rsidRPr="00EF55C4">
        <w:t>normalization</w:t>
      </w:r>
      <w:r w:rsidR="00A4732A">
        <w:t>,</w:t>
      </w:r>
      <w:r w:rsidRPr="00EF55C4">
        <w:t xml:space="preserve"> an evidence-supported chemical interaction knowledge graph with a bounded literature-curated dataset of approximately 100–200 records</w:t>
      </w:r>
      <w:r w:rsidR="00A4732A">
        <w:t>,</w:t>
      </w:r>
      <w:r w:rsidRPr="00EF55C4">
        <w:t xml:space="preserve"> a rule-based baseline and R-GCN interaction model with comparative evaluation</w:t>
      </w:r>
      <w:r w:rsidR="00A4732A">
        <w:t>,</w:t>
      </w:r>
      <w:r w:rsidRPr="00EF55C4">
        <w:t xml:space="preserve"> </w:t>
      </w:r>
      <w:r w:rsidR="0012207C" w:rsidRPr="00EF55C4">
        <w:t>personalized</w:t>
      </w:r>
      <w:r w:rsidRPr="00EF55C4">
        <w:t xml:space="preserve"> risk scoring with SHAP-based explanation</w:t>
      </w:r>
      <w:r w:rsidR="00A4732A">
        <w:t>,</w:t>
      </w:r>
      <w:r w:rsidRPr="00EF55C4">
        <w:t xml:space="preserve"> product scan history and estimated dietary exposure index</w:t>
      </w:r>
      <w:r w:rsidR="00A4732A">
        <w:t>,</w:t>
      </w:r>
      <w:r w:rsidRPr="00EF55C4">
        <w:t xml:space="preserve"> and secondary functional prototypes for the pediatrician and regulatory use cases.</w:t>
      </w:r>
    </w:p>
    <w:p w14:paraId="2B773CED" w14:textId="77777777" w:rsidR="00134804" w:rsidRPr="00EF55C4" w:rsidRDefault="00000000" w:rsidP="008919EC">
      <w:pPr>
        <w:spacing w:after="140" w:line="360" w:lineRule="auto"/>
        <w:jc w:val="both"/>
      </w:pPr>
      <w:r w:rsidRPr="00EF55C4">
        <w:t>Optional / Lower-Priority (only if time permits): curved-label enhancement beyond the supported image quality, Lab PDF report parsing, and FAISS-based alternative-product recommendation.</w:t>
      </w:r>
    </w:p>
    <w:p w14:paraId="18691AA7" w14:textId="3361FDC5" w:rsidR="00134804" w:rsidRPr="00EF55C4" w:rsidRDefault="00000000" w:rsidP="00A4732A">
      <w:pPr>
        <w:spacing w:after="140" w:line="360" w:lineRule="auto"/>
      </w:pPr>
      <w:r w:rsidRPr="00EF55C4">
        <w:t>Out of Scope: clinical diagnosis or autonomous medical decision-making</w:t>
      </w:r>
      <w:r w:rsidR="00A4732A">
        <w:t>,</w:t>
      </w:r>
      <w:r w:rsidRPr="00EF55C4">
        <w:t xml:space="preserve"> measurement of actual biological/physiological chemical concentration in a child</w:t>
      </w:r>
      <w:r w:rsidR="00A4732A">
        <w:t xml:space="preserve">, </w:t>
      </w:r>
      <w:r w:rsidRPr="00EF55C4">
        <w:t>live hospital EHR or national food-regulator</w:t>
      </w:r>
      <w:r w:rsidR="00A4732A">
        <w:t xml:space="preserve"> </w:t>
      </w:r>
      <w:r w:rsidRPr="00EF55C4">
        <w:t>integration</w:t>
      </w:r>
      <w:r w:rsidR="00A4732A">
        <w:t>,</w:t>
      </w:r>
      <w:r w:rsidRPr="00EF55C4">
        <w:t xml:space="preserve"> production-scale recall infrastructure</w:t>
      </w:r>
      <w:r w:rsidR="00A4732A">
        <w:t>,</w:t>
      </w:r>
      <w:r w:rsidRPr="00EF55C4">
        <w:t xml:space="preserve"> laboratory/</w:t>
      </w:r>
      <w:r w:rsidR="00A4732A">
        <w:t xml:space="preserve"> </w:t>
      </w:r>
      <w:r w:rsidRPr="00EF55C4">
        <w:t>wetware/</w:t>
      </w:r>
      <w:r w:rsidR="00A4732A">
        <w:t xml:space="preserve"> </w:t>
      </w:r>
      <w:r w:rsidRPr="00EF55C4">
        <w:t>biological testing of food samples</w:t>
      </w:r>
      <w:r w:rsidR="00A4732A">
        <w:t xml:space="preserve">, </w:t>
      </w:r>
      <w:r w:rsidRPr="00EF55C4">
        <w:t>and in</w:t>
      </w:r>
      <w:r w:rsidR="00A4732A">
        <w:t xml:space="preserve"> </w:t>
      </w:r>
      <w:r w:rsidRPr="00EF55C4">
        <w:t xml:space="preserve">app e-commerce or direct </w:t>
      </w:r>
      <w:r w:rsidR="00A4732A" w:rsidRPr="00EF55C4">
        <w:t>food</w:t>
      </w:r>
      <w:r w:rsidR="00A4732A">
        <w:t xml:space="preserve"> purchasing</w:t>
      </w:r>
      <w:r w:rsidRPr="00EF55C4">
        <w:t>.</w:t>
      </w:r>
    </w:p>
    <w:p w14:paraId="3C95624E" w14:textId="77777777" w:rsidR="00A4732A" w:rsidRDefault="00A4732A" w:rsidP="008919EC">
      <w:pPr>
        <w:pStyle w:val="Heading2"/>
        <w:spacing w:before="140" w:after="80" w:line="360" w:lineRule="auto"/>
        <w:jc w:val="both"/>
        <w:rPr>
          <w:b/>
          <w:bCs/>
          <w:color w:val="auto"/>
          <w:sz w:val="24"/>
          <w:szCs w:val="24"/>
        </w:rPr>
      </w:pPr>
    </w:p>
    <w:p w14:paraId="1330483F" w14:textId="601FBCA8" w:rsidR="00134804" w:rsidRPr="008919EC" w:rsidRDefault="00000000" w:rsidP="008919EC">
      <w:pPr>
        <w:pStyle w:val="Heading2"/>
        <w:spacing w:before="140" w:after="80" w:line="360" w:lineRule="auto"/>
        <w:jc w:val="both"/>
        <w:rPr>
          <w:color w:val="auto"/>
        </w:rPr>
      </w:pPr>
      <w:bookmarkStart w:id="21" w:name="_Toc238153234"/>
      <w:r w:rsidRPr="008919EC">
        <w:rPr>
          <w:b/>
          <w:bCs/>
          <w:color w:val="auto"/>
          <w:sz w:val="24"/>
          <w:szCs w:val="24"/>
        </w:rPr>
        <w:lastRenderedPageBreak/>
        <w:t>6.5 Feasibility, Academic Contribution, Limitations &amp; Evaluation</w:t>
      </w:r>
      <w:bookmarkEnd w:id="21"/>
    </w:p>
    <w:p w14:paraId="3E50489E" w14:textId="44165367" w:rsidR="00134804" w:rsidRPr="00EF55C4" w:rsidRDefault="00000000" w:rsidP="008919EC">
      <w:pPr>
        <w:spacing w:after="140" w:line="360" w:lineRule="auto"/>
        <w:jc w:val="both"/>
      </w:pPr>
      <w:r w:rsidRPr="00EF55C4">
        <w:t>The scope is feasible for an individual final</w:t>
      </w:r>
      <w:r w:rsidR="00A4732A">
        <w:t xml:space="preserve"> </w:t>
      </w:r>
      <w:r w:rsidRPr="00EF55C4">
        <w:t xml:space="preserve">year project because the primary application relies on existing pretrained components, curated reference data and a bounded research dataset, while the clinician and regulator interfaces remain prototypes rather than full institutional systems. The academic contribution is the integration and evaluation of multiple AI techniques around a clearly defined healthcare problem – in particular, whether a relational graph model improves interaction screening over a </w:t>
      </w:r>
      <w:proofErr w:type="gramStart"/>
      <w:r w:rsidRPr="00EF55C4">
        <w:t>rule</w:t>
      </w:r>
      <w:r w:rsidR="00D35BD0">
        <w:t xml:space="preserve"> </w:t>
      </w:r>
      <w:r w:rsidRPr="00EF55C4">
        <w:t>based</w:t>
      </w:r>
      <w:proofErr w:type="gramEnd"/>
      <w:r w:rsidRPr="00EF55C4">
        <w:t xml:space="preserve"> baseline, and whether combining interaction evidence with child-specific factors and SHAP-based explanations produces a more informative </w:t>
      </w:r>
      <w:r w:rsidR="0012207C" w:rsidRPr="00EF55C4">
        <w:t>personalized</w:t>
      </w:r>
      <w:r w:rsidRPr="00EF55C4">
        <w:t xml:space="preserve"> result than an unexplained risk label.</w:t>
      </w:r>
    </w:p>
    <w:p w14:paraId="28FEA3ED" w14:textId="77777777" w:rsidR="00134804" w:rsidRPr="00EF55C4" w:rsidRDefault="00000000" w:rsidP="008919EC">
      <w:pPr>
        <w:spacing w:after="140" w:line="360" w:lineRule="auto"/>
        <w:jc w:val="both"/>
      </w:pPr>
      <w:r w:rsidRPr="00EF55C4">
        <w:t>Limitations will be reported explicitly: a screening result will not be treated as clinical proof of safety or toxicity, interaction evidence depends on the quality of published sources used to curate the dataset, and the estimated dietary exposure index reflects recorded dietary information rather than a laboratory measurement of body burden.</w:t>
      </w:r>
    </w:p>
    <w:p w14:paraId="4BE37C5C" w14:textId="7D276EBD" w:rsidR="00134804" w:rsidRDefault="00000000" w:rsidP="008919EC">
      <w:pPr>
        <w:spacing w:after="140" w:line="360" w:lineRule="auto"/>
        <w:jc w:val="both"/>
      </w:pPr>
      <w:r w:rsidRPr="00EF55C4">
        <w:t xml:space="preserve">The system will be evaluated component-by-component and end-to-end so the final report can present quantitative results: OCR/ingredient-extraction accuracy against a labelled sample of product photographs; precision/recall/F1 for chemical entity resolution; precision/recall/F1/AUC for the R-GCN model compared directly against the rule-based baseline; accuracy and confusion-matrix analysis for </w:t>
      </w:r>
      <w:r w:rsidR="0012207C" w:rsidRPr="00EF55C4">
        <w:t>personalized</w:t>
      </w:r>
      <w:r w:rsidRPr="00EF55C4">
        <w:t xml:space="preserve"> risk classification across the three concern categories; a qualitative review of SHAP explanations for consistency with the underlying evidence; and structured usability feedback from a small group of representative parent users.</w:t>
      </w:r>
    </w:p>
    <w:p w14:paraId="0B1E13C4" w14:textId="77777777" w:rsidR="0012207C" w:rsidRDefault="0012207C" w:rsidP="008919EC">
      <w:pPr>
        <w:spacing w:after="140" w:line="360" w:lineRule="auto"/>
        <w:jc w:val="both"/>
      </w:pPr>
    </w:p>
    <w:p w14:paraId="543DD431" w14:textId="77777777" w:rsidR="0012207C" w:rsidRDefault="0012207C" w:rsidP="008919EC">
      <w:pPr>
        <w:spacing w:after="140" w:line="360" w:lineRule="auto"/>
        <w:jc w:val="both"/>
      </w:pPr>
    </w:p>
    <w:p w14:paraId="6851D4EB" w14:textId="77777777" w:rsidR="0012207C" w:rsidRDefault="0012207C" w:rsidP="008919EC">
      <w:pPr>
        <w:spacing w:after="140" w:line="360" w:lineRule="auto"/>
        <w:jc w:val="both"/>
      </w:pPr>
    </w:p>
    <w:p w14:paraId="1F3E62FA" w14:textId="77777777" w:rsidR="0012207C" w:rsidRDefault="0012207C" w:rsidP="008919EC">
      <w:pPr>
        <w:spacing w:after="140" w:line="360" w:lineRule="auto"/>
        <w:jc w:val="both"/>
      </w:pPr>
    </w:p>
    <w:p w14:paraId="24CB134C" w14:textId="77777777" w:rsidR="0012207C" w:rsidRDefault="0012207C" w:rsidP="008919EC">
      <w:pPr>
        <w:spacing w:after="140" w:line="360" w:lineRule="auto"/>
        <w:jc w:val="both"/>
      </w:pPr>
    </w:p>
    <w:p w14:paraId="3C90169B" w14:textId="77777777" w:rsidR="0012207C" w:rsidRDefault="0012207C" w:rsidP="008919EC">
      <w:pPr>
        <w:spacing w:after="140" w:line="360" w:lineRule="auto"/>
        <w:jc w:val="both"/>
      </w:pPr>
    </w:p>
    <w:p w14:paraId="28C19646" w14:textId="77777777" w:rsidR="0012207C" w:rsidRPr="00EF55C4" w:rsidRDefault="0012207C" w:rsidP="008919EC">
      <w:pPr>
        <w:spacing w:after="140" w:line="360" w:lineRule="auto"/>
        <w:jc w:val="both"/>
      </w:pPr>
    </w:p>
    <w:p w14:paraId="7126B747" w14:textId="77777777" w:rsidR="00134804" w:rsidRPr="005C2725" w:rsidRDefault="00000000" w:rsidP="005C2725">
      <w:pPr>
        <w:pStyle w:val="Heading1"/>
        <w:rPr>
          <w:b/>
          <w:bCs/>
          <w:color w:val="auto"/>
          <w:sz w:val="18"/>
          <w:szCs w:val="18"/>
        </w:rPr>
      </w:pPr>
      <w:bookmarkStart w:id="22" w:name="_Toc238153235"/>
      <w:r w:rsidRPr="005C2725">
        <w:rPr>
          <w:b/>
          <w:bCs/>
          <w:color w:val="auto"/>
          <w:sz w:val="24"/>
          <w:szCs w:val="24"/>
        </w:rPr>
        <w:lastRenderedPageBreak/>
        <w:t>Reference List</w:t>
      </w:r>
      <w:bookmarkEnd w:id="22"/>
    </w:p>
    <w:p w14:paraId="0F69E512" w14:textId="77777777" w:rsidR="005C2725" w:rsidRDefault="005C2725"/>
    <w:p w14:paraId="5A2073D2" w14:textId="77777777" w:rsidR="005C2725" w:rsidRDefault="005C2725" w:rsidP="005C2725">
      <w:pPr>
        <w:pStyle w:val="Bibliography"/>
      </w:pPr>
      <w:r>
        <w:fldChar w:fldCharType="begin"/>
      </w:r>
      <w:r>
        <w:instrText xml:space="preserve"> ADDIN ZOTERO_BIBL {"uncited":[],"omitted":[],"custom":[]} CSL_BIBLIOGRAPHY </w:instrText>
      </w:r>
      <w:r>
        <w:fldChar w:fldCharType="separate"/>
      </w:r>
      <w:r w:rsidRPr="005C2725">
        <w:t>[1]</w:t>
      </w:r>
      <w:r w:rsidRPr="005C2725">
        <w:tab/>
        <w:t xml:space="preserve">D. McCann </w:t>
      </w:r>
      <w:r w:rsidRPr="005C2725">
        <w:rPr>
          <w:i/>
          <w:iCs/>
        </w:rPr>
        <w:t>et al.</w:t>
      </w:r>
      <w:r w:rsidRPr="005C2725">
        <w:t xml:space="preserve">, “Food additives and hyperactive </w:t>
      </w:r>
      <w:proofErr w:type="spellStart"/>
      <w:r w:rsidRPr="005C2725">
        <w:t>behaviour</w:t>
      </w:r>
      <w:proofErr w:type="spellEnd"/>
      <w:r w:rsidRPr="005C2725">
        <w:t xml:space="preserve"> in 3-year-old and 8/9-year-old children in the community: a </w:t>
      </w:r>
      <w:proofErr w:type="spellStart"/>
      <w:r w:rsidRPr="005C2725">
        <w:t>randomised</w:t>
      </w:r>
      <w:proofErr w:type="spellEnd"/>
      <w:r w:rsidRPr="005C2725">
        <w:t xml:space="preserve">, double-blinded, placebo-controlled trial,” </w:t>
      </w:r>
      <w:r w:rsidRPr="005C2725">
        <w:rPr>
          <w:i/>
          <w:iCs/>
        </w:rPr>
        <w:t>Lancet</w:t>
      </w:r>
      <w:r w:rsidRPr="005C2725">
        <w:t xml:space="preserve">, vol. 370, no. 9598, pp. 1560–1567, Nov. 2007, </w:t>
      </w:r>
      <w:proofErr w:type="spellStart"/>
      <w:r w:rsidRPr="005C2725">
        <w:t>doi</w:t>
      </w:r>
      <w:proofErr w:type="spellEnd"/>
      <w:r w:rsidRPr="005C2725">
        <w:t>: 10.1016/S0140-6736(07)61306-3.</w:t>
      </w:r>
    </w:p>
    <w:p w14:paraId="06B9099C" w14:textId="77777777" w:rsidR="005C2725" w:rsidRPr="005C2725" w:rsidRDefault="005C2725" w:rsidP="005C2725"/>
    <w:p w14:paraId="2A0822CC" w14:textId="77777777" w:rsidR="005C2725" w:rsidRDefault="005C2725" w:rsidP="005C2725">
      <w:pPr>
        <w:pStyle w:val="Bibliography"/>
      </w:pPr>
      <w:r w:rsidRPr="005C2725">
        <w:t>[2]</w:t>
      </w:r>
      <w:r w:rsidRPr="005C2725">
        <w:tab/>
        <w:t>“Yuka - The Mobile App That Scans Your Products,” Yuka. Accessed: Aug. 20, 2026. [Online]. Available: https://yuka.io/en/</w:t>
      </w:r>
    </w:p>
    <w:p w14:paraId="6E857C48" w14:textId="77777777" w:rsidR="005C2725" w:rsidRPr="005C2725" w:rsidRDefault="005C2725" w:rsidP="005C2725"/>
    <w:p w14:paraId="152BA7FB" w14:textId="77777777" w:rsidR="005C2725" w:rsidRDefault="005C2725" w:rsidP="005C2725">
      <w:pPr>
        <w:pStyle w:val="Bibliography"/>
      </w:pPr>
      <w:r w:rsidRPr="005C2725">
        <w:t>[3]</w:t>
      </w:r>
      <w:r w:rsidRPr="005C2725">
        <w:tab/>
        <w:t>“https://world.openfoodfacts.org.” Accessed: Aug. 20, 2026. [Online]. Available: https://world.openfoodfacts.org</w:t>
      </w:r>
    </w:p>
    <w:p w14:paraId="4F9CF59F" w14:textId="77777777" w:rsidR="005C2725" w:rsidRPr="005C2725" w:rsidRDefault="005C2725" w:rsidP="005C2725"/>
    <w:p w14:paraId="46D800AE" w14:textId="77777777" w:rsidR="005C2725" w:rsidRDefault="005C2725" w:rsidP="005C2725">
      <w:pPr>
        <w:pStyle w:val="Bibliography"/>
      </w:pPr>
      <w:r w:rsidRPr="005C2725">
        <w:t>[4]</w:t>
      </w:r>
      <w:r w:rsidRPr="005C2725">
        <w:tab/>
        <w:t xml:space="preserve">M. Zitnik, M. Agrawal, and J. Leskovec, “Modeling polypharmacy side effects with graph convolutional networks,” </w:t>
      </w:r>
      <w:r w:rsidRPr="005C2725">
        <w:rPr>
          <w:i/>
          <w:iCs/>
        </w:rPr>
        <w:t>Bioinformatics</w:t>
      </w:r>
      <w:r w:rsidRPr="005C2725">
        <w:t xml:space="preserve">, vol. 34, no. 13, pp. i457–i466, Jul. 2018, </w:t>
      </w:r>
      <w:proofErr w:type="spellStart"/>
      <w:r w:rsidRPr="005C2725">
        <w:t>doi</w:t>
      </w:r>
      <w:proofErr w:type="spellEnd"/>
      <w:r w:rsidRPr="005C2725">
        <w:t>: 10.1093/bioinformatics/bty294.</w:t>
      </w:r>
    </w:p>
    <w:p w14:paraId="161FC8AF" w14:textId="77777777" w:rsidR="005C2725" w:rsidRPr="005C2725" w:rsidRDefault="005C2725" w:rsidP="005C2725"/>
    <w:p w14:paraId="679EEB66" w14:textId="77777777" w:rsidR="005C2725" w:rsidRDefault="005C2725" w:rsidP="005C2725">
      <w:pPr>
        <w:pStyle w:val="Bibliography"/>
      </w:pPr>
      <w:r w:rsidRPr="005C2725">
        <w:t>[5]</w:t>
      </w:r>
      <w:r w:rsidRPr="005C2725">
        <w:tab/>
        <w:t xml:space="preserve">F. Zhan and S. Lu, “ESIR: End-to-end Scene Text Recognition via Iterative Image Rectification,” Apr. 02, 2019, </w:t>
      </w:r>
      <w:proofErr w:type="spellStart"/>
      <w:r w:rsidRPr="005C2725">
        <w:rPr>
          <w:i/>
          <w:iCs/>
        </w:rPr>
        <w:t>arXiv</w:t>
      </w:r>
      <w:proofErr w:type="spellEnd"/>
      <w:r w:rsidRPr="005C2725">
        <w:t xml:space="preserve">: arXiv:1812.05824. </w:t>
      </w:r>
      <w:proofErr w:type="spellStart"/>
      <w:r w:rsidRPr="005C2725">
        <w:t>doi</w:t>
      </w:r>
      <w:proofErr w:type="spellEnd"/>
      <w:r w:rsidRPr="005C2725">
        <w:t>: 10.48550/arXiv.1812.05824.</w:t>
      </w:r>
    </w:p>
    <w:p w14:paraId="4C0E5021" w14:textId="77777777" w:rsidR="005C2725" w:rsidRPr="005C2725" w:rsidRDefault="005C2725" w:rsidP="005C2725"/>
    <w:p w14:paraId="56B9A03D" w14:textId="77777777" w:rsidR="005C2725" w:rsidRDefault="005C2725" w:rsidP="005C2725">
      <w:pPr>
        <w:pStyle w:val="Bibliography"/>
      </w:pPr>
      <w:r w:rsidRPr="005C2725">
        <w:t>[6]</w:t>
      </w:r>
      <w:r w:rsidRPr="005C2725">
        <w:tab/>
        <w:t>“</w:t>
      </w:r>
      <w:proofErr w:type="spellStart"/>
      <w:r w:rsidRPr="005C2725">
        <w:t>BioBERT</w:t>
      </w:r>
      <w:proofErr w:type="spellEnd"/>
      <w:r w:rsidRPr="005C2725">
        <w:t>: a pre-trained biomedical language representation model for biomedical text mining | Bioinformatics | Oxford Academic.” Accessed: Aug. 20, 2026. [Online]. Available: https://academic.oup.com/bioinformatics/article/36/4/1234/5566506</w:t>
      </w:r>
    </w:p>
    <w:p w14:paraId="0C854C07" w14:textId="77777777" w:rsidR="005C2725" w:rsidRPr="005C2725" w:rsidRDefault="005C2725" w:rsidP="005C2725"/>
    <w:p w14:paraId="2A452B7D" w14:textId="77777777" w:rsidR="005C2725" w:rsidRPr="005C2725" w:rsidRDefault="005C2725" w:rsidP="005C2725">
      <w:pPr>
        <w:pStyle w:val="Bibliography"/>
      </w:pPr>
      <w:r w:rsidRPr="005C2725">
        <w:t>[7]</w:t>
      </w:r>
      <w:r w:rsidRPr="005C2725">
        <w:tab/>
        <w:t xml:space="preserve">S. Lundberg and S.-I. Lee, “A Unified Approach to Interpreting Model Predictions,” Nov. 25, 2017, </w:t>
      </w:r>
      <w:proofErr w:type="spellStart"/>
      <w:r w:rsidRPr="005C2725">
        <w:rPr>
          <w:i/>
          <w:iCs/>
        </w:rPr>
        <w:t>arXiv</w:t>
      </w:r>
      <w:proofErr w:type="spellEnd"/>
      <w:r w:rsidRPr="005C2725">
        <w:t xml:space="preserve">: arXiv:1705.07874. </w:t>
      </w:r>
      <w:proofErr w:type="spellStart"/>
      <w:r w:rsidRPr="005C2725">
        <w:t>doi</w:t>
      </w:r>
      <w:proofErr w:type="spellEnd"/>
      <w:r w:rsidRPr="005C2725">
        <w:t>: 10.48550/arXiv.1705.07874.</w:t>
      </w:r>
    </w:p>
    <w:p w14:paraId="0E359457" w14:textId="349F3619" w:rsidR="00134804" w:rsidRPr="00EF55C4" w:rsidRDefault="005C2725">
      <w:r>
        <w:fldChar w:fldCharType="end"/>
      </w:r>
      <w:r w:rsidR="00000000" w:rsidRPr="00EF55C4">
        <w:br w:type="page"/>
      </w:r>
    </w:p>
    <w:p w14:paraId="38888CB2" w14:textId="77777777" w:rsidR="00134804" w:rsidRDefault="00000000" w:rsidP="005C2725">
      <w:pPr>
        <w:pStyle w:val="Heading1"/>
        <w:rPr>
          <w:b/>
          <w:bCs/>
          <w:color w:val="auto"/>
          <w:sz w:val="24"/>
          <w:szCs w:val="24"/>
        </w:rPr>
      </w:pPr>
      <w:bookmarkStart w:id="23" w:name="_Toc238153236"/>
      <w:r w:rsidRPr="005C2725">
        <w:rPr>
          <w:b/>
          <w:bCs/>
          <w:color w:val="auto"/>
          <w:sz w:val="24"/>
          <w:szCs w:val="24"/>
        </w:rPr>
        <w:lastRenderedPageBreak/>
        <w:t>Appendix A – Eight-Month Plan of Action</w:t>
      </w:r>
      <w:bookmarkEnd w:id="23"/>
    </w:p>
    <w:p w14:paraId="3A5F42A9" w14:textId="77777777" w:rsidR="005C2725" w:rsidRPr="005C2725" w:rsidRDefault="005C2725" w:rsidP="005C2725">
      <w:pPr>
        <w:pStyle w:val="Heading1"/>
        <w:rPr>
          <w:b/>
          <w:bCs/>
          <w:color w:val="auto"/>
          <w:sz w:val="18"/>
          <w:szCs w:val="18"/>
        </w:rPr>
      </w:pPr>
    </w:p>
    <w:p w14:paraId="698A6041" w14:textId="77777777" w:rsidR="00134804" w:rsidRPr="00EF55C4" w:rsidRDefault="00000000" w:rsidP="00D47CAC">
      <w:pPr>
        <w:spacing w:after="140" w:line="360" w:lineRule="auto"/>
        <w:jc w:val="both"/>
      </w:pPr>
      <w:r w:rsidRPr="00EF55C4">
        <w:t>The following plan aligns the project activities with the objectives set out in Section 5 and the approximately eight-month implementation period.</w:t>
      </w:r>
    </w:p>
    <w:tbl>
      <w:tblPr>
        <w:tblW w:w="8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5"/>
        <w:gridCol w:w="697"/>
        <w:gridCol w:w="697"/>
        <w:gridCol w:w="697"/>
        <w:gridCol w:w="697"/>
        <w:gridCol w:w="697"/>
        <w:gridCol w:w="697"/>
        <w:gridCol w:w="697"/>
        <w:gridCol w:w="697"/>
      </w:tblGrid>
      <w:tr w:rsidR="00134804" w:rsidRPr="00D47CAC" w14:paraId="639E23A3" w14:textId="77777777" w:rsidTr="00D47CAC">
        <w:tblPrEx>
          <w:tblCellMar>
            <w:top w:w="0" w:type="dxa"/>
            <w:bottom w:w="0" w:type="dxa"/>
          </w:tblCellMar>
        </w:tblPrEx>
        <w:trPr>
          <w:trHeight w:val="391"/>
          <w:tblHeader/>
        </w:trPr>
        <w:tc>
          <w:tcPr>
            <w:tcW w:w="3385" w:type="dxa"/>
            <w:tcMar>
              <w:top w:w="80" w:type="dxa"/>
              <w:left w:w="100" w:type="dxa"/>
              <w:bottom w:w="80" w:type="dxa"/>
              <w:right w:w="100" w:type="dxa"/>
            </w:tcMar>
            <w:vAlign w:val="center"/>
          </w:tcPr>
          <w:p w14:paraId="7C9B8469" w14:textId="77777777" w:rsidR="00134804" w:rsidRPr="00D47CAC" w:rsidRDefault="00000000">
            <w:r w:rsidRPr="00D47CAC">
              <w:rPr>
                <w:b/>
                <w:bCs/>
              </w:rPr>
              <w:t>Activity</w:t>
            </w:r>
          </w:p>
        </w:tc>
        <w:tc>
          <w:tcPr>
            <w:tcW w:w="697" w:type="dxa"/>
            <w:tcMar>
              <w:top w:w="80" w:type="dxa"/>
              <w:left w:w="100" w:type="dxa"/>
              <w:bottom w:w="80" w:type="dxa"/>
              <w:right w:w="100" w:type="dxa"/>
            </w:tcMar>
            <w:vAlign w:val="center"/>
          </w:tcPr>
          <w:p w14:paraId="7533B870" w14:textId="77777777" w:rsidR="00134804" w:rsidRPr="00D47CAC" w:rsidRDefault="00000000">
            <w:r w:rsidRPr="00D47CAC">
              <w:rPr>
                <w:b/>
                <w:bCs/>
              </w:rPr>
              <w:t>M1</w:t>
            </w:r>
          </w:p>
        </w:tc>
        <w:tc>
          <w:tcPr>
            <w:tcW w:w="697" w:type="dxa"/>
            <w:tcMar>
              <w:top w:w="80" w:type="dxa"/>
              <w:left w:w="100" w:type="dxa"/>
              <w:bottom w:w="80" w:type="dxa"/>
              <w:right w:w="100" w:type="dxa"/>
            </w:tcMar>
            <w:vAlign w:val="center"/>
          </w:tcPr>
          <w:p w14:paraId="5C378A1C" w14:textId="77777777" w:rsidR="00134804" w:rsidRPr="00D47CAC" w:rsidRDefault="00000000">
            <w:r w:rsidRPr="00D47CAC">
              <w:rPr>
                <w:b/>
                <w:bCs/>
              </w:rPr>
              <w:t>M2</w:t>
            </w:r>
          </w:p>
        </w:tc>
        <w:tc>
          <w:tcPr>
            <w:tcW w:w="697" w:type="dxa"/>
            <w:tcMar>
              <w:top w:w="80" w:type="dxa"/>
              <w:left w:w="100" w:type="dxa"/>
              <w:bottom w:w="80" w:type="dxa"/>
              <w:right w:w="100" w:type="dxa"/>
            </w:tcMar>
            <w:vAlign w:val="center"/>
          </w:tcPr>
          <w:p w14:paraId="59BA43E4" w14:textId="77777777" w:rsidR="00134804" w:rsidRPr="00D47CAC" w:rsidRDefault="00000000">
            <w:r w:rsidRPr="00D47CAC">
              <w:rPr>
                <w:b/>
                <w:bCs/>
              </w:rPr>
              <w:t>M3</w:t>
            </w:r>
          </w:p>
        </w:tc>
        <w:tc>
          <w:tcPr>
            <w:tcW w:w="697" w:type="dxa"/>
            <w:tcMar>
              <w:top w:w="80" w:type="dxa"/>
              <w:left w:w="100" w:type="dxa"/>
              <w:bottom w:w="80" w:type="dxa"/>
              <w:right w:w="100" w:type="dxa"/>
            </w:tcMar>
            <w:vAlign w:val="center"/>
          </w:tcPr>
          <w:p w14:paraId="59CB54FF" w14:textId="77777777" w:rsidR="00134804" w:rsidRPr="00D47CAC" w:rsidRDefault="00000000">
            <w:r w:rsidRPr="00D47CAC">
              <w:rPr>
                <w:b/>
                <w:bCs/>
              </w:rPr>
              <w:t>M4</w:t>
            </w:r>
          </w:p>
        </w:tc>
        <w:tc>
          <w:tcPr>
            <w:tcW w:w="697" w:type="dxa"/>
            <w:tcMar>
              <w:top w:w="80" w:type="dxa"/>
              <w:left w:w="100" w:type="dxa"/>
              <w:bottom w:w="80" w:type="dxa"/>
              <w:right w:w="100" w:type="dxa"/>
            </w:tcMar>
            <w:vAlign w:val="center"/>
          </w:tcPr>
          <w:p w14:paraId="6888AC4D" w14:textId="77777777" w:rsidR="00134804" w:rsidRPr="00D47CAC" w:rsidRDefault="00000000">
            <w:r w:rsidRPr="00D47CAC">
              <w:rPr>
                <w:b/>
                <w:bCs/>
              </w:rPr>
              <w:t>M5</w:t>
            </w:r>
          </w:p>
        </w:tc>
        <w:tc>
          <w:tcPr>
            <w:tcW w:w="697" w:type="dxa"/>
            <w:tcMar>
              <w:top w:w="80" w:type="dxa"/>
              <w:left w:w="100" w:type="dxa"/>
              <w:bottom w:w="80" w:type="dxa"/>
              <w:right w:w="100" w:type="dxa"/>
            </w:tcMar>
            <w:vAlign w:val="center"/>
          </w:tcPr>
          <w:p w14:paraId="5E46F4DD" w14:textId="77777777" w:rsidR="00134804" w:rsidRPr="00D47CAC" w:rsidRDefault="00000000">
            <w:r w:rsidRPr="00D47CAC">
              <w:rPr>
                <w:b/>
                <w:bCs/>
              </w:rPr>
              <w:t>M6</w:t>
            </w:r>
          </w:p>
        </w:tc>
        <w:tc>
          <w:tcPr>
            <w:tcW w:w="697" w:type="dxa"/>
            <w:tcMar>
              <w:top w:w="80" w:type="dxa"/>
              <w:left w:w="100" w:type="dxa"/>
              <w:bottom w:w="80" w:type="dxa"/>
              <w:right w:w="100" w:type="dxa"/>
            </w:tcMar>
            <w:vAlign w:val="center"/>
          </w:tcPr>
          <w:p w14:paraId="632CBBE4" w14:textId="77777777" w:rsidR="00134804" w:rsidRPr="00D47CAC" w:rsidRDefault="00000000">
            <w:r w:rsidRPr="00D47CAC">
              <w:rPr>
                <w:b/>
                <w:bCs/>
              </w:rPr>
              <w:t>M7</w:t>
            </w:r>
          </w:p>
        </w:tc>
        <w:tc>
          <w:tcPr>
            <w:tcW w:w="697" w:type="dxa"/>
            <w:tcMar>
              <w:top w:w="80" w:type="dxa"/>
              <w:left w:w="100" w:type="dxa"/>
              <w:bottom w:w="80" w:type="dxa"/>
              <w:right w:w="100" w:type="dxa"/>
            </w:tcMar>
            <w:vAlign w:val="center"/>
          </w:tcPr>
          <w:p w14:paraId="46311276" w14:textId="77777777" w:rsidR="00134804" w:rsidRPr="00D47CAC" w:rsidRDefault="00000000">
            <w:r w:rsidRPr="00D47CAC">
              <w:rPr>
                <w:b/>
                <w:bCs/>
              </w:rPr>
              <w:t>M8</w:t>
            </w:r>
          </w:p>
        </w:tc>
      </w:tr>
      <w:tr w:rsidR="00134804" w:rsidRPr="00EF55C4" w14:paraId="3A942D3F" w14:textId="77777777" w:rsidTr="00D47CAC">
        <w:tblPrEx>
          <w:tblCellMar>
            <w:top w:w="0" w:type="dxa"/>
            <w:bottom w:w="0" w:type="dxa"/>
          </w:tblCellMar>
        </w:tblPrEx>
        <w:trPr>
          <w:trHeight w:val="453"/>
        </w:trPr>
        <w:tc>
          <w:tcPr>
            <w:tcW w:w="3385" w:type="dxa"/>
            <w:tcMar>
              <w:top w:w="80" w:type="dxa"/>
              <w:left w:w="100" w:type="dxa"/>
              <w:bottom w:w="80" w:type="dxa"/>
              <w:right w:w="100" w:type="dxa"/>
            </w:tcMar>
            <w:vAlign w:val="center"/>
          </w:tcPr>
          <w:p w14:paraId="44CA1E33" w14:textId="77777777" w:rsidR="00134804" w:rsidRPr="00D47CAC" w:rsidRDefault="00000000">
            <w:r w:rsidRPr="00D47CAC">
              <w:t>Planning, literature review &amp; design</w:t>
            </w:r>
          </w:p>
        </w:tc>
        <w:tc>
          <w:tcPr>
            <w:tcW w:w="697" w:type="dxa"/>
            <w:shd w:val="clear" w:color="auto" w:fill="FFFF00"/>
            <w:tcMar>
              <w:top w:w="80" w:type="dxa"/>
              <w:left w:w="100" w:type="dxa"/>
              <w:bottom w:w="80" w:type="dxa"/>
              <w:right w:w="100" w:type="dxa"/>
            </w:tcMar>
            <w:vAlign w:val="center"/>
          </w:tcPr>
          <w:p w14:paraId="18F55948" w14:textId="7416E2F5" w:rsidR="00134804" w:rsidRPr="00EF55C4" w:rsidRDefault="00134804"/>
        </w:tc>
        <w:tc>
          <w:tcPr>
            <w:tcW w:w="697" w:type="dxa"/>
            <w:shd w:val="clear" w:color="auto" w:fill="FFFF00"/>
            <w:tcMar>
              <w:top w:w="80" w:type="dxa"/>
              <w:left w:w="100" w:type="dxa"/>
              <w:bottom w:w="80" w:type="dxa"/>
              <w:right w:w="100" w:type="dxa"/>
            </w:tcMar>
            <w:vAlign w:val="center"/>
          </w:tcPr>
          <w:p w14:paraId="176ECEF7" w14:textId="10E9CAD4" w:rsidR="00134804" w:rsidRPr="00EF55C4" w:rsidRDefault="00134804"/>
        </w:tc>
        <w:tc>
          <w:tcPr>
            <w:tcW w:w="697" w:type="dxa"/>
            <w:shd w:val="clear" w:color="auto" w:fill="FFFF00"/>
            <w:tcMar>
              <w:top w:w="80" w:type="dxa"/>
              <w:left w:w="100" w:type="dxa"/>
              <w:bottom w:w="80" w:type="dxa"/>
              <w:right w:w="100" w:type="dxa"/>
            </w:tcMar>
            <w:vAlign w:val="center"/>
          </w:tcPr>
          <w:p w14:paraId="110688DD" w14:textId="08571C6A" w:rsidR="00134804" w:rsidRPr="00EF55C4" w:rsidRDefault="00134804"/>
        </w:tc>
        <w:tc>
          <w:tcPr>
            <w:tcW w:w="697" w:type="dxa"/>
            <w:tcMar>
              <w:top w:w="80" w:type="dxa"/>
              <w:left w:w="100" w:type="dxa"/>
              <w:bottom w:w="80" w:type="dxa"/>
              <w:right w:w="100" w:type="dxa"/>
            </w:tcMar>
            <w:vAlign w:val="center"/>
          </w:tcPr>
          <w:p w14:paraId="42BD436D" w14:textId="77777777" w:rsidR="00134804" w:rsidRPr="00EF55C4" w:rsidRDefault="00134804"/>
        </w:tc>
        <w:tc>
          <w:tcPr>
            <w:tcW w:w="697" w:type="dxa"/>
            <w:tcMar>
              <w:top w:w="80" w:type="dxa"/>
              <w:left w:w="100" w:type="dxa"/>
              <w:bottom w:w="80" w:type="dxa"/>
              <w:right w:w="100" w:type="dxa"/>
            </w:tcMar>
            <w:vAlign w:val="center"/>
          </w:tcPr>
          <w:p w14:paraId="71D08ED3" w14:textId="77777777" w:rsidR="00134804" w:rsidRPr="00EF55C4" w:rsidRDefault="00134804"/>
        </w:tc>
        <w:tc>
          <w:tcPr>
            <w:tcW w:w="697" w:type="dxa"/>
            <w:tcMar>
              <w:top w:w="80" w:type="dxa"/>
              <w:left w:w="100" w:type="dxa"/>
              <w:bottom w:w="80" w:type="dxa"/>
              <w:right w:w="100" w:type="dxa"/>
            </w:tcMar>
            <w:vAlign w:val="center"/>
          </w:tcPr>
          <w:p w14:paraId="690439DF" w14:textId="77777777" w:rsidR="00134804" w:rsidRPr="00EF55C4" w:rsidRDefault="00134804"/>
        </w:tc>
        <w:tc>
          <w:tcPr>
            <w:tcW w:w="697" w:type="dxa"/>
            <w:tcMar>
              <w:top w:w="80" w:type="dxa"/>
              <w:left w:w="100" w:type="dxa"/>
              <w:bottom w:w="80" w:type="dxa"/>
              <w:right w:w="100" w:type="dxa"/>
            </w:tcMar>
            <w:vAlign w:val="center"/>
          </w:tcPr>
          <w:p w14:paraId="622D1EB7" w14:textId="77777777" w:rsidR="00134804" w:rsidRPr="00EF55C4" w:rsidRDefault="00134804"/>
        </w:tc>
        <w:tc>
          <w:tcPr>
            <w:tcW w:w="697" w:type="dxa"/>
            <w:tcMar>
              <w:top w:w="80" w:type="dxa"/>
              <w:left w:w="100" w:type="dxa"/>
              <w:bottom w:w="80" w:type="dxa"/>
              <w:right w:w="100" w:type="dxa"/>
            </w:tcMar>
            <w:vAlign w:val="center"/>
          </w:tcPr>
          <w:p w14:paraId="4BD0687C" w14:textId="77777777" w:rsidR="00134804" w:rsidRDefault="00134804"/>
          <w:p w14:paraId="7800323C" w14:textId="77777777" w:rsidR="00D47CAC" w:rsidRPr="00EF55C4" w:rsidRDefault="00D47CAC"/>
        </w:tc>
      </w:tr>
      <w:tr w:rsidR="00134804" w:rsidRPr="00EF55C4" w14:paraId="0F8C3FA3" w14:textId="77777777" w:rsidTr="00D47CAC">
        <w:tblPrEx>
          <w:tblCellMar>
            <w:top w:w="0" w:type="dxa"/>
            <w:bottom w:w="0" w:type="dxa"/>
          </w:tblCellMar>
        </w:tblPrEx>
        <w:trPr>
          <w:trHeight w:val="474"/>
        </w:trPr>
        <w:tc>
          <w:tcPr>
            <w:tcW w:w="3385" w:type="dxa"/>
            <w:tcMar>
              <w:top w:w="80" w:type="dxa"/>
              <w:left w:w="100" w:type="dxa"/>
              <w:bottom w:w="80" w:type="dxa"/>
              <w:right w:w="100" w:type="dxa"/>
            </w:tcMar>
            <w:vAlign w:val="center"/>
          </w:tcPr>
          <w:p w14:paraId="619890B1" w14:textId="77777777" w:rsidR="00134804" w:rsidRPr="00D47CAC" w:rsidRDefault="00000000">
            <w:r w:rsidRPr="00D47CAC">
              <w:t>OCR &amp; chemical entity resolution</w:t>
            </w:r>
          </w:p>
        </w:tc>
        <w:tc>
          <w:tcPr>
            <w:tcW w:w="697" w:type="dxa"/>
            <w:tcMar>
              <w:top w:w="80" w:type="dxa"/>
              <w:left w:w="100" w:type="dxa"/>
              <w:bottom w:w="80" w:type="dxa"/>
              <w:right w:w="100" w:type="dxa"/>
            </w:tcMar>
            <w:vAlign w:val="center"/>
          </w:tcPr>
          <w:p w14:paraId="34F3C918" w14:textId="77777777" w:rsidR="00134804" w:rsidRPr="00EF55C4" w:rsidRDefault="00134804"/>
        </w:tc>
        <w:tc>
          <w:tcPr>
            <w:tcW w:w="697" w:type="dxa"/>
            <w:shd w:val="clear" w:color="auto" w:fill="FFFF00"/>
            <w:tcMar>
              <w:top w:w="80" w:type="dxa"/>
              <w:left w:w="100" w:type="dxa"/>
              <w:bottom w:w="80" w:type="dxa"/>
              <w:right w:w="100" w:type="dxa"/>
            </w:tcMar>
            <w:vAlign w:val="center"/>
          </w:tcPr>
          <w:p w14:paraId="07765BB0" w14:textId="67DE36D8" w:rsidR="00134804" w:rsidRPr="00EF55C4" w:rsidRDefault="00134804"/>
        </w:tc>
        <w:tc>
          <w:tcPr>
            <w:tcW w:w="697" w:type="dxa"/>
            <w:shd w:val="clear" w:color="auto" w:fill="FFFF00"/>
            <w:tcMar>
              <w:top w:w="80" w:type="dxa"/>
              <w:left w:w="100" w:type="dxa"/>
              <w:bottom w:w="80" w:type="dxa"/>
              <w:right w:w="100" w:type="dxa"/>
            </w:tcMar>
            <w:vAlign w:val="center"/>
          </w:tcPr>
          <w:p w14:paraId="62A82ABA" w14:textId="022BDD87" w:rsidR="00134804" w:rsidRPr="00EF55C4" w:rsidRDefault="00134804"/>
        </w:tc>
        <w:tc>
          <w:tcPr>
            <w:tcW w:w="697" w:type="dxa"/>
            <w:shd w:val="clear" w:color="auto" w:fill="FFFF00"/>
            <w:tcMar>
              <w:top w:w="80" w:type="dxa"/>
              <w:left w:w="100" w:type="dxa"/>
              <w:bottom w:w="80" w:type="dxa"/>
              <w:right w:w="100" w:type="dxa"/>
            </w:tcMar>
            <w:vAlign w:val="center"/>
          </w:tcPr>
          <w:p w14:paraId="687C1FD3" w14:textId="2D0DB6D5" w:rsidR="00134804" w:rsidRPr="00EF55C4" w:rsidRDefault="00134804"/>
        </w:tc>
        <w:tc>
          <w:tcPr>
            <w:tcW w:w="697" w:type="dxa"/>
            <w:tcMar>
              <w:top w:w="80" w:type="dxa"/>
              <w:left w:w="100" w:type="dxa"/>
              <w:bottom w:w="80" w:type="dxa"/>
              <w:right w:w="100" w:type="dxa"/>
            </w:tcMar>
            <w:vAlign w:val="center"/>
          </w:tcPr>
          <w:p w14:paraId="7CDDBDF6" w14:textId="77777777" w:rsidR="00134804" w:rsidRPr="00EF55C4" w:rsidRDefault="00134804"/>
        </w:tc>
        <w:tc>
          <w:tcPr>
            <w:tcW w:w="697" w:type="dxa"/>
            <w:tcMar>
              <w:top w:w="80" w:type="dxa"/>
              <w:left w:w="100" w:type="dxa"/>
              <w:bottom w:w="80" w:type="dxa"/>
              <w:right w:w="100" w:type="dxa"/>
            </w:tcMar>
            <w:vAlign w:val="center"/>
          </w:tcPr>
          <w:p w14:paraId="61CD7E2D" w14:textId="77777777" w:rsidR="00134804" w:rsidRPr="00EF55C4" w:rsidRDefault="00134804"/>
        </w:tc>
        <w:tc>
          <w:tcPr>
            <w:tcW w:w="697" w:type="dxa"/>
            <w:tcMar>
              <w:top w:w="80" w:type="dxa"/>
              <w:left w:w="100" w:type="dxa"/>
              <w:bottom w:w="80" w:type="dxa"/>
              <w:right w:w="100" w:type="dxa"/>
            </w:tcMar>
            <w:vAlign w:val="center"/>
          </w:tcPr>
          <w:p w14:paraId="236E6F46" w14:textId="77777777" w:rsidR="00134804" w:rsidRPr="00EF55C4" w:rsidRDefault="00134804"/>
        </w:tc>
        <w:tc>
          <w:tcPr>
            <w:tcW w:w="697" w:type="dxa"/>
            <w:tcMar>
              <w:top w:w="80" w:type="dxa"/>
              <w:left w:w="100" w:type="dxa"/>
              <w:bottom w:w="80" w:type="dxa"/>
              <w:right w:w="100" w:type="dxa"/>
            </w:tcMar>
            <w:vAlign w:val="center"/>
          </w:tcPr>
          <w:p w14:paraId="197769BD" w14:textId="77777777" w:rsidR="00134804" w:rsidRDefault="00134804"/>
          <w:p w14:paraId="5EAF8B9F" w14:textId="77777777" w:rsidR="00D47CAC" w:rsidRPr="00EF55C4" w:rsidRDefault="00D47CAC"/>
        </w:tc>
      </w:tr>
      <w:tr w:rsidR="00134804" w:rsidRPr="00EF55C4" w14:paraId="452663C3" w14:textId="77777777" w:rsidTr="00D47CAC">
        <w:tblPrEx>
          <w:tblCellMar>
            <w:top w:w="0" w:type="dxa"/>
            <w:bottom w:w="0" w:type="dxa"/>
          </w:tblCellMar>
        </w:tblPrEx>
        <w:trPr>
          <w:trHeight w:val="805"/>
        </w:trPr>
        <w:tc>
          <w:tcPr>
            <w:tcW w:w="3385" w:type="dxa"/>
            <w:tcMar>
              <w:top w:w="80" w:type="dxa"/>
              <w:left w:w="100" w:type="dxa"/>
              <w:bottom w:w="80" w:type="dxa"/>
              <w:right w:w="100" w:type="dxa"/>
            </w:tcMar>
            <w:vAlign w:val="center"/>
          </w:tcPr>
          <w:p w14:paraId="127200C6" w14:textId="77777777" w:rsidR="00134804" w:rsidRPr="00D47CAC" w:rsidRDefault="00000000">
            <w:r w:rsidRPr="00D47CAC">
              <w:t>Knowledge graph, rule baseline &amp; R-GCN</w:t>
            </w:r>
          </w:p>
        </w:tc>
        <w:tc>
          <w:tcPr>
            <w:tcW w:w="697" w:type="dxa"/>
            <w:tcMar>
              <w:top w:w="80" w:type="dxa"/>
              <w:left w:w="100" w:type="dxa"/>
              <w:bottom w:w="80" w:type="dxa"/>
              <w:right w:w="100" w:type="dxa"/>
            </w:tcMar>
            <w:vAlign w:val="center"/>
          </w:tcPr>
          <w:p w14:paraId="3A945404" w14:textId="77777777" w:rsidR="00134804" w:rsidRPr="00EF55C4" w:rsidRDefault="00134804"/>
        </w:tc>
        <w:tc>
          <w:tcPr>
            <w:tcW w:w="697" w:type="dxa"/>
            <w:tcMar>
              <w:top w:w="80" w:type="dxa"/>
              <w:left w:w="100" w:type="dxa"/>
              <w:bottom w:w="80" w:type="dxa"/>
              <w:right w:w="100" w:type="dxa"/>
            </w:tcMar>
            <w:vAlign w:val="center"/>
          </w:tcPr>
          <w:p w14:paraId="6767FE1C" w14:textId="77777777" w:rsidR="00134804" w:rsidRPr="00EF55C4" w:rsidRDefault="00134804"/>
        </w:tc>
        <w:tc>
          <w:tcPr>
            <w:tcW w:w="697" w:type="dxa"/>
            <w:shd w:val="clear" w:color="auto" w:fill="FFFF00"/>
            <w:tcMar>
              <w:top w:w="80" w:type="dxa"/>
              <w:left w:w="100" w:type="dxa"/>
              <w:bottom w:w="80" w:type="dxa"/>
              <w:right w:w="100" w:type="dxa"/>
            </w:tcMar>
            <w:vAlign w:val="center"/>
          </w:tcPr>
          <w:p w14:paraId="1B8C5E27" w14:textId="5D46DFAB" w:rsidR="00134804" w:rsidRPr="00EF55C4" w:rsidRDefault="00134804"/>
        </w:tc>
        <w:tc>
          <w:tcPr>
            <w:tcW w:w="697" w:type="dxa"/>
            <w:shd w:val="clear" w:color="auto" w:fill="FFFF00"/>
            <w:tcMar>
              <w:top w:w="80" w:type="dxa"/>
              <w:left w:w="100" w:type="dxa"/>
              <w:bottom w:w="80" w:type="dxa"/>
              <w:right w:w="100" w:type="dxa"/>
            </w:tcMar>
            <w:vAlign w:val="center"/>
          </w:tcPr>
          <w:p w14:paraId="7304B9CF" w14:textId="170CB34A" w:rsidR="00134804" w:rsidRPr="00EF55C4" w:rsidRDefault="00134804"/>
        </w:tc>
        <w:tc>
          <w:tcPr>
            <w:tcW w:w="697" w:type="dxa"/>
            <w:shd w:val="clear" w:color="auto" w:fill="FFFF00"/>
            <w:tcMar>
              <w:top w:w="80" w:type="dxa"/>
              <w:left w:w="100" w:type="dxa"/>
              <w:bottom w:w="80" w:type="dxa"/>
              <w:right w:w="100" w:type="dxa"/>
            </w:tcMar>
            <w:vAlign w:val="center"/>
          </w:tcPr>
          <w:p w14:paraId="17592A85" w14:textId="52EADC27" w:rsidR="00134804" w:rsidRPr="00EF55C4" w:rsidRDefault="00134804"/>
        </w:tc>
        <w:tc>
          <w:tcPr>
            <w:tcW w:w="697" w:type="dxa"/>
            <w:tcMar>
              <w:top w:w="80" w:type="dxa"/>
              <w:left w:w="100" w:type="dxa"/>
              <w:bottom w:w="80" w:type="dxa"/>
              <w:right w:w="100" w:type="dxa"/>
            </w:tcMar>
            <w:vAlign w:val="center"/>
          </w:tcPr>
          <w:p w14:paraId="52C0EE95" w14:textId="77777777" w:rsidR="00134804" w:rsidRPr="00EF55C4" w:rsidRDefault="00134804"/>
        </w:tc>
        <w:tc>
          <w:tcPr>
            <w:tcW w:w="697" w:type="dxa"/>
            <w:tcMar>
              <w:top w:w="80" w:type="dxa"/>
              <w:left w:w="100" w:type="dxa"/>
              <w:bottom w:w="80" w:type="dxa"/>
              <w:right w:w="100" w:type="dxa"/>
            </w:tcMar>
            <w:vAlign w:val="center"/>
          </w:tcPr>
          <w:p w14:paraId="4E8DA1CB" w14:textId="77777777" w:rsidR="00134804" w:rsidRPr="00EF55C4" w:rsidRDefault="00134804"/>
        </w:tc>
        <w:tc>
          <w:tcPr>
            <w:tcW w:w="697" w:type="dxa"/>
            <w:tcMar>
              <w:top w:w="80" w:type="dxa"/>
              <w:left w:w="100" w:type="dxa"/>
              <w:bottom w:w="80" w:type="dxa"/>
              <w:right w:w="100" w:type="dxa"/>
            </w:tcMar>
            <w:vAlign w:val="center"/>
          </w:tcPr>
          <w:p w14:paraId="2A84D685" w14:textId="77777777" w:rsidR="00134804" w:rsidRPr="00EF55C4" w:rsidRDefault="00134804"/>
        </w:tc>
      </w:tr>
      <w:tr w:rsidR="00134804" w:rsidRPr="00EF55C4" w14:paraId="57970D45" w14:textId="77777777" w:rsidTr="00D47CAC">
        <w:tblPrEx>
          <w:tblCellMar>
            <w:top w:w="0" w:type="dxa"/>
            <w:bottom w:w="0" w:type="dxa"/>
          </w:tblCellMar>
        </w:tblPrEx>
        <w:trPr>
          <w:trHeight w:val="805"/>
        </w:trPr>
        <w:tc>
          <w:tcPr>
            <w:tcW w:w="3385" w:type="dxa"/>
            <w:tcMar>
              <w:top w:w="80" w:type="dxa"/>
              <w:left w:w="100" w:type="dxa"/>
              <w:bottom w:w="80" w:type="dxa"/>
              <w:right w:w="100" w:type="dxa"/>
            </w:tcMar>
            <w:vAlign w:val="center"/>
          </w:tcPr>
          <w:p w14:paraId="6CCE1990" w14:textId="5B9AFC5D" w:rsidR="00134804" w:rsidRPr="00D47CAC" w:rsidRDefault="00D47CAC">
            <w:r w:rsidRPr="00D47CAC">
              <w:t>Personalized</w:t>
            </w:r>
            <w:r w:rsidR="00000000" w:rsidRPr="00D47CAC">
              <w:t xml:space="preserve"> risk model, SHAP &amp; exposure index</w:t>
            </w:r>
          </w:p>
        </w:tc>
        <w:tc>
          <w:tcPr>
            <w:tcW w:w="697" w:type="dxa"/>
            <w:tcMar>
              <w:top w:w="80" w:type="dxa"/>
              <w:left w:w="100" w:type="dxa"/>
              <w:bottom w:w="80" w:type="dxa"/>
              <w:right w:w="100" w:type="dxa"/>
            </w:tcMar>
            <w:vAlign w:val="center"/>
          </w:tcPr>
          <w:p w14:paraId="39B78E77" w14:textId="77777777" w:rsidR="00134804" w:rsidRPr="00EF55C4" w:rsidRDefault="00134804"/>
        </w:tc>
        <w:tc>
          <w:tcPr>
            <w:tcW w:w="697" w:type="dxa"/>
            <w:tcMar>
              <w:top w:w="80" w:type="dxa"/>
              <w:left w:w="100" w:type="dxa"/>
              <w:bottom w:w="80" w:type="dxa"/>
              <w:right w:w="100" w:type="dxa"/>
            </w:tcMar>
            <w:vAlign w:val="center"/>
          </w:tcPr>
          <w:p w14:paraId="51E14D76" w14:textId="77777777" w:rsidR="00134804" w:rsidRPr="00EF55C4" w:rsidRDefault="00134804"/>
        </w:tc>
        <w:tc>
          <w:tcPr>
            <w:tcW w:w="697" w:type="dxa"/>
            <w:tcMar>
              <w:top w:w="80" w:type="dxa"/>
              <w:left w:w="100" w:type="dxa"/>
              <w:bottom w:w="80" w:type="dxa"/>
              <w:right w:w="100" w:type="dxa"/>
            </w:tcMar>
            <w:vAlign w:val="center"/>
          </w:tcPr>
          <w:p w14:paraId="4B6586BA" w14:textId="77777777" w:rsidR="00134804" w:rsidRPr="00EF55C4" w:rsidRDefault="00134804"/>
        </w:tc>
        <w:tc>
          <w:tcPr>
            <w:tcW w:w="697" w:type="dxa"/>
            <w:tcMar>
              <w:top w:w="80" w:type="dxa"/>
              <w:left w:w="100" w:type="dxa"/>
              <w:bottom w:w="80" w:type="dxa"/>
              <w:right w:w="100" w:type="dxa"/>
            </w:tcMar>
            <w:vAlign w:val="center"/>
          </w:tcPr>
          <w:p w14:paraId="10EE65C4" w14:textId="77777777" w:rsidR="00134804" w:rsidRPr="00EF55C4" w:rsidRDefault="00134804"/>
        </w:tc>
        <w:tc>
          <w:tcPr>
            <w:tcW w:w="697" w:type="dxa"/>
            <w:shd w:val="clear" w:color="auto" w:fill="FFFF00"/>
            <w:tcMar>
              <w:top w:w="80" w:type="dxa"/>
              <w:left w:w="100" w:type="dxa"/>
              <w:bottom w:w="80" w:type="dxa"/>
              <w:right w:w="100" w:type="dxa"/>
            </w:tcMar>
            <w:vAlign w:val="center"/>
          </w:tcPr>
          <w:p w14:paraId="24C2BBAA" w14:textId="3A0C63A2" w:rsidR="00134804" w:rsidRPr="00EF55C4" w:rsidRDefault="00134804"/>
        </w:tc>
        <w:tc>
          <w:tcPr>
            <w:tcW w:w="697" w:type="dxa"/>
            <w:shd w:val="clear" w:color="auto" w:fill="FFFF00"/>
            <w:tcMar>
              <w:top w:w="80" w:type="dxa"/>
              <w:left w:w="100" w:type="dxa"/>
              <w:bottom w:w="80" w:type="dxa"/>
              <w:right w:w="100" w:type="dxa"/>
            </w:tcMar>
            <w:vAlign w:val="center"/>
          </w:tcPr>
          <w:p w14:paraId="5DA629B8" w14:textId="511BFED7" w:rsidR="00134804" w:rsidRPr="00EF55C4" w:rsidRDefault="00134804"/>
        </w:tc>
        <w:tc>
          <w:tcPr>
            <w:tcW w:w="697" w:type="dxa"/>
            <w:tcMar>
              <w:top w:w="80" w:type="dxa"/>
              <w:left w:w="100" w:type="dxa"/>
              <w:bottom w:w="80" w:type="dxa"/>
              <w:right w:w="100" w:type="dxa"/>
            </w:tcMar>
            <w:vAlign w:val="center"/>
          </w:tcPr>
          <w:p w14:paraId="4A9B6431" w14:textId="77777777" w:rsidR="00134804" w:rsidRPr="00EF55C4" w:rsidRDefault="00134804"/>
        </w:tc>
        <w:tc>
          <w:tcPr>
            <w:tcW w:w="697" w:type="dxa"/>
            <w:tcMar>
              <w:top w:w="80" w:type="dxa"/>
              <w:left w:w="100" w:type="dxa"/>
              <w:bottom w:w="80" w:type="dxa"/>
              <w:right w:w="100" w:type="dxa"/>
            </w:tcMar>
            <w:vAlign w:val="center"/>
          </w:tcPr>
          <w:p w14:paraId="465F784D" w14:textId="77777777" w:rsidR="00134804" w:rsidRPr="00EF55C4" w:rsidRDefault="00134804"/>
        </w:tc>
      </w:tr>
      <w:tr w:rsidR="00134804" w:rsidRPr="00EF55C4" w14:paraId="6A196F78" w14:textId="77777777" w:rsidTr="00D47CAC">
        <w:tblPrEx>
          <w:tblCellMar>
            <w:top w:w="0" w:type="dxa"/>
            <w:bottom w:w="0" w:type="dxa"/>
          </w:tblCellMar>
        </w:tblPrEx>
        <w:trPr>
          <w:trHeight w:val="826"/>
        </w:trPr>
        <w:tc>
          <w:tcPr>
            <w:tcW w:w="3385" w:type="dxa"/>
            <w:tcMar>
              <w:top w:w="80" w:type="dxa"/>
              <w:left w:w="100" w:type="dxa"/>
              <w:bottom w:w="80" w:type="dxa"/>
              <w:right w:w="100" w:type="dxa"/>
            </w:tcMar>
            <w:vAlign w:val="center"/>
          </w:tcPr>
          <w:p w14:paraId="58E4EE1A" w14:textId="77777777" w:rsidR="00134804" w:rsidRPr="00D47CAC" w:rsidRDefault="00000000">
            <w:r w:rsidRPr="00D47CAC">
              <w:t>Mobile app &amp; pediatrician/regulator prototypes</w:t>
            </w:r>
          </w:p>
        </w:tc>
        <w:tc>
          <w:tcPr>
            <w:tcW w:w="697" w:type="dxa"/>
            <w:tcMar>
              <w:top w:w="80" w:type="dxa"/>
              <w:left w:w="100" w:type="dxa"/>
              <w:bottom w:w="80" w:type="dxa"/>
              <w:right w:w="100" w:type="dxa"/>
            </w:tcMar>
            <w:vAlign w:val="center"/>
          </w:tcPr>
          <w:p w14:paraId="618F33B6" w14:textId="77777777" w:rsidR="00134804" w:rsidRPr="00EF55C4" w:rsidRDefault="00134804"/>
        </w:tc>
        <w:tc>
          <w:tcPr>
            <w:tcW w:w="697" w:type="dxa"/>
            <w:tcMar>
              <w:top w:w="80" w:type="dxa"/>
              <w:left w:w="100" w:type="dxa"/>
              <w:bottom w:w="80" w:type="dxa"/>
              <w:right w:w="100" w:type="dxa"/>
            </w:tcMar>
            <w:vAlign w:val="center"/>
          </w:tcPr>
          <w:p w14:paraId="4DBFA5E8" w14:textId="77777777" w:rsidR="00134804" w:rsidRPr="00EF55C4" w:rsidRDefault="00134804"/>
        </w:tc>
        <w:tc>
          <w:tcPr>
            <w:tcW w:w="697" w:type="dxa"/>
            <w:tcMar>
              <w:top w:w="80" w:type="dxa"/>
              <w:left w:w="100" w:type="dxa"/>
              <w:bottom w:w="80" w:type="dxa"/>
              <w:right w:w="100" w:type="dxa"/>
            </w:tcMar>
            <w:vAlign w:val="center"/>
          </w:tcPr>
          <w:p w14:paraId="4C4C987C" w14:textId="77777777" w:rsidR="00134804" w:rsidRPr="00EF55C4" w:rsidRDefault="00134804"/>
        </w:tc>
        <w:tc>
          <w:tcPr>
            <w:tcW w:w="697" w:type="dxa"/>
            <w:tcMar>
              <w:top w:w="80" w:type="dxa"/>
              <w:left w:w="100" w:type="dxa"/>
              <w:bottom w:w="80" w:type="dxa"/>
              <w:right w:w="100" w:type="dxa"/>
            </w:tcMar>
            <w:vAlign w:val="center"/>
          </w:tcPr>
          <w:p w14:paraId="3182B9C5" w14:textId="77777777" w:rsidR="00134804" w:rsidRPr="00EF55C4" w:rsidRDefault="00134804"/>
        </w:tc>
        <w:tc>
          <w:tcPr>
            <w:tcW w:w="697" w:type="dxa"/>
            <w:tcMar>
              <w:top w:w="80" w:type="dxa"/>
              <w:left w:w="100" w:type="dxa"/>
              <w:bottom w:w="80" w:type="dxa"/>
              <w:right w:w="100" w:type="dxa"/>
            </w:tcMar>
            <w:vAlign w:val="center"/>
          </w:tcPr>
          <w:p w14:paraId="7F1D838B" w14:textId="77777777" w:rsidR="00134804" w:rsidRPr="00EF55C4" w:rsidRDefault="00134804"/>
        </w:tc>
        <w:tc>
          <w:tcPr>
            <w:tcW w:w="697" w:type="dxa"/>
            <w:shd w:val="clear" w:color="auto" w:fill="FFFF00"/>
            <w:tcMar>
              <w:top w:w="80" w:type="dxa"/>
              <w:left w:w="100" w:type="dxa"/>
              <w:bottom w:w="80" w:type="dxa"/>
              <w:right w:w="100" w:type="dxa"/>
            </w:tcMar>
            <w:vAlign w:val="center"/>
          </w:tcPr>
          <w:p w14:paraId="2A4C688E" w14:textId="4F91D02F" w:rsidR="00134804" w:rsidRPr="00EF55C4" w:rsidRDefault="00134804"/>
        </w:tc>
        <w:tc>
          <w:tcPr>
            <w:tcW w:w="697" w:type="dxa"/>
            <w:shd w:val="clear" w:color="auto" w:fill="FFFF00"/>
            <w:tcMar>
              <w:top w:w="80" w:type="dxa"/>
              <w:left w:w="100" w:type="dxa"/>
              <w:bottom w:w="80" w:type="dxa"/>
              <w:right w:w="100" w:type="dxa"/>
            </w:tcMar>
            <w:vAlign w:val="center"/>
          </w:tcPr>
          <w:p w14:paraId="5053C935" w14:textId="0EC2505E" w:rsidR="00134804" w:rsidRPr="00EF55C4" w:rsidRDefault="00134804"/>
        </w:tc>
        <w:tc>
          <w:tcPr>
            <w:tcW w:w="697" w:type="dxa"/>
            <w:tcMar>
              <w:top w:w="80" w:type="dxa"/>
              <w:left w:w="100" w:type="dxa"/>
              <w:bottom w:w="80" w:type="dxa"/>
              <w:right w:w="100" w:type="dxa"/>
            </w:tcMar>
            <w:vAlign w:val="center"/>
          </w:tcPr>
          <w:p w14:paraId="395AC3E1" w14:textId="77777777" w:rsidR="00134804" w:rsidRPr="00EF55C4" w:rsidRDefault="00134804"/>
        </w:tc>
      </w:tr>
      <w:tr w:rsidR="00134804" w:rsidRPr="00D47CAC" w14:paraId="3FCC152F" w14:textId="77777777" w:rsidTr="00D47CAC">
        <w:tblPrEx>
          <w:tblCellMar>
            <w:top w:w="0" w:type="dxa"/>
            <w:bottom w:w="0" w:type="dxa"/>
          </w:tblCellMar>
        </w:tblPrEx>
        <w:trPr>
          <w:trHeight w:val="453"/>
        </w:trPr>
        <w:tc>
          <w:tcPr>
            <w:tcW w:w="3385" w:type="dxa"/>
            <w:tcMar>
              <w:top w:w="80" w:type="dxa"/>
              <w:left w:w="100" w:type="dxa"/>
              <w:bottom w:w="80" w:type="dxa"/>
              <w:right w:w="100" w:type="dxa"/>
            </w:tcMar>
            <w:vAlign w:val="center"/>
          </w:tcPr>
          <w:p w14:paraId="6CD63B89" w14:textId="77777777" w:rsidR="00134804" w:rsidRPr="00D47CAC" w:rsidRDefault="00000000">
            <w:r w:rsidRPr="00D47CAC">
              <w:t>Testing, evaluation &amp; documentation</w:t>
            </w:r>
          </w:p>
        </w:tc>
        <w:tc>
          <w:tcPr>
            <w:tcW w:w="697" w:type="dxa"/>
            <w:tcMar>
              <w:top w:w="80" w:type="dxa"/>
              <w:left w:w="100" w:type="dxa"/>
              <w:bottom w:w="80" w:type="dxa"/>
              <w:right w:w="100" w:type="dxa"/>
            </w:tcMar>
            <w:vAlign w:val="center"/>
          </w:tcPr>
          <w:p w14:paraId="71B6FB04" w14:textId="77777777" w:rsidR="00134804" w:rsidRPr="00EF55C4" w:rsidRDefault="00134804"/>
        </w:tc>
        <w:tc>
          <w:tcPr>
            <w:tcW w:w="697" w:type="dxa"/>
            <w:tcMar>
              <w:top w:w="80" w:type="dxa"/>
              <w:left w:w="100" w:type="dxa"/>
              <w:bottom w:w="80" w:type="dxa"/>
              <w:right w:w="100" w:type="dxa"/>
            </w:tcMar>
            <w:vAlign w:val="center"/>
          </w:tcPr>
          <w:p w14:paraId="13C8B939" w14:textId="77777777" w:rsidR="00134804" w:rsidRPr="00EF55C4" w:rsidRDefault="00134804"/>
        </w:tc>
        <w:tc>
          <w:tcPr>
            <w:tcW w:w="697" w:type="dxa"/>
            <w:tcMar>
              <w:top w:w="80" w:type="dxa"/>
              <w:left w:w="100" w:type="dxa"/>
              <w:bottom w:w="80" w:type="dxa"/>
              <w:right w:w="100" w:type="dxa"/>
            </w:tcMar>
            <w:vAlign w:val="center"/>
          </w:tcPr>
          <w:p w14:paraId="1676816C" w14:textId="77777777" w:rsidR="00134804" w:rsidRPr="00EF55C4" w:rsidRDefault="00134804"/>
        </w:tc>
        <w:tc>
          <w:tcPr>
            <w:tcW w:w="697" w:type="dxa"/>
            <w:tcMar>
              <w:top w:w="80" w:type="dxa"/>
              <w:left w:w="100" w:type="dxa"/>
              <w:bottom w:w="80" w:type="dxa"/>
              <w:right w:w="100" w:type="dxa"/>
            </w:tcMar>
            <w:vAlign w:val="center"/>
          </w:tcPr>
          <w:p w14:paraId="5B4FCB2C" w14:textId="77777777" w:rsidR="00134804" w:rsidRPr="00EF55C4" w:rsidRDefault="00134804"/>
        </w:tc>
        <w:tc>
          <w:tcPr>
            <w:tcW w:w="697" w:type="dxa"/>
            <w:tcMar>
              <w:top w:w="80" w:type="dxa"/>
              <w:left w:w="100" w:type="dxa"/>
              <w:bottom w:w="80" w:type="dxa"/>
              <w:right w:w="100" w:type="dxa"/>
            </w:tcMar>
            <w:vAlign w:val="center"/>
          </w:tcPr>
          <w:p w14:paraId="1F324701" w14:textId="77777777" w:rsidR="00134804" w:rsidRPr="00EF55C4" w:rsidRDefault="00134804"/>
        </w:tc>
        <w:tc>
          <w:tcPr>
            <w:tcW w:w="697" w:type="dxa"/>
            <w:tcMar>
              <w:top w:w="80" w:type="dxa"/>
              <w:left w:w="100" w:type="dxa"/>
              <w:bottom w:w="80" w:type="dxa"/>
              <w:right w:w="100" w:type="dxa"/>
            </w:tcMar>
            <w:vAlign w:val="center"/>
          </w:tcPr>
          <w:p w14:paraId="66DABA0B" w14:textId="77777777" w:rsidR="00134804" w:rsidRPr="00EF55C4" w:rsidRDefault="00134804"/>
        </w:tc>
        <w:tc>
          <w:tcPr>
            <w:tcW w:w="697" w:type="dxa"/>
            <w:shd w:val="clear" w:color="auto" w:fill="FFFF00"/>
            <w:tcMar>
              <w:top w:w="80" w:type="dxa"/>
              <w:left w:w="100" w:type="dxa"/>
              <w:bottom w:w="80" w:type="dxa"/>
              <w:right w:w="100" w:type="dxa"/>
            </w:tcMar>
            <w:vAlign w:val="center"/>
          </w:tcPr>
          <w:p w14:paraId="7020192D" w14:textId="4E87B26B" w:rsidR="00134804" w:rsidRPr="00D47CAC" w:rsidRDefault="00134804">
            <w:pPr>
              <w:rPr>
                <w:highlight w:val="yellow"/>
              </w:rPr>
            </w:pPr>
          </w:p>
        </w:tc>
        <w:tc>
          <w:tcPr>
            <w:tcW w:w="697" w:type="dxa"/>
            <w:shd w:val="clear" w:color="auto" w:fill="FFFF00"/>
            <w:tcMar>
              <w:top w:w="80" w:type="dxa"/>
              <w:left w:w="100" w:type="dxa"/>
              <w:bottom w:w="80" w:type="dxa"/>
              <w:right w:w="100" w:type="dxa"/>
            </w:tcMar>
            <w:vAlign w:val="center"/>
          </w:tcPr>
          <w:p w14:paraId="212CDB3A" w14:textId="77777777" w:rsidR="00134804" w:rsidRDefault="00134804">
            <w:pPr>
              <w:rPr>
                <w:highlight w:val="yellow"/>
              </w:rPr>
            </w:pPr>
          </w:p>
          <w:p w14:paraId="1A72C3BE" w14:textId="273F9D71" w:rsidR="00D47CAC" w:rsidRPr="00D47CAC" w:rsidRDefault="00D47CAC">
            <w:pPr>
              <w:rPr>
                <w:highlight w:val="yellow"/>
              </w:rPr>
            </w:pPr>
          </w:p>
        </w:tc>
      </w:tr>
    </w:tbl>
    <w:p w14:paraId="135578A7" w14:textId="2A4DC152" w:rsidR="00134804" w:rsidRPr="00EF55C4" w:rsidRDefault="005C2725" w:rsidP="005C2725">
      <w:pPr>
        <w:pStyle w:val="Caption"/>
        <w:rPr>
          <w:color w:val="auto"/>
        </w:rPr>
      </w:pPr>
      <w:bookmarkStart w:id="24" w:name="_Toc238153029"/>
      <w:r>
        <w:t xml:space="preserve">Table </w:t>
      </w:r>
      <w:fldSimple w:instr=" SEQ Table \* ARABIC ">
        <w:r>
          <w:rPr>
            <w:noProof/>
          </w:rPr>
          <w:t>3</w:t>
        </w:r>
      </w:fldSimple>
      <w:r>
        <w:t xml:space="preserve">: </w:t>
      </w:r>
      <w:r w:rsidRPr="002F7958">
        <w:t>Proposed Project Plan</w:t>
      </w:r>
      <w:bookmarkEnd w:id="24"/>
    </w:p>
    <w:sectPr w:rsidR="00134804" w:rsidRPr="00EF55C4">
      <w:footerReference w:type="default" r:id="rId10"/>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94209" w14:textId="77777777" w:rsidR="00050615" w:rsidRDefault="00050615">
      <w:r>
        <w:separator/>
      </w:r>
    </w:p>
  </w:endnote>
  <w:endnote w:type="continuationSeparator" w:id="0">
    <w:p w14:paraId="5D19B0B4" w14:textId="77777777" w:rsidR="00050615" w:rsidRDefault="00050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067F" w14:textId="77777777" w:rsidR="00134804" w:rsidRDefault="00000000">
    <w:pPr>
      <w:jc w:val="center"/>
    </w:pPr>
    <w:r>
      <w:rPr>
        <w:sz w:val="20"/>
        <w:szCs w:val="20"/>
      </w:rPr>
      <w:fldChar w:fldCharType="begin"/>
    </w:r>
    <w:r>
      <w:rPr>
        <w:sz w:val="20"/>
        <w:szCs w:val="20"/>
      </w:rPr>
      <w:instrText>PAGE</w:instrText>
    </w:r>
    <w:r>
      <w:rPr>
        <w:sz w:val="20"/>
        <w:szCs w:val="20"/>
      </w:rPr>
      <w:fldChar w:fldCharType="separate"/>
    </w:r>
    <w:r w:rsidR="00EF55C4">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AF14" w14:textId="7C4E7539" w:rsidR="00134804" w:rsidRDefault="00000000">
    <w:pPr>
      <w:jc w:val="center"/>
    </w:pPr>
    <w:r>
      <w:rPr>
        <w:sz w:val="20"/>
        <w:szCs w:val="20"/>
      </w:rPr>
      <w:fldChar w:fldCharType="begin"/>
    </w:r>
    <w:r>
      <w:rPr>
        <w:sz w:val="20"/>
        <w:szCs w:val="20"/>
      </w:rPr>
      <w:instrText>PAGE</w:instrText>
    </w:r>
    <w:r>
      <w:rPr>
        <w:sz w:val="20"/>
        <w:szCs w:val="20"/>
      </w:rPr>
      <w:fldChar w:fldCharType="separate"/>
    </w:r>
    <w:r w:rsidR="00EF55C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56336" w14:textId="77777777" w:rsidR="00050615" w:rsidRDefault="00050615">
      <w:r>
        <w:separator/>
      </w:r>
    </w:p>
  </w:footnote>
  <w:footnote w:type="continuationSeparator" w:id="0">
    <w:p w14:paraId="223B7CC3" w14:textId="77777777" w:rsidR="00050615" w:rsidRDefault="00050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24FE9"/>
    <w:multiLevelType w:val="hybridMultilevel"/>
    <w:tmpl w:val="A6BE43F4"/>
    <w:lvl w:ilvl="0" w:tplc="B3E6EF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00B24"/>
    <w:multiLevelType w:val="hybridMultilevel"/>
    <w:tmpl w:val="EC50744A"/>
    <w:lvl w:ilvl="0" w:tplc="9B2086CE">
      <w:start w:val="1"/>
      <w:numFmt w:val="bullet"/>
      <w:lvlText w:val="●"/>
      <w:lvlJc w:val="left"/>
      <w:pPr>
        <w:ind w:left="720" w:hanging="360"/>
      </w:pPr>
    </w:lvl>
    <w:lvl w:ilvl="1" w:tplc="06428BE0">
      <w:start w:val="1"/>
      <w:numFmt w:val="bullet"/>
      <w:lvlText w:val="○"/>
      <w:lvlJc w:val="left"/>
      <w:pPr>
        <w:ind w:left="1440" w:hanging="360"/>
      </w:pPr>
    </w:lvl>
    <w:lvl w:ilvl="2" w:tplc="B4A46CC2">
      <w:start w:val="1"/>
      <w:numFmt w:val="bullet"/>
      <w:lvlText w:val="■"/>
      <w:lvlJc w:val="left"/>
      <w:pPr>
        <w:ind w:left="2160" w:hanging="360"/>
      </w:pPr>
    </w:lvl>
    <w:lvl w:ilvl="3" w:tplc="D31C7B70">
      <w:start w:val="1"/>
      <w:numFmt w:val="bullet"/>
      <w:lvlText w:val="●"/>
      <w:lvlJc w:val="left"/>
      <w:pPr>
        <w:ind w:left="2880" w:hanging="360"/>
      </w:pPr>
    </w:lvl>
    <w:lvl w:ilvl="4" w:tplc="1554B102">
      <w:start w:val="1"/>
      <w:numFmt w:val="bullet"/>
      <w:lvlText w:val="○"/>
      <w:lvlJc w:val="left"/>
      <w:pPr>
        <w:ind w:left="3600" w:hanging="360"/>
      </w:pPr>
    </w:lvl>
    <w:lvl w:ilvl="5" w:tplc="24AA1204">
      <w:start w:val="1"/>
      <w:numFmt w:val="bullet"/>
      <w:lvlText w:val="■"/>
      <w:lvlJc w:val="left"/>
      <w:pPr>
        <w:ind w:left="4320" w:hanging="360"/>
      </w:pPr>
    </w:lvl>
    <w:lvl w:ilvl="6" w:tplc="8B26BE5C">
      <w:start w:val="1"/>
      <w:numFmt w:val="bullet"/>
      <w:lvlText w:val="●"/>
      <w:lvlJc w:val="left"/>
      <w:pPr>
        <w:ind w:left="5040" w:hanging="360"/>
      </w:pPr>
    </w:lvl>
    <w:lvl w:ilvl="7" w:tplc="5DEA632E">
      <w:start w:val="1"/>
      <w:numFmt w:val="bullet"/>
      <w:lvlText w:val="●"/>
      <w:lvlJc w:val="left"/>
      <w:pPr>
        <w:ind w:left="5760" w:hanging="360"/>
      </w:pPr>
    </w:lvl>
    <w:lvl w:ilvl="8" w:tplc="4822BA2A">
      <w:start w:val="1"/>
      <w:numFmt w:val="bullet"/>
      <w:lvlText w:val="●"/>
      <w:lvlJc w:val="left"/>
      <w:pPr>
        <w:ind w:left="6480" w:hanging="360"/>
      </w:pPr>
    </w:lvl>
  </w:abstractNum>
  <w:num w:numId="1" w16cid:durableId="947586617">
    <w:abstractNumId w:val="1"/>
    <w:lvlOverride w:ilvl="0">
      <w:startOverride w:val="1"/>
    </w:lvlOverride>
  </w:num>
  <w:num w:numId="2" w16cid:durableId="195933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804"/>
    <w:rsid w:val="00050615"/>
    <w:rsid w:val="0012207C"/>
    <w:rsid w:val="00134804"/>
    <w:rsid w:val="005864E4"/>
    <w:rsid w:val="005C2725"/>
    <w:rsid w:val="006C2EEC"/>
    <w:rsid w:val="00885C4F"/>
    <w:rsid w:val="008919EC"/>
    <w:rsid w:val="00A4732A"/>
    <w:rsid w:val="00B867B1"/>
    <w:rsid w:val="00D35BD0"/>
    <w:rsid w:val="00D47CAC"/>
    <w:rsid w:val="00EE6A79"/>
    <w:rsid w:val="00EF55C4"/>
    <w:rsid w:val="00F4610A"/>
    <w:rsid w:val="00FC3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0EDF"/>
  <w15:docId w15:val="{FC4E2E10-9631-4850-ACCF-ACDB923C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F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2207C"/>
    <w:pPr>
      <w:spacing w:after="200"/>
    </w:pPr>
    <w:rPr>
      <w:i/>
      <w:iCs/>
      <w:color w:val="44546A" w:themeColor="text2"/>
      <w:sz w:val="18"/>
      <w:szCs w:val="18"/>
    </w:rPr>
  </w:style>
  <w:style w:type="paragraph" w:styleId="TOCHeading">
    <w:name w:val="TOC Heading"/>
    <w:basedOn w:val="Heading1"/>
    <w:next w:val="Normal"/>
    <w:uiPriority w:val="39"/>
    <w:unhideWhenUsed/>
    <w:qFormat/>
    <w:rsid w:val="00EE6A79"/>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EE6A79"/>
    <w:pPr>
      <w:spacing w:after="100"/>
    </w:pPr>
  </w:style>
  <w:style w:type="paragraph" w:styleId="TOC2">
    <w:name w:val="toc 2"/>
    <w:basedOn w:val="Normal"/>
    <w:next w:val="Normal"/>
    <w:autoRedefine/>
    <w:uiPriority w:val="39"/>
    <w:unhideWhenUsed/>
    <w:rsid w:val="00EE6A79"/>
    <w:pPr>
      <w:spacing w:after="100"/>
      <w:ind w:left="240"/>
    </w:pPr>
  </w:style>
  <w:style w:type="paragraph" w:styleId="TableofFigures">
    <w:name w:val="table of figures"/>
    <w:basedOn w:val="Normal"/>
    <w:next w:val="Normal"/>
    <w:uiPriority w:val="99"/>
    <w:unhideWhenUsed/>
    <w:rsid w:val="00885C4F"/>
  </w:style>
  <w:style w:type="paragraph" w:styleId="Bibliography">
    <w:name w:val="Bibliography"/>
    <w:basedOn w:val="Normal"/>
    <w:next w:val="Normal"/>
    <w:uiPriority w:val="37"/>
    <w:unhideWhenUsed/>
    <w:rsid w:val="005C2725"/>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CFCEC-9A31-4F8C-873B-22984B3C6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17</Pages>
  <Words>5275</Words>
  <Characters>30069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Poorni Abeysekara</cp:lastModifiedBy>
  <cp:revision>5</cp:revision>
  <dcterms:created xsi:type="dcterms:W3CDTF">2026-08-20T11:54:00Z</dcterms:created>
  <dcterms:modified xsi:type="dcterms:W3CDTF">2026-08-20T16:12:00Z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id="qglaLKIs"/&gt;&lt;style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