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de Velocidad de Internet</w:t>
      </w:r>
    </w:p>
    <w:p>
      <w:pPr>
        <w:pStyle w:val="Subtitle"/>
      </w:pPr>
      <w:r>
        <w:t xml:space="preserve">Fecha y Hora: </w:t>
      </w:r>
    </w:p>
    <w:p>
      <w:r>
        <w:t>16-08-2024 10:09:45</w:t>
      </w:r>
    </w:p>
    <w:p>
      <w:pPr>
        <w:pStyle w:val="Subtitle"/>
      </w:pPr>
      <w:r>
        <w:t xml:space="preserve">La velocidad de Internet de subida es de: </w:t>
      </w:r>
    </w:p>
    <w:p>
      <w:r>
        <w:t>48.34</w:t>
      </w:r>
    </w:p>
    <w:p>
      <w:pPr>
        <w:pStyle w:val="Subtitle"/>
      </w:pPr>
      <w:r>
        <w:t xml:space="preserve">La velocidad de Internet de bajada es de: </w:t>
      </w:r>
    </w:p>
    <w:p>
      <w:r>
        <w:t>48.94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