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Project Documentation: Product Sales Analysis</w:t>
      </w:r>
    </w:p>
    <w:p>
      <w:pPr>
        <w:keepNext w:val="true"/>
        <w:keepLines w:val="true"/>
        <w:spacing w:before="360" w:after="120" w:line="240"/>
        <w:ind w:right="0" w:left="0" w:firstLine="0"/>
        <w:jc w:val="left"/>
        <w:rPr>
          <w:rFonts w:ascii="Arial" w:hAnsi="Arial" w:cs="Arial" w:eastAsia="Arial"/>
          <w:color w:val="auto"/>
          <w:spacing w:val="0"/>
          <w:position w:val="0"/>
          <w:sz w:val="24"/>
          <w:shd w:fill="auto" w:val="clear"/>
        </w:rPr>
      </w:pPr>
      <w:r>
        <w:rPr>
          <w:rFonts w:ascii="Roboto" w:hAnsi="Roboto" w:cs="Roboto" w:eastAsia="Roboto"/>
          <w:color w:val="auto"/>
          <w:spacing w:val="0"/>
          <w:position w:val="0"/>
          <w:sz w:val="32"/>
          <w:shd w:fill="auto" w:val="clear"/>
        </w:rPr>
        <w:t xml:space="preserve">Table of Contents:</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Abstract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Introduction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1: Project Initiation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2: Development Part 1 - Data Collection and Cleaning</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3: Development Part 2 - Visualization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4: Development Part 2 - Analysis and Model Building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5: Project Documentation &amp; Submission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Analysis Insights and Recommendations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Submission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Conclusion</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Abstract: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Introduction: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Objectives and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primary objective of this project is to extract meaningful insights from sales data. By scrutinising sales trends and customer preferences, the project endeavours to provide actionable recommendations that facilitate informed decision-making.</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The project's core goal is to embrace a user-centric approach. The data-driven insights will guide website owners in tailoring their products, marketing, and services to align with user preferences, ultimately elevating user satisfaction.</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aims to optimise inventory management by reducing overstock and understock situations, ensuring that products are available when users need them. This not only reduces costs but also enhances the user experience by reducing waiting times.</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The project's goal is to craft effective marketing campaigns and promotions based on the insights derived from sales data. This includes identifying peak sales periods, customer demographics, and purchase behaviours to engage users more effectively.</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By integrating IBM Cognos for data visualisation and Python for advanced analytics, this project adopts a holistic approach to provide a comprehensive understanding of sales data and its implications on user experience.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1: Project Initiation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pPr>
        <w:keepNext w:val="true"/>
        <w:keepLines w:val="true"/>
        <w:spacing w:before="36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Project Scope and Objectives: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project aims to extract actionable insights from sales data, focusing on identifying top-selling products, understanding sales trends, and uncovering customer preferences. These insights will serve as a foundation for data-driven decision-making.</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A user-centric approach is a central theme. The project seeks to enhance the user experience by tailoring product offerings and marketing strategies to align with user preferences. This will result in more satisfied and engaged customers.</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is poised to optimise inventory management. By analysing sales trends, the goal is to minimise overstock and understock situations, ensuring products are available when users need them. This not only reduces costs but also enhances the user experience.</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Crafting effective marketing campaigns and promotions is another critical objective. This involves harnessing insights from sales data, including customer demographics and purchase behaviours, to engage users more effectively.</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The project embraces a holistic approach by integrating IBM Cognos for data visualisation and Python for advanced analytics. The aim is to provide a comprehensive understanding of sales data and its implications on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Design Thinking and User Experience Improvement: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defining their challenges, ideating solutions, prototyping, and iterating based on user feedback.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Initiation phase, with its clearly defined scope, objectives, and emphasis on design thinking, paves the way for the subsequent phases where data collection, analysis, and user experience enhancement will be meticulously executed.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2: Development Part 1 - Data Collection and Cleaning</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Collection Process: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collected sales data from the dataset available at</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[Dataset Link] (</w:t>
      </w:r>
      <w:hyperlink xmlns:r="http://schemas.openxmlformats.org/officeDocument/2006/relationships" r:id="docRId0">
        <w:r>
          <w:rPr>
            <w:rFonts w:ascii="Roboto" w:hAnsi="Roboto" w:cs="Roboto" w:eastAsia="Roboto"/>
            <w:color w:val="0000FF"/>
            <w:spacing w:val="0"/>
            <w:position w:val="0"/>
            <w:sz w:val="24"/>
            <w:u w:val="single"/>
            <w:shd w:fill="auto" w:val="clear"/>
          </w:rPr>
          <w:t xml:space="preserve">https://www.kaggle.com/datasets/ksabishek/product-sales-data</w:t>
        </w:r>
      </w:hyperlink>
      <w:r>
        <w:rPr>
          <w:rFonts w:ascii="Roboto" w:hAnsi="Roboto" w:cs="Roboto" w:eastAsia="Roboto"/>
          <w:color w:val="auto"/>
          <w:spacing w:val="0"/>
          <w:position w:val="0"/>
          <w:sz w:val="24"/>
          <w:shd w:fill="auto" w:val="clear"/>
        </w:rPr>
        <w:t xml:space="preserv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effectiveness of any data analytics project hinges on the quality and comprehensiveness of the data collected. In this phase, we acquired sales data from various sources to provide a comprehensive foundation for our analysis. The primary data sources include: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T</w:t>
      </w:r>
      <w:r>
        <w:rPr>
          <w:rFonts w:ascii="Roboto" w:hAnsi="Roboto" w:cs="Roboto" w:eastAsia="Roboto"/>
          <w:b/>
          <w:color w:val="auto"/>
          <w:spacing w:val="0"/>
          <w:position w:val="0"/>
          <w:sz w:val="24"/>
          <w:shd w:fill="auto" w:val="clear"/>
        </w:rPr>
        <w:t xml:space="preserve">ransaction Records:</w:t>
      </w:r>
      <w:r>
        <w:rPr>
          <w:rFonts w:ascii="Roboto" w:hAnsi="Roboto" w:cs="Roboto" w:eastAsia="Roboto"/>
          <w:color w:val="auto"/>
          <w:spacing w:val="0"/>
          <w:position w:val="0"/>
          <w:sz w:val="24"/>
          <w:shd w:fill="auto" w:val="clear"/>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Information:</w:t>
      </w:r>
      <w:r>
        <w:rPr>
          <w:rFonts w:ascii="Roboto" w:hAnsi="Roboto" w:cs="Roboto" w:eastAsia="Roboto"/>
          <w:color w:val="auto"/>
          <w:spacing w:val="0"/>
          <w:position w:val="0"/>
          <w:sz w:val="24"/>
          <w:shd w:fill="auto" w:val="clear"/>
        </w:rPr>
        <w:t xml:space="preserve"> Product details such as product name, category, and description were collected. This source is essential for product segmentation and understanding the product portfolio.</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Demographics</w:t>
      </w:r>
      <w:r>
        <w:rPr>
          <w:rFonts w:ascii="Roboto" w:hAnsi="Roboto" w:cs="Roboto" w:eastAsia="Roboto"/>
          <w:color w:val="auto"/>
          <w:spacing w:val="0"/>
          <w:position w:val="0"/>
          <w:sz w:val="24"/>
          <w:shd w:fill="auto" w:val="clear"/>
        </w:rPr>
        <w:t xml:space="preserve">: Data related to customer demographics, including age, gender, location, and purchase history, were acquired. This information is invaluable for identifying customer preferences and behaviours.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data collected from these sources formed a comprehensive dataset that encompasses transaction information, product details, and customer demographics, enabling us to perform a holistic analysis of sales data.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Cleaning Procedures: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 cleaning is a crucial step in the data analysis process. It involves various procedures to ensure the data's quality and reliability. In our project, the data cleaning procedures included:</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Handling Missing Values</w:t>
      </w:r>
      <w:r>
        <w:rPr>
          <w:rFonts w:ascii="Roboto" w:hAnsi="Roboto" w:cs="Roboto" w:eastAsia="Roboto"/>
          <w:color w:val="auto"/>
          <w:spacing w:val="0"/>
          <w:position w:val="0"/>
          <w:sz w:val="24"/>
          <w:shd w:fill="auto" w:val="clear"/>
        </w:rPr>
        <w:t xml:space="preserve">: Missing data can disrupt the analysis. To address this, we implemented strategies such as imputation, where missing values were replaced with appropriate estimations, or in some cases, filled with zeros, ensuring data consistency.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Dealing with Duplicates</w:t>
      </w:r>
      <w:r>
        <w:rPr>
          <w:rFonts w:ascii="Roboto" w:hAnsi="Roboto" w:cs="Roboto" w:eastAsia="Roboto"/>
          <w:color w:val="auto"/>
          <w:spacing w:val="0"/>
          <w:position w:val="0"/>
          <w:sz w:val="24"/>
          <w:shd w:fill="auto" w:val="clear"/>
        </w:rPr>
        <w:t xml:space="preserve">: Duplicate records can distort the analysis and lead to inaccuracies. We identified and removed duplicate entries from the dataset to maintain data integrity.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Ensuring Data Consistency:</w:t>
      </w:r>
      <w:r>
        <w:rPr>
          <w:rFonts w:ascii="Roboto" w:hAnsi="Roboto" w:cs="Roboto" w:eastAsia="Roboto"/>
          <w:color w:val="auto"/>
          <w:spacing w:val="0"/>
          <w:position w:val="0"/>
          <w:sz w:val="24"/>
          <w:shd w:fill="auto" w:val="clear"/>
        </w:rPr>
        <w:t xml:space="preserve"> Inconsistent data formats, such as date formats, were standardised to ensure data consistency and accurate analysis.</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Enrichment:</w:t>
      </w:r>
      <w:r>
        <w:rPr>
          <w:rFonts w:ascii="Roboto" w:hAnsi="Roboto" w:cs="Roboto" w:eastAsia="Roboto"/>
          <w:color w:val="auto"/>
          <w:spacing w:val="0"/>
          <w:position w:val="0"/>
          <w:sz w:val="24"/>
          <w:shd w:fill="auto" w:val="clear"/>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Processed Dataset: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3: Development Part 2 -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both"/>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Using IBM Cognos for Data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Connection:</w:t>
      </w:r>
      <w:r>
        <w:rPr>
          <w:rFonts w:ascii="Roboto" w:hAnsi="Roboto" w:cs="Roboto" w:eastAsia="Roboto"/>
          <w:color w:val="auto"/>
          <w:spacing w:val="0"/>
          <w:position w:val="0"/>
          <w:sz w:val="24"/>
          <w:shd w:fill="auto" w:val="clear"/>
        </w:rPr>
        <w:t xml:space="preserve"> We started by connecting IBM Cognos to the cleaned and processed dataset. This ensured that we had direct access to the data we needed for our analysis and visualisation.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Objectives:</w:t>
      </w:r>
      <w:r>
        <w:rPr>
          <w:rFonts w:ascii="Roboto" w:hAnsi="Roboto" w:cs="Roboto" w:eastAsia="Roboto"/>
          <w:color w:val="auto"/>
          <w:spacing w:val="0"/>
          <w:position w:val="0"/>
          <w:sz w:val="24"/>
          <w:shd w:fill="auto" w:val="clear"/>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Loading:</w:t>
      </w:r>
      <w:r>
        <w:rPr>
          <w:rFonts w:ascii="Roboto" w:hAnsi="Roboto" w:cs="Roboto" w:eastAsia="Roboto"/>
          <w:color w:val="auto"/>
          <w:spacing w:val="0"/>
          <w:position w:val="0"/>
          <w:sz w:val="24"/>
          <w:shd w:fill="auto" w:val="clear"/>
        </w:rPr>
        <w:t xml:space="preserve"> We loaded the processed dataset into IBM Cognos by defining a data source connection. This step allowed us to seamlessly work with the data in Cognos, making it available for report and dashboard creation.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Visualisation Creation:</w:t>
      </w:r>
      <w:r>
        <w:rPr>
          <w:rFonts w:ascii="Roboto" w:hAnsi="Roboto" w:cs="Roboto" w:eastAsia="Roboto"/>
          <w:color w:val="auto"/>
          <w:spacing w:val="0"/>
          <w:position w:val="0"/>
          <w:sz w:val="24"/>
          <w:shd w:fill="auto" w:val="clear"/>
        </w:rPr>
        <w:t xml:space="preserve"> With the data in place, we created a range of visualisations to address our analysis objectives:</w:t>
      </w:r>
    </w:p>
    <w:p>
      <w:pPr>
        <w:numPr>
          <w:ilvl w:val="0"/>
          <w:numId w:val="50"/>
        </w:numPr>
        <w:spacing w:before="0" w:after="0" w:line="276"/>
        <w:ind w:right="0" w:left="144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Trends</w:t>
      </w:r>
      <w:r>
        <w:rPr>
          <w:rFonts w:ascii="Roboto" w:hAnsi="Roboto" w:cs="Roboto" w:eastAsia="Roboto"/>
          <w:color w:val="auto"/>
          <w:spacing w:val="0"/>
          <w:position w:val="0"/>
          <w:sz w:val="24"/>
          <w:shd w:fill="auto" w:val="clear"/>
        </w:rPr>
        <w:t xml:space="preserve">: We created line charts and bar charts to visualise sales trends over time. These charts allowed us to identify seasonal fluctuations, sales peaks, and valleys, enabling us to make informed decisions about inventory management and marketing strategies.</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Performance:</w:t>
      </w:r>
      <w:r>
        <w:rPr>
          <w:rFonts w:ascii="Roboto" w:hAnsi="Roboto" w:cs="Roboto" w:eastAsia="Roboto"/>
          <w:color w:val="auto"/>
          <w:spacing w:val="0"/>
          <w:position w:val="0"/>
          <w:sz w:val="24"/>
          <w:shd w:fill="auto" w:val="clear"/>
        </w:rPr>
        <w:t xml:space="preserve"> We used tables and charts to identify and visualise top-selling products based on sales volume and revenue generation.</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w:t>
      </w:r>
      <w:r>
        <w:rPr>
          <w:rFonts w:ascii="Roboto" w:hAnsi="Roboto" w:cs="Roboto" w:eastAsia="Roboto"/>
          <w:color w:val="auto"/>
          <w:spacing w:val="0"/>
          <w:position w:val="0"/>
          <w:sz w:val="24"/>
          <w:shd w:fill="auto" w:val="clear"/>
        </w:rPr>
        <w:t xml:space="preserve"> Bar charts and pie charts helped us explore customer  demographics and preferences. These visualisations offered a clear picture of customer segments and their purchase behaviours.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Data Visualization using IBM Cognos: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IBM Cognos, we created interactive dashboards and reports to present the insights effectively. We designed relevant visualizations, including charts and tables, to represent the sales data visually.</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Visualisations Created: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Below are a few examples of the visualisations we created in IBM Cognos to represent the sales data:</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Sales Trend Analysis - Line Chart: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object w:dxaOrig="8664" w:dyaOrig="5088">
          <v:rect xmlns:o="urn:schemas-microsoft-com:office:office" xmlns:v="urn:schemas-microsoft-com:vml" id="rectole0000000000" style="width:433.200000pt;height:254.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Monthly sales trends -  Chart:</w:t>
      </w:r>
    </w:p>
    <w:p>
      <w:pPr>
        <w:spacing w:before="0" w:after="0" w:line="276"/>
        <w:ind w:right="0" w:left="0" w:firstLine="0"/>
        <w:jc w:val="both"/>
        <w:rPr>
          <w:rFonts w:ascii="Roboto" w:hAnsi="Roboto" w:cs="Roboto" w:eastAsia="Roboto"/>
          <w:color w:val="auto"/>
          <w:spacing w:val="0"/>
          <w:position w:val="0"/>
          <w:sz w:val="24"/>
          <w:shd w:fill="auto" w:val="clear"/>
        </w:rPr>
      </w:pPr>
      <w:r>
        <w:object w:dxaOrig="8664" w:dyaOrig="5567">
          <v:rect xmlns:o="urn:schemas-microsoft-com:office:office" xmlns:v="urn:schemas-microsoft-com:vml" id="rectole0000000001" style="width:433.200000pt;height:278.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4: Development Part 2 - Analysis and Model Building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Phase 4 of the "Product Sales Analysis" project delves into detailed analysis and, if relevant, model building in IBM Cognos. The primary focus of this phase is to extract insights from the data, with an emphasis on specific analyses and, where applicable, machine learning models. This section explains the analyses conducted and how insights were generated.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Specific Analyses Performed in IBM Cognos: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6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 Analysis</w:t>
      </w:r>
      <w:r>
        <w:rPr>
          <w:rFonts w:ascii="Roboto" w:hAnsi="Roboto" w:cs="Roboto" w:eastAsia="Roboto"/>
          <w:color w:val="auto"/>
          <w:spacing w:val="0"/>
          <w:position w:val="0"/>
          <w:sz w:val="26"/>
          <w:shd w:fill="auto" w:val="clear"/>
        </w:rPr>
        <w:t xml:space="preserve">:</w:t>
      </w:r>
      <w:r>
        <w:rPr>
          <w:rFonts w:ascii="Roboto" w:hAnsi="Roboto" w:cs="Roboto" w:eastAsia="Roboto"/>
          <w:color w:val="auto"/>
          <w:spacing w:val="0"/>
          <w:position w:val="0"/>
          <w:sz w:val="24"/>
          <w:shd w:fill="auto" w:val="clear"/>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To determine the top-performing products in terms of sales volume and revenue generation, we conducted an analysis. This analysis allowed us to identify the products that contributed most significantly to sales.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4"/>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Recommendation Systems (if applicable):</w:t>
      </w:r>
      <w:r>
        <w:rPr>
          <w:rFonts w:ascii="Roboto" w:hAnsi="Roboto" w:cs="Roboto" w:eastAsia="Roboto"/>
          <w:color w:val="auto"/>
          <w:spacing w:val="0"/>
          <w:position w:val="0"/>
          <w:sz w:val="24"/>
          <w:shd w:fill="auto" w:val="clear"/>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How Insights Were Generated: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Insights were generated through a combination of visualisation and analysis techniques: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Exploration</w:t>
      </w:r>
      <w:r>
        <w:rPr>
          <w:rFonts w:ascii="Roboto" w:hAnsi="Roboto" w:cs="Roboto" w:eastAsia="Roboto"/>
          <w:color w:val="auto"/>
          <w:spacing w:val="0"/>
          <w:position w:val="0"/>
          <w:sz w:val="24"/>
          <w:shd w:fill="auto" w:val="clear"/>
        </w:rPr>
        <w:t xml:space="preserve">: We started by exploring the data visually through IBM Cognos' interactive dashboards. This allowed us to identify initial trends and patterns.</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Statistical Analysis:</w:t>
      </w:r>
      <w:r>
        <w:rPr>
          <w:rFonts w:ascii="Roboto" w:hAnsi="Roboto" w:cs="Roboto" w:eastAsia="Roboto"/>
          <w:color w:val="auto"/>
          <w:spacing w:val="0"/>
          <w:position w:val="0"/>
          <w:sz w:val="24"/>
          <w:shd w:fill="auto" w:val="clear"/>
        </w:rPr>
        <w:t xml:space="preserve"> For sales trend analysis, we applied statistical models like time series analysis to identify significant trends. We analysed variations over time to pinpoint periods of peak sales and to recognize potential seasonality.</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Segmentation</w:t>
      </w:r>
      <w:r>
        <w:rPr>
          <w:rFonts w:ascii="Roboto" w:hAnsi="Roboto" w:cs="Roboto" w:eastAsia="Roboto"/>
          <w:color w:val="auto"/>
          <w:spacing w:val="0"/>
          <w:position w:val="0"/>
          <w:sz w:val="24"/>
          <w:shd w:fill="auto" w:val="clear"/>
        </w:rPr>
        <w:t xml:space="preserve">: For understanding customer preferences, we performed data segmentation based on demographics and purchase behaviours. This enabled us to discern patterns in customer preferences and buying habits.</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Machine Learning (if applicable):</w:t>
      </w:r>
      <w:r>
        <w:rPr>
          <w:rFonts w:ascii="Roboto" w:hAnsi="Roboto" w:cs="Roboto" w:eastAsia="Roboto"/>
          <w:color w:val="auto"/>
          <w:spacing w:val="0"/>
          <w:position w:val="0"/>
          <w:sz w:val="24"/>
          <w:shd w:fill="auto" w:val="clear"/>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 Building (if applicable):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If machine learning models were built, they played a role in the following analyses: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Forecasting</w:t>
      </w:r>
      <w:r>
        <w:rPr>
          <w:rFonts w:ascii="Roboto" w:hAnsi="Roboto" w:cs="Roboto" w:eastAsia="Roboto"/>
          <w:color w:val="auto"/>
          <w:spacing w:val="0"/>
          <w:position w:val="0"/>
          <w:sz w:val="24"/>
          <w:shd w:fill="auto" w:val="clear"/>
        </w:rPr>
        <w:t xml:space="preserve">: Time series forecasting models like ARIMA, Exponential Smoothing, or Prophet were employed to predict future sales trends, offering forecasts for sales volumes and revenue generation.</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7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Behaviour Prediction: </w:t>
      </w:r>
      <w:r>
        <w:rPr>
          <w:rFonts w:ascii="Roboto" w:hAnsi="Roboto" w:cs="Roboto" w:eastAsia="Roboto"/>
          <w:color w:val="auto"/>
          <w:spacing w:val="0"/>
          <w:position w:val="0"/>
          <w:sz w:val="24"/>
          <w:shd w:fill="auto" w:val="clear"/>
        </w:rPr>
        <w:t xml:space="preserve">Customer segmentation and clustering techniques were used to predict customer behaviours. These techniques identified customer segments based on demographics and purchase history, aiding in the creation of tailored marketing strategies.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8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Systems:</w:t>
      </w:r>
      <w:r>
        <w:rPr>
          <w:rFonts w:ascii="Roboto" w:hAnsi="Roboto" w:cs="Roboto" w:eastAsia="Roboto"/>
          <w:color w:val="auto"/>
          <w:spacing w:val="0"/>
          <w:position w:val="0"/>
          <w:sz w:val="24"/>
          <w:shd w:fill="auto" w:val="clear"/>
        </w:rPr>
        <w:t xml:space="preserve"> Recommendation engines, including collaborative filtering and content-based models, were developed to suggest additional products or services to customers based on their purchase history.</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5: Project Documentation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As we approach the conclusion of the "Product Sales Analysis" project, it's essential to summarise the journey we've undertaken from initiation to completion.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Project Journey:</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commenced in Phase 1 with a clear definition of its objectives and the adoption of a user-centric approach. We emphasised understanding sales data, identifying top-performing products, uncovering sales trends, and comprehending customer preferences. Design thinking played a pivotal role, reinforcing the importance of enhancing user experience as a core goal.</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Documentation and Submission: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documentation report, spanning from Phase 1 to Phase 4, will provide an extensive account of the project's development and outcomes. This report will include the following key elements: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Abstract:</w:t>
      </w:r>
      <w:r>
        <w:rPr>
          <w:rFonts w:ascii="Roboto" w:hAnsi="Roboto" w:cs="Roboto" w:eastAsia="Roboto"/>
          <w:color w:val="auto"/>
          <w:spacing w:val="0"/>
          <w:position w:val="0"/>
          <w:sz w:val="24"/>
          <w:shd w:fill="auto" w:val="clear"/>
        </w:rPr>
        <w:t xml:space="preserve"> A concise summary of the project's objectives and key outcomes.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Introduction:</w:t>
      </w:r>
      <w:r>
        <w:rPr>
          <w:rFonts w:ascii="Roboto" w:hAnsi="Roboto" w:cs="Roboto" w:eastAsia="Roboto"/>
          <w:color w:val="auto"/>
          <w:spacing w:val="0"/>
          <w:position w:val="0"/>
          <w:sz w:val="24"/>
          <w:shd w:fill="auto" w:val="clear"/>
        </w:rPr>
        <w:t xml:space="preserve"> An introduction to the project, its significance, and its objectives.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Phases 1 to 4:</w:t>
      </w:r>
      <w:r>
        <w:rPr>
          <w:rFonts w:ascii="Roboto" w:hAnsi="Roboto" w:cs="Roboto" w:eastAsia="Roboto"/>
          <w:color w:val="auto"/>
          <w:spacing w:val="0"/>
          <w:position w:val="0"/>
          <w:sz w:val="24"/>
          <w:shd w:fill="auto" w:val="clear"/>
        </w:rPr>
        <w:t xml:space="preserve"> Detailed documentation of each project phase, including data collection, cleaning, visualisation, analysis, and model building.</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Insights and Recommendations:</w:t>
      </w:r>
      <w:r>
        <w:rPr>
          <w:rFonts w:ascii="Roboto" w:hAnsi="Roboto" w:cs="Roboto" w:eastAsia="Roboto"/>
          <w:color w:val="auto"/>
          <w:spacing w:val="0"/>
          <w:position w:val="0"/>
          <w:sz w:val="24"/>
          <w:shd w:fill="auto" w:val="clear"/>
        </w:rPr>
        <w:t xml:space="preserve"> A section highlighting the key insights derived from the analysis and actionable recommendations for enhancing the user experience.</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Code Repository and Replication:</w:t>
      </w:r>
      <w:r>
        <w:rPr>
          <w:rFonts w:ascii="Roboto" w:hAnsi="Roboto" w:cs="Roboto" w:eastAsia="Roboto"/>
          <w:color w:val="auto"/>
          <w:spacing w:val="0"/>
          <w:position w:val="0"/>
          <w:sz w:val="24"/>
          <w:shd w:fill="auto" w:val="clear"/>
        </w:rPr>
        <w:t xml:space="preserve"> Instructions for replicating the analysis and generating visualisations using IBM Cognos and Python, including example outputs.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Conclusion: </w:t>
      </w:r>
      <w:r>
        <w:rPr>
          <w:rFonts w:ascii="Roboto" w:hAnsi="Roboto" w:cs="Roboto" w:eastAsia="Roboto"/>
          <w:color w:val="auto"/>
          <w:spacing w:val="0"/>
          <w:position w:val="0"/>
          <w:sz w:val="24"/>
          <w:shd w:fill="auto" w:val="clear"/>
        </w:rPr>
        <w:t xml:space="preserve">A summary of the project's achievements and contributions to user experience enhancement.</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References:</w:t>
      </w:r>
      <w:r>
        <w:rPr>
          <w:rFonts w:ascii="Roboto" w:hAnsi="Roboto" w:cs="Roboto" w:eastAsia="Roboto"/>
          <w:color w:val="auto"/>
          <w:spacing w:val="0"/>
          <w:position w:val="0"/>
          <w:sz w:val="24"/>
          <w:shd w:fill="auto" w:val="clear"/>
        </w:rPr>
        <w:t xml:space="preserve"> A list of external sources, datasets, or references used during the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Analysis Insights and Recommendations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Key Insights: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Trends Analysis:</w:t>
      </w:r>
      <w:r>
        <w:rPr>
          <w:rFonts w:ascii="Roboto" w:hAnsi="Roboto" w:cs="Roboto" w:eastAsia="Roboto"/>
          <w:color w:val="auto"/>
          <w:spacing w:val="0"/>
          <w:position w:val="0"/>
          <w:sz w:val="24"/>
          <w:shd w:fill="auto" w:val="clear"/>
        </w:rPr>
        <w:t xml:space="preserve"> Through rigorous sales trends analysis, we identified notable patterns in sales data. These patterns include seasonal fluctuations, sales peaks, and valleys. Key insights derived from this analysis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2"/>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Seasonal Sales Patterns:</w:t>
      </w:r>
      <w:r>
        <w:rPr>
          <w:rFonts w:ascii="Roboto" w:hAnsi="Roboto" w:cs="Roboto" w:eastAsia="Roboto"/>
          <w:color w:val="auto"/>
          <w:spacing w:val="0"/>
          <w:position w:val="0"/>
          <w:sz w:val="24"/>
          <w:shd w:fill="auto" w:val="clear"/>
        </w:rPr>
        <w:t xml:space="preserve"> Understanding the seasonality of sales can enable websit owners to prepare for increased demand during specific periods.</w:t>
      </w:r>
    </w:p>
    <w:p>
      <w:pPr>
        <w:numPr>
          <w:ilvl w:val="0"/>
          <w:numId w:val="102"/>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Peak Sales Days and Hours:</w:t>
      </w:r>
      <w:r>
        <w:rPr>
          <w:rFonts w:ascii="Roboto" w:hAnsi="Roboto" w:cs="Roboto" w:eastAsia="Roboto"/>
          <w:color w:val="auto"/>
          <w:spacing w:val="0"/>
          <w:position w:val="0"/>
          <w:sz w:val="24"/>
          <w:shd w:fill="auto" w:val="clear"/>
        </w:rPr>
        <w:t xml:space="preserve"> Recognizing peak sales days and hours allows businesses to allocate resources more efficiently, ensuring a seamless user experience during busy times.</w:t>
      </w:r>
    </w:p>
    <w:p>
      <w:pPr>
        <w:numPr>
          <w:ilvl w:val="0"/>
          <w:numId w:val="102"/>
        </w:numPr>
        <w:spacing w:before="0" w:after="0" w:line="276"/>
        <w:ind w:right="0" w:left="1440" w:hanging="360"/>
        <w:jc w:val="both"/>
        <w:rPr>
          <w:rFonts w:ascii="Roboto" w:hAnsi="Roboto" w:cs="Roboto" w:eastAsia="Roboto"/>
          <w:b/>
          <w:color w:val="auto"/>
          <w:spacing w:val="0"/>
          <w:position w:val="0"/>
          <w:sz w:val="24"/>
          <w:shd w:fill="auto" w:val="clear"/>
        </w:rPr>
      </w:pPr>
    </w:p>
    <w:p>
      <w:pPr>
        <w:numPr>
          <w:ilvl w:val="0"/>
          <w:numId w:val="10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Identifying top-performing products in terms of sales volume and revenue generation is essential for optimising inventory management and marketing strategies. Key insights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5"/>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Best-Selling Products:</w:t>
      </w:r>
      <w:r>
        <w:rPr>
          <w:rFonts w:ascii="Roboto" w:hAnsi="Roboto" w:cs="Roboto" w:eastAsia="Roboto"/>
          <w:color w:val="auto"/>
          <w:spacing w:val="0"/>
          <w:position w:val="0"/>
          <w:sz w:val="24"/>
          <w:shd w:fill="auto" w:val="clear"/>
        </w:rPr>
        <w:t xml:space="preserve"> Pinpointing the best-selling products enables businesses to prioritise stock levels and marketing efforts for these products.</w:t>
      </w:r>
    </w:p>
    <w:p>
      <w:pPr>
        <w:numPr>
          <w:ilvl w:val="0"/>
          <w:numId w:val="105"/>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Revenue Contribution:</w:t>
      </w:r>
      <w:r>
        <w:rPr>
          <w:rFonts w:ascii="Roboto" w:hAnsi="Roboto" w:cs="Roboto" w:eastAsia="Roboto"/>
          <w:color w:val="auto"/>
          <w:spacing w:val="0"/>
          <w:position w:val="0"/>
          <w:sz w:val="24"/>
          <w:shd w:fill="auto" w:val="clear"/>
        </w:rPr>
        <w:t xml:space="preserve"> Understanding the revenue contribution of each product helps allocate resources effectively.</w:t>
      </w:r>
    </w:p>
    <w:p>
      <w:pPr>
        <w:spacing w:before="0" w:after="0" w:line="276"/>
        <w:ind w:right="0" w:left="1440" w:firstLine="0"/>
        <w:jc w:val="both"/>
        <w:rPr>
          <w:rFonts w:ascii="Roboto" w:hAnsi="Roboto" w:cs="Roboto" w:eastAsia="Roboto"/>
          <w:color w:val="auto"/>
          <w:spacing w:val="0"/>
          <w:position w:val="0"/>
          <w:sz w:val="24"/>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provided insights into customer behaviour. Key insights encompass:</w:t>
      </w:r>
    </w:p>
    <w:p>
      <w:pPr>
        <w:spacing w:before="0" w:after="0" w:line="276"/>
        <w:ind w:right="0" w:left="720" w:firstLine="0"/>
        <w:jc w:val="left"/>
        <w:rPr>
          <w:rFonts w:ascii="Roboto" w:hAnsi="Roboto" w:cs="Roboto" w:eastAsia="Roboto"/>
          <w:color w:val="auto"/>
          <w:spacing w:val="0"/>
          <w:position w:val="0"/>
          <w:sz w:val="24"/>
          <w:shd w:fill="auto" w:val="clear"/>
        </w:rPr>
      </w:pP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Segmentation:</w:t>
      </w:r>
      <w:r>
        <w:rPr>
          <w:rFonts w:ascii="Roboto" w:hAnsi="Roboto" w:cs="Roboto" w:eastAsia="Roboto"/>
          <w:color w:val="auto"/>
          <w:spacing w:val="0"/>
          <w:position w:val="0"/>
          <w:sz w:val="24"/>
          <w:shd w:fill="auto" w:val="clear"/>
        </w:rPr>
        <w:t xml:space="preserve"> We segmented customers based on demographics, enabling personalised marketing efforts.</w:t>
      </w: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Purchase Behaviours:</w:t>
      </w:r>
      <w:r>
        <w:rPr>
          <w:rFonts w:ascii="Roboto" w:hAnsi="Roboto" w:cs="Roboto" w:eastAsia="Roboto"/>
          <w:color w:val="auto"/>
          <w:spacing w:val="0"/>
          <w:position w:val="0"/>
          <w:sz w:val="24"/>
          <w:shd w:fill="auto" w:val="clear"/>
        </w:rPr>
        <w:t xml:space="preserve"> Recognizing purchase behaviours assists in tailoring marketing strategies to individual preferences.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Actionable Recommendations:</w:t>
      </w:r>
    </w:p>
    <w:p>
      <w:pPr>
        <w:keepNext w:val="true"/>
        <w:keepLines w:val="true"/>
        <w:numPr>
          <w:ilvl w:val="0"/>
          <w:numId w:val="111"/>
        </w:numPr>
        <w:spacing w:before="32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Optimised Inventory Management: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1</w:t>
      </w:r>
      <w:r>
        <w:rPr>
          <w:rFonts w:ascii="Roboto" w:hAnsi="Roboto" w:cs="Roboto" w:eastAsia="Roboto"/>
          <w:color w:val="auto"/>
          <w:spacing w:val="0"/>
          <w:position w:val="0"/>
          <w:sz w:val="24"/>
          <w:shd w:fill="auto" w:val="clear"/>
        </w:rPr>
        <w:t xml:space="preserve">: Based on sales trends, maintain higher stock levels during peak sales periods to ensure product availability.</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2:</w:t>
      </w:r>
      <w:r>
        <w:rPr>
          <w:rFonts w:ascii="Roboto" w:hAnsi="Roboto" w:cs="Roboto" w:eastAsia="Roboto"/>
          <w:color w:val="auto"/>
          <w:spacing w:val="0"/>
          <w:position w:val="0"/>
          <w:sz w:val="24"/>
          <w:shd w:fill="auto" w:val="clear"/>
        </w:rPr>
        <w:t xml:space="preserve"> Implement efficient inventory management software to minimise overstock and understock situations.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Effective Marketing Strategies: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3: </w:t>
      </w:r>
      <w:r>
        <w:rPr>
          <w:rFonts w:ascii="Roboto" w:hAnsi="Roboto" w:cs="Roboto" w:eastAsia="Roboto"/>
          <w:color w:val="auto"/>
          <w:spacing w:val="0"/>
          <w:position w:val="0"/>
          <w:sz w:val="24"/>
          <w:shd w:fill="auto" w:val="clear"/>
        </w:rPr>
        <w:t xml:space="preserve">Develop marketing campaigns aligned with seasonal sales patterns to maximise user engagement.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4:</w:t>
      </w:r>
      <w:r>
        <w:rPr>
          <w:rFonts w:ascii="Roboto" w:hAnsi="Roboto" w:cs="Roboto" w:eastAsia="Roboto"/>
          <w:color w:val="auto"/>
          <w:spacing w:val="0"/>
          <w:position w:val="0"/>
          <w:sz w:val="24"/>
          <w:shd w:fill="auto" w:val="clear"/>
        </w:rPr>
        <w:t xml:space="preserve"> Craft personalised marketing strategies for customer segments to enhance engagement and conversion rates.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User-Centric Website Experience:</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5:</w:t>
      </w:r>
      <w:r>
        <w:rPr>
          <w:rFonts w:ascii="Roboto" w:hAnsi="Roboto" w:cs="Roboto" w:eastAsia="Roboto"/>
          <w:color w:val="auto"/>
          <w:spacing w:val="0"/>
          <w:position w:val="0"/>
          <w:sz w:val="24"/>
          <w:shd w:fill="auto" w:val="clear"/>
        </w:rPr>
        <w:t xml:space="preserve"> Implement a user-friendly website design to enhance the user experience during peak sales periods.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6: </w:t>
      </w:r>
      <w:r>
        <w:rPr>
          <w:rFonts w:ascii="Roboto" w:hAnsi="Roboto" w:cs="Roboto" w:eastAsia="Roboto"/>
          <w:color w:val="auto"/>
          <w:spacing w:val="0"/>
          <w:position w:val="0"/>
          <w:sz w:val="24"/>
          <w:shd w:fill="auto" w:val="clear"/>
        </w:rPr>
        <w:t xml:space="preserve">Leverage user preferences to provide tailored product recommendations on the website.</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Continuous Monitoring:</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7:</w:t>
      </w:r>
      <w:r>
        <w:rPr>
          <w:rFonts w:ascii="Roboto" w:hAnsi="Roboto" w:cs="Roboto" w:eastAsia="Roboto"/>
          <w:color w:val="auto"/>
          <w:spacing w:val="0"/>
          <w:position w:val="0"/>
          <w:sz w:val="24"/>
          <w:shd w:fill="auto" w:val="clear"/>
        </w:rPr>
        <w:t xml:space="preserve"> Continuously monitor sales data and user behaviour to adapt strategies and offerings in real-time.</w:t>
      </w:r>
    </w:p>
    <w:p>
      <w:pPr>
        <w:keepNext w:val="true"/>
        <w:keepLines w:val="true"/>
        <w:numPr>
          <w:ilvl w:val="0"/>
          <w:numId w:val="111"/>
        </w:numPr>
        <w:spacing w:before="0" w:after="0" w:line="240"/>
        <w:ind w:right="0" w:left="720" w:hanging="36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t xml:space="preserve">Bias Mitigation:</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8:</w:t>
      </w:r>
      <w:r>
        <w:rPr>
          <w:rFonts w:ascii="Roboto" w:hAnsi="Roboto" w:cs="Roboto" w:eastAsia="Roboto"/>
          <w:color w:val="auto"/>
          <w:spacing w:val="0"/>
          <w:position w:val="0"/>
          <w:sz w:val="24"/>
          <w:shd w:fill="auto" w:val="clear"/>
        </w:rPr>
        <w:t xml:space="preserve"> Implement bias mitigation strategies in recommendation systems to ensure fairness and equity in decision-making.</w:t>
      </w:r>
    </w:p>
    <w:p>
      <w:pPr>
        <w:spacing w:before="0" w:after="0" w:line="276"/>
        <w:ind w:right="0" w:left="144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Example outputs of the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example output of the Visualisations in IBM cognos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553" w:dyaOrig="5342">
          <v:rect xmlns:o="urn:schemas-microsoft-com:office:office" xmlns:v="urn:schemas-microsoft-com:vml" id="rectole0000000002" style="width:427.650000pt;height:267.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IBM cognos Dashboard link:</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Content (ibm.com)</w:t>
        </w:r>
      </w:hyperlink>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Submission: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Code Repository and Replication</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have created a GitHub repository that contains the project code and files, making it accessible for readers to replicate the analysis and generate visualisations using IBM Cognos and Python. The repository link is as follows: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Repository Link</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https://github.com/Iswarya508/PRODUCT_SALES_ANALYSIS_IBM_NAAN_MUDHALVAN</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Google Colab Link:</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For detailed code examples and execution of Python-based analysis, please refer to our Google Colab document: </w:t>
      </w:r>
      <w:hyperlink xmlns:r="http://schemas.openxmlformats.org/officeDocument/2006/relationships" r:id="docRId9">
        <w:r>
          <w:rPr>
            <w:rFonts w:ascii="Roboto" w:hAnsi="Roboto" w:cs="Roboto" w:eastAsia="Roboto"/>
            <w:color w:val="1155CC"/>
            <w:spacing w:val="0"/>
            <w:position w:val="0"/>
            <w:sz w:val="24"/>
            <w:u w:val="single"/>
            <w:shd w:fill="auto" w:val="clear"/>
          </w:rPr>
          <w:t xml:space="preserve">DAC_Phase4 - Colaboratory (google.com)</w:t>
        </w:r>
      </w:hyperlink>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Replication Instructions: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To replicate the analysis and generate visualisations using IBM Cognos and Python, follow these steps: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3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Clone the Repository:</w:t>
      </w:r>
      <w:r>
        <w:rPr>
          <w:rFonts w:ascii="Roboto" w:hAnsi="Roboto" w:cs="Roboto" w:eastAsia="Roboto"/>
          <w:color w:val="auto"/>
          <w:spacing w:val="0"/>
          <w:position w:val="0"/>
          <w:sz w:val="24"/>
          <w:shd w:fill="auto" w:val="clear"/>
        </w:rPr>
        <w:t xml:space="preserve"> Start by cloning the GitHub repository to your local machine using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gitclone </w:t>
      </w:r>
    </w:p>
    <w:p>
      <w:pPr>
        <w:spacing w:before="0" w:after="0" w:line="276"/>
        <w:ind w:right="0" w:left="720" w:firstLine="0"/>
        <w:jc w:val="both"/>
        <w:rPr>
          <w:rFonts w:ascii="Roboto" w:hAnsi="Roboto" w:cs="Roboto" w:eastAsia="Roboto"/>
          <w:b/>
          <w:color w:val="auto"/>
          <w:spacing w:val="0"/>
          <w:position w:val="0"/>
          <w:sz w:val="22"/>
          <w:shd w:fill="auto" w:val="clear"/>
        </w:rPr>
      </w:pPr>
      <w:hyperlink xmlns:r="http://schemas.openxmlformats.org/officeDocument/2006/relationships" r:id="docRId10">
        <w:r>
          <w:rPr>
            <w:rFonts w:ascii="Roboto" w:hAnsi="Roboto" w:cs="Roboto" w:eastAsia="Roboto"/>
            <w:b/>
            <w:color w:val="0000FF"/>
            <w:spacing w:val="0"/>
            <w:position w:val="0"/>
            <w:sz w:val="22"/>
            <w:u w:val="single"/>
            <w:shd w:fill="auto" w:val="clear"/>
          </w:rPr>
          <w:t xml:space="preserve">https://github.com/Iswarya508/PRODUCT_SALES_ANALYSIS_IBM_NAAN_MUDHALVAN</w:t>
        </w:r>
      </w:hyperlink>
    </w:p>
    <w:p>
      <w:pPr>
        <w:spacing w:before="0" w:after="0" w:line="276"/>
        <w:ind w:right="0" w:left="720" w:firstLine="0"/>
        <w:jc w:val="both"/>
        <w:rPr>
          <w:rFonts w:ascii="Roboto" w:hAnsi="Roboto" w:cs="Roboto" w:eastAsia="Roboto"/>
          <w:b/>
          <w:color w:val="auto"/>
          <w:spacing w:val="0"/>
          <w:position w:val="0"/>
          <w:sz w:val="22"/>
          <w:shd w:fill="auto" w:val="clear"/>
        </w:rPr>
      </w:pPr>
    </w:p>
    <w:p>
      <w:pPr>
        <w:numPr>
          <w:ilvl w:val="0"/>
          <w:numId w:val="14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Collection:</w:t>
      </w:r>
      <w:r>
        <w:rPr>
          <w:rFonts w:ascii="Roboto" w:hAnsi="Roboto" w:cs="Roboto" w:eastAsia="Roboto"/>
          <w:color w:val="auto"/>
          <w:spacing w:val="0"/>
          <w:position w:val="0"/>
          <w:sz w:val="24"/>
          <w:shd w:fill="auto" w:val="clear"/>
        </w:rPr>
        <w:t xml:space="preserve"> Ensure that you have the sales data from the provided dataset (processed_sales_data.csv) and place it in the appropriate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2"/>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IBM Cognos Visualization:</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Open the IBM Cognos environment on your system.</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Load the dataset (processed_sales_data.csv) into IBM Cognos.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Utilise the project files and code within the repository to create interactive dashboards and visualisations based on your specific analysis objectives.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4"/>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Python Analysis:</w:t>
      </w:r>
    </w:p>
    <w:p>
      <w:pPr>
        <w:spacing w:before="0" w:after="0" w:line="276"/>
        <w:ind w:right="0" w:left="720" w:firstLine="0"/>
        <w:jc w:val="both"/>
        <w:rPr>
          <w:rFonts w:ascii="Roboto" w:hAnsi="Roboto" w:cs="Roboto" w:eastAsia="Roboto"/>
          <w:b/>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Install the required Python libraries by running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pip install -r requirements.txt</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Use Jupyter Notebook or your preferred Python environment to open and run the provided Python scripts.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Modify the analysis code as needed to align with your specific objectives and dataset.</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147"/>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Generate Visualisations: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Execute the Python code to generate visualisations, which will be saved in the specified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Example Outputs</w:t>
      </w:r>
      <w:r>
        <w:rPr>
          <w:rFonts w:ascii="Roboto" w:hAnsi="Roboto" w:cs="Roboto" w:eastAsia="Roboto"/>
          <w:color w:val="auto"/>
          <w:spacing w:val="0"/>
          <w:position w:val="0"/>
          <w:sz w:val="24"/>
          <w:shd w:fill="auto" w:val="clear"/>
        </w:rPr>
        <w:t xml:space="preserve">: In the repository, you will find example outputs of the visualisations and analyses for reference. These outputs demonstrate the insights that can be derived from the data and provide guidance on expected results.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Achievements: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Throughout the project's development phases, we have achieved several significant milestones: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Data-Driven Insights:</w:t>
      </w:r>
      <w:r>
        <w:rPr>
          <w:rFonts w:ascii="Roboto" w:hAnsi="Roboto" w:cs="Roboto" w:eastAsia="Roboto"/>
          <w:color w:val="auto"/>
          <w:spacing w:val="0"/>
          <w:position w:val="0"/>
          <w:sz w:val="24"/>
          <w:shd w:fill="auto" w:val="clear"/>
        </w:rPr>
        <w:t xml:space="preserve"> We harnessed the power of data analytics to uncover valuable insights from sales data. This included identifying sales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w:t>
      </w:r>
      <w:r>
        <w:rPr>
          <w:rFonts w:ascii="Roboto" w:hAnsi="Roboto" w:cs="Roboto" w:eastAsia="Roboto"/>
          <w:color w:val="auto"/>
          <w:spacing w:val="0"/>
          <w:position w:val="0"/>
          <w:sz w:val="24"/>
          <w:shd w:fill="auto" w:val="clear"/>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 provided the foundation for crafting more effective marketing strategies. Personalised marketing campaigns and tailored product recommendations, based on customer preferences, can enhance user engagement and drive conversion rates.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3"/>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design thinking process emphasised the significance of user experience improvement, resulting in recommendations that focus on creating a seamless and satisfying website experience.</w:t>
      </w:r>
    </w:p>
    <w:p>
      <w:pPr>
        <w:numPr>
          <w:ilvl w:val="0"/>
          <w:numId w:val="163"/>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Continuous Monitoring and Bias Mitigation:</w:t>
      </w:r>
      <w:r>
        <w:rPr>
          <w:rFonts w:ascii="Roboto" w:hAnsi="Roboto" w:cs="Roboto" w:eastAsia="Roboto"/>
          <w:color w:val="auto"/>
          <w:spacing w:val="0"/>
          <w:position w:val="0"/>
          <w:sz w:val="24"/>
          <w:shd w:fill="auto" w:val="clear"/>
        </w:rPr>
        <w:t xml:space="preserve"> The project underscored the importance of ongoing data monitoring to adapt strategies in real-time. Additionally, it highlighted the need for bias mitigation strategies in recommendation systems to ensure fairness and equity in decision-making.</w:t>
      </w:r>
    </w:p>
    <w:p>
      <w:pPr>
        <w:keepNext w:val="true"/>
        <w:keepLines w:val="true"/>
        <w:spacing w:before="360" w:after="12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32"/>
          <w:shd w:fill="auto" w:val="clear"/>
        </w:rPr>
        <w:t xml:space="preserve">Fulfilment of Objectives: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successfully met its objectives: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Insights:</w:t>
      </w:r>
      <w:r>
        <w:rPr>
          <w:rFonts w:ascii="Roboto" w:hAnsi="Roboto" w:cs="Roboto" w:eastAsia="Roboto"/>
          <w:color w:val="auto"/>
          <w:spacing w:val="0"/>
          <w:position w:val="0"/>
          <w:sz w:val="24"/>
          <w:shd w:fill="auto" w:val="clear"/>
        </w:rPr>
        <w:t xml:space="preserve"> We gained a comprehensive understanding of sales data, including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project consistently emphasised the importance of enhancing the user experience, aligning with the design thinking process.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7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 </w:t>
      </w:r>
      <w:r>
        <w:rPr>
          <w:rFonts w:ascii="Roboto" w:hAnsi="Roboto" w:cs="Roboto" w:eastAsia="Roboto"/>
          <w:color w:val="auto"/>
          <w:spacing w:val="0"/>
          <w:position w:val="0"/>
          <w:sz w:val="24"/>
          <w:shd w:fill="auto" w:val="clear"/>
        </w:rPr>
        <w:t xml:space="preserve">The insights derived from the analysis provided actionable recommendations for businesses to optimise inventory management.</w:t>
      </w:r>
    </w:p>
    <w:p>
      <w:pPr>
        <w:numPr>
          <w:ilvl w:val="0"/>
          <w:numId w:val="17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project's recommendations can guide businesses in crafting more effective marketing campaigns, tailored to user preferences.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Improvement of User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ISWARYA 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01.11.2023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NANDHA COLLEGE OF TECHNOLOGY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3">
    <w:abstractNumId w:val="204"/>
  </w:num>
  <w:num w:numId="17">
    <w:abstractNumId w:val="198"/>
  </w:num>
  <w:num w:numId="25">
    <w:abstractNumId w:val="192"/>
  </w:num>
  <w:num w:numId="36">
    <w:abstractNumId w:val="186"/>
  </w:num>
  <w:num w:numId="41">
    <w:abstractNumId w:val="180"/>
  </w:num>
  <w:num w:numId="50">
    <w:abstractNumId w:val="174"/>
  </w:num>
  <w:num w:numId="60">
    <w:abstractNumId w:val="168"/>
  </w:num>
  <w:num w:numId="62">
    <w:abstractNumId w:val="162"/>
  </w:num>
  <w:num w:numId="64">
    <w:abstractNumId w:val="156"/>
  </w:num>
  <w:num w:numId="66">
    <w:abstractNumId w:val="150"/>
  </w:num>
  <w:num w:numId="69">
    <w:abstractNumId w:val="144"/>
  </w:num>
  <w:num w:numId="71">
    <w:abstractNumId w:val="138"/>
  </w:num>
  <w:num w:numId="76">
    <w:abstractNumId w:val="132"/>
  </w:num>
  <w:num w:numId="78">
    <w:abstractNumId w:val="126"/>
  </w:num>
  <w:num w:numId="80">
    <w:abstractNumId w:val="120"/>
  </w:num>
  <w:num w:numId="92">
    <w:abstractNumId w:val="114"/>
  </w:num>
  <w:num w:numId="100">
    <w:abstractNumId w:val="108"/>
  </w:num>
  <w:num w:numId="102">
    <w:abstractNumId w:val="102"/>
  </w:num>
  <w:num w:numId="105">
    <w:abstractNumId w:val="96"/>
  </w:num>
  <w:num w:numId="107">
    <w:abstractNumId w:val="90"/>
  </w:num>
  <w:num w:numId="109">
    <w:abstractNumId w:val="84"/>
  </w:num>
  <w:num w:numId="111">
    <w:abstractNumId w:val="78"/>
  </w:num>
  <w:num w:numId="138">
    <w:abstractNumId w:val="72"/>
  </w:num>
  <w:num w:numId="140">
    <w:abstractNumId w:val="66"/>
  </w:num>
  <w:num w:numId="142">
    <w:abstractNumId w:val="60"/>
  </w:num>
  <w:num w:numId="144">
    <w:abstractNumId w:val="54"/>
  </w:num>
  <w:num w:numId="147">
    <w:abstractNumId w:val="48"/>
  </w:num>
  <w:num w:numId="149">
    <w:abstractNumId w:val="42"/>
  </w:num>
  <w:num w:numId="157">
    <w:abstractNumId w:val="36"/>
  </w:num>
  <w:num w:numId="159">
    <w:abstractNumId w:val="30"/>
  </w:num>
  <w:num w:numId="161">
    <w:abstractNumId w:val="24"/>
  </w:num>
  <w:num w:numId="163">
    <w:abstractNumId w:val="18"/>
  </w:num>
  <w:num w:numId="166">
    <w:abstractNumId w:val="12"/>
  </w:num>
  <w:num w:numId="168">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us1.ca.analytics.ibm.com/bi/?perspective=content&amp;tab=myContent&amp;folder=i348F4362B553472CA8CE1AC61C66F6F8" Id="docRId7" Type="http://schemas.openxmlformats.org/officeDocument/2006/relationships/hyperlink" /><Relationship TargetMode="External" Target="https://github.com/Iswarya508/PRODUCT_SALES_ANALYSIS_IBM_NAAN_MUDHALVAN"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colab.research.google.com/drive/1hHvQfj7xmh69VRSfpSTaDbhmk5dokVnj#scrollTo=_JFH_nhRM71c" Id="docRId9" Type="http://schemas.openxmlformats.org/officeDocument/2006/relationships/hyperlink" /><Relationship TargetMode="External" Target="https://www.kaggle.com/datasets/ksabishek/product-sales-data"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ode="External" Target="https://github.com/Iswarya508/PRODUCT_SALES_ANALYSIS_IBM_NAAN_MUDHALVAN" Id="docRId8" Type="http://schemas.openxmlformats.org/officeDocument/2006/relationships/hyperlink" /></Relationships>
</file>