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C7646" w:rsidRPr="00032875" w:rsidRDefault="00CE5A09" w:rsidP="00AD0A98">
      <w:pPr>
        <w:pStyle w:val="TitelCoverReferatsangabe"/>
        <w:framePr w:wrap="around"/>
      </w:pPr>
      <w:r>
        <w:t>IsyFact-Standard</w:t>
      </w:r>
    </w:p>
    <w:p w:rsidR="00C60282" w:rsidRPr="00032875" w:rsidRDefault="0014516C" w:rsidP="006D50E1">
      <w:pPr>
        <w:pStyle w:val="TitelCover1"/>
        <w:framePr w:wrap="around"/>
      </w:pPr>
      <w:r w:rsidRPr="00032875">
        <w:tab/>
      </w:r>
      <w:r w:rsidR="00032875" w:rsidRPr="00032875">
        <w:t>Tai</w:t>
      </w:r>
      <w:r w:rsidR="00CF1977">
        <w:t xml:space="preserve">loring-Dokument für </w:t>
      </w:r>
      <w:r w:rsidR="00543B69">
        <w:t>&lt;Anwendungskontext&gt;</w:t>
      </w:r>
    </w:p>
    <w:p w:rsidR="00CE5A09" w:rsidRPr="001D22A4" w:rsidRDefault="0014516C" w:rsidP="00CE5A09">
      <w:pPr>
        <w:pStyle w:val="TitelCover1"/>
        <w:framePr w:h="1134" w:hRule="exact" w:wrap="around" w:y="8364"/>
        <w:rPr>
          <w:sz w:val="28"/>
          <w:szCs w:val="28"/>
        </w:rPr>
      </w:pPr>
      <w:r w:rsidRPr="001D22A4">
        <w:rPr>
          <w:sz w:val="28"/>
          <w:szCs w:val="28"/>
        </w:rPr>
        <w:tab/>
      </w:r>
      <w:r w:rsidR="00CE5A09" w:rsidRPr="001D22A4">
        <w:rPr>
          <w:sz w:val="28"/>
          <w:szCs w:val="28"/>
        </w:rPr>
        <w:t>Version 0.1</w:t>
      </w:r>
    </w:p>
    <w:p w:rsidR="0014516C" w:rsidRPr="00630553" w:rsidRDefault="00CE5A09" w:rsidP="0014516C">
      <w:pPr>
        <w:pStyle w:val="TitelCover2"/>
        <w:framePr w:wrap="around"/>
        <w:rPr>
          <w:sz w:val="28"/>
          <w:szCs w:val="28"/>
        </w:rPr>
      </w:pPr>
      <w:r>
        <w:rPr>
          <w:sz w:val="28"/>
          <w:szCs w:val="28"/>
        </w:rPr>
        <w:tab/>
      </w:r>
      <w:r w:rsidR="000252D5">
        <w:rPr>
          <w:sz w:val="28"/>
          <w:szCs w:val="28"/>
        </w:rPr>
        <w:t>&lt;Datum&gt;</w:t>
      </w:r>
    </w:p>
    <w:p w:rsidR="00D06C4F" w:rsidRDefault="00D06C4F" w:rsidP="0014516C"/>
    <w:p w:rsidR="00D06C4F" w:rsidRDefault="00D06C4F" w:rsidP="0014516C"/>
    <w:p w:rsidR="00D06C4F" w:rsidRDefault="009F19E8" w:rsidP="0014516C">
      <w:pPr>
        <w:sectPr w:rsidR="00D06C4F" w:rsidSect="00A84BCD">
          <w:headerReference w:type="even" r:id="rId10"/>
          <w:headerReference w:type="default" r:id="rId11"/>
          <w:footerReference w:type="even" r:id="rId12"/>
          <w:footerReference w:type="default" r:id="rId13"/>
          <w:headerReference w:type="first" r:id="rId14"/>
          <w:footerReference w:type="first" r:id="rId15"/>
          <w:pgSz w:w="11906" w:h="16838" w:code="9"/>
          <w:pgMar w:top="1701" w:right="3062" w:bottom="2552" w:left="2155" w:header="709" w:footer="709" w:gutter="0"/>
          <w:cols w:space="708"/>
          <w:vAlign w:val="bottom"/>
          <w:titlePg/>
          <w:docGrid w:linePitch="360"/>
        </w:sectPr>
      </w:pPr>
      <w:r>
        <w:rPr>
          <w:noProof/>
        </w:rPr>
        <w:drawing>
          <wp:anchor distT="0" distB="0" distL="114300" distR="114300" simplePos="0" relativeHeight="251657728" behindDoc="0" locked="0" layoutInCell="1" allowOverlap="1">
            <wp:simplePos x="0" y="0"/>
            <wp:positionH relativeFrom="column">
              <wp:posOffset>3331845</wp:posOffset>
            </wp:positionH>
            <wp:positionV relativeFrom="paragraph">
              <wp:posOffset>7315200</wp:posOffset>
            </wp:positionV>
            <wp:extent cx="2794000" cy="780415"/>
            <wp:effectExtent l="0" t="0" r="6350" b="635"/>
            <wp:wrapSquare wrapText="bothSides"/>
            <wp:docPr id="16" name="Picture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794000" cy="78041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60D0D" w:rsidRDefault="00760D0D" w:rsidP="00760D0D">
      <w:pPr>
        <w:spacing w:after="240"/>
        <w:jc w:val="center"/>
      </w:pPr>
      <w:r>
        <w:rPr>
          <w:noProof/>
        </w:rPr>
        <w:lastRenderedPageBreak/>
        <w:drawing>
          <wp:inline distT="0" distB="0" distL="0" distR="0" wp14:anchorId="4E61503E" wp14:editId="0650380A">
            <wp:extent cx="840105" cy="297815"/>
            <wp:effectExtent l="0" t="0" r="0" b="6985"/>
            <wp:docPr id="25" name="Bild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840105" cy="297815"/>
                    </a:xfrm>
                    <a:prstGeom prst="rect">
                      <a:avLst/>
                    </a:prstGeom>
                    <a:noFill/>
                    <a:ln>
                      <a:noFill/>
                    </a:ln>
                  </pic:spPr>
                </pic:pic>
              </a:graphicData>
            </a:graphic>
          </wp:inline>
        </w:drawing>
      </w:r>
    </w:p>
    <w:p w:rsidR="00760D0D" w:rsidRDefault="00760D0D" w:rsidP="00760D0D">
      <w:pPr>
        <w:spacing w:after="240"/>
        <w:jc w:val="center"/>
      </w:pPr>
      <w:r>
        <w:t>„</w:t>
      </w:r>
      <w:r w:rsidR="00D74E7B">
        <w:fldChar w:fldCharType="begin"/>
      </w:r>
      <w:r w:rsidR="00D74E7B">
        <w:instrText xml:space="preserve"> TITLE   \* MERGEFORMAT </w:instrText>
      </w:r>
      <w:r w:rsidR="00D74E7B">
        <w:fldChar w:fldCharType="separate"/>
      </w:r>
      <w:r>
        <w:t>IsyFact-Tailoring-Vorlage</w:t>
      </w:r>
      <w:r w:rsidR="00D74E7B">
        <w:fldChar w:fldCharType="end"/>
      </w:r>
      <w:r>
        <w:t>“</w:t>
      </w:r>
      <w:r>
        <w:br/>
      </w:r>
      <w:r w:rsidRPr="00806E73">
        <w:t xml:space="preserve">des </w:t>
      </w:r>
      <w:hyperlink r:id="rId18" w:history="1">
        <w:r w:rsidRPr="00806E73">
          <w:rPr>
            <w:rStyle w:val="Hyperlink"/>
          </w:rPr>
          <w:t>Bundesverwaltungsamts</w:t>
        </w:r>
      </w:hyperlink>
      <w:r>
        <w:t xml:space="preserve"> ist lizenziert unter einer</w:t>
      </w:r>
      <w:r>
        <w:br/>
      </w:r>
      <w:hyperlink r:id="rId19" w:history="1">
        <w:r>
          <w:rPr>
            <w:rStyle w:val="Hyperlink"/>
          </w:rPr>
          <w:t>Creative Commons Namensnennung 4.0 International Lizenz</w:t>
        </w:r>
      </w:hyperlink>
      <w:r w:rsidRPr="00806E73">
        <w:t>.</w:t>
      </w:r>
    </w:p>
    <w:p w:rsidR="00760D0D" w:rsidRDefault="00760D0D" w:rsidP="00760D0D">
      <w:pPr>
        <w:spacing w:after="1200"/>
        <w:jc w:val="center"/>
      </w:pPr>
      <w:r>
        <w:t xml:space="preserve">Die Lizenzbestimmungen können unter folgender URL heruntergeladen werden: </w:t>
      </w:r>
      <w:hyperlink r:id="rId20" w:history="1">
        <w:r>
          <w:rPr>
            <w:rStyle w:val="Hyperlink"/>
          </w:rPr>
          <w:t>http://creativecommons.org/licenses/by/4.0</w:t>
        </w:r>
      </w:hyperlink>
    </w:p>
    <w:p w:rsidR="00760D0D" w:rsidRDefault="00760D0D" w:rsidP="00760D0D">
      <w:pPr>
        <w:spacing w:after="240"/>
        <w:rPr>
          <w:b/>
        </w:rPr>
      </w:pPr>
      <w:r w:rsidRPr="00A756FD">
        <w:rPr>
          <w:b/>
        </w:rPr>
        <w:t>Ansprechpartner:</w:t>
      </w:r>
    </w:p>
    <w:p w:rsidR="00760D0D" w:rsidRPr="00E54518" w:rsidRDefault="00760D0D" w:rsidP="00760D0D">
      <w:r>
        <w:t>Referat Z II 2</w:t>
      </w:r>
    </w:p>
    <w:p w:rsidR="00760D0D" w:rsidRPr="00E54518" w:rsidRDefault="00760D0D" w:rsidP="00760D0D">
      <w:r w:rsidRPr="00E54518">
        <w:t>Bundesverwaltungsamt</w:t>
      </w:r>
    </w:p>
    <w:p w:rsidR="00760D0D" w:rsidRPr="00E54518" w:rsidRDefault="00760D0D" w:rsidP="00760D0D">
      <w:pPr>
        <w:tabs>
          <w:tab w:val="left" w:pos="880"/>
        </w:tabs>
      </w:pPr>
      <w:r>
        <w:t>E-Mail</w:t>
      </w:r>
      <w:r w:rsidRPr="00E54518">
        <w:t xml:space="preserve">: </w:t>
      </w:r>
      <w:r w:rsidRPr="00E54518">
        <w:tab/>
      </w:r>
      <w:hyperlink r:id="rId21" w:history="1">
        <w:r w:rsidRPr="00B71EF1">
          <w:rPr>
            <w:rStyle w:val="Hyperlink"/>
          </w:rPr>
          <w:t>isyfact@bva.bund.de</w:t>
        </w:r>
      </w:hyperlink>
    </w:p>
    <w:p w:rsidR="00760D0D" w:rsidRPr="00E54518" w:rsidRDefault="00760D0D" w:rsidP="00760D0D">
      <w:pPr>
        <w:tabs>
          <w:tab w:val="left" w:pos="880"/>
        </w:tabs>
        <w:spacing w:after="1200"/>
      </w:pPr>
      <w:r w:rsidRPr="00E54518">
        <w:t>Internet:</w:t>
      </w:r>
      <w:r w:rsidRPr="00E54518">
        <w:tab/>
      </w:r>
      <w:hyperlink r:id="rId22" w:history="1">
        <w:r w:rsidRPr="00B71EF1">
          <w:rPr>
            <w:rStyle w:val="Hyperlink"/>
          </w:rPr>
          <w:t>www.isyfact.de</w:t>
        </w:r>
      </w:hyperlink>
    </w:p>
    <w:p w:rsidR="0014516C" w:rsidRDefault="0014516C" w:rsidP="0014516C">
      <w:pPr>
        <w:pStyle w:val="Textkrper"/>
      </w:pPr>
    </w:p>
    <w:p w:rsidR="0014516C" w:rsidRDefault="0014516C" w:rsidP="0014516C">
      <w:pPr>
        <w:pStyle w:val="Textkrper"/>
        <w:sectPr w:rsidR="0014516C" w:rsidSect="00477E06">
          <w:headerReference w:type="first" r:id="rId23"/>
          <w:footerReference w:type="first" r:id="rId24"/>
          <w:pgSz w:w="11906" w:h="16838" w:code="9"/>
          <w:pgMar w:top="1701" w:right="3062" w:bottom="1304" w:left="2155" w:header="709" w:footer="709" w:gutter="0"/>
          <w:cols w:space="708"/>
          <w:vAlign w:val="bottom"/>
          <w:docGrid w:linePitch="360"/>
        </w:sectPr>
      </w:pPr>
    </w:p>
    <w:p w:rsidR="003A2F4C" w:rsidRPr="008B648B" w:rsidRDefault="003A2F4C" w:rsidP="003A2F4C">
      <w:pPr>
        <w:pStyle w:val="wieberschrift"/>
        <w:keepNext/>
        <w:spacing w:before="480" w:after="240"/>
        <w:rPr>
          <w:color w:val="000000"/>
        </w:rPr>
      </w:pPr>
      <w:r w:rsidRPr="0004238C">
        <w:rPr>
          <w:color w:val="auto"/>
        </w:rPr>
        <w:lastRenderedPageBreak/>
        <w:t>Dokumentinformationen</w:t>
      </w:r>
    </w:p>
    <w:tbl>
      <w:tblPr>
        <w:tblW w:w="7920"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30"/>
        <w:gridCol w:w="6090"/>
      </w:tblGrid>
      <w:tr w:rsidR="003A2F4C" w:rsidRPr="00533258" w:rsidTr="00EC5494">
        <w:trPr>
          <w:cantSplit/>
        </w:trPr>
        <w:tc>
          <w:tcPr>
            <w:tcW w:w="1830" w:type="dxa"/>
          </w:tcPr>
          <w:p w:rsidR="003A2F4C" w:rsidRPr="00533258" w:rsidRDefault="003A2F4C" w:rsidP="00EC5494">
            <w:r w:rsidRPr="00533258">
              <w:t>Dokumenten-ID:</w:t>
            </w:r>
          </w:p>
        </w:tc>
        <w:tc>
          <w:tcPr>
            <w:tcW w:w="6090" w:type="dxa"/>
          </w:tcPr>
          <w:p w:rsidR="003A2F4C" w:rsidRPr="00533258" w:rsidRDefault="009630C6" w:rsidP="003A2F4C">
            <w:fldSimple w:instr=" FILENAME   \* MERGEFORMAT ">
              <w:r w:rsidR="00D14BBB">
                <w:rPr>
                  <w:noProof/>
                </w:rPr>
                <w:t>IsyFact-Tailoring.dotx</w:t>
              </w:r>
            </w:fldSimple>
          </w:p>
        </w:tc>
      </w:tr>
    </w:tbl>
    <w:p w:rsidR="006D50E1" w:rsidRPr="00231B02" w:rsidRDefault="006D50E1" w:rsidP="003A2F4C">
      <w:pPr>
        <w:pStyle w:val="wieberschrift"/>
        <w:keepNext/>
        <w:spacing w:before="480" w:after="240"/>
        <w:rPr>
          <w:b w:val="0"/>
        </w:rPr>
      </w:pPr>
      <w:r w:rsidRPr="003A2F4C">
        <w:rPr>
          <w:color w:val="auto"/>
        </w:rPr>
        <w:t>Dokumentenhistorie</w:t>
      </w:r>
    </w:p>
    <w:tbl>
      <w:tblPr>
        <w:tblW w:w="78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830"/>
        <w:gridCol w:w="1100"/>
        <w:gridCol w:w="2860"/>
        <w:gridCol w:w="2090"/>
      </w:tblGrid>
      <w:tr w:rsidR="006D50E1" w:rsidRPr="00533258" w:rsidTr="006D50E1">
        <w:trPr>
          <w:cantSplit/>
          <w:tblHeader/>
        </w:trPr>
        <w:tc>
          <w:tcPr>
            <w:tcW w:w="1830" w:type="dxa"/>
            <w:tcBorders>
              <w:top w:val="single" w:sz="12" w:space="0" w:color="auto"/>
              <w:bottom w:val="single" w:sz="4" w:space="0" w:color="auto"/>
            </w:tcBorders>
            <w:shd w:val="clear" w:color="auto" w:fill="FFFFFF"/>
            <w:vAlign w:val="center"/>
          </w:tcPr>
          <w:p w:rsidR="006D50E1" w:rsidRPr="00533258" w:rsidRDefault="006D50E1" w:rsidP="006D50E1">
            <w:r w:rsidRPr="00533258">
              <w:t>Datum</w:t>
            </w:r>
          </w:p>
        </w:tc>
        <w:tc>
          <w:tcPr>
            <w:tcW w:w="1100" w:type="dxa"/>
            <w:tcBorders>
              <w:top w:val="single" w:sz="12" w:space="0" w:color="auto"/>
              <w:bottom w:val="single" w:sz="4" w:space="0" w:color="auto"/>
            </w:tcBorders>
            <w:shd w:val="clear" w:color="auto" w:fill="FFFFFF"/>
            <w:vAlign w:val="center"/>
          </w:tcPr>
          <w:p w:rsidR="006D50E1" w:rsidRPr="00533258" w:rsidRDefault="006D50E1" w:rsidP="006D50E1">
            <w:r w:rsidRPr="00533258">
              <w:t>Version</w:t>
            </w:r>
          </w:p>
        </w:tc>
        <w:tc>
          <w:tcPr>
            <w:tcW w:w="2860" w:type="dxa"/>
            <w:tcBorders>
              <w:top w:val="single" w:sz="12" w:space="0" w:color="auto"/>
              <w:bottom w:val="single" w:sz="4" w:space="0" w:color="auto"/>
            </w:tcBorders>
            <w:shd w:val="clear" w:color="auto" w:fill="FFFFFF"/>
            <w:vAlign w:val="center"/>
          </w:tcPr>
          <w:p w:rsidR="006D50E1" w:rsidRPr="00533258" w:rsidRDefault="006D50E1" w:rsidP="006D50E1">
            <w:r w:rsidRPr="00533258">
              <w:t>Änderungsgrund</w:t>
            </w:r>
          </w:p>
        </w:tc>
        <w:tc>
          <w:tcPr>
            <w:tcW w:w="2090" w:type="dxa"/>
            <w:tcBorders>
              <w:top w:val="single" w:sz="12" w:space="0" w:color="auto"/>
              <w:bottom w:val="single" w:sz="4" w:space="0" w:color="auto"/>
            </w:tcBorders>
            <w:shd w:val="clear" w:color="auto" w:fill="FFFFFF"/>
            <w:vAlign w:val="center"/>
          </w:tcPr>
          <w:p w:rsidR="006D50E1" w:rsidRPr="00533258" w:rsidRDefault="006D50E1" w:rsidP="006D50E1">
            <w:r w:rsidRPr="00533258">
              <w:t>Verantwortlich</w:t>
            </w:r>
          </w:p>
        </w:tc>
      </w:tr>
      <w:tr w:rsidR="006D50E1" w:rsidRPr="00533258" w:rsidTr="00032875">
        <w:tblPrEx>
          <w:tblCellMar>
            <w:left w:w="108" w:type="dxa"/>
            <w:right w:w="108" w:type="dxa"/>
          </w:tblCellMar>
        </w:tblPrEx>
        <w:trPr>
          <w:cantSplit/>
        </w:trPr>
        <w:tc>
          <w:tcPr>
            <w:tcW w:w="1830" w:type="dxa"/>
            <w:tcBorders>
              <w:top w:val="single" w:sz="4" w:space="0" w:color="auto"/>
              <w:bottom w:val="single" w:sz="4" w:space="0" w:color="auto"/>
            </w:tcBorders>
          </w:tcPr>
          <w:p w:rsidR="006D50E1" w:rsidRPr="00533258" w:rsidRDefault="006D50E1" w:rsidP="006D50E1"/>
        </w:tc>
        <w:tc>
          <w:tcPr>
            <w:tcW w:w="1100" w:type="dxa"/>
            <w:tcBorders>
              <w:top w:val="single" w:sz="4" w:space="0" w:color="auto"/>
              <w:bottom w:val="single" w:sz="4" w:space="0" w:color="auto"/>
            </w:tcBorders>
          </w:tcPr>
          <w:p w:rsidR="006D50E1" w:rsidRPr="00533258" w:rsidRDefault="006D50E1" w:rsidP="006D50E1"/>
        </w:tc>
        <w:tc>
          <w:tcPr>
            <w:tcW w:w="2860" w:type="dxa"/>
            <w:tcBorders>
              <w:top w:val="single" w:sz="4" w:space="0" w:color="auto"/>
              <w:bottom w:val="single" w:sz="4" w:space="0" w:color="auto"/>
            </w:tcBorders>
          </w:tcPr>
          <w:p w:rsidR="006D50E1" w:rsidRPr="00533258" w:rsidRDefault="006D50E1" w:rsidP="00EB505C"/>
        </w:tc>
        <w:tc>
          <w:tcPr>
            <w:tcW w:w="2090" w:type="dxa"/>
            <w:tcBorders>
              <w:top w:val="single" w:sz="4" w:space="0" w:color="auto"/>
              <w:bottom w:val="single" w:sz="4" w:space="0" w:color="auto"/>
            </w:tcBorders>
          </w:tcPr>
          <w:p w:rsidR="006D50E1" w:rsidRPr="00533258" w:rsidRDefault="006D50E1" w:rsidP="006D50E1"/>
        </w:tc>
      </w:tr>
      <w:tr w:rsidR="00032875" w:rsidRPr="00533258" w:rsidTr="006D50E1">
        <w:tblPrEx>
          <w:tblCellMar>
            <w:left w:w="108" w:type="dxa"/>
            <w:right w:w="108" w:type="dxa"/>
          </w:tblCellMar>
        </w:tblPrEx>
        <w:trPr>
          <w:cantSplit/>
        </w:trPr>
        <w:tc>
          <w:tcPr>
            <w:tcW w:w="1830" w:type="dxa"/>
            <w:tcBorders>
              <w:top w:val="single" w:sz="4" w:space="0" w:color="auto"/>
            </w:tcBorders>
          </w:tcPr>
          <w:p w:rsidR="00032875" w:rsidRDefault="00032875" w:rsidP="006D50E1"/>
        </w:tc>
        <w:tc>
          <w:tcPr>
            <w:tcW w:w="1100" w:type="dxa"/>
            <w:tcBorders>
              <w:top w:val="single" w:sz="4" w:space="0" w:color="auto"/>
            </w:tcBorders>
          </w:tcPr>
          <w:p w:rsidR="00032875" w:rsidRDefault="00032875" w:rsidP="006D50E1"/>
        </w:tc>
        <w:tc>
          <w:tcPr>
            <w:tcW w:w="2860" w:type="dxa"/>
            <w:tcBorders>
              <w:top w:val="single" w:sz="4" w:space="0" w:color="auto"/>
            </w:tcBorders>
          </w:tcPr>
          <w:p w:rsidR="00032875" w:rsidRDefault="00032875" w:rsidP="006D50E1"/>
        </w:tc>
        <w:tc>
          <w:tcPr>
            <w:tcW w:w="2090" w:type="dxa"/>
            <w:tcBorders>
              <w:top w:val="single" w:sz="4" w:space="0" w:color="auto"/>
            </w:tcBorders>
          </w:tcPr>
          <w:p w:rsidR="00032875" w:rsidRDefault="00032875" w:rsidP="006D50E1"/>
        </w:tc>
      </w:tr>
    </w:tbl>
    <w:p w:rsidR="006D50E1" w:rsidRPr="00533258" w:rsidRDefault="006D50E1" w:rsidP="006D50E1"/>
    <w:p w:rsidR="006D50E1" w:rsidRPr="00533258" w:rsidRDefault="006D50E1" w:rsidP="00231B02">
      <w:pPr>
        <w:pStyle w:val="Verzeichnistitel"/>
      </w:pPr>
      <w:r w:rsidRPr="00533258">
        <w:lastRenderedPageBreak/>
        <w:t>Inhaltsverzeichnis</w:t>
      </w:r>
    </w:p>
    <w:p w:rsidR="00C6635D" w:rsidRDefault="006D50E1">
      <w:pPr>
        <w:pStyle w:val="Verzeichnis1"/>
        <w:rPr>
          <w:rFonts w:asciiTheme="minorHAnsi" w:eastAsiaTheme="minorEastAsia" w:hAnsiTheme="minorHAnsi" w:cstheme="minorBidi"/>
          <w:b w:val="0"/>
          <w:noProof/>
          <w:sz w:val="22"/>
          <w:szCs w:val="22"/>
        </w:rPr>
      </w:pPr>
      <w:r w:rsidRPr="00533258">
        <w:rPr>
          <w:b w:val="0"/>
        </w:rPr>
        <w:fldChar w:fldCharType="begin"/>
      </w:r>
      <w:r w:rsidRPr="00533258">
        <w:rPr>
          <w:b w:val="0"/>
        </w:rPr>
        <w:instrText xml:space="preserve"> TOC \o "1-5" \h \z \u </w:instrText>
      </w:r>
      <w:r w:rsidRPr="00533258">
        <w:rPr>
          <w:b w:val="0"/>
        </w:rPr>
        <w:fldChar w:fldCharType="separate"/>
      </w:r>
      <w:hyperlink w:anchor="_Toc409080383" w:history="1">
        <w:r w:rsidR="00C6635D" w:rsidRPr="00F508E7">
          <w:rPr>
            <w:rStyle w:val="Hyperlink"/>
            <w:noProof/>
          </w:rPr>
          <w:t>1</w:t>
        </w:r>
        <w:r w:rsidR="00C6635D">
          <w:rPr>
            <w:rFonts w:asciiTheme="minorHAnsi" w:eastAsiaTheme="minorEastAsia" w:hAnsiTheme="minorHAnsi" w:cstheme="minorBidi"/>
            <w:b w:val="0"/>
            <w:noProof/>
            <w:sz w:val="22"/>
            <w:szCs w:val="22"/>
          </w:rPr>
          <w:tab/>
        </w:r>
        <w:r w:rsidR="00C6635D" w:rsidRPr="00F508E7">
          <w:rPr>
            <w:rStyle w:val="Hyperlink"/>
            <w:noProof/>
          </w:rPr>
          <w:t>Einleitung</w:t>
        </w:r>
        <w:r w:rsidR="00C6635D">
          <w:rPr>
            <w:noProof/>
            <w:webHidden/>
          </w:rPr>
          <w:tab/>
        </w:r>
        <w:r w:rsidR="00C6635D">
          <w:rPr>
            <w:noProof/>
            <w:webHidden/>
          </w:rPr>
          <w:fldChar w:fldCharType="begin"/>
        </w:r>
        <w:r w:rsidR="00C6635D">
          <w:rPr>
            <w:noProof/>
            <w:webHidden/>
          </w:rPr>
          <w:instrText xml:space="preserve"> PAGEREF _Toc409080383 \h </w:instrText>
        </w:r>
        <w:r w:rsidR="00C6635D">
          <w:rPr>
            <w:noProof/>
            <w:webHidden/>
          </w:rPr>
        </w:r>
        <w:r w:rsidR="00C6635D">
          <w:rPr>
            <w:noProof/>
            <w:webHidden/>
          </w:rPr>
          <w:fldChar w:fldCharType="separate"/>
        </w:r>
        <w:r w:rsidR="00C6635D">
          <w:rPr>
            <w:noProof/>
            <w:webHidden/>
          </w:rPr>
          <w:t>6</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84" w:history="1">
        <w:r w:rsidR="00C6635D" w:rsidRPr="00F508E7">
          <w:rPr>
            <w:rStyle w:val="Hyperlink"/>
            <w:noProof/>
          </w:rPr>
          <w:t>1.1</w:t>
        </w:r>
        <w:r w:rsidR="00C6635D">
          <w:rPr>
            <w:rFonts w:asciiTheme="minorHAnsi" w:eastAsiaTheme="minorEastAsia" w:hAnsiTheme="minorHAnsi" w:cstheme="minorBidi"/>
            <w:noProof/>
            <w:sz w:val="22"/>
            <w:szCs w:val="22"/>
          </w:rPr>
          <w:tab/>
        </w:r>
        <w:r w:rsidR="00C6635D" w:rsidRPr="00F508E7">
          <w:rPr>
            <w:rStyle w:val="Hyperlink"/>
            <w:noProof/>
          </w:rPr>
          <w:t>Ziel des Dokumentes</w:t>
        </w:r>
        <w:r w:rsidR="00C6635D">
          <w:rPr>
            <w:noProof/>
            <w:webHidden/>
          </w:rPr>
          <w:tab/>
        </w:r>
        <w:r w:rsidR="00C6635D">
          <w:rPr>
            <w:noProof/>
            <w:webHidden/>
          </w:rPr>
          <w:fldChar w:fldCharType="begin"/>
        </w:r>
        <w:r w:rsidR="00C6635D">
          <w:rPr>
            <w:noProof/>
            <w:webHidden/>
          </w:rPr>
          <w:instrText xml:space="preserve"> PAGEREF _Toc409080384 \h </w:instrText>
        </w:r>
        <w:r w:rsidR="00C6635D">
          <w:rPr>
            <w:noProof/>
            <w:webHidden/>
          </w:rPr>
        </w:r>
        <w:r w:rsidR="00C6635D">
          <w:rPr>
            <w:noProof/>
            <w:webHidden/>
          </w:rPr>
          <w:fldChar w:fldCharType="separate"/>
        </w:r>
        <w:r w:rsidR="00C6635D">
          <w:rPr>
            <w:noProof/>
            <w:webHidden/>
          </w:rPr>
          <w:t>6</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85" w:history="1">
        <w:r w:rsidR="00C6635D" w:rsidRPr="00F508E7">
          <w:rPr>
            <w:rStyle w:val="Hyperlink"/>
            <w:noProof/>
          </w:rPr>
          <w:t>1.2</w:t>
        </w:r>
        <w:r w:rsidR="00C6635D">
          <w:rPr>
            <w:rFonts w:asciiTheme="minorHAnsi" w:eastAsiaTheme="minorEastAsia" w:hAnsiTheme="minorHAnsi" w:cstheme="minorBidi"/>
            <w:noProof/>
            <w:sz w:val="22"/>
            <w:szCs w:val="22"/>
          </w:rPr>
          <w:tab/>
        </w:r>
        <w:r w:rsidR="00C6635D" w:rsidRPr="00F508E7">
          <w:rPr>
            <w:rStyle w:val="Hyperlink"/>
            <w:noProof/>
          </w:rPr>
          <w:t>Architektursichten</w:t>
        </w:r>
        <w:r w:rsidR="00C6635D">
          <w:rPr>
            <w:noProof/>
            <w:webHidden/>
          </w:rPr>
          <w:tab/>
        </w:r>
        <w:r w:rsidR="00C6635D">
          <w:rPr>
            <w:noProof/>
            <w:webHidden/>
          </w:rPr>
          <w:fldChar w:fldCharType="begin"/>
        </w:r>
        <w:r w:rsidR="00C6635D">
          <w:rPr>
            <w:noProof/>
            <w:webHidden/>
          </w:rPr>
          <w:instrText xml:space="preserve"> PAGEREF _Toc409080385 \h </w:instrText>
        </w:r>
        <w:r w:rsidR="00C6635D">
          <w:rPr>
            <w:noProof/>
            <w:webHidden/>
          </w:rPr>
        </w:r>
        <w:r w:rsidR="00C6635D">
          <w:rPr>
            <w:noProof/>
            <w:webHidden/>
          </w:rPr>
          <w:fldChar w:fldCharType="separate"/>
        </w:r>
        <w:r w:rsidR="00C6635D">
          <w:rPr>
            <w:noProof/>
            <w:webHidden/>
          </w:rPr>
          <w:t>7</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86" w:history="1">
        <w:r w:rsidR="00C6635D" w:rsidRPr="00F508E7">
          <w:rPr>
            <w:rStyle w:val="Hyperlink"/>
            <w:noProof/>
          </w:rPr>
          <w:t>1.3</w:t>
        </w:r>
        <w:r w:rsidR="00C6635D">
          <w:rPr>
            <w:rFonts w:asciiTheme="minorHAnsi" w:eastAsiaTheme="minorEastAsia" w:hAnsiTheme="minorHAnsi" w:cstheme="minorBidi"/>
            <w:noProof/>
            <w:sz w:val="22"/>
            <w:szCs w:val="22"/>
          </w:rPr>
          <w:tab/>
        </w:r>
        <w:r w:rsidR="00C6635D" w:rsidRPr="00F508E7">
          <w:rPr>
            <w:rStyle w:val="Hyperlink"/>
            <w:noProof/>
          </w:rPr>
          <w:t>Tailoring</w:t>
        </w:r>
        <w:r w:rsidR="00C6635D">
          <w:rPr>
            <w:noProof/>
            <w:webHidden/>
          </w:rPr>
          <w:tab/>
        </w:r>
        <w:r w:rsidR="00C6635D">
          <w:rPr>
            <w:noProof/>
            <w:webHidden/>
          </w:rPr>
          <w:fldChar w:fldCharType="begin"/>
        </w:r>
        <w:r w:rsidR="00C6635D">
          <w:rPr>
            <w:noProof/>
            <w:webHidden/>
          </w:rPr>
          <w:instrText xml:space="preserve"> PAGEREF _Toc409080386 \h </w:instrText>
        </w:r>
        <w:r w:rsidR="00C6635D">
          <w:rPr>
            <w:noProof/>
            <w:webHidden/>
          </w:rPr>
        </w:r>
        <w:r w:rsidR="00C6635D">
          <w:rPr>
            <w:noProof/>
            <w:webHidden/>
          </w:rPr>
          <w:fldChar w:fldCharType="separate"/>
        </w:r>
        <w:r w:rsidR="00C6635D">
          <w:rPr>
            <w:noProof/>
            <w:webHidden/>
          </w:rPr>
          <w:t>8</w:t>
        </w:r>
        <w:r w:rsidR="00C6635D">
          <w:rPr>
            <w:noProof/>
            <w:webHidden/>
          </w:rPr>
          <w:fldChar w:fldCharType="end"/>
        </w:r>
      </w:hyperlink>
    </w:p>
    <w:p w:rsidR="00C6635D" w:rsidRDefault="00D74E7B">
      <w:pPr>
        <w:pStyle w:val="Verzeichnis1"/>
        <w:rPr>
          <w:rFonts w:asciiTheme="minorHAnsi" w:eastAsiaTheme="minorEastAsia" w:hAnsiTheme="minorHAnsi" w:cstheme="minorBidi"/>
          <w:b w:val="0"/>
          <w:noProof/>
          <w:sz w:val="22"/>
          <w:szCs w:val="22"/>
        </w:rPr>
      </w:pPr>
      <w:hyperlink w:anchor="_Toc409080387" w:history="1">
        <w:r w:rsidR="00C6635D" w:rsidRPr="00F508E7">
          <w:rPr>
            <w:rStyle w:val="Hyperlink"/>
            <w:noProof/>
          </w:rPr>
          <w:t>2</w:t>
        </w:r>
        <w:r w:rsidR="00C6635D">
          <w:rPr>
            <w:rFonts w:asciiTheme="minorHAnsi" w:eastAsiaTheme="minorEastAsia" w:hAnsiTheme="minorHAnsi" w:cstheme="minorBidi"/>
            <w:b w:val="0"/>
            <w:noProof/>
            <w:sz w:val="22"/>
            <w:szCs w:val="22"/>
          </w:rPr>
          <w:tab/>
        </w:r>
        <w:r w:rsidR="00C6635D" w:rsidRPr="00F508E7">
          <w:rPr>
            <w:rStyle w:val="Hyperlink"/>
            <w:noProof/>
          </w:rPr>
          <w:t>Anwendungskontext</w:t>
        </w:r>
        <w:r w:rsidR="00C6635D">
          <w:rPr>
            <w:noProof/>
            <w:webHidden/>
          </w:rPr>
          <w:tab/>
        </w:r>
        <w:r w:rsidR="00C6635D">
          <w:rPr>
            <w:noProof/>
            <w:webHidden/>
          </w:rPr>
          <w:fldChar w:fldCharType="begin"/>
        </w:r>
        <w:r w:rsidR="00C6635D">
          <w:rPr>
            <w:noProof/>
            <w:webHidden/>
          </w:rPr>
          <w:instrText xml:space="preserve"> PAGEREF _Toc409080387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88" w:history="1">
        <w:r w:rsidR="00C6635D" w:rsidRPr="00F508E7">
          <w:rPr>
            <w:rStyle w:val="Hyperlink"/>
            <w:noProof/>
          </w:rPr>
          <w:t>2.1</w:t>
        </w:r>
        <w:r w:rsidR="00C6635D">
          <w:rPr>
            <w:rFonts w:asciiTheme="minorHAnsi" w:eastAsiaTheme="minorEastAsia" w:hAnsiTheme="minorHAnsi" w:cstheme="minorBidi"/>
            <w:noProof/>
            <w:sz w:val="22"/>
            <w:szCs w:val="22"/>
          </w:rPr>
          <w:tab/>
        </w:r>
        <w:r w:rsidR="00C6635D" w:rsidRPr="00F508E7">
          <w:rPr>
            <w:rStyle w:val="Hyperlink"/>
            <w:noProof/>
          </w:rPr>
          <w:t>Beschreibung</w:t>
        </w:r>
        <w:r w:rsidR="00C6635D">
          <w:rPr>
            <w:noProof/>
            <w:webHidden/>
          </w:rPr>
          <w:tab/>
        </w:r>
        <w:r w:rsidR="00C6635D">
          <w:rPr>
            <w:noProof/>
            <w:webHidden/>
          </w:rPr>
          <w:fldChar w:fldCharType="begin"/>
        </w:r>
        <w:r w:rsidR="00C6635D">
          <w:rPr>
            <w:noProof/>
            <w:webHidden/>
          </w:rPr>
          <w:instrText xml:space="preserve"> PAGEREF _Toc409080388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89" w:history="1">
        <w:r w:rsidR="00C6635D" w:rsidRPr="00F508E7">
          <w:rPr>
            <w:rStyle w:val="Hyperlink"/>
            <w:noProof/>
          </w:rPr>
          <w:t>2.2</w:t>
        </w:r>
        <w:r w:rsidR="00C6635D">
          <w:rPr>
            <w:rFonts w:asciiTheme="minorHAnsi" w:eastAsiaTheme="minorEastAsia" w:hAnsiTheme="minorHAnsi" w:cstheme="minorBidi"/>
            <w:noProof/>
            <w:sz w:val="22"/>
            <w:szCs w:val="22"/>
          </w:rPr>
          <w:tab/>
        </w:r>
        <w:r w:rsidR="00C6635D" w:rsidRPr="00F508E7">
          <w:rPr>
            <w:rStyle w:val="Hyperlink"/>
            <w:noProof/>
          </w:rPr>
          <w:t>Begriffsdefinitionen</w:t>
        </w:r>
        <w:r w:rsidR="00C6635D">
          <w:rPr>
            <w:noProof/>
            <w:webHidden/>
          </w:rPr>
          <w:tab/>
        </w:r>
        <w:r w:rsidR="00C6635D">
          <w:rPr>
            <w:noProof/>
            <w:webHidden/>
          </w:rPr>
          <w:fldChar w:fldCharType="begin"/>
        </w:r>
        <w:r w:rsidR="00C6635D">
          <w:rPr>
            <w:noProof/>
            <w:webHidden/>
          </w:rPr>
          <w:instrText xml:space="preserve"> PAGEREF _Toc409080389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90" w:history="1">
        <w:r w:rsidR="00C6635D" w:rsidRPr="00F508E7">
          <w:rPr>
            <w:rStyle w:val="Hyperlink"/>
            <w:noProof/>
          </w:rPr>
          <w:t>2.3</w:t>
        </w:r>
        <w:r w:rsidR="00C6635D">
          <w:rPr>
            <w:rFonts w:asciiTheme="minorHAnsi" w:eastAsiaTheme="minorEastAsia" w:hAnsiTheme="minorHAnsi" w:cstheme="minorBidi"/>
            <w:noProof/>
            <w:sz w:val="22"/>
            <w:szCs w:val="22"/>
          </w:rPr>
          <w:tab/>
        </w:r>
        <w:r w:rsidR="00C6635D" w:rsidRPr="00F508E7">
          <w:rPr>
            <w:rStyle w:val="Hyperlink"/>
            <w:noProof/>
          </w:rPr>
          <w:t>Funktionale Anforderungen</w:t>
        </w:r>
        <w:r w:rsidR="00C6635D">
          <w:rPr>
            <w:noProof/>
            <w:webHidden/>
          </w:rPr>
          <w:tab/>
        </w:r>
        <w:r w:rsidR="00C6635D">
          <w:rPr>
            <w:noProof/>
            <w:webHidden/>
          </w:rPr>
          <w:fldChar w:fldCharType="begin"/>
        </w:r>
        <w:r w:rsidR="00C6635D">
          <w:rPr>
            <w:noProof/>
            <w:webHidden/>
          </w:rPr>
          <w:instrText xml:space="preserve"> PAGEREF _Toc409080390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91" w:history="1">
        <w:r w:rsidR="00C6635D" w:rsidRPr="00F508E7">
          <w:rPr>
            <w:rStyle w:val="Hyperlink"/>
            <w:noProof/>
          </w:rPr>
          <w:t>2.4</w:t>
        </w:r>
        <w:r w:rsidR="00C6635D">
          <w:rPr>
            <w:rFonts w:asciiTheme="minorHAnsi" w:eastAsiaTheme="minorEastAsia" w:hAnsiTheme="minorHAnsi" w:cstheme="minorBidi"/>
            <w:noProof/>
            <w:sz w:val="22"/>
            <w:szCs w:val="22"/>
          </w:rPr>
          <w:tab/>
        </w:r>
        <w:r w:rsidR="00C6635D" w:rsidRPr="00F508E7">
          <w:rPr>
            <w:rStyle w:val="Hyperlink"/>
            <w:noProof/>
          </w:rPr>
          <w:t>Nicht-funktionale Anforderungen</w:t>
        </w:r>
        <w:r w:rsidR="00C6635D">
          <w:rPr>
            <w:noProof/>
            <w:webHidden/>
          </w:rPr>
          <w:tab/>
        </w:r>
        <w:r w:rsidR="00C6635D">
          <w:rPr>
            <w:noProof/>
            <w:webHidden/>
          </w:rPr>
          <w:fldChar w:fldCharType="begin"/>
        </w:r>
        <w:r w:rsidR="00C6635D">
          <w:rPr>
            <w:noProof/>
            <w:webHidden/>
          </w:rPr>
          <w:instrText xml:space="preserve"> PAGEREF _Toc409080391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D74E7B">
      <w:pPr>
        <w:pStyle w:val="Verzeichnis1"/>
        <w:rPr>
          <w:rFonts w:asciiTheme="minorHAnsi" w:eastAsiaTheme="minorEastAsia" w:hAnsiTheme="minorHAnsi" w:cstheme="minorBidi"/>
          <w:b w:val="0"/>
          <w:noProof/>
          <w:sz w:val="22"/>
          <w:szCs w:val="22"/>
        </w:rPr>
      </w:pPr>
      <w:hyperlink w:anchor="_Toc409080392" w:history="1">
        <w:r w:rsidR="00C6635D" w:rsidRPr="00F508E7">
          <w:rPr>
            <w:rStyle w:val="Hyperlink"/>
            <w:noProof/>
          </w:rPr>
          <w:t>3</w:t>
        </w:r>
        <w:r w:rsidR="00C6635D">
          <w:rPr>
            <w:rFonts w:asciiTheme="minorHAnsi" w:eastAsiaTheme="minorEastAsia" w:hAnsiTheme="minorHAnsi" w:cstheme="minorBidi"/>
            <w:b w:val="0"/>
            <w:noProof/>
            <w:sz w:val="22"/>
            <w:szCs w:val="22"/>
          </w:rPr>
          <w:tab/>
        </w:r>
        <w:r w:rsidR="00C6635D" w:rsidRPr="00F508E7">
          <w:rPr>
            <w:rStyle w:val="Hyperlink"/>
            <w:noProof/>
          </w:rPr>
          <w:t>Fachliche Architektur des Kontexts</w:t>
        </w:r>
        <w:r w:rsidR="00C6635D">
          <w:rPr>
            <w:noProof/>
            <w:webHidden/>
          </w:rPr>
          <w:tab/>
        </w:r>
        <w:r w:rsidR="00C6635D">
          <w:rPr>
            <w:noProof/>
            <w:webHidden/>
          </w:rPr>
          <w:fldChar w:fldCharType="begin"/>
        </w:r>
        <w:r w:rsidR="00C6635D">
          <w:rPr>
            <w:noProof/>
            <w:webHidden/>
          </w:rPr>
          <w:instrText xml:space="preserve"> PAGEREF _Toc409080392 \h </w:instrText>
        </w:r>
        <w:r w:rsidR="00C6635D">
          <w:rPr>
            <w:noProof/>
            <w:webHidden/>
          </w:rPr>
        </w:r>
        <w:r w:rsidR="00C6635D">
          <w:rPr>
            <w:noProof/>
            <w:webHidden/>
          </w:rPr>
          <w:fldChar w:fldCharType="separate"/>
        </w:r>
        <w:r w:rsidR="00C6635D">
          <w:rPr>
            <w:noProof/>
            <w:webHidden/>
          </w:rPr>
          <w:t>11</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93" w:history="1">
        <w:r w:rsidR="00C6635D" w:rsidRPr="00F508E7">
          <w:rPr>
            <w:rStyle w:val="Hyperlink"/>
            <w:noProof/>
          </w:rPr>
          <w:t>3.1</w:t>
        </w:r>
        <w:r w:rsidR="00C6635D">
          <w:rPr>
            <w:rFonts w:asciiTheme="minorHAnsi" w:eastAsiaTheme="minorEastAsia" w:hAnsiTheme="minorHAnsi" w:cstheme="minorBidi"/>
            <w:noProof/>
            <w:sz w:val="22"/>
            <w:szCs w:val="22"/>
          </w:rPr>
          <w:tab/>
        </w:r>
        <w:r w:rsidR="00C6635D" w:rsidRPr="00F508E7">
          <w:rPr>
            <w:rStyle w:val="Hyperlink"/>
            <w:noProof/>
          </w:rPr>
          <w:t>Anwendungslandschaft</w:t>
        </w:r>
        <w:r w:rsidR="00C6635D">
          <w:rPr>
            <w:noProof/>
            <w:webHidden/>
          </w:rPr>
          <w:tab/>
        </w:r>
        <w:r w:rsidR="00C6635D">
          <w:rPr>
            <w:noProof/>
            <w:webHidden/>
          </w:rPr>
          <w:fldChar w:fldCharType="begin"/>
        </w:r>
        <w:r w:rsidR="00C6635D">
          <w:rPr>
            <w:noProof/>
            <w:webHidden/>
          </w:rPr>
          <w:instrText xml:space="preserve"> PAGEREF _Toc409080393 \h </w:instrText>
        </w:r>
        <w:r w:rsidR="00C6635D">
          <w:rPr>
            <w:noProof/>
            <w:webHidden/>
          </w:rPr>
        </w:r>
        <w:r w:rsidR="00C6635D">
          <w:rPr>
            <w:noProof/>
            <w:webHidden/>
          </w:rPr>
          <w:fldChar w:fldCharType="separate"/>
        </w:r>
        <w:r w:rsidR="00C6635D">
          <w:rPr>
            <w:noProof/>
            <w:webHidden/>
          </w:rPr>
          <w:t>11</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94" w:history="1">
        <w:r w:rsidR="00C6635D" w:rsidRPr="00F508E7">
          <w:rPr>
            <w:rStyle w:val="Hyperlink"/>
            <w:noProof/>
          </w:rPr>
          <w:t>3.2</w:t>
        </w:r>
        <w:r w:rsidR="00C6635D">
          <w:rPr>
            <w:rFonts w:asciiTheme="minorHAnsi" w:eastAsiaTheme="minorEastAsia" w:hAnsiTheme="minorHAnsi" w:cstheme="minorBidi"/>
            <w:noProof/>
            <w:sz w:val="22"/>
            <w:szCs w:val="22"/>
          </w:rPr>
          <w:tab/>
        </w:r>
        <w:r w:rsidR="00C6635D" w:rsidRPr="00F508E7">
          <w:rPr>
            <w:rStyle w:val="Hyperlink"/>
            <w:noProof/>
          </w:rPr>
          <w:t>Arten von Anwendungssystemen</w:t>
        </w:r>
        <w:r w:rsidR="00C6635D">
          <w:rPr>
            <w:noProof/>
            <w:webHidden/>
          </w:rPr>
          <w:tab/>
        </w:r>
        <w:r w:rsidR="00C6635D">
          <w:rPr>
            <w:noProof/>
            <w:webHidden/>
          </w:rPr>
          <w:fldChar w:fldCharType="begin"/>
        </w:r>
        <w:r w:rsidR="00C6635D">
          <w:rPr>
            <w:noProof/>
            <w:webHidden/>
          </w:rPr>
          <w:instrText xml:space="preserve"> PAGEREF _Toc409080394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395" w:history="1">
        <w:r w:rsidR="00C6635D" w:rsidRPr="00F508E7">
          <w:rPr>
            <w:rStyle w:val="Hyperlink"/>
            <w:noProof/>
          </w:rPr>
          <w:t>3.2.1</w:t>
        </w:r>
        <w:r w:rsidR="00C6635D">
          <w:rPr>
            <w:rFonts w:asciiTheme="minorHAnsi" w:eastAsiaTheme="minorEastAsia" w:hAnsiTheme="minorHAnsi" w:cstheme="minorBidi"/>
            <w:noProof/>
            <w:sz w:val="22"/>
            <w:szCs w:val="22"/>
          </w:rPr>
          <w:tab/>
        </w:r>
        <w:r w:rsidR="00C6635D" w:rsidRPr="00F508E7">
          <w:rPr>
            <w:rStyle w:val="Hyperlink"/>
            <w:noProof/>
          </w:rPr>
          <w:t>&lt;Erste Anwendungsart&gt;</w:t>
        </w:r>
        <w:r w:rsidR="00C6635D">
          <w:rPr>
            <w:noProof/>
            <w:webHidden/>
          </w:rPr>
          <w:tab/>
        </w:r>
        <w:r w:rsidR="00C6635D">
          <w:rPr>
            <w:noProof/>
            <w:webHidden/>
          </w:rPr>
          <w:fldChar w:fldCharType="begin"/>
        </w:r>
        <w:r w:rsidR="00C6635D">
          <w:rPr>
            <w:noProof/>
            <w:webHidden/>
          </w:rPr>
          <w:instrText xml:space="preserve"> PAGEREF _Toc409080395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396" w:history="1">
        <w:r w:rsidR="00C6635D" w:rsidRPr="00F508E7">
          <w:rPr>
            <w:rStyle w:val="Hyperlink"/>
            <w:noProof/>
          </w:rPr>
          <w:t>3.2.2</w:t>
        </w:r>
        <w:r w:rsidR="00C6635D">
          <w:rPr>
            <w:rFonts w:asciiTheme="minorHAnsi" w:eastAsiaTheme="minorEastAsia" w:hAnsiTheme="minorHAnsi" w:cstheme="minorBidi"/>
            <w:noProof/>
            <w:sz w:val="22"/>
            <w:szCs w:val="22"/>
          </w:rPr>
          <w:tab/>
        </w:r>
        <w:r w:rsidR="00C6635D" w:rsidRPr="00F508E7">
          <w:rPr>
            <w:rStyle w:val="Hyperlink"/>
            <w:noProof/>
          </w:rPr>
          <w:t>&lt;Zweite Anwendungsart&gt;</w:t>
        </w:r>
        <w:r w:rsidR="00C6635D">
          <w:rPr>
            <w:noProof/>
            <w:webHidden/>
          </w:rPr>
          <w:tab/>
        </w:r>
        <w:r w:rsidR="00C6635D">
          <w:rPr>
            <w:noProof/>
            <w:webHidden/>
          </w:rPr>
          <w:fldChar w:fldCharType="begin"/>
        </w:r>
        <w:r w:rsidR="00C6635D">
          <w:rPr>
            <w:noProof/>
            <w:webHidden/>
          </w:rPr>
          <w:instrText xml:space="preserve"> PAGEREF _Toc409080396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397" w:history="1">
        <w:r w:rsidR="00C6635D" w:rsidRPr="00F508E7">
          <w:rPr>
            <w:rStyle w:val="Hyperlink"/>
            <w:noProof/>
          </w:rPr>
          <w:t>3.2.3</w:t>
        </w:r>
        <w:r w:rsidR="00C6635D">
          <w:rPr>
            <w:rFonts w:asciiTheme="minorHAnsi" w:eastAsiaTheme="minorEastAsia" w:hAnsiTheme="minorHAnsi" w:cstheme="minorBidi"/>
            <w:noProof/>
            <w:sz w:val="22"/>
            <w:szCs w:val="22"/>
          </w:rPr>
          <w:tab/>
        </w:r>
        <w:r w:rsidR="00C6635D" w:rsidRPr="00F508E7">
          <w:rPr>
            <w:rStyle w:val="Hyperlink"/>
            <w:noProof/>
          </w:rPr>
          <w:t>&lt;Dritte Anwendungsart&gt;</w:t>
        </w:r>
        <w:r w:rsidR="00C6635D">
          <w:rPr>
            <w:noProof/>
            <w:webHidden/>
          </w:rPr>
          <w:tab/>
        </w:r>
        <w:r w:rsidR="00C6635D">
          <w:rPr>
            <w:noProof/>
            <w:webHidden/>
          </w:rPr>
          <w:fldChar w:fldCharType="begin"/>
        </w:r>
        <w:r w:rsidR="00C6635D">
          <w:rPr>
            <w:noProof/>
            <w:webHidden/>
          </w:rPr>
          <w:instrText xml:space="preserve"> PAGEREF _Toc409080397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D74E7B">
      <w:pPr>
        <w:pStyle w:val="Verzeichnis1"/>
        <w:rPr>
          <w:rFonts w:asciiTheme="minorHAnsi" w:eastAsiaTheme="minorEastAsia" w:hAnsiTheme="minorHAnsi" w:cstheme="minorBidi"/>
          <w:b w:val="0"/>
          <w:noProof/>
          <w:sz w:val="22"/>
          <w:szCs w:val="22"/>
        </w:rPr>
      </w:pPr>
      <w:hyperlink w:anchor="_Toc409080398" w:history="1">
        <w:r w:rsidR="00C6635D" w:rsidRPr="00F508E7">
          <w:rPr>
            <w:rStyle w:val="Hyperlink"/>
            <w:noProof/>
          </w:rPr>
          <w:t>4</w:t>
        </w:r>
        <w:r w:rsidR="00C6635D">
          <w:rPr>
            <w:rFonts w:asciiTheme="minorHAnsi" w:eastAsiaTheme="minorEastAsia" w:hAnsiTheme="minorHAnsi" w:cstheme="minorBidi"/>
            <w:b w:val="0"/>
            <w:noProof/>
            <w:sz w:val="22"/>
            <w:szCs w:val="22"/>
          </w:rPr>
          <w:tab/>
        </w:r>
        <w:r w:rsidR="00C6635D" w:rsidRPr="00F508E7">
          <w:rPr>
            <w:rStyle w:val="Hyperlink"/>
            <w:noProof/>
          </w:rPr>
          <w:t>Anpassung der Software-Architektur</w:t>
        </w:r>
        <w:r w:rsidR="00C6635D">
          <w:rPr>
            <w:noProof/>
            <w:webHidden/>
          </w:rPr>
          <w:tab/>
        </w:r>
        <w:r w:rsidR="00C6635D">
          <w:rPr>
            <w:noProof/>
            <w:webHidden/>
          </w:rPr>
          <w:fldChar w:fldCharType="begin"/>
        </w:r>
        <w:r w:rsidR="00C6635D">
          <w:rPr>
            <w:noProof/>
            <w:webHidden/>
          </w:rPr>
          <w:instrText xml:space="preserve"> PAGEREF _Toc409080398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399" w:history="1">
        <w:r w:rsidR="00C6635D" w:rsidRPr="00F508E7">
          <w:rPr>
            <w:rStyle w:val="Hyperlink"/>
            <w:noProof/>
          </w:rPr>
          <w:t>4.1</w:t>
        </w:r>
        <w:r w:rsidR="00C6635D">
          <w:rPr>
            <w:rFonts w:asciiTheme="minorHAnsi" w:eastAsiaTheme="minorEastAsia" w:hAnsiTheme="minorHAnsi" w:cstheme="minorBidi"/>
            <w:noProof/>
            <w:sz w:val="22"/>
            <w:szCs w:val="22"/>
          </w:rPr>
          <w:tab/>
        </w:r>
        <w:r w:rsidR="00C6635D" w:rsidRPr="00F508E7">
          <w:rPr>
            <w:rStyle w:val="Hyperlink"/>
            <w:noProof/>
          </w:rPr>
          <w:t>Strukturierung der Systemlandschaft</w:t>
        </w:r>
        <w:r w:rsidR="00C6635D">
          <w:rPr>
            <w:noProof/>
            <w:webHidden/>
          </w:rPr>
          <w:tab/>
        </w:r>
        <w:r w:rsidR="00C6635D">
          <w:rPr>
            <w:noProof/>
            <w:webHidden/>
          </w:rPr>
          <w:fldChar w:fldCharType="begin"/>
        </w:r>
        <w:r w:rsidR="00C6635D">
          <w:rPr>
            <w:noProof/>
            <w:webHidden/>
          </w:rPr>
          <w:instrText xml:space="preserve"> PAGEREF _Toc409080399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400" w:history="1">
        <w:r w:rsidR="00C6635D" w:rsidRPr="00F508E7">
          <w:rPr>
            <w:rStyle w:val="Hyperlink"/>
            <w:noProof/>
          </w:rPr>
          <w:t>4.1.1</w:t>
        </w:r>
        <w:r w:rsidR="00C6635D">
          <w:rPr>
            <w:rFonts w:asciiTheme="minorHAnsi" w:eastAsiaTheme="minorEastAsia" w:hAnsiTheme="minorHAnsi" w:cstheme="minorBidi"/>
            <w:noProof/>
            <w:sz w:val="22"/>
            <w:szCs w:val="22"/>
          </w:rPr>
          <w:tab/>
        </w:r>
        <w:r w:rsidR="00C6635D" w:rsidRPr="00F508E7">
          <w:rPr>
            <w:rStyle w:val="Hyperlink"/>
            <w:noProof/>
          </w:rPr>
          <w:t>Schnittstellen &lt;Erste Anwendungsart&gt;</w:t>
        </w:r>
        <w:r w:rsidR="00C6635D">
          <w:rPr>
            <w:noProof/>
            <w:webHidden/>
          </w:rPr>
          <w:tab/>
        </w:r>
        <w:r w:rsidR="00C6635D">
          <w:rPr>
            <w:noProof/>
            <w:webHidden/>
          </w:rPr>
          <w:fldChar w:fldCharType="begin"/>
        </w:r>
        <w:r w:rsidR="00C6635D">
          <w:rPr>
            <w:noProof/>
            <w:webHidden/>
          </w:rPr>
          <w:instrText xml:space="preserve"> PAGEREF _Toc409080400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401" w:history="1">
        <w:r w:rsidR="00C6635D" w:rsidRPr="00F508E7">
          <w:rPr>
            <w:rStyle w:val="Hyperlink"/>
            <w:noProof/>
          </w:rPr>
          <w:t>4.1.2</w:t>
        </w:r>
        <w:r w:rsidR="00C6635D">
          <w:rPr>
            <w:rFonts w:asciiTheme="minorHAnsi" w:eastAsiaTheme="minorEastAsia" w:hAnsiTheme="minorHAnsi" w:cstheme="minorBidi"/>
            <w:noProof/>
            <w:sz w:val="22"/>
            <w:szCs w:val="22"/>
          </w:rPr>
          <w:tab/>
        </w:r>
        <w:r w:rsidR="00C6635D" w:rsidRPr="00F508E7">
          <w:rPr>
            <w:rStyle w:val="Hyperlink"/>
            <w:noProof/>
          </w:rPr>
          <w:t>Schnittstellen &lt;Zweite Anwendungsart&gt;</w:t>
        </w:r>
        <w:r w:rsidR="00C6635D">
          <w:rPr>
            <w:noProof/>
            <w:webHidden/>
          </w:rPr>
          <w:tab/>
        </w:r>
        <w:r w:rsidR="00C6635D">
          <w:rPr>
            <w:noProof/>
            <w:webHidden/>
          </w:rPr>
          <w:fldChar w:fldCharType="begin"/>
        </w:r>
        <w:r w:rsidR="00C6635D">
          <w:rPr>
            <w:noProof/>
            <w:webHidden/>
          </w:rPr>
          <w:instrText xml:space="preserve"> PAGEREF _Toc409080401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402" w:history="1">
        <w:r w:rsidR="00C6635D" w:rsidRPr="00F508E7">
          <w:rPr>
            <w:rStyle w:val="Hyperlink"/>
            <w:noProof/>
          </w:rPr>
          <w:t>4.2</w:t>
        </w:r>
        <w:r w:rsidR="00C6635D">
          <w:rPr>
            <w:rFonts w:asciiTheme="minorHAnsi" w:eastAsiaTheme="minorEastAsia" w:hAnsiTheme="minorHAnsi" w:cstheme="minorBidi"/>
            <w:noProof/>
            <w:sz w:val="22"/>
            <w:szCs w:val="22"/>
          </w:rPr>
          <w:tab/>
        </w:r>
        <w:r w:rsidR="00C6635D" w:rsidRPr="00F508E7">
          <w:rPr>
            <w:rStyle w:val="Hyperlink"/>
            <w:noProof/>
          </w:rPr>
          <w:t>Interne Struktur der Fachanwendungen</w:t>
        </w:r>
        <w:r w:rsidR="00C6635D">
          <w:rPr>
            <w:noProof/>
            <w:webHidden/>
          </w:rPr>
          <w:tab/>
        </w:r>
        <w:r w:rsidR="00C6635D">
          <w:rPr>
            <w:noProof/>
            <w:webHidden/>
          </w:rPr>
          <w:fldChar w:fldCharType="begin"/>
        </w:r>
        <w:r w:rsidR="00C6635D">
          <w:rPr>
            <w:noProof/>
            <w:webHidden/>
          </w:rPr>
          <w:instrText xml:space="preserve"> PAGEREF _Toc409080402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403" w:history="1">
        <w:r w:rsidR="00C6635D" w:rsidRPr="00F508E7">
          <w:rPr>
            <w:rStyle w:val="Hyperlink"/>
            <w:noProof/>
          </w:rPr>
          <w:t>4.2.1</w:t>
        </w:r>
        <w:r w:rsidR="00C6635D">
          <w:rPr>
            <w:rFonts w:asciiTheme="minorHAnsi" w:eastAsiaTheme="minorEastAsia" w:hAnsiTheme="minorHAnsi" w:cstheme="minorBidi"/>
            <w:noProof/>
            <w:sz w:val="22"/>
            <w:szCs w:val="22"/>
          </w:rPr>
          <w:tab/>
        </w:r>
        <w:r w:rsidR="00C6635D" w:rsidRPr="00F508E7">
          <w:rPr>
            <w:rStyle w:val="Hyperlink"/>
            <w:noProof/>
          </w:rPr>
          <w:t>Interne Struktur &lt;Erste Anwendungsart&gt;</w:t>
        </w:r>
        <w:r w:rsidR="00C6635D">
          <w:rPr>
            <w:noProof/>
            <w:webHidden/>
          </w:rPr>
          <w:tab/>
        </w:r>
        <w:r w:rsidR="00C6635D">
          <w:rPr>
            <w:noProof/>
            <w:webHidden/>
          </w:rPr>
          <w:fldChar w:fldCharType="begin"/>
        </w:r>
        <w:r w:rsidR="00C6635D">
          <w:rPr>
            <w:noProof/>
            <w:webHidden/>
          </w:rPr>
          <w:instrText xml:space="preserve"> PAGEREF _Toc409080403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3"/>
        <w:tabs>
          <w:tab w:val="left" w:pos="1320"/>
        </w:tabs>
        <w:rPr>
          <w:rFonts w:asciiTheme="minorHAnsi" w:eastAsiaTheme="minorEastAsia" w:hAnsiTheme="minorHAnsi" w:cstheme="minorBidi"/>
          <w:noProof/>
          <w:sz w:val="22"/>
          <w:szCs w:val="22"/>
        </w:rPr>
      </w:pPr>
      <w:hyperlink w:anchor="_Toc409080404" w:history="1">
        <w:r w:rsidR="00C6635D" w:rsidRPr="00F508E7">
          <w:rPr>
            <w:rStyle w:val="Hyperlink"/>
            <w:noProof/>
          </w:rPr>
          <w:t>4.2.2</w:t>
        </w:r>
        <w:r w:rsidR="00C6635D">
          <w:rPr>
            <w:rFonts w:asciiTheme="minorHAnsi" w:eastAsiaTheme="minorEastAsia" w:hAnsiTheme="minorHAnsi" w:cstheme="minorBidi"/>
            <w:noProof/>
            <w:sz w:val="22"/>
            <w:szCs w:val="22"/>
          </w:rPr>
          <w:tab/>
        </w:r>
        <w:r w:rsidR="00C6635D" w:rsidRPr="00F508E7">
          <w:rPr>
            <w:rStyle w:val="Hyperlink"/>
            <w:noProof/>
          </w:rPr>
          <w:t>Interne Struktur &lt;Zweiter Anwendungsart&gt;</w:t>
        </w:r>
        <w:r w:rsidR="00C6635D">
          <w:rPr>
            <w:noProof/>
            <w:webHidden/>
          </w:rPr>
          <w:tab/>
        </w:r>
        <w:r w:rsidR="00C6635D">
          <w:rPr>
            <w:noProof/>
            <w:webHidden/>
          </w:rPr>
          <w:fldChar w:fldCharType="begin"/>
        </w:r>
        <w:r w:rsidR="00C6635D">
          <w:rPr>
            <w:noProof/>
            <w:webHidden/>
          </w:rPr>
          <w:instrText xml:space="preserve"> PAGEREF _Toc409080404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405" w:history="1">
        <w:r w:rsidR="00C6635D" w:rsidRPr="00F508E7">
          <w:rPr>
            <w:rStyle w:val="Hyperlink"/>
            <w:noProof/>
          </w:rPr>
          <w:t>4.3</w:t>
        </w:r>
        <w:r w:rsidR="00C6635D">
          <w:rPr>
            <w:rFonts w:asciiTheme="minorHAnsi" w:eastAsiaTheme="minorEastAsia" w:hAnsiTheme="minorHAnsi" w:cstheme="minorBidi"/>
            <w:noProof/>
            <w:sz w:val="22"/>
            <w:szCs w:val="22"/>
          </w:rPr>
          <w:tab/>
        </w:r>
        <w:r w:rsidR="00C6635D" w:rsidRPr="00F508E7">
          <w:rPr>
            <w:rStyle w:val="Hyperlink"/>
            <w:noProof/>
          </w:rPr>
          <w:t>Verwendete IsyFact-Erweiterungen</w:t>
        </w:r>
        <w:r w:rsidR="00C6635D">
          <w:rPr>
            <w:noProof/>
            <w:webHidden/>
          </w:rPr>
          <w:tab/>
        </w:r>
        <w:r w:rsidR="00C6635D">
          <w:rPr>
            <w:noProof/>
            <w:webHidden/>
          </w:rPr>
          <w:fldChar w:fldCharType="begin"/>
        </w:r>
        <w:r w:rsidR="00C6635D">
          <w:rPr>
            <w:noProof/>
            <w:webHidden/>
          </w:rPr>
          <w:instrText xml:space="preserve"> PAGEREF _Toc409080405 \h </w:instrText>
        </w:r>
        <w:r w:rsidR="00C6635D">
          <w:rPr>
            <w:noProof/>
            <w:webHidden/>
          </w:rPr>
        </w:r>
        <w:r w:rsidR="00C6635D">
          <w:rPr>
            <w:noProof/>
            <w:webHidden/>
          </w:rPr>
          <w:fldChar w:fldCharType="separate"/>
        </w:r>
        <w:r w:rsidR="00C6635D">
          <w:rPr>
            <w:noProof/>
            <w:webHidden/>
          </w:rPr>
          <w:t>14</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406" w:history="1">
        <w:r w:rsidR="00C6635D" w:rsidRPr="00F508E7">
          <w:rPr>
            <w:rStyle w:val="Hyperlink"/>
            <w:noProof/>
          </w:rPr>
          <w:t>4.4</w:t>
        </w:r>
        <w:r w:rsidR="00C6635D">
          <w:rPr>
            <w:rFonts w:asciiTheme="minorHAnsi" w:eastAsiaTheme="minorEastAsia" w:hAnsiTheme="minorHAnsi" w:cstheme="minorBidi"/>
            <w:noProof/>
            <w:sz w:val="22"/>
            <w:szCs w:val="22"/>
          </w:rPr>
          <w:tab/>
        </w:r>
        <w:r w:rsidR="00C6635D" w:rsidRPr="00F508E7">
          <w:rPr>
            <w:rStyle w:val="Hyperlink"/>
            <w:noProof/>
          </w:rPr>
          <w:t>Spezifische Komponenten des Kontexts</w:t>
        </w:r>
        <w:r w:rsidR="00C6635D">
          <w:rPr>
            <w:noProof/>
            <w:webHidden/>
          </w:rPr>
          <w:tab/>
        </w:r>
        <w:r w:rsidR="00C6635D">
          <w:rPr>
            <w:noProof/>
            <w:webHidden/>
          </w:rPr>
          <w:fldChar w:fldCharType="begin"/>
        </w:r>
        <w:r w:rsidR="00C6635D">
          <w:rPr>
            <w:noProof/>
            <w:webHidden/>
          </w:rPr>
          <w:instrText xml:space="preserve"> PAGEREF _Toc409080406 \h </w:instrText>
        </w:r>
        <w:r w:rsidR="00C6635D">
          <w:rPr>
            <w:noProof/>
            <w:webHidden/>
          </w:rPr>
        </w:r>
        <w:r w:rsidR="00C6635D">
          <w:rPr>
            <w:noProof/>
            <w:webHidden/>
          </w:rPr>
          <w:fldChar w:fldCharType="separate"/>
        </w:r>
        <w:r w:rsidR="00C6635D">
          <w:rPr>
            <w:noProof/>
            <w:webHidden/>
          </w:rPr>
          <w:t>14</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407" w:history="1">
        <w:r w:rsidR="00C6635D" w:rsidRPr="00F508E7">
          <w:rPr>
            <w:rStyle w:val="Hyperlink"/>
            <w:noProof/>
          </w:rPr>
          <w:t>4.5</w:t>
        </w:r>
        <w:r w:rsidR="00C6635D">
          <w:rPr>
            <w:rFonts w:asciiTheme="minorHAnsi" w:eastAsiaTheme="minorEastAsia" w:hAnsiTheme="minorHAnsi" w:cstheme="minorBidi"/>
            <w:noProof/>
            <w:sz w:val="22"/>
            <w:szCs w:val="22"/>
          </w:rPr>
          <w:tab/>
        </w:r>
        <w:r w:rsidR="00C6635D" w:rsidRPr="00F508E7">
          <w:rPr>
            <w:rStyle w:val="Hyperlink"/>
            <w:noProof/>
          </w:rPr>
          <w:t>Zusätzlich eingesetzte Produkte</w:t>
        </w:r>
        <w:r w:rsidR="00C6635D">
          <w:rPr>
            <w:noProof/>
            <w:webHidden/>
          </w:rPr>
          <w:tab/>
        </w:r>
        <w:r w:rsidR="00C6635D">
          <w:rPr>
            <w:noProof/>
            <w:webHidden/>
          </w:rPr>
          <w:fldChar w:fldCharType="begin"/>
        </w:r>
        <w:r w:rsidR="00C6635D">
          <w:rPr>
            <w:noProof/>
            <w:webHidden/>
          </w:rPr>
          <w:instrText xml:space="preserve"> PAGEREF _Toc409080407 \h </w:instrText>
        </w:r>
        <w:r w:rsidR="00C6635D">
          <w:rPr>
            <w:noProof/>
            <w:webHidden/>
          </w:rPr>
        </w:r>
        <w:r w:rsidR="00C6635D">
          <w:rPr>
            <w:noProof/>
            <w:webHidden/>
          </w:rPr>
          <w:fldChar w:fldCharType="separate"/>
        </w:r>
        <w:r w:rsidR="00C6635D">
          <w:rPr>
            <w:noProof/>
            <w:webHidden/>
          </w:rPr>
          <w:t>14</w:t>
        </w:r>
        <w:r w:rsidR="00C6635D">
          <w:rPr>
            <w:noProof/>
            <w:webHidden/>
          </w:rPr>
          <w:fldChar w:fldCharType="end"/>
        </w:r>
      </w:hyperlink>
    </w:p>
    <w:p w:rsidR="00C6635D" w:rsidRDefault="00D74E7B">
      <w:pPr>
        <w:pStyle w:val="Verzeichnis1"/>
        <w:rPr>
          <w:rFonts w:asciiTheme="minorHAnsi" w:eastAsiaTheme="minorEastAsia" w:hAnsiTheme="minorHAnsi" w:cstheme="minorBidi"/>
          <w:b w:val="0"/>
          <w:noProof/>
          <w:sz w:val="22"/>
          <w:szCs w:val="22"/>
        </w:rPr>
      </w:pPr>
      <w:hyperlink w:anchor="_Toc409080408" w:history="1">
        <w:r w:rsidR="00C6635D" w:rsidRPr="00F508E7">
          <w:rPr>
            <w:rStyle w:val="Hyperlink"/>
            <w:noProof/>
          </w:rPr>
          <w:t>5</w:t>
        </w:r>
        <w:r w:rsidR="00C6635D">
          <w:rPr>
            <w:rFonts w:asciiTheme="minorHAnsi" w:eastAsiaTheme="minorEastAsia" w:hAnsiTheme="minorHAnsi" w:cstheme="minorBidi"/>
            <w:b w:val="0"/>
            <w:noProof/>
            <w:sz w:val="22"/>
            <w:szCs w:val="22"/>
          </w:rPr>
          <w:tab/>
        </w:r>
        <w:r w:rsidR="00C6635D" w:rsidRPr="00F508E7">
          <w:rPr>
            <w:rStyle w:val="Hyperlink"/>
            <w:noProof/>
          </w:rPr>
          <w:t>Anpassung der TI-Architektur</w:t>
        </w:r>
        <w:r w:rsidR="00C6635D">
          <w:rPr>
            <w:noProof/>
            <w:webHidden/>
          </w:rPr>
          <w:tab/>
        </w:r>
        <w:r w:rsidR="00C6635D">
          <w:rPr>
            <w:noProof/>
            <w:webHidden/>
          </w:rPr>
          <w:fldChar w:fldCharType="begin"/>
        </w:r>
        <w:r w:rsidR="00C6635D">
          <w:rPr>
            <w:noProof/>
            <w:webHidden/>
          </w:rPr>
          <w:instrText xml:space="preserve"> PAGEREF _Toc409080408 \h </w:instrText>
        </w:r>
        <w:r w:rsidR="00C6635D">
          <w:rPr>
            <w:noProof/>
            <w:webHidden/>
          </w:rPr>
        </w:r>
        <w:r w:rsidR="00C6635D">
          <w:rPr>
            <w:noProof/>
            <w:webHidden/>
          </w:rPr>
          <w:fldChar w:fldCharType="separate"/>
        </w:r>
        <w:r w:rsidR="00C6635D">
          <w:rPr>
            <w:noProof/>
            <w:webHidden/>
          </w:rPr>
          <w:t>15</w:t>
        </w:r>
        <w:r w:rsidR="00C6635D">
          <w:rPr>
            <w:noProof/>
            <w:webHidden/>
          </w:rPr>
          <w:fldChar w:fldCharType="end"/>
        </w:r>
      </w:hyperlink>
    </w:p>
    <w:p w:rsidR="00C6635D" w:rsidRDefault="00D74E7B">
      <w:pPr>
        <w:pStyle w:val="Verzeichnis1"/>
        <w:rPr>
          <w:rFonts w:asciiTheme="minorHAnsi" w:eastAsiaTheme="minorEastAsia" w:hAnsiTheme="minorHAnsi" w:cstheme="minorBidi"/>
          <w:b w:val="0"/>
          <w:noProof/>
          <w:sz w:val="22"/>
          <w:szCs w:val="22"/>
        </w:rPr>
      </w:pPr>
      <w:hyperlink w:anchor="_Toc409080409" w:history="1">
        <w:r w:rsidR="00C6635D" w:rsidRPr="00F508E7">
          <w:rPr>
            <w:rStyle w:val="Hyperlink"/>
            <w:noProof/>
          </w:rPr>
          <w:t>6</w:t>
        </w:r>
        <w:r w:rsidR="00C6635D">
          <w:rPr>
            <w:rFonts w:asciiTheme="minorHAnsi" w:eastAsiaTheme="minorEastAsia" w:hAnsiTheme="minorHAnsi" w:cstheme="minorBidi"/>
            <w:b w:val="0"/>
            <w:noProof/>
            <w:sz w:val="22"/>
            <w:szCs w:val="22"/>
          </w:rPr>
          <w:tab/>
        </w:r>
        <w:r w:rsidR="00C6635D" w:rsidRPr="00F508E7">
          <w:rPr>
            <w:rStyle w:val="Hyperlink"/>
            <w:noProof/>
          </w:rPr>
          <w:t>Besondere betriebliche Randbedingungen</w:t>
        </w:r>
        <w:r w:rsidR="00C6635D">
          <w:rPr>
            <w:noProof/>
            <w:webHidden/>
          </w:rPr>
          <w:tab/>
        </w:r>
        <w:r w:rsidR="00C6635D">
          <w:rPr>
            <w:noProof/>
            <w:webHidden/>
          </w:rPr>
          <w:fldChar w:fldCharType="begin"/>
        </w:r>
        <w:r w:rsidR="00C6635D">
          <w:rPr>
            <w:noProof/>
            <w:webHidden/>
          </w:rPr>
          <w:instrText xml:space="preserve"> PAGEREF _Toc409080409 \h </w:instrText>
        </w:r>
        <w:r w:rsidR="00C6635D">
          <w:rPr>
            <w:noProof/>
            <w:webHidden/>
          </w:rPr>
        </w:r>
        <w:r w:rsidR="00C6635D">
          <w:rPr>
            <w:noProof/>
            <w:webHidden/>
          </w:rPr>
          <w:fldChar w:fldCharType="separate"/>
        </w:r>
        <w:r w:rsidR="00C6635D">
          <w:rPr>
            <w:noProof/>
            <w:webHidden/>
          </w:rPr>
          <w:t>16</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410" w:history="1">
        <w:r w:rsidR="00C6635D" w:rsidRPr="00F508E7">
          <w:rPr>
            <w:rStyle w:val="Hyperlink"/>
            <w:noProof/>
          </w:rPr>
          <w:t>6.1</w:t>
        </w:r>
        <w:r w:rsidR="00C6635D">
          <w:rPr>
            <w:rFonts w:asciiTheme="minorHAnsi" w:eastAsiaTheme="minorEastAsia" w:hAnsiTheme="minorHAnsi" w:cstheme="minorBidi"/>
            <w:noProof/>
            <w:sz w:val="22"/>
            <w:szCs w:val="22"/>
          </w:rPr>
          <w:tab/>
        </w:r>
        <w:r w:rsidR="00C6635D" w:rsidRPr="00F508E7">
          <w:rPr>
            <w:rStyle w:val="Hyperlink"/>
            <w:noProof/>
          </w:rPr>
          <w:t>&lt;Erste Rahmenbedingung&gt;</w:t>
        </w:r>
        <w:r w:rsidR="00C6635D">
          <w:rPr>
            <w:noProof/>
            <w:webHidden/>
          </w:rPr>
          <w:tab/>
        </w:r>
        <w:r w:rsidR="00C6635D">
          <w:rPr>
            <w:noProof/>
            <w:webHidden/>
          </w:rPr>
          <w:fldChar w:fldCharType="begin"/>
        </w:r>
        <w:r w:rsidR="00C6635D">
          <w:rPr>
            <w:noProof/>
            <w:webHidden/>
          </w:rPr>
          <w:instrText xml:space="preserve"> PAGEREF _Toc409080410 \h </w:instrText>
        </w:r>
        <w:r w:rsidR="00C6635D">
          <w:rPr>
            <w:noProof/>
            <w:webHidden/>
          </w:rPr>
        </w:r>
        <w:r w:rsidR="00C6635D">
          <w:rPr>
            <w:noProof/>
            <w:webHidden/>
          </w:rPr>
          <w:fldChar w:fldCharType="separate"/>
        </w:r>
        <w:r w:rsidR="00C6635D">
          <w:rPr>
            <w:noProof/>
            <w:webHidden/>
          </w:rPr>
          <w:t>16</w:t>
        </w:r>
        <w:r w:rsidR="00C6635D">
          <w:rPr>
            <w:noProof/>
            <w:webHidden/>
          </w:rPr>
          <w:fldChar w:fldCharType="end"/>
        </w:r>
      </w:hyperlink>
    </w:p>
    <w:p w:rsidR="00C6635D" w:rsidRDefault="00D74E7B">
      <w:pPr>
        <w:pStyle w:val="Verzeichnis2"/>
        <w:rPr>
          <w:rFonts w:asciiTheme="minorHAnsi" w:eastAsiaTheme="minorEastAsia" w:hAnsiTheme="minorHAnsi" w:cstheme="minorBidi"/>
          <w:noProof/>
          <w:sz w:val="22"/>
          <w:szCs w:val="22"/>
        </w:rPr>
      </w:pPr>
      <w:hyperlink w:anchor="_Toc409080411" w:history="1">
        <w:r w:rsidR="00C6635D" w:rsidRPr="00F508E7">
          <w:rPr>
            <w:rStyle w:val="Hyperlink"/>
            <w:noProof/>
          </w:rPr>
          <w:t>6.2</w:t>
        </w:r>
        <w:r w:rsidR="00C6635D">
          <w:rPr>
            <w:rFonts w:asciiTheme="minorHAnsi" w:eastAsiaTheme="minorEastAsia" w:hAnsiTheme="minorHAnsi" w:cstheme="minorBidi"/>
            <w:noProof/>
            <w:sz w:val="22"/>
            <w:szCs w:val="22"/>
          </w:rPr>
          <w:tab/>
        </w:r>
        <w:r w:rsidR="00C6635D" w:rsidRPr="00F508E7">
          <w:rPr>
            <w:rStyle w:val="Hyperlink"/>
            <w:noProof/>
          </w:rPr>
          <w:t>&lt;Zweite Rahmenbedingung&gt;</w:t>
        </w:r>
        <w:r w:rsidR="00C6635D">
          <w:rPr>
            <w:noProof/>
            <w:webHidden/>
          </w:rPr>
          <w:tab/>
        </w:r>
        <w:r w:rsidR="00C6635D">
          <w:rPr>
            <w:noProof/>
            <w:webHidden/>
          </w:rPr>
          <w:fldChar w:fldCharType="begin"/>
        </w:r>
        <w:r w:rsidR="00C6635D">
          <w:rPr>
            <w:noProof/>
            <w:webHidden/>
          </w:rPr>
          <w:instrText xml:space="preserve"> PAGEREF _Toc409080411 \h </w:instrText>
        </w:r>
        <w:r w:rsidR="00C6635D">
          <w:rPr>
            <w:noProof/>
            <w:webHidden/>
          </w:rPr>
        </w:r>
        <w:r w:rsidR="00C6635D">
          <w:rPr>
            <w:noProof/>
            <w:webHidden/>
          </w:rPr>
          <w:fldChar w:fldCharType="separate"/>
        </w:r>
        <w:r w:rsidR="00C6635D">
          <w:rPr>
            <w:noProof/>
            <w:webHidden/>
          </w:rPr>
          <w:t>16</w:t>
        </w:r>
        <w:r w:rsidR="00C6635D">
          <w:rPr>
            <w:noProof/>
            <w:webHidden/>
          </w:rPr>
          <w:fldChar w:fldCharType="end"/>
        </w:r>
      </w:hyperlink>
    </w:p>
    <w:p w:rsidR="00C6635D" w:rsidRDefault="00D74E7B">
      <w:pPr>
        <w:pStyle w:val="Verzeichnis1"/>
        <w:rPr>
          <w:rFonts w:asciiTheme="minorHAnsi" w:eastAsiaTheme="minorEastAsia" w:hAnsiTheme="minorHAnsi" w:cstheme="minorBidi"/>
          <w:b w:val="0"/>
          <w:noProof/>
          <w:sz w:val="22"/>
          <w:szCs w:val="22"/>
        </w:rPr>
      </w:pPr>
      <w:hyperlink w:anchor="_Toc409080412" w:history="1">
        <w:r w:rsidR="00C6635D" w:rsidRPr="00F508E7">
          <w:rPr>
            <w:rStyle w:val="Hyperlink"/>
            <w:noProof/>
          </w:rPr>
          <w:t>7</w:t>
        </w:r>
        <w:r w:rsidR="00C6635D">
          <w:rPr>
            <w:rFonts w:asciiTheme="minorHAnsi" w:eastAsiaTheme="minorEastAsia" w:hAnsiTheme="minorHAnsi" w:cstheme="minorBidi"/>
            <w:b w:val="0"/>
            <w:noProof/>
            <w:sz w:val="22"/>
            <w:szCs w:val="22"/>
          </w:rPr>
          <w:tab/>
        </w:r>
        <w:r w:rsidR="00C6635D" w:rsidRPr="00F508E7">
          <w:rPr>
            <w:rStyle w:val="Hyperlink"/>
            <w:noProof/>
          </w:rPr>
          <w:t>Quellenverzeichnis</w:t>
        </w:r>
        <w:r w:rsidR="00C6635D">
          <w:rPr>
            <w:noProof/>
            <w:webHidden/>
          </w:rPr>
          <w:tab/>
        </w:r>
        <w:r w:rsidR="00C6635D">
          <w:rPr>
            <w:noProof/>
            <w:webHidden/>
          </w:rPr>
          <w:fldChar w:fldCharType="begin"/>
        </w:r>
        <w:r w:rsidR="00C6635D">
          <w:rPr>
            <w:noProof/>
            <w:webHidden/>
          </w:rPr>
          <w:instrText xml:space="preserve"> PAGEREF _Toc409080412 \h </w:instrText>
        </w:r>
        <w:r w:rsidR="00C6635D">
          <w:rPr>
            <w:noProof/>
            <w:webHidden/>
          </w:rPr>
        </w:r>
        <w:r w:rsidR="00C6635D">
          <w:rPr>
            <w:noProof/>
            <w:webHidden/>
          </w:rPr>
          <w:fldChar w:fldCharType="separate"/>
        </w:r>
        <w:r w:rsidR="00C6635D">
          <w:rPr>
            <w:noProof/>
            <w:webHidden/>
          </w:rPr>
          <w:t>17</w:t>
        </w:r>
        <w:r w:rsidR="00C6635D">
          <w:rPr>
            <w:noProof/>
            <w:webHidden/>
          </w:rPr>
          <w:fldChar w:fldCharType="end"/>
        </w:r>
      </w:hyperlink>
    </w:p>
    <w:p w:rsidR="006D50E1" w:rsidRDefault="006D50E1" w:rsidP="006D50E1">
      <w:pPr>
        <w:tabs>
          <w:tab w:val="left" w:pos="4755"/>
          <w:tab w:val="right" w:leader="dot" w:pos="6600"/>
        </w:tabs>
        <w:rPr>
          <w:b/>
          <w:noProof/>
          <w:color w:val="0F407F"/>
          <w:sz w:val="24"/>
        </w:rPr>
      </w:pPr>
      <w:r w:rsidRPr="00533258">
        <w:rPr>
          <w:b/>
          <w:noProof/>
          <w:color w:val="0F407F"/>
          <w:sz w:val="24"/>
        </w:rPr>
        <w:fldChar w:fldCharType="end"/>
      </w:r>
    </w:p>
    <w:p w:rsidR="006D50E1" w:rsidRDefault="006D50E1" w:rsidP="000A6ED2">
      <w:pPr>
        <w:pStyle w:val="berschrift1"/>
        <w:tabs>
          <w:tab w:val="clear" w:pos="425"/>
          <w:tab w:val="num" w:pos="432"/>
        </w:tabs>
        <w:ind w:left="431" w:hanging="431"/>
        <w:contextualSpacing w:val="0"/>
        <w:jc w:val="both"/>
      </w:pPr>
      <w:bookmarkStart w:id="0" w:name="_Toc409080383"/>
      <w:bookmarkStart w:id="1" w:name="_Toc43696398"/>
      <w:r>
        <w:lastRenderedPageBreak/>
        <w:t>Einleitung</w:t>
      </w:r>
      <w:bookmarkEnd w:id="0"/>
    </w:p>
    <w:p w:rsidR="00AC5CD7" w:rsidRDefault="00AC5CD7" w:rsidP="00AC5CD7">
      <w:pPr>
        <w:pStyle w:val="Hinweis"/>
        <w:rPr>
          <w:b/>
        </w:rPr>
      </w:pPr>
      <w:r>
        <w:t xml:space="preserve">Hinweis: </w:t>
      </w:r>
      <w:r w:rsidRPr="00AC5CD7">
        <w:rPr>
          <w:b/>
        </w:rPr>
        <w:t>Zur Verwendung dieser Vorlage:</w:t>
      </w:r>
    </w:p>
    <w:p w:rsidR="00AC5CD7" w:rsidRDefault="00AC5CD7" w:rsidP="00AC5CD7">
      <w:pPr>
        <w:pStyle w:val="Hinweis"/>
      </w:pPr>
      <w:r>
        <w:t>Diese Vorlage ist Grundlage für die Erstellung eines Tailoring-Dokuments zu</w:t>
      </w:r>
      <w:r w:rsidR="00DA0EDF">
        <w:t>r</w:t>
      </w:r>
      <w:r>
        <w:t xml:space="preserve"> </w:t>
      </w:r>
      <w:r w:rsidR="00DA0EDF">
        <w:t>IsyFact</w:t>
      </w:r>
      <w:r>
        <w:t xml:space="preserve">. Die Idee des Tailorings ist in Abschnitt </w:t>
      </w:r>
      <w:r>
        <w:fldChar w:fldCharType="begin"/>
      </w:r>
      <w:r>
        <w:instrText xml:space="preserve"> REF _Ref400368795 \r \h </w:instrText>
      </w:r>
      <w:r>
        <w:fldChar w:fldCharType="separate"/>
      </w:r>
      <w:r w:rsidR="00673083">
        <w:t>1.1</w:t>
      </w:r>
      <w:r>
        <w:fldChar w:fldCharType="end"/>
      </w:r>
      <w:r>
        <w:t xml:space="preserve"> dieses Dokuments erläutert.</w:t>
      </w:r>
    </w:p>
    <w:p w:rsidR="00543B69" w:rsidRDefault="00AC5CD7" w:rsidP="00AC5CD7">
      <w:pPr>
        <w:pStyle w:val="Hinweis"/>
      </w:pPr>
      <w:r>
        <w:t xml:space="preserve">Die Vorlage enthält Hinweise, wie die einzelnen Abschnitte mit Inhalten zu füllen sind. Hinweistexte sind in kursiver Schrift und innerhalb eines grauen Kastens gesetzt, so wie dieser Text. </w:t>
      </w:r>
    </w:p>
    <w:p w:rsidR="00AC5CD7" w:rsidRDefault="00AC5CD7" w:rsidP="00AC5CD7">
      <w:pPr>
        <w:pStyle w:val="Hinweis"/>
        <w:rPr>
          <w:i w:val="0"/>
        </w:rPr>
      </w:pPr>
      <w:r>
        <w:t>Innerhalb von Hinweistexte</w:t>
      </w:r>
      <w:r w:rsidR="00673083">
        <w:t>n</w:t>
      </w:r>
      <w:r>
        <w:t xml:space="preserve"> werden in einigen Abschnitten Beis</w:t>
      </w:r>
      <w:r w:rsidR="00673083">
        <w:t>piele angegeben, wie der Inhalt</w:t>
      </w:r>
      <w:r>
        <w:t xml:space="preserve"> des Abschnitts aussehen kann. Diese Beispiele sind nicht-kursiv gesetzt: </w:t>
      </w:r>
      <w:r w:rsidRPr="00AC5CD7">
        <w:rPr>
          <w:i w:val="0"/>
        </w:rPr>
        <w:t>Beispiel-Text</w:t>
      </w:r>
    </w:p>
    <w:p w:rsidR="00543B69" w:rsidRDefault="00543B69" w:rsidP="00AC5CD7">
      <w:pPr>
        <w:pStyle w:val="Hinweis"/>
      </w:pPr>
      <w:r w:rsidRPr="00543B69">
        <w:t xml:space="preserve">Im fertigen Tailoring-Dokument sollten alle Hinweise </w:t>
      </w:r>
      <w:r>
        <w:t xml:space="preserve">und Beispiele </w:t>
      </w:r>
      <w:r w:rsidRPr="00543B69">
        <w:t>gelöscht werden.</w:t>
      </w:r>
    </w:p>
    <w:p w:rsidR="00AC5CD7" w:rsidRPr="00AC5CD7" w:rsidRDefault="00AC5CD7" w:rsidP="00AC5CD7">
      <w:pPr>
        <w:pStyle w:val="Hinweis"/>
      </w:pPr>
      <w:r>
        <w:t>Die Vorlage enthält darüber hinaus auch schon vorgefertigte Inhalte in den einzelnen Abschnitten, die unmittelbar übernommen werden können. In den Abschnitte</w:t>
      </w:r>
      <w:r w:rsidR="00673083">
        <w:t>n</w:t>
      </w:r>
      <w:r>
        <w:t xml:space="preserve"> und in Überschriften werden Platzhalter verwendet, für die konkrete Namen von Anwendungsarten oder Anwendungskontexten einzusetzen sind. Platzhalter sind in spitzen Klamme</w:t>
      </w:r>
      <w:r w:rsidR="00673083">
        <w:t>r</w:t>
      </w:r>
      <w:r>
        <w:t>n gesetzt: &lt;Anwendung</w:t>
      </w:r>
      <w:r w:rsidR="00673083">
        <w:t>s</w:t>
      </w:r>
      <w:r>
        <w:t>kontext&gt;</w:t>
      </w:r>
      <w:proofErr w:type="gramStart"/>
      <w:r>
        <w:t>,&lt;</w:t>
      </w:r>
      <w:proofErr w:type="gramEnd"/>
      <w:r>
        <w:t>Erstes Anwendungssystem&gt;, …</w:t>
      </w:r>
    </w:p>
    <w:p w:rsidR="00AA0DA2" w:rsidRDefault="00AA0DA2" w:rsidP="00327AA7">
      <w:pPr>
        <w:pStyle w:val="berschrift2"/>
      </w:pPr>
      <w:bookmarkStart w:id="2" w:name="_Ref400368795"/>
      <w:bookmarkStart w:id="3" w:name="_Toc409080384"/>
      <w:r>
        <w:t xml:space="preserve">Ziel </w:t>
      </w:r>
      <w:r w:rsidRPr="00327AA7">
        <w:t>des</w:t>
      </w:r>
      <w:r>
        <w:t xml:space="preserve"> Dokumentes</w:t>
      </w:r>
      <w:bookmarkEnd w:id="2"/>
      <w:bookmarkEnd w:id="3"/>
    </w:p>
    <w:p w:rsidR="0035102E" w:rsidRPr="0035102E" w:rsidRDefault="0035102E" w:rsidP="0051366F">
      <w:pPr>
        <w:pStyle w:val="Hinweis"/>
      </w:pPr>
      <w:r>
        <w:t>Hinweis: Der folgende Text erläutert allgemein das Ziel des Tailoring-Dokuments und kann übernommen werden. Lediglich der Name des Anwendungskontexts muss eingefügt werden.</w:t>
      </w:r>
    </w:p>
    <w:p w:rsidR="007B1EB1" w:rsidRDefault="00EC1C37" w:rsidP="00411823">
      <w:pPr>
        <w:pStyle w:val="Textkrper"/>
        <w:rPr>
          <w:lang w:eastAsia="de-DE"/>
        </w:rPr>
      </w:pPr>
      <w:r>
        <w:rPr>
          <w:lang w:eastAsia="de-DE"/>
        </w:rPr>
        <w:t xml:space="preserve">Das vorliegende Dokument beschreibt die Anpassung der </w:t>
      </w:r>
      <w:r w:rsidR="00DA0EDF">
        <w:rPr>
          <w:lang w:eastAsia="de-DE"/>
        </w:rPr>
        <w:t>IsyFact</w:t>
      </w:r>
      <w:r>
        <w:rPr>
          <w:lang w:eastAsia="de-DE"/>
        </w:rPr>
        <w:t xml:space="preserve">-Referenzarchitektur auf einen bestimmten Anwendungskontext. Die </w:t>
      </w:r>
      <w:r w:rsidR="00DA0EDF">
        <w:rPr>
          <w:lang w:eastAsia="de-DE"/>
        </w:rPr>
        <w:t>IsyFact</w:t>
      </w:r>
      <w:r>
        <w:rPr>
          <w:lang w:eastAsia="de-DE"/>
        </w:rPr>
        <w:t xml:space="preserve"> wurde entwickelt, um Fachanwendungen, insbesondere in großen Anwendungslandschaften, schneller, preiswerter und sicherer entwickeln zu können</w:t>
      </w:r>
      <w:r w:rsidR="00E121CC">
        <w:rPr>
          <w:lang w:eastAsia="de-DE"/>
        </w:rPr>
        <w:t xml:space="preserve"> </w:t>
      </w:r>
      <w:sdt>
        <w:sdtPr>
          <w:rPr>
            <w:lang w:eastAsia="de-DE"/>
          </w:rPr>
          <w:id w:val="190578407"/>
          <w:citation/>
        </w:sdtPr>
        <w:sdtEndPr/>
        <w:sdtContent>
          <w:r w:rsidR="00006760">
            <w:rPr>
              <w:lang w:eastAsia="de-DE"/>
            </w:rPr>
            <w:fldChar w:fldCharType="begin"/>
          </w:r>
          <w:r w:rsidR="00006760">
            <w:rPr>
              <w:lang w:eastAsia="de-DE"/>
            </w:rPr>
            <w:instrText xml:space="preserve"> CITATION IsyFactReferenzarchitektur \l 1031 </w:instrText>
          </w:r>
          <w:r w:rsidR="00006760">
            <w:rPr>
              <w:lang w:eastAsia="de-DE"/>
            </w:rPr>
            <w:fldChar w:fldCharType="separate"/>
          </w:r>
          <w:r w:rsidR="00006760">
            <w:rPr>
              <w:noProof/>
              <w:lang w:eastAsia="de-DE"/>
            </w:rPr>
            <w:t>[IsyFactReferenzarchitektur]</w:t>
          </w:r>
          <w:r w:rsidR="00006760">
            <w:rPr>
              <w:lang w:eastAsia="de-DE"/>
            </w:rPr>
            <w:fldChar w:fldCharType="end"/>
          </w:r>
        </w:sdtContent>
      </w:sdt>
      <w:r>
        <w:rPr>
          <w:lang w:eastAsia="de-DE"/>
        </w:rPr>
        <w:t xml:space="preserve">. Die </w:t>
      </w:r>
      <w:r w:rsidR="00DA0EDF">
        <w:rPr>
          <w:lang w:eastAsia="de-DE"/>
        </w:rPr>
        <w:t>IsyFact</w:t>
      </w:r>
      <w:r>
        <w:rPr>
          <w:lang w:eastAsia="de-DE"/>
        </w:rPr>
        <w:t xml:space="preserve"> definiert dazu eine Rahmenarchitektur für die Anwendungslandschaft und macht technische Vorgaben für die Entwicklung </w:t>
      </w:r>
      <w:r w:rsidR="00F24DCF">
        <w:rPr>
          <w:lang w:eastAsia="de-DE"/>
        </w:rPr>
        <w:t xml:space="preserve">und </w:t>
      </w:r>
      <w:r>
        <w:rPr>
          <w:lang w:eastAsia="de-DE"/>
        </w:rPr>
        <w:t>den Bet</w:t>
      </w:r>
      <w:r w:rsidR="007B1EB1">
        <w:rPr>
          <w:lang w:eastAsia="de-DE"/>
        </w:rPr>
        <w:t>rieb der Fachanwendungen.</w:t>
      </w:r>
    </w:p>
    <w:p w:rsidR="007B1EB1" w:rsidRDefault="00EC1C37" w:rsidP="00411823">
      <w:pPr>
        <w:pStyle w:val="Textkrper"/>
        <w:rPr>
          <w:lang w:eastAsia="de-DE"/>
        </w:rPr>
      </w:pPr>
      <w:r>
        <w:rPr>
          <w:lang w:eastAsia="de-DE"/>
        </w:rPr>
        <w:t xml:space="preserve">Auf der Ebene der fachlichen Architektur ist die </w:t>
      </w:r>
      <w:r w:rsidR="00DA0EDF">
        <w:rPr>
          <w:lang w:eastAsia="de-DE"/>
        </w:rPr>
        <w:t>IsyFact</w:t>
      </w:r>
      <w:r>
        <w:rPr>
          <w:lang w:eastAsia="de-DE"/>
        </w:rPr>
        <w:t xml:space="preserve"> kontext-neutral, um ein möglichst breites Spektrum von Anwendungskontexten abzudecken. </w:t>
      </w:r>
      <w:r w:rsidR="007B1EB1">
        <w:rPr>
          <w:lang w:eastAsia="de-DE"/>
        </w:rPr>
        <w:t xml:space="preserve">Damit die </w:t>
      </w:r>
      <w:r w:rsidR="00DA0EDF">
        <w:rPr>
          <w:lang w:eastAsia="de-DE"/>
        </w:rPr>
        <w:t>IsyFact</w:t>
      </w:r>
      <w:r w:rsidR="007B1EB1">
        <w:rPr>
          <w:lang w:eastAsia="de-DE"/>
        </w:rPr>
        <w:t xml:space="preserve"> in einem bestimmten Anwendungskontext als praktischer Leitfaden und Vorlage für die Entwicklung dienen kann, sind weitere Festlegungen und Anpassungen der </w:t>
      </w:r>
      <w:r w:rsidR="00DA0EDF">
        <w:rPr>
          <w:lang w:eastAsia="de-DE"/>
        </w:rPr>
        <w:t>IsyFact</w:t>
      </w:r>
      <w:r w:rsidR="007B1EB1">
        <w:rPr>
          <w:lang w:eastAsia="de-DE"/>
        </w:rPr>
        <w:t xml:space="preserve"> an die Gegebenheiten des jeweiligen Anwendungskontexts notwendig. Dabei sind die spezifischen Rahmenbedingungen des Kontexts, seine besonderen Anforderungen, die fachliche Architektur und</w:t>
      </w:r>
      <w:r w:rsidR="00182DF8">
        <w:rPr>
          <w:lang w:eastAsia="de-DE"/>
        </w:rPr>
        <w:t xml:space="preserve"> die</w:t>
      </w:r>
      <w:r w:rsidR="007B1EB1">
        <w:rPr>
          <w:lang w:eastAsia="de-DE"/>
        </w:rPr>
        <w:t xml:space="preserve"> mögliche</w:t>
      </w:r>
      <w:r w:rsidR="00182DF8">
        <w:rPr>
          <w:lang w:eastAsia="de-DE"/>
        </w:rPr>
        <w:t>n</w:t>
      </w:r>
      <w:r w:rsidR="007B1EB1">
        <w:rPr>
          <w:lang w:eastAsia="de-DE"/>
        </w:rPr>
        <w:t xml:space="preserve"> Erweiterungen oder Einschränkungen der technischen Architekturebenen zu definieren. Diesen </w:t>
      </w:r>
      <w:r w:rsidR="007B1EB1">
        <w:rPr>
          <w:lang w:eastAsia="de-DE"/>
        </w:rPr>
        <w:lastRenderedPageBreak/>
        <w:t xml:space="preserve">Vorgang bezeichnet man als </w:t>
      </w:r>
      <w:r w:rsidR="007B1EB1" w:rsidRPr="007B1EB1">
        <w:rPr>
          <w:i/>
          <w:lang w:eastAsia="de-DE"/>
        </w:rPr>
        <w:t>Tailoring</w:t>
      </w:r>
      <w:r w:rsidR="007B1EB1">
        <w:rPr>
          <w:lang w:eastAsia="de-DE"/>
        </w:rPr>
        <w:t xml:space="preserve">, sein Ergebnis ist ein </w:t>
      </w:r>
      <w:r w:rsidR="007B1EB1" w:rsidRPr="007B1EB1">
        <w:rPr>
          <w:i/>
          <w:lang w:eastAsia="de-DE"/>
        </w:rPr>
        <w:t>Tailoring-Dokument</w:t>
      </w:r>
      <w:r w:rsidR="007B1EB1">
        <w:rPr>
          <w:lang w:eastAsia="de-DE"/>
        </w:rPr>
        <w:t xml:space="preserve"> </w:t>
      </w:r>
      <w:r w:rsidR="007B1EB1" w:rsidRPr="007B1EB1">
        <w:rPr>
          <w:i/>
          <w:lang w:eastAsia="de-DE"/>
        </w:rPr>
        <w:t xml:space="preserve">zur </w:t>
      </w:r>
      <w:r w:rsidR="00DA0EDF">
        <w:rPr>
          <w:i/>
          <w:lang w:eastAsia="de-DE"/>
        </w:rPr>
        <w:t>IsyFact</w:t>
      </w:r>
      <w:r w:rsidR="007B1EB1">
        <w:rPr>
          <w:lang w:eastAsia="de-DE"/>
        </w:rPr>
        <w:t xml:space="preserve"> für den Anwendungskontext.</w:t>
      </w:r>
    </w:p>
    <w:p w:rsidR="00DD6294" w:rsidRDefault="007B1EB1" w:rsidP="00411823">
      <w:pPr>
        <w:pStyle w:val="Textkrper"/>
        <w:rPr>
          <w:lang w:eastAsia="de-DE"/>
        </w:rPr>
      </w:pPr>
      <w:r>
        <w:rPr>
          <w:lang w:eastAsia="de-DE"/>
        </w:rPr>
        <w:t xml:space="preserve">Das vorliegende Dokument ist das Tailoring-Dokument zur </w:t>
      </w:r>
      <w:r w:rsidR="00DA0EDF">
        <w:rPr>
          <w:lang w:eastAsia="de-DE"/>
        </w:rPr>
        <w:t>IsyFact</w:t>
      </w:r>
      <w:r>
        <w:rPr>
          <w:lang w:eastAsia="de-DE"/>
        </w:rPr>
        <w:t xml:space="preserve"> für den Anwendungskontext</w:t>
      </w:r>
      <w:r w:rsidR="00DD6294">
        <w:rPr>
          <w:lang w:eastAsia="de-DE"/>
        </w:rPr>
        <w:t>:</w:t>
      </w:r>
      <w:r>
        <w:rPr>
          <w:lang w:eastAsia="de-DE"/>
        </w:rPr>
        <w:t xml:space="preserve"> </w:t>
      </w:r>
    </w:p>
    <w:p w:rsidR="00DD6294" w:rsidRPr="00543B69" w:rsidRDefault="00F5380A" w:rsidP="00DD6294">
      <w:pPr>
        <w:pStyle w:val="Textkrper"/>
        <w:jc w:val="center"/>
        <w:rPr>
          <w:b/>
          <w:i/>
          <w:lang w:eastAsia="de-DE"/>
        </w:rPr>
      </w:pPr>
      <w:r w:rsidRPr="00543B69">
        <w:rPr>
          <w:b/>
          <w:i/>
          <w:lang w:eastAsia="de-DE"/>
        </w:rPr>
        <w:t>&lt;Anwendungskontext</w:t>
      </w:r>
      <w:r w:rsidR="00805F1F" w:rsidRPr="00543B69">
        <w:rPr>
          <w:b/>
          <w:i/>
          <w:lang w:eastAsia="de-DE"/>
        </w:rPr>
        <w:t>&gt;</w:t>
      </w:r>
    </w:p>
    <w:p w:rsidR="007B1EB1" w:rsidRDefault="00E121CC" w:rsidP="00411823">
      <w:pPr>
        <w:pStyle w:val="Textkrper"/>
        <w:rPr>
          <w:lang w:eastAsia="de-DE"/>
        </w:rPr>
      </w:pPr>
      <w:r>
        <w:rPr>
          <w:lang w:eastAsia="de-DE"/>
        </w:rPr>
        <w:t xml:space="preserve">Alle hier beschriebenen Sachverhalte beziehen sich auf die </w:t>
      </w:r>
      <w:r w:rsidR="00DA0EDF">
        <w:rPr>
          <w:lang w:eastAsia="de-DE"/>
        </w:rPr>
        <w:t>IsyFact</w:t>
      </w:r>
      <w:r>
        <w:rPr>
          <w:lang w:eastAsia="de-DE"/>
        </w:rPr>
        <w:t xml:space="preserve">-Referenzarchitektur </w:t>
      </w:r>
      <w:sdt>
        <w:sdtPr>
          <w:rPr>
            <w:lang w:eastAsia="de-DE"/>
          </w:rPr>
          <w:id w:val="2024051438"/>
          <w:citation/>
        </w:sdtPr>
        <w:sdtEndPr/>
        <w:sdtContent>
          <w:r w:rsidR="00006760">
            <w:rPr>
              <w:lang w:eastAsia="de-DE"/>
            </w:rPr>
            <w:fldChar w:fldCharType="begin"/>
          </w:r>
          <w:r w:rsidR="00006760">
            <w:rPr>
              <w:lang w:eastAsia="de-DE"/>
            </w:rPr>
            <w:instrText xml:space="preserve"> CITATION IsyFactReferenzarchitektur \l 1031 </w:instrText>
          </w:r>
          <w:r w:rsidR="00006760">
            <w:rPr>
              <w:lang w:eastAsia="de-DE"/>
            </w:rPr>
            <w:fldChar w:fldCharType="separate"/>
          </w:r>
          <w:r w:rsidR="00006760">
            <w:rPr>
              <w:noProof/>
              <w:lang w:eastAsia="de-DE"/>
            </w:rPr>
            <w:t>[IsyFactReferenzarchitektur]</w:t>
          </w:r>
          <w:r w:rsidR="00006760">
            <w:rPr>
              <w:lang w:eastAsia="de-DE"/>
            </w:rPr>
            <w:fldChar w:fldCharType="end"/>
          </w:r>
        </w:sdtContent>
      </w:sdt>
      <w:r>
        <w:rPr>
          <w:lang w:eastAsia="de-DE"/>
        </w:rPr>
        <w:t>. Sofern im vorliegenden Dokument nichts anderes definiert wird, g</w:t>
      </w:r>
      <w:r w:rsidR="00A362BF">
        <w:rPr>
          <w:lang w:eastAsia="de-DE"/>
        </w:rPr>
        <w:t>e</w:t>
      </w:r>
      <w:r>
        <w:rPr>
          <w:lang w:eastAsia="de-DE"/>
        </w:rPr>
        <w:t>lt</w:t>
      </w:r>
      <w:r w:rsidR="00A362BF">
        <w:rPr>
          <w:lang w:eastAsia="de-DE"/>
        </w:rPr>
        <w:t>en</w:t>
      </w:r>
      <w:r>
        <w:rPr>
          <w:lang w:eastAsia="de-DE"/>
        </w:rPr>
        <w:t xml:space="preserve"> die </w:t>
      </w:r>
      <w:r w:rsidR="00A362BF">
        <w:rPr>
          <w:lang w:eastAsia="de-DE"/>
        </w:rPr>
        <w:t xml:space="preserve">Festlegungen der </w:t>
      </w:r>
      <w:r w:rsidR="00DA0EDF">
        <w:rPr>
          <w:lang w:eastAsia="de-DE"/>
        </w:rPr>
        <w:t>IsyFact</w:t>
      </w:r>
      <w:r>
        <w:rPr>
          <w:lang w:eastAsia="de-DE"/>
        </w:rPr>
        <w:t>-</w:t>
      </w:r>
      <w:r w:rsidR="00A362BF">
        <w:rPr>
          <w:lang w:eastAsia="de-DE"/>
        </w:rPr>
        <w:t>Referenzarchitektur unverändert.</w:t>
      </w:r>
    </w:p>
    <w:p w:rsidR="00AA0DA2" w:rsidRDefault="00AD16E3" w:rsidP="00327AA7">
      <w:pPr>
        <w:pStyle w:val="berschrift2"/>
      </w:pPr>
      <w:bookmarkStart w:id="4" w:name="_Toc409080385"/>
      <w:r>
        <w:t>Architekturs</w:t>
      </w:r>
      <w:r w:rsidR="00AA0DA2">
        <w:t>ichten</w:t>
      </w:r>
      <w:bookmarkEnd w:id="4"/>
    </w:p>
    <w:p w:rsidR="00AD16E3" w:rsidRPr="00C51274" w:rsidRDefault="00AD16E3" w:rsidP="00AD16E3">
      <w:pPr>
        <w:pStyle w:val="Textkrper"/>
      </w:pPr>
      <w:r w:rsidRPr="00C51274">
        <w:t xml:space="preserve">Die </w:t>
      </w:r>
      <w:r w:rsidR="00DA0EDF">
        <w:t>IsyFact</w:t>
      </w:r>
      <w:r w:rsidR="00DE1082">
        <w:t>-</w:t>
      </w:r>
      <w:r>
        <w:t>Referenz</w:t>
      </w:r>
      <w:r w:rsidRPr="00C51274">
        <w:t>archit</w:t>
      </w:r>
      <w:r w:rsidR="00555762">
        <w:t xml:space="preserve">ektur unterscheidet zwischen </w:t>
      </w:r>
      <w:r w:rsidR="00505CF9">
        <w:t xml:space="preserve">drei </w:t>
      </w:r>
      <w:r w:rsidR="00555762">
        <w:t>Architektursichten</w:t>
      </w:r>
      <w:r w:rsidR="00505CF9">
        <w:t xml:space="preserve">. </w:t>
      </w:r>
      <w:r w:rsidR="00505CF9" w:rsidRPr="00505CF9">
        <w:t>An diesen drei Sichten ori</w:t>
      </w:r>
      <w:r w:rsidR="00505CF9">
        <w:t>entiert sich auch das Tailoring:</w:t>
      </w:r>
    </w:p>
    <w:p w:rsidR="00AD16E3" w:rsidRPr="00C51274" w:rsidRDefault="00AD16E3" w:rsidP="00AD16E3">
      <w:pPr>
        <w:pStyle w:val="Textkrper"/>
        <w:ind w:left="440" w:hanging="440"/>
      </w:pPr>
      <w:r w:rsidRPr="000A6ED2">
        <w:rPr>
          <w:b/>
          <w:color w:val="000000"/>
        </w:rPr>
        <w:t>Fachliche Referenzarchitektur</w:t>
      </w:r>
      <w:r>
        <w:rPr>
          <w:b/>
          <w:color w:val="0F407F"/>
        </w:rPr>
        <w:t xml:space="preserve">: </w:t>
      </w:r>
      <w:r w:rsidR="00DE1082">
        <w:t>D</w:t>
      </w:r>
      <w:r>
        <w:t>ies umfasst eine</w:t>
      </w:r>
      <w:r w:rsidRPr="00C51274">
        <w:t xml:space="preserve"> fachliche Beschreibung der </w:t>
      </w:r>
      <w:r>
        <w:t>Anwendungs</w:t>
      </w:r>
      <w:r w:rsidRPr="00C51274">
        <w:t>landschaft</w:t>
      </w:r>
      <w:r>
        <w:t>. Diese wird in</w:t>
      </w:r>
      <w:r w:rsidRPr="00C51274">
        <w:t xml:space="preserve"> fachliche </w:t>
      </w:r>
      <w:r>
        <w:t>Komponenten</w:t>
      </w:r>
      <w:r w:rsidRPr="00C51274">
        <w:t xml:space="preserve"> zerlegt, die miteinander über fachliche Schnittstellen interagieren. </w:t>
      </w:r>
    </w:p>
    <w:p w:rsidR="00AD16E3" w:rsidRPr="00C51274" w:rsidRDefault="00AD16E3" w:rsidP="00AD16E3">
      <w:pPr>
        <w:pStyle w:val="Textkrper"/>
        <w:ind w:left="440" w:hanging="440"/>
      </w:pPr>
      <w:r w:rsidRPr="000A6ED2">
        <w:rPr>
          <w:b/>
          <w:color w:val="000000"/>
        </w:rPr>
        <w:t>Software-Referenzarchitektur</w:t>
      </w:r>
      <w:r>
        <w:rPr>
          <w:b/>
          <w:color w:val="0F407F"/>
        </w:rPr>
        <w:t>:</w:t>
      </w:r>
      <w:r w:rsidRPr="00C51274">
        <w:t xml:space="preserve"> </w:t>
      </w:r>
      <w:r w:rsidR="00DE1082">
        <w:t>D</w:t>
      </w:r>
      <w:r>
        <w:t>ies ist</w:t>
      </w:r>
      <w:r w:rsidRPr="00C51274">
        <w:t xml:space="preserve"> eine software-technische Beschreibung der Systemlandschaft. Die gesamte Systemlandschaft wird in technische Komponenten</w:t>
      </w:r>
      <w:r>
        <w:t xml:space="preserve"> mit technischen Schnittstellen</w:t>
      </w:r>
      <w:r w:rsidRPr="00C51274">
        <w:t xml:space="preserve"> zerlegt.</w:t>
      </w:r>
    </w:p>
    <w:p w:rsidR="00AD16E3" w:rsidRDefault="00AD16E3" w:rsidP="00AD16E3">
      <w:pPr>
        <w:pStyle w:val="Textkrper"/>
        <w:ind w:left="440" w:hanging="440"/>
      </w:pPr>
      <w:r w:rsidRPr="000A6ED2">
        <w:rPr>
          <w:b/>
          <w:color w:val="000000"/>
        </w:rPr>
        <w:t>Referenzarchitektur der technischen Infrastruktur</w:t>
      </w:r>
      <w:r>
        <w:rPr>
          <w:b/>
          <w:color w:val="0F407F"/>
        </w:rPr>
        <w:t>:</w:t>
      </w:r>
      <w:r w:rsidRPr="00C51274">
        <w:t xml:space="preserve"> Hierunter fällt eine Beschreibung der Systemlandschaft aus dem Blickwinkel der technischen Infrastruktur. Es wird beschrieben, welche technischen Systeme existieren und welche technischen Komponenten auf ihnen laufen.</w:t>
      </w:r>
    </w:p>
    <w:p w:rsidR="00555762" w:rsidRDefault="009677FA" w:rsidP="00DE1082">
      <w:pPr>
        <w:pStyle w:val="Textkrper"/>
      </w:pPr>
      <w:r>
        <w:t xml:space="preserve">Die </w:t>
      </w:r>
      <w:r w:rsidR="00DA0EDF">
        <w:t>IsyFact</w:t>
      </w:r>
      <w:r>
        <w:t xml:space="preserve"> definiert für die</w:t>
      </w:r>
      <w:r w:rsidR="00555762">
        <w:t xml:space="preserve"> fachliche Referenzarchitektur lediglich Grundlagen und macht keine Aussagen über die Art der zu erstellenden Fachanwendungen</w:t>
      </w:r>
      <w:r w:rsidR="00505CF9">
        <w:t>. Das Tailoring beschreibt daher im Wesentlichen die fachliche Referenzarchitektur des Anwendungskontexts, insbesondere die Arten von Fachanwendungen, die im spezifischen Kontext existieren.</w:t>
      </w:r>
    </w:p>
    <w:p w:rsidR="00505CF9" w:rsidRDefault="00505CF9" w:rsidP="00DE1082">
      <w:pPr>
        <w:pStyle w:val="Textkrper"/>
      </w:pPr>
      <w:r w:rsidRPr="00505CF9">
        <w:t>Ausgehend von der fachlichen Referenzarchitektur des Kontexts</w:t>
      </w:r>
      <w:r>
        <w:t xml:space="preserve"> wird  dann als Ergänzung der allgemeinen </w:t>
      </w:r>
      <w:r w:rsidRPr="00505CF9">
        <w:t>Software-Referenzarchitektur</w:t>
      </w:r>
      <w:r>
        <w:t xml:space="preserve"> beschrieben, wie die Fachanwendungen des Kontexts </w:t>
      </w:r>
      <w:r w:rsidR="009677FA">
        <w:t xml:space="preserve">miteinander interagieren und wie sie </w:t>
      </w:r>
      <w:r>
        <w:t>intern strukturiert sind.</w:t>
      </w:r>
    </w:p>
    <w:p w:rsidR="0001275C" w:rsidRDefault="0001275C" w:rsidP="00DE1082">
      <w:pPr>
        <w:pStyle w:val="Textkrper"/>
      </w:pPr>
      <w:r>
        <w:t>Zuletzt wird f</w:t>
      </w:r>
      <w:r w:rsidR="00555762">
        <w:t>ür Referenzarchitektur der technischen Infrastruktur</w:t>
      </w:r>
      <w:r w:rsidR="00505CF9">
        <w:t xml:space="preserve"> </w:t>
      </w:r>
      <w:r>
        <w:t xml:space="preserve">definiert, wie die Vorgaben der </w:t>
      </w:r>
      <w:r w:rsidR="00DA0EDF">
        <w:t>IsyFact</w:t>
      </w:r>
      <w:r>
        <w:t xml:space="preserve"> auf den Kontext der jeweiligen Organisation und der Fachlichkeit anzupassen sind und welche besonderen Randbedingungen im Betrieb zu beachten sind.</w:t>
      </w:r>
    </w:p>
    <w:p w:rsidR="00AA0DA2" w:rsidRDefault="00AA0DA2" w:rsidP="00327AA7">
      <w:pPr>
        <w:pStyle w:val="berschrift2"/>
      </w:pPr>
      <w:bookmarkStart w:id="5" w:name="_Toc409080386"/>
      <w:r>
        <w:lastRenderedPageBreak/>
        <w:t>Tailoring</w:t>
      </w:r>
      <w:bookmarkEnd w:id="5"/>
    </w:p>
    <w:p w:rsidR="00CA5C96" w:rsidRDefault="00CA5C96" w:rsidP="00411823">
      <w:pPr>
        <w:pStyle w:val="Textkrper"/>
        <w:rPr>
          <w:lang w:eastAsia="de-DE"/>
        </w:rPr>
      </w:pPr>
      <w:r>
        <w:rPr>
          <w:lang w:eastAsia="de-DE"/>
        </w:rPr>
        <w:t>Im Folgenden werden</w:t>
      </w:r>
      <w:r w:rsidR="009677FA">
        <w:rPr>
          <w:lang w:eastAsia="de-DE"/>
        </w:rPr>
        <w:t xml:space="preserve"> die</w:t>
      </w:r>
      <w:r>
        <w:rPr>
          <w:lang w:eastAsia="de-DE"/>
        </w:rPr>
        <w:t xml:space="preserve"> </w:t>
      </w:r>
      <w:r w:rsidRPr="00CA5C96">
        <w:rPr>
          <w:i/>
          <w:lang w:eastAsia="de-DE"/>
        </w:rPr>
        <w:t>Elemente des Tailorings</w:t>
      </w:r>
      <w:r>
        <w:rPr>
          <w:lang w:eastAsia="de-DE"/>
        </w:rPr>
        <w:t xml:space="preserve"> und ihre Zuordnung zu den drei Architektursichten im Einzelnen beschrieben.</w:t>
      </w:r>
    </w:p>
    <w:p w:rsidR="0001275C" w:rsidRDefault="00CA5C96" w:rsidP="00411823">
      <w:pPr>
        <w:pStyle w:val="Textkrper"/>
        <w:rPr>
          <w:lang w:eastAsia="de-DE"/>
        </w:rPr>
      </w:pPr>
      <w:r>
        <w:rPr>
          <w:lang w:eastAsia="de-DE"/>
        </w:rPr>
        <w:t>Zunächst wird die fachliche Architektur des Kontexts festgelegt:</w:t>
      </w:r>
    </w:p>
    <w:p w:rsidR="00411823" w:rsidRDefault="00411823" w:rsidP="00411823">
      <w:pPr>
        <w:pStyle w:val="Textkrper"/>
        <w:rPr>
          <w:lang w:eastAsia="de-DE"/>
        </w:rPr>
      </w:pPr>
      <w:r w:rsidRPr="00761900">
        <w:rPr>
          <w:b/>
          <w:lang w:eastAsia="de-DE"/>
        </w:rPr>
        <w:t>Definition des Anwendungskontexts</w:t>
      </w:r>
      <w:r w:rsidR="00761900">
        <w:rPr>
          <w:lang w:eastAsia="de-DE"/>
        </w:rPr>
        <w:t xml:space="preserve">. </w:t>
      </w:r>
      <w:r w:rsidR="0001275C">
        <w:rPr>
          <w:lang w:eastAsia="de-DE"/>
        </w:rPr>
        <w:t>Der konkrete Anwendungskontext, den das Tailoring abdecken soll</w:t>
      </w:r>
      <w:r w:rsidR="009677FA">
        <w:rPr>
          <w:lang w:eastAsia="de-DE"/>
        </w:rPr>
        <w:t>,</w:t>
      </w:r>
      <w:r w:rsidR="0001275C">
        <w:rPr>
          <w:lang w:eastAsia="de-DE"/>
        </w:rPr>
        <w:t xml:space="preserve"> wird benannt und </w:t>
      </w:r>
      <w:r w:rsidR="00761900">
        <w:rPr>
          <w:lang w:eastAsia="de-DE"/>
        </w:rPr>
        <w:t xml:space="preserve">für eine außenstehende Person </w:t>
      </w:r>
      <w:r>
        <w:rPr>
          <w:lang w:eastAsia="de-DE"/>
        </w:rPr>
        <w:t xml:space="preserve"> </w:t>
      </w:r>
      <w:r w:rsidR="00761900">
        <w:rPr>
          <w:lang w:eastAsia="de-DE"/>
        </w:rPr>
        <w:t>verständlich beschrieben. Die Beschreibung an sich kann kurz und informell erfolgen und ggf. auf weitere Dokumente verweisen, die die Fachlichkeit des Kontexts im Detail beschreiben. Wichtig ist jedoch, dass die zentralen Begriffe des Kontexts, die im weiteren Verlauf des Tailoring-Dokuments verwendet werden, hier eingeführt werden. Dazu ist ein eigener Abschnitt vorgesehen.</w:t>
      </w:r>
    </w:p>
    <w:p w:rsidR="00411823" w:rsidRDefault="00761900" w:rsidP="00411823">
      <w:pPr>
        <w:pStyle w:val="Textkrper"/>
        <w:rPr>
          <w:lang w:eastAsia="de-DE"/>
        </w:rPr>
      </w:pPr>
      <w:r w:rsidRPr="00761900">
        <w:rPr>
          <w:b/>
          <w:lang w:eastAsia="de-DE"/>
        </w:rPr>
        <w:t>Anforderungen des Anwendungskontexts</w:t>
      </w:r>
      <w:r>
        <w:rPr>
          <w:lang w:eastAsia="de-DE"/>
        </w:rPr>
        <w:t>. Hier sind die allgemeinen funktionalen und nicht-funktionalen Anforderungen des Kontexts zu beschreiben, sofern sie im Weitern einen Einfluss auf die Referenzarchitektur haben.</w:t>
      </w:r>
    </w:p>
    <w:p w:rsidR="00411823" w:rsidRDefault="00761900" w:rsidP="00411823">
      <w:pPr>
        <w:pStyle w:val="Textkrper"/>
        <w:rPr>
          <w:lang w:eastAsia="de-DE"/>
        </w:rPr>
      </w:pPr>
      <w:r w:rsidRPr="00637A59">
        <w:rPr>
          <w:b/>
          <w:lang w:eastAsia="de-DE"/>
        </w:rPr>
        <w:t xml:space="preserve">Arten von </w:t>
      </w:r>
      <w:r w:rsidR="00637A59" w:rsidRPr="00637A59">
        <w:rPr>
          <w:b/>
          <w:lang w:eastAsia="de-DE"/>
        </w:rPr>
        <w:t>Fachanwendungen</w:t>
      </w:r>
      <w:r w:rsidR="00411823" w:rsidRPr="00637A59">
        <w:rPr>
          <w:b/>
          <w:lang w:eastAsia="de-DE"/>
        </w:rPr>
        <w:t xml:space="preserve"> </w:t>
      </w:r>
      <w:r w:rsidRPr="00637A59">
        <w:rPr>
          <w:b/>
          <w:lang w:eastAsia="de-DE"/>
        </w:rPr>
        <w:t xml:space="preserve">im </w:t>
      </w:r>
      <w:r w:rsidR="00411823" w:rsidRPr="00637A59">
        <w:rPr>
          <w:b/>
          <w:lang w:eastAsia="de-DE"/>
        </w:rPr>
        <w:t>Kontext</w:t>
      </w:r>
      <w:r w:rsidR="00411823">
        <w:rPr>
          <w:lang w:eastAsia="de-DE"/>
        </w:rPr>
        <w:t>.</w:t>
      </w:r>
      <w:r>
        <w:rPr>
          <w:lang w:eastAsia="de-DE"/>
        </w:rPr>
        <w:t xml:space="preserve"> </w:t>
      </w:r>
      <w:r w:rsidR="00637A59">
        <w:rPr>
          <w:lang w:eastAsia="de-DE"/>
        </w:rPr>
        <w:t>Das zentrale Element des Tailorings ist die Beschreibung der unterschiedlichen Fachanwendungen des Kontexts. Dabei sind insbesondere die Aufgaben und Verantwortlichkeiten der Anwendungen zu beschreiben und der Bezug zu den funktionalen und nicht-funktionalen Anforderungen herzustellen.</w:t>
      </w:r>
    </w:p>
    <w:p w:rsidR="00411823" w:rsidRDefault="00CA5C96" w:rsidP="00411823">
      <w:pPr>
        <w:pStyle w:val="Textkrper"/>
        <w:rPr>
          <w:lang w:eastAsia="de-DE"/>
        </w:rPr>
      </w:pPr>
      <w:r>
        <w:rPr>
          <w:lang w:eastAsia="de-DE"/>
        </w:rPr>
        <w:t xml:space="preserve">Nach Festlegung der </w:t>
      </w:r>
      <w:r w:rsidR="00850048">
        <w:rPr>
          <w:lang w:eastAsia="de-DE"/>
        </w:rPr>
        <w:t>fachlichen Ar</w:t>
      </w:r>
      <w:r>
        <w:rPr>
          <w:lang w:eastAsia="de-DE"/>
        </w:rPr>
        <w:t>chitektur</w:t>
      </w:r>
      <w:r w:rsidR="00850048">
        <w:rPr>
          <w:lang w:eastAsia="de-DE"/>
        </w:rPr>
        <w:t xml:space="preserve">, </w:t>
      </w:r>
      <w:r>
        <w:rPr>
          <w:lang w:eastAsia="de-DE"/>
        </w:rPr>
        <w:t xml:space="preserve">behandeln die folgenden Elemente des Tailorings die </w:t>
      </w:r>
      <w:r w:rsidR="00850048">
        <w:rPr>
          <w:lang w:eastAsia="de-DE"/>
        </w:rPr>
        <w:t xml:space="preserve">spezifische Erweiterung der Software-Architektur </w:t>
      </w:r>
      <w:r>
        <w:rPr>
          <w:lang w:eastAsia="de-DE"/>
        </w:rPr>
        <w:t>im Anwendungskontext:</w:t>
      </w:r>
    </w:p>
    <w:p w:rsidR="009677FA" w:rsidRDefault="009677FA" w:rsidP="009677FA">
      <w:pPr>
        <w:pStyle w:val="Textkrper"/>
        <w:rPr>
          <w:lang w:eastAsia="de-DE"/>
        </w:rPr>
      </w:pPr>
      <w:r w:rsidRPr="0069514D">
        <w:rPr>
          <w:b/>
          <w:lang w:eastAsia="de-DE"/>
        </w:rPr>
        <w:t>Interne Struktur der Fachanwendungen</w:t>
      </w:r>
      <w:r>
        <w:rPr>
          <w:lang w:eastAsia="de-DE"/>
        </w:rPr>
        <w:t>. Für jede der kontextspezifischen Fachanwendungen wird beschrieben, wie sie intern strukturiert sind. Dabei wird ggf. auf kontextspezifische Bausteine und Bibliotheken zurückgegriffen.</w:t>
      </w:r>
    </w:p>
    <w:p w:rsidR="009677FA" w:rsidRDefault="009677FA" w:rsidP="00411823">
      <w:pPr>
        <w:pStyle w:val="Textkrper"/>
        <w:rPr>
          <w:lang w:eastAsia="de-DE"/>
        </w:rPr>
      </w:pPr>
      <w:r w:rsidRPr="009677FA">
        <w:rPr>
          <w:b/>
          <w:lang w:eastAsia="de-DE"/>
        </w:rPr>
        <w:t>Interaktion zwischen den Fachanwendungen</w:t>
      </w:r>
      <w:r w:rsidRPr="009677FA">
        <w:rPr>
          <w:lang w:eastAsia="de-DE"/>
        </w:rPr>
        <w:t xml:space="preserve">. Hier ist zu beschreiben, welche Interaktionen, insbesondere welche Kommunikationsbeziehungen zwischen den Fachanwendungen erlaubt sind. Dies betrifft sowohl die Kommunikation und gegenseitigen Aufrufe zwischen den spezifischen Fachanwendungen des Kontexts als auch deren Kommunikation mit Fachanwendungen die schon auf Ebene der </w:t>
      </w:r>
      <w:r w:rsidR="00DA0EDF">
        <w:rPr>
          <w:lang w:eastAsia="de-DE"/>
        </w:rPr>
        <w:t>IsyFact</w:t>
      </w:r>
      <w:r w:rsidRPr="009677FA">
        <w:rPr>
          <w:lang w:eastAsia="de-DE"/>
        </w:rPr>
        <w:t xml:space="preserve"> selbst definiert wurden. Ein Beispiel für eine derartige Festlegung wäre, dass nur bestimmte Fachanwendungen über ein Service-Gateway von außen erreichbar sein dürfen.</w:t>
      </w:r>
    </w:p>
    <w:p w:rsidR="00850048" w:rsidRDefault="00850048" w:rsidP="00411823">
      <w:pPr>
        <w:pStyle w:val="Textkrper"/>
        <w:rPr>
          <w:lang w:eastAsia="de-DE"/>
        </w:rPr>
      </w:pPr>
      <w:r w:rsidRPr="0069514D">
        <w:rPr>
          <w:b/>
          <w:lang w:eastAsia="de-DE"/>
        </w:rPr>
        <w:t>Spezifische Bausteine des Kontexts</w:t>
      </w:r>
      <w:r w:rsidRPr="00850048">
        <w:rPr>
          <w:lang w:eastAsia="de-DE"/>
        </w:rPr>
        <w:t>.</w:t>
      </w:r>
      <w:r>
        <w:rPr>
          <w:lang w:eastAsia="de-DE"/>
        </w:rPr>
        <w:t xml:space="preserve"> Hier wird beschrieben, welche zusätzlichen Software-Komponenten speziell zur Realisierung der Fachanwendungen des Kontexts benötigt werden. </w:t>
      </w:r>
      <w:r w:rsidR="00BC460B">
        <w:rPr>
          <w:lang w:eastAsia="de-DE"/>
        </w:rPr>
        <w:t xml:space="preserve">Dabei kann es sich sowohl um Komponenten handeln, die innerhalb einer Anwendung zum </w:t>
      </w:r>
      <w:r w:rsidR="00BC460B">
        <w:rPr>
          <w:lang w:eastAsia="de-DE"/>
        </w:rPr>
        <w:lastRenderedPageBreak/>
        <w:t>Einsatz kommen wie auch um solche, die Teil eines neuen Querschnitt-Systems sind.</w:t>
      </w:r>
    </w:p>
    <w:p w:rsidR="00850048" w:rsidRDefault="00850048" w:rsidP="00411823">
      <w:pPr>
        <w:pStyle w:val="Textkrper"/>
        <w:rPr>
          <w:lang w:eastAsia="de-DE"/>
        </w:rPr>
      </w:pPr>
      <w:r w:rsidRPr="0069514D">
        <w:rPr>
          <w:b/>
          <w:lang w:eastAsia="de-DE"/>
        </w:rPr>
        <w:t>Zusätzlich eingesetzte Produkte</w:t>
      </w:r>
      <w:r w:rsidR="00BC460B">
        <w:rPr>
          <w:lang w:eastAsia="de-DE"/>
        </w:rPr>
        <w:t>. Sollten zur Realisierung der Fachanwendungen im betrachteten Kontext zusätzliche Produkte (z.B. Java-Bibliotheken) erforderlich sein, ist dies im Tailoring ebenfalls zu dokumentieren.</w:t>
      </w:r>
    </w:p>
    <w:p w:rsidR="0069514D" w:rsidRDefault="0069514D" w:rsidP="00411823">
      <w:pPr>
        <w:pStyle w:val="Textkrper"/>
        <w:rPr>
          <w:lang w:eastAsia="de-DE"/>
        </w:rPr>
      </w:pPr>
      <w:r>
        <w:rPr>
          <w:lang w:eastAsia="de-DE"/>
        </w:rPr>
        <w:t>Abschließend wird noch die Anpassung der TI-Architektur und der Betriebsvorgaben an den Kontext</w:t>
      </w:r>
      <w:r w:rsidR="00CA5C96">
        <w:rPr>
          <w:lang w:eastAsia="de-DE"/>
        </w:rPr>
        <w:t xml:space="preserve"> im Rahmen des Tailorings</w:t>
      </w:r>
      <w:r>
        <w:rPr>
          <w:lang w:eastAsia="de-DE"/>
        </w:rPr>
        <w:t xml:space="preserve"> beschrieben.</w:t>
      </w:r>
    </w:p>
    <w:p w:rsidR="00850048" w:rsidRDefault="00850048" w:rsidP="00411823">
      <w:pPr>
        <w:pStyle w:val="Textkrper"/>
        <w:rPr>
          <w:lang w:eastAsia="de-DE"/>
        </w:rPr>
      </w:pPr>
      <w:r w:rsidRPr="00DA0FED">
        <w:rPr>
          <w:b/>
          <w:lang w:eastAsia="de-DE"/>
        </w:rPr>
        <w:t>Anpassungen der TI-Architektur</w:t>
      </w:r>
      <w:r>
        <w:rPr>
          <w:lang w:eastAsia="de-DE"/>
        </w:rPr>
        <w:t>.</w:t>
      </w:r>
      <w:r w:rsidR="00464CFF">
        <w:rPr>
          <w:lang w:eastAsia="de-DE"/>
        </w:rPr>
        <w:t xml:space="preserve"> Hier wir</w:t>
      </w:r>
      <w:r w:rsidR="0067568A">
        <w:rPr>
          <w:lang w:eastAsia="de-DE"/>
        </w:rPr>
        <w:t>d</w:t>
      </w:r>
      <w:r w:rsidR="00464CFF">
        <w:rPr>
          <w:lang w:eastAsia="de-DE"/>
        </w:rPr>
        <w:t xml:space="preserve"> beschrieben, wie die TI-Architektur basierend auf der Referenzarchitektur einer </w:t>
      </w:r>
      <w:r w:rsidR="00C6635D">
        <w:rPr>
          <w:lang w:eastAsia="de-DE"/>
        </w:rPr>
        <w:t xml:space="preserve">IsyFact-konformen </w:t>
      </w:r>
      <w:r w:rsidR="00464CFF">
        <w:rPr>
          <w:lang w:eastAsia="de-DE"/>
        </w:rPr>
        <w:t>Systemlandschaft an die Anforderungen des Kontexts anzupassen ist. Die Anforderungen können dabei sowohl aus der Art der Fachanwendungen als auch aus den Vorgaben der Organisation, die die Systemlandschaft betreibt</w:t>
      </w:r>
      <w:r w:rsidR="009677FA">
        <w:rPr>
          <w:lang w:eastAsia="de-DE"/>
        </w:rPr>
        <w:t>,</w:t>
      </w:r>
      <w:r w:rsidR="009677FA" w:rsidRPr="009677FA">
        <w:rPr>
          <w:lang w:eastAsia="de-DE"/>
        </w:rPr>
        <w:t xml:space="preserve"> </w:t>
      </w:r>
      <w:r w:rsidR="009677FA">
        <w:rPr>
          <w:lang w:eastAsia="de-DE"/>
        </w:rPr>
        <w:t>resultieren</w:t>
      </w:r>
      <w:r w:rsidR="00464CFF">
        <w:rPr>
          <w:lang w:eastAsia="de-DE"/>
        </w:rPr>
        <w:t>.</w:t>
      </w:r>
    </w:p>
    <w:p w:rsidR="00850048" w:rsidRDefault="00850048" w:rsidP="00411823">
      <w:pPr>
        <w:pStyle w:val="Textkrper"/>
        <w:rPr>
          <w:lang w:eastAsia="de-DE"/>
        </w:rPr>
      </w:pPr>
      <w:r w:rsidRPr="00DA0FED">
        <w:rPr>
          <w:b/>
          <w:lang w:eastAsia="de-DE"/>
        </w:rPr>
        <w:t>Besondere betriebliche Randbedingungen</w:t>
      </w:r>
      <w:r>
        <w:rPr>
          <w:lang w:eastAsia="de-DE"/>
        </w:rPr>
        <w:t>.</w:t>
      </w:r>
      <w:r w:rsidR="00464CFF">
        <w:rPr>
          <w:lang w:eastAsia="de-DE"/>
        </w:rPr>
        <w:t xml:space="preserve"> In diesem Abschnitt werden die besonderen Randbedingungen des Kontexts für den Betrieb der Systemlandschaft dokumentiert. In der Regel handelt es sich dabei um technische und organisatorische Vorgaben der Betriebsorganisation des jeweiligen Anwenders der </w:t>
      </w:r>
      <w:r w:rsidR="00DA0EDF">
        <w:rPr>
          <w:lang w:eastAsia="de-DE"/>
        </w:rPr>
        <w:t>IsyFact</w:t>
      </w:r>
      <w:r w:rsidR="00464CFF">
        <w:rPr>
          <w:lang w:eastAsia="de-DE"/>
        </w:rPr>
        <w:t>.</w:t>
      </w:r>
    </w:p>
    <w:p w:rsidR="00AA0DA2" w:rsidRDefault="00AA0DA2" w:rsidP="00EB60EE">
      <w:pPr>
        <w:pStyle w:val="berschrift1"/>
      </w:pPr>
      <w:bookmarkStart w:id="6" w:name="_Toc409080387"/>
      <w:r w:rsidRPr="00EB60EE">
        <w:lastRenderedPageBreak/>
        <w:t>Anwendungskontext</w:t>
      </w:r>
      <w:bookmarkEnd w:id="6"/>
    </w:p>
    <w:p w:rsidR="00AA0DA2" w:rsidRDefault="00AA0DA2" w:rsidP="00327AA7">
      <w:pPr>
        <w:pStyle w:val="berschrift2"/>
      </w:pPr>
      <w:bookmarkStart w:id="7" w:name="_Toc409080388"/>
      <w:r>
        <w:t>Beschreibung</w:t>
      </w:r>
      <w:bookmarkEnd w:id="7"/>
    </w:p>
    <w:p w:rsidR="00805F1F" w:rsidRPr="00805F1F" w:rsidRDefault="00F5380A" w:rsidP="0051366F">
      <w:pPr>
        <w:pStyle w:val="Hinweis"/>
      </w:pPr>
      <w:r>
        <w:t xml:space="preserve">Hinweis: </w:t>
      </w:r>
      <w:r w:rsidR="00805F1F" w:rsidRPr="00805F1F">
        <w:t>Dieser Abschnitt beschreibt fachlich den Anwendungskontext und seine spezifischen Randbedingungen: Welche Fachlichkeit wird im Anwendungskontext behandelt, welche Prozesse und Abläufe sind zu unterstützen, welche Daten werden erfasst und verarbeitet und wer sind die Nutzer der zu erstellenden Anwendungen?</w:t>
      </w:r>
    </w:p>
    <w:p w:rsidR="00805F1F" w:rsidRPr="00805F1F" w:rsidRDefault="00805F1F" w:rsidP="0002750D">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sidRPr="00805F1F">
        <w:rPr>
          <w:i/>
          <w:lang w:eastAsia="de-DE"/>
        </w:rPr>
        <w:t>Außerdem gibt der Abschnitt einen Überblick über gesetzliche Vorgaben und Regeln, die bei der Entwicklung von Anwendungen zu beachten sind, beispielsweise Nachweispflichten, spezielle Regeln zum Datenschutz und zu Nutzungsberechtigungen.</w:t>
      </w:r>
    </w:p>
    <w:p w:rsidR="00391206" w:rsidRDefault="00AA0DA2" w:rsidP="00327AA7">
      <w:pPr>
        <w:pStyle w:val="berschrift2"/>
      </w:pPr>
      <w:bookmarkStart w:id="8" w:name="_Toc409080389"/>
      <w:r>
        <w:t>Begriffsdefinitionen</w:t>
      </w:r>
      <w:bookmarkEnd w:id="8"/>
    </w:p>
    <w:p w:rsidR="00805F1F" w:rsidRPr="00D30DE2" w:rsidRDefault="00805F1F" w:rsidP="0051366F">
      <w:pPr>
        <w:pStyle w:val="Hinweis"/>
      </w:pPr>
      <w:r w:rsidRPr="00D30DE2">
        <w:t>In diesem Abschnitt werden die relevanten Begriffe des Anwendungskontexts eingeführt. Insbesondere müssen dabei die Arten von Anwendungssystemen definiert werden, die in diesem Kontext vorkommen.</w:t>
      </w:r>
    </w:p>
    <w:p w:rsidR="00D30DE2" w:rsidRPr="00D30DE2" w:rsidRDefault="00D30DE2" w:rsidP="0051366F">
      <w:pPr>
        <w:pStyle w:val="Hinweis"/>
      </w:pPr>
      <w:r w:rsidRPr="00D30DE2">
        <w:t>Beispiel:</w:t>
      </w:r>
    </w:p>
    <w:p w:rsidR="00D056E9" w:rsidRDefault="00805F1F" w:rsidP="0051366F">
      <w:pPr>
        <w:pStyle w:val="Hinweis"/>
      </w:pPr>
      <w:r>
        <w:rPr>
          <w:b/>
        </w:rPr>
        <w:t>XY-Anwendung</w:t>
      </w:r>
      <w:r w:rsidR="00B93301">
        <w:t>:</w:t>
      </w:r>
      <w:r>
        <w:t xml:space="preserve"> </w:t>
      </w:r>
      <w:r w:rsidR="00F5380A">
        <w:t>Eine</w:t>
      </w:r>
      <w:r>
        <w:t xml:space="preserve"> XY-Anwendung </w:t>
      </w:r>
      <w:r w:rsidR="00F5380A">
        <w:t xml:space="preserve">ist </w:t>
      </w:r>
      <w:r>
        <w:t>ein System, das …</w:t>
      </w:r>
    </w:p>
    <w:p w:rsidR="00D056E9" w:rsidRPr="00D056E9" w:rsidRDefault="00D30DE2" w:rsidP="0051366F">
      <w:pPr>
        <w:pStyle w:val="Hinweis"/>
      </w:pPr>
      <w:r>
        <w:rPr>
          <w:b/>
        </w:rPr>
        <w:t>YZ-Anwendung:</w:t>
      </w:r>
      <w:r>
        <w:t xml:space="preserve"> Eine XZ-Anwendung hat die Aufgabe …</w:t>
      </w:r>
    </w:p>
    <w:p w:rsidR="00AA0DA2" w:rsidRDefault="00AA0DA2" w:rsidP="00327AA7">
      <w:pPr>
        <w:pStyle w:val="berschrift2"/>
      </w:pPr>
      <w:bookmarkStart w:id="9" w:name="_Toc409080390"/>
      <w:r>
        <w:t>Funktionale Anforderungen</w:t>
      </w:r>
      <w:bookmarkEnd w:id="9"/>
    </w:p>
    <w:p w:rsidR="00BC39CF" w:rsidRPr="00D30DE2" w:rsidRDefault="00D30DE2" w:rsidP="0051366F">
      <w:pPr>
        <w:pStyle w:val="Hinweis"/>
      </w:pPr>
      <w:r w:rsidRPr="00D30DE2">
        <w:t xml:space="preserve">Hier werden </w:t>
      </w:r>
      <w:r w:rsidR="00645EB8">
        <w:t>spezifische</w:t>
      </w:r>
      <w:r w:rsidRPr="00D30DE2">
        <w:t xml:space="preserve"> funktionale Anforderungen des Anwendungskontexts beschrieben, sofern diese existieren.</w:t>
      </w:r>
    </w:p>
    <w:p w:rsidR="00645EB8" w:rsidRPr="00BF2FB3" w:rsidRDefault="00645EB8" w:rsidP="00645EB8">
      <w:pPr>
        <w:pStyle w:val="Textkrper"/>
        <w:rPr>
          <w:lang w:eastAsia="de-DE"/>
        </w:rPr>
      </w:pPr>
      <w:r>
        <w:rPr>
          <w:lang w:eastAsia="de-DE"/>
        </w:rPr>
        <w:t>Für den in diesem Dokument beschriebenen Anwendungskontext existieren keine/die folgenden spezifischen funktionalen Anforderungen.</w:t>
      </w:r>
    </w:p>
    <w:p w:rsidR="00AA0DA2" w:rsidRDefault="00AA0DA2" w:rsidP="00327AA7">
      <w:pPr>
        <w:pStyle w:val="berschrift2"/>
      </w:pPr>
      <w:bookmarkStart w:id="10" w:name="_Toc409080391"/>
      <w:r>
        <w:t>Nicht-funktionale Anforderungen</w:t>
      </w:r>
      <w:bookmarkEnd w:id="10"/>
    </w:p>
    <w:p w:rsidR="00BC39CF" w:rsidRPr="00D30DE2" w:rsidRDefault="00D30DE2" w:rsidP="0051366F">
      <w:pPr>
        <w:pStyle w:val="Hinweis"/>
      </w:pPr>
      <w:r w:rsidRPr="00D30DE2">
        <w:t xml:space="preserve">Hier werden </w:t>
      </w:r>
      <w:r w:rsidR="00645EB8">
        <w:t>spezifische</w:t>
      </w:r>
      <w:r w:rsidRPr="00D30DE2">
        <w:t xml:space="preserve"> nicht-funktionale Anforderungen des Anwendungskontexts beschrieben, sofern diese existieren.</w:t>
      </w:r>
    </w:p>
    <w:p w:rsidR="00645EB8" w:rsidRPr="00BF2FB3" w:rsidRDefault="00645EB8" w:rsidP="00645EB8">
      <w:pPr>
        <w:pStyle w:val="Textkrper"/>
        <w:rPr>
          <w:lang w:eastAsia="de-DE"/>
        </w:rPr>
      </w:pPr>
      <w:r w:rsidRPr="00645EB8">
        <w:rPr>
          <w:lang w:eastAsia="de-DE"/>
        </w:rPr>
        <w:t xml:space="preserve">Für den in diesem Dokument beschriebenen Anwendungskontext existieren keine/die folgenden spezifischen </w:t>
      </w:r>
      <w:r>
        <w:rPr>
          <w:lang w:eastAsia="de-DE"/>
        </w:rPr>
        <w:t>nicht-</w:t>
      </w:r>
      <w:r w:rsidRPr="00645EB8">
        <w:rPr>
          <w:lang w:eastAsia="de-DE"/>
        </w:rPr>
        <w:t>funktionalen Anforderungen.</w:t>
      </w:r>
    </w:p>
    <w:p w:rsidR="00AA0DA2" w:rsidRDefault="00AA0DA2" w:rsidP="00AA0DA2">
      <w:pPr>
        <w:pStyle w:val="berschrift1"/>
      </w:pPr>
      <w:bookmarkStart w:id="11" w:name="_Toc409080392"/>
      <w:r>
        <w:lastRenderedPageBreak/>
        <w:t>Fachliche Architektur</w:t>
      </w:r>
      <w:r w:rsidR="00207AD2">
        <w:t xml:space="preserve"> des Kontexts</w:t>
      </w:r>
      <w:bookmarkEnd w:id="11"/>
    </w:p>
    <w:p w:rsidR="00E46D05" w:rsidRPr="00E46D05" w:rsidRDefault="00E46D05" w:rsidP="00E46D05">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r w:rsidRPr="00E46D05">
        <w:rPr>
          <w:i/>
        </w:rPr>
        <w:t>.</w:t>
      </w:r>
    </w:p>
    <w:p w:rsidR="00D30DE2" w:rsidRPr="00D30DE2" w:rsidRDefault="00D30DE2" w:rsidP="00D30DE2">
      <w:pPr>
        <w:pStyle w:val="Textkrper"/>
        <w:rPr>
          <w:lang w:eastAsia="de-DE"/>
        </w:rPr>
      </w:pPr>
      <w:r>
        <w:rPr>
          <w:lang w:eastAsia="de-DE"/>
        </w:rPr>
        <w:t xml:space="preserve">In diesem Abschnitt wird die fachliche Architektur des Anwendungskontexts im Kontext der Architektur der </w:t>
      </w:r>
      <w:r w:rsidR="00DA0EDF">
        <w:rPr>
          <w:lang w:eastAsia="de-DE"/>
        </w:rPr>
        <w:t>IsyFact</w:t>
      </w:r>
      <w:r>
        <w:rPr>
          <w:lang w:eastAsia="de-DE"/>
        </w:rPr>
        <w:t xml:space="preserve"> beschrieben. </w:t>
      </w:r>
      <w:r w:rsidR="00673083">
        <w:rPr>
          <w:lang w:eastAsia="de-DE"/>
        </w:rPr>
        <w:t>Dabei wird zuerst die</w:t>
      </w:r>
      <w:r>
        <w:rPr>
          <w:lang w:eastAsia="de-DE"/>
        </w:rPr>
        <w:t xml:space="preserve"> Anwendungslandschaft insgesamt</w:t>
      </w:r>
      <w:r w:rsidR="00673083">
        <w:rPr>
          <w:lang w:eastAsia="de-DE"/>
        </w:rPr>
        <w:t xml:space="preserve"> beschrieben</w:t>
      </w:r>
      <w:r>
        <w:rPr>
          <w:lang w:eastAsia="de-DE"/>
        </w:rPr>
        <w:t>, d.h. wie die verschiedenen Arten von Anwendungen zusammenspielen</w:t>
      </w:r>
      <w:r w:rsidR="00673083">
        <w:rPr>
          <w:lang w:eastAsia="de-DE"/>
        </w:rPr>
        <w:t>. Danach folgt die detaillierte Beschreibung der einzelnen Anwendungsarten.</w:t>
      </w:r>
    </w:p>
    <w:p w:rsidR="00632662" w:rsidRDefault="00632662" w:rsidP="00327AA7">
      <w:pPr>
        <w:pStyle w:val="berschrift2"/>
      </w:pPr>
      <w:bookmarkStart w:id="12" w:name="_Toc409080393"/>
      <w:r>
        <w:t>Anwendungslandschaft</w:t>
      </w:r>
      <w:bookmarkEnd w:id="12"/>
    </w:p>
    <w:p w:rsidR="00E46D05" w:rsidRPr="00E46D05" w:rsidRDefault="00E46D05" w:rsidP="00E46D05">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r w:rsidRPr="00E46D05">
        <w:rPr>
          <w:i/>
        </w:rPr>
        <w:t>.</w:t>
      </w:r>
    </w:p>
    <w:p w:rsidR="00331EC1" w:rsidRDefault="00331EC1" w:rsidP="00331EC1">
      <w:pPr>
        <w:pStyle w:val="Textkrper"/>
      </w:pPr>
      <w:r>
        <w:t xml:space="preserve">Zu den Aufgaben einer </w:t>
      </w:r>
      <w:r w:rsidR="00A86EA0">
        <w:t>Organisation oder Behörde</w:t>
      </w:r>
      <w:r>
        <w:t xml:space="preserve"> gehört die Durchführung verschiedener fachlicher Verfahren. Wenn solche Verfahren vollständig oder teilweise automatisiert werden sollen, so erfolgt dies in der Regel mit Anwendungssystemen, die zunächst aus fachlicher Sicht beschrieben werden, dann mit softwaretechnischen Mitteln umgesetzt werden und schließlich auf einer technischen Infrastruktur betrieben werden.</w:t>
      </w:r>
    </w:p>
    <w:p w:rsidR="00331EC1" w:rsidRDefault="00331EC1" w:rsidP="00331EC1">
      <w:pPr>
        <w:pStyle w:val="Textkrper"/>
      </w:pPr>
      <w:r>
        <w:t xml:space="preserve">Die Menge aller Anwendungssysteme und deren Nutzungsbeziehungen untereinander bilden eine Anwendungslandschaft. Die fachliche Architektur einer Anwendungslandschaft gibt hier die Strukturierung aus fachlicher Sicht vor und legt fest, wie Anwendungssysteme in die </w:t>
      </w:r>
      <w:r w:rsidR="00E46D05">
        <w:t>A</w:t>
      </w:r>
      <w:r>
        <w:t>nwendungslandschaft integriert werden.</w:t>
      </w:r>
    </w:p>
    <w:p w:rsidR="00E46D05" w:rsidRPr="00E46D05" w:rsidRDefault="00E46D05" w:rsidP="0002750D">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 xml:space="preserve">Hinweis: </w:t>
      </w:r>
      <w:r w:rsidRPr="00E46D05">
        <w:rPr>
          <w:i/>
        </w:rPr>
        <w:t>An dieser Stelle sollte in einem Architekturbild veranschaulicht werden, aus welchen Anwendungssystemen die Anwendungslandschaft besteht und welche Beziehungen zwischen den Systemen bestehen.</w:t>
      </w:r>
    </w:p>
    <w:p w:rsidR="00331EC1" w:rsidRPr="00A654DD" w:rsidRDefault="00A654DD" w:rsidP="0002750D">
      <w:pPr>
        <w:pStyle w:val="Textkrper"/>
        <w:pBdr>
          <w:top w:val="single" w:sz="4" w:space="1" w:color="auto"/>
          <w:left w:val="single" w:sz="4" w:space="4" w:color="auto"/>
          <w:bottom w:val="single" w:sz="4" w:space="1" w:color="auto"/>
          <w:right w:val="single" w:sz="4" w:space="4" w:color="auto"/>
        </w:pBdr>
        <w:shd w:val="clear" w:color="auto" w:fill="F2F2F2"/>
        <w:rPr>
          <w:i/>
        </w:rPr>
      </w:pPr>
      <w:r w:rsidRPr="00A654DD">
        <w:rPr>
          <w:i/>
        </w:rPr>
        <w:t>Beispiel (</w:t>
      </w:r>
      <w:r w:rsidR="00E46D05" w:rsidRPr="00A654DD">
        <w:rPr>
          <w:i/>
        </w:rPr>
        <w:t>Anwendungslandschaft für Registeranwendungen</w:t>
      </w:r>
      <w:r w:rsidRPr="00A654DD">
        <w:rPr>
          <w:i/>
        </w:rPr>
        <w:t>):</w:t>
      </w:r>
      <w:r>
        <w:rPr>
          <w:i/>
        </w:rPr>
        <w:t xml:space="preserve"> </w:t>
      </w:r>
      <w:r w:rsidR="00331EC1">
        <w:t xml:space="preserve">Die fachliche Architektur für eine auf </w:t>
      </w:r>
      <w:r w:rsidR="00331EC1">
        <w:rPr>
          <w:bCs/>
        </w:rPr>
        <w:t xml:space="preserve">Register fokussierte </w:t>
      </w:r>
      <w:r w:rsidR="00331EC1">
        <w:t xml:space="preserve">Anwendungslandschaft ist in </w:t>
      </w:r>
      <w:r w:rsidR="00331EC1">
        <w:fldChar w:fldCharType="begin"/>
      </w:r>
      <w:r w:rsidR="00331EC1">
        <w:instrText xml:space="preserve"> REF _Ref237939226 \h </w:instrText>
      </w:r>
      <w:r w:rsidR="00E46D05">
        <w:instrText xml:space="preserve"> \* MERGEFORMAT </w:instrText>
      </w:r>
      <w:r w:rsidR="00331EC1">
        <w:fldChar w:fldCharType="separate"/>
      </w:r>
      <w:r w:rsidR="00673083" w:rsidRPr="00290718">
        <w:t xml:space="preserve">Abbildung </w:t>
      </w:r>
      <w:r w:rsidR="00673083">
        <w:rPr>
          <w:noProof/>
        </w:rPr>
        <w:t>1</w:t>
      </w:r>
      <w:r w:rsidR="00331EC1">
        <w:fldChar w:fldCharType="end"/>
      </w:r>
      <w:r w:rsidR="00331EC1">
        <w:t xml:space="preserve"> dargestellt.</w:t>
      </w:r>
    </w:p>
    <w:p w:rsidR="00331EC1" w:rsidRPr="005B69CF" w:rsidRDefault="009F19E8" w:rsidP="0002750D">
      <w:pPr>
        <w:pStyle w:val="MigStudieAbbildungZentriert"/>
        <w:pBdr>
          <w:top w:val="single" w:sz="4" w:space="1" w:color="auto"/>
          <w:left w:val="single" w:sz="4" w:space="4" w:color="auto"/>
          <w:bottom w:val="single" w:sz="4" w:space="1" w:color="auto"/>
          <w:right w:val="single" w:sz="4" w:space="4" w:color="auto"/>
        </w:pBdr>
        <w:shd w:val="clear" w:color="auto" w:fill="F2F2F2"/>
      </w:pPr>
      <w:bookmarkStart w:id="13" w:name="_Ref234829076"/>
      <w:r>
        <w:rPr>
          <w:noProof/>
        </w:rPr>
        <w:drawing>
          <wp:inline distT="0" distB="0" distL="0" distR="0" wp14:anchorId="237C8D8F" wp14:editId="7C4F7326">
            <wp:extent cx="4225925" cy="2279015"/>
            <wp:effectExtent l="0" t="0" r="3175" b="6985"/>
            <wp:docPr id="2" name="Bild 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10"/>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225925" cy="2279015"/>
                    </a:xfrm>
                    <a:prstGeom prst="rect">
                      <a:avLst/>
                    </a:prstGeom>
                    <a:noFill/>
                    <a:ln>
                      <a:noFill/>
                    </a:ln>
                  </pic:spPr>
                </pic:pic>
              </a:graphicData>
            </a:graphic>
          </wp:inline>
        </w:drawing>
      </w:r>
    </w:p>
    <w:p w:rsidR="00331EC1" w:rsidRPr="00290718" w:rsidRDefault="00331EC1" w:rsidP="0002750D">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14" w:name="_Ref237939226"/>
      <w:bookmarkStart w:id="15" w:name="_Ref238518926"/>
      <w:bookmarkStart w:id="16" w:name="_Toc238890912"/>
      <w:bookmarkStart w:id="17" w:name="_Toc368056477"/>
      <w:r w:rsidRPr="00290718">
        <w:t xml:space="preserve">Abbildung </w:t>
      </w:r>
      <w:fldSimple w:instr=" SEQ Abbildung \* ARABIC ">
        <w:r w:rsidR="00673083">
          <w:rPr>
            <w:noProof/>
          </w:rPr>
          <w:t>1</w:t>
        </w:r>
      </w:fldSimple>
      <w:bookmarkEnd w:id="13"/>
      <w:bookmarkEnd w:id="14"/>
      <w:r w:rsidRPr="00290718">
        <w:t>: Fachliche Architektur einer auf Register fokussierten Anwendungslandschaft</w:t>
      </w:r>
      <w:bookmarkEnd w:id="15"/>
      <w:bookmarkEnd w:id="16"/>
      <w:bookmarkEnd w:id="17"/>
    </w:p>
    <w:p w:rsidR="00331EC1" w:rsidRDefault="00331EC1" w:rsidP="00327AA7">
      <w:pPr>
        <w:pStyle w:val="berschrift2"/>
      </w:pPr>
      <w:bookmarkStart w:id="18" w:name="_Toc409080394"/>
      <w:r w:rsidRPr="00331EC1">
        <w:lastRenderedPageBreak/>
        <w:t>Arten von Anwendungssystemen</w:t>
      </w:r>
      <w:bookmarkEnd w:id="18"/>
    </w:p>
    <w:p w:rsidR="00E46D05" w:rsidRPr="00E46D05" w:rsidRDefault="00E46D05" w:rsidP="0002750D">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sidRPr="00E46D05">
        <w:rPr>
          <w:i/>
          <w:lang w:eastAsia="de-DE"/>
        </w:rPr>
        <w:t>Hinweis: In diesem Abschnitt werden die verschiedenen Arten von Anwendungssystemen im vorliegenden Anwendungskontext zunächst benannt und dann genauer beschrieben.</w:t>
      </w:r>
      <w:r w:rsidR="00A654DD">
        <w:rPr>
          <w:i/>
          <w:lang w:eastAsia="de-DE"/>
        </w:rPr>
        <w:t xml:space="preserve"> Für jede Art von Anwendung gibt es einen eigenen Unterabschnitt.</w:t>
      </w:r>
    </w:p>
    <w:p w:rsidR="00D21E94" w:rsidRPr="00D21E94" w:rsidRDefault="00E46D05" w:rsidP="0002750D">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sidRPr="00E46D05">
        <w:rPr>
          <w:i/>
          <w:lang w:eastAsia="de-DE"/>
        </w:rPr>
        <w:t>Beispiel:</w:t>
      </w:r>
      <w:r>
        <w:rPr>
          <w:b/>
          <w:lang w:eastAsia="de-DE"/>
        </w:rPr>
        <w:t xml:space="preserve"> </w:t>
      </w:r>
      <w:r w:rsidR="00D21E94">
        <w:rPr>
          <w:lang w:eastAsia="de-DE"/>
        </w:rPr>
        <w:t>Im Ko</w:t>
      </w:r>
      <w:r w:rsidR="00EC0296">
        <w:rPr>
          <w:lang w:eastAsia="de-DE"/>
        </w:rPr>
        <w:t xml:space="preserve">ntext </w:t>
      </w:r>
      <w:r w:rsidR="00A654DD">
        <w:rPr>
          <w:i/>
          <w:lang w:eastAsia="de-DE"/>
        </w:rPr>
        <w:t>Registeranwendungen</w:t>
      </w:r>
      <w:r w:rsidR="00D21E94">
        <w:rPr>
          <w:lang w:eastAsia="de-DE"/>
        </w:rPr>
        <w:t xml:space="preserve">, den das vorliegende Dokument beschreibt, </w:t>
      </w:r>
      <w:r w:rsidR="00F5380A">
        <w:rPr>
          <w:lang w:eastAsia="de-DE"/>
        </w:rPr>
        <w:t>gibt es</w:t>
      </w:r>
      <w:r w:rsidR="00D21E94">
        <w:rPr>
          <w:lang w:eastAsia="de-DE"/>
        </w:rPr>
        <w:t xml:space="preserve"> zwei Arten von Fachanwendungen: </w:t>
      </w:r>
      <w:r w:rsidR="00A654DD" w:rsidRPr="00A654DD">
        <w:rPr>
          <w:i/>
          <w:lang w:eastAsia="de-DE"/>
        </w:rPr>
        <w:t>Register</w:t>
      </w:r>
      <w:r>
        <w:rPr>
          <w:lang w:eastAsia="de-DE"/>
        </w:rPr>
        <w:t xml:space="preserve"> </w:t>
      </w:r>
      <w:r w:rsidR="00D21E94">
        <w:rPr>
          <w:lang w:eastAsia="de-DE"/>
        </w:rPr>
        <w:t xml:space="preserve"> und </w:t>
      </w:r>
      <w:r w:rsidR="00A654DD" w:rsidRPr="00A654DD">
        <w:rPr>
          <w:i/>
          <w:lang w:eastAsia="de-DE"/>
        </w:rPr>
        <w:t>Geschäftsanwendungen</w:t>
      </w:r>
      <w:r w:rsidR="00D21E94">
        <w:rPr>
          <w:lang w:eastAsia="de-DE"/>
        </w:rPr>
        <w:t>.</w:t>
      </w:r>
    </w:p>
    <w:p w:rsidR="00F5380A" w:rsidRDefault="00F5380A" w:rsidP="00F5380A">
      <w:pPr>
        <w:pStyle w:val="Textkrper"/>
      </w:pPr>
      <w:r>
        <w:t xml:space="preserve">Im Kontext </w:t>
      </w:r>
      <w:r w:rsidRPr="00673083">
        <w:rPr>
          <w:i/>
        </w:rPr>
        <w:t>&lt;Anwendungskontext&gt;</w:t>
      </w:r>
      <w:r>
        <w:t>, den das vorliegende Dokumente beschreibt, gibt es folgende Arten von Fachanwendungen: …</w:t>
      </w:r>
    </w:p>
    <w:p w:rsidR="00AA0DA2" w:rsidRDefault="00F5380A" w:rsidP="00327AA7">
      <w:pPr>
        <w:pStyle w:val="berschrift3"/>
      </w:pPr>
      <w:bookmarkStart w:id="19" w:name="_Toc409080395"/>
      <w:r>
        <w:t>&lt;Erste Anwendungsart&gt;</w:t>
      </w:r>
      <w:bookmarkEnd w:id="19"/>
    </w:p>
    <w:p w:rsidR="00A654DD" w:rsidRPr="009505DF" w:rsidRDefault="00A654DD" w:rsidP="009505DF">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sidRPr="00673083">
        <w:rPr>
          <w:i/>
          <w:lang w:eastAsia="de-DE"/>
        </w:rPr>
        <w:t xml:space="preserve">Hinweis: In diesem Unterabschnitt </w:t>
      </w:r>
      <w:r w:rsidR="00F5380A" w:rsidRPr="00673083">
        <w:rPr>
          <w:i/>
          <w:lang w:eastAsia="de-DE"/>
        </w:rPr>
        <w:t>wird die spezifische Art der Fachanwendung aus fachlicher Sicht genauer beschrieben. Es wird darüber hinaus eine fachliche Referenzarchitektur definiert.</w:t>
      </w:r>
    </w:p>
    <w:p w:rsidR="00331EC1" w:rsidRPr="00F5380A" w:rsidRDefault="00F5380A" w:rsidP="0002750D">
      <w:pPr>
        <w:pStyle w:val="Textkrper"/>
        <w:pBdr>
          <w:top w:val="single" w:sz="4" w:space="1" w:color="auto"/>
          <w:left w:val="single" w:sz="4" w:space="4" w:color="auto"/>
          <w:bottom w:val="single" w:sz="4" w:space="1" w:color="auto"/>
          <w:right w:val="single" w:sz="4" w:space="4" w:color="auto"/>
        </w:pBdr>
        <w:shd w:val="clear" w:color="auto" w:fill="F2F2F2"/>
        <w:rPr>
          <w:color w:val="000000"/>
        </w:rPr>
      </w:pPr>
      <w:r>
        <w:rPr>
          <w:color w:val="000000"/>
        </w:rPr>
        <w:t xml:space="preserve">Beispiel: </w:t>
      </w:r>
      <w:r w:rsidR="00331EC1" w:rsidRPr="000A6ED2">
        <w:rPr>
          <w:color w:val="000000"/>
        </w:rPr>
        <w:t>Ein Register</w:t>
      </w:r>
      <w:r w:rsidR="00331EC1">
        <w:t xml:space="preserve"> </w:t>
      </w:r>
      <w:r w:rsidR="00A654DD">
        <w:t>ist</w:t>
      </w:r>
      <w:r>
        <w:t xml:space="preserve"> …</w:t>
      </w:r>
    </w:p>
    <w:p w:rsidR="00935901" w:rsidRDefault="00935901" w:rsidP="0002750D">
      <w:pPr>
        <w:pStyle w:val="Textkrper"/>
        <w:pBdr>
          <w:top w:val="single" w:sz="4" w:space="1" w:color="auto"/>
          <w:left w:val="single" w:sz="4" w:space="4" w:color="auto"/>
          <w:bottom w:val="single" w:sz="4" w:space="1" w:color="auto"/>
          <w:right w:val="single" w:sz="4" w:space="4" w:color="auto"/>
        </w:pBdr>
        <w:shd w:val="clear" w:color="auto" w:fill="F2F2F2"/>
      </w:pPr>
      <w:r>
        <w:t xml:space="preserve">Für den Aufbau eines Registers ist eine fachliche Referenzarchitektur vorgegeben, die in </w:t>
      </w:r>
      <w:r w:rsidR="002D4A80">
        <w:fldChar w:fldCharType="begin"/>
      </w:r>
      <w:r w:rsidR="002D4A80">
        <w:instrText xml:space="preserve"> REF _Ref394569022 \h </w:instrText>
      </w:r>
      <w:r w:rsidR="00F5380A">
        <w:instrText xml:space="preserve"> \* MERGEFORMAT </w:instrText>
      </w:r>
      <w:r w:rsidR="002D4A80">
        <w:fldChar w:fldCharType="separate"/>
      </w:r>
      <w:r w:rsidR="00673083">
        <w:t xml:space="preserve">Abbildung </w:t>
      </w:r>
      <w:r w:rsidR="00673083">
        <w:rPr>
          <w:noProof/>
        </w:rPr>
        <w:t>2</w:t>
      </w:r>
      <w:r w:rsidR="002D4A80">
        <w:fldChar w:fldCharType="end"/>
      </w:r>
      <w:r w:rsidR="002D4A80">
        <w:t xml:space="preserve"> </w:t>
      </w:r>
      <w:r>
        <w:t>dargestellt ist.</w:t>
      </w:r>
    </w:p>
    <w:p w:rsidR="002D4A80" w:rsidRDefault="009F19E8" w:rsidP="0002750D">
      <w:pPr>
        <w:pStyle w:val="Textkrper"/>
        <w:keepNext/>
        <w:pBdr>
          <w:top w:val="single" w:sz="4" w:space="1" w:color="auto"/>
          <w:left w:val="single" w:sz="4" w:space="4" w:color="auto"/>
          <w:bottom w:val="single" w:sz="4" w:space="1" w:color="auto"/>
          <w:right w:val="single" w:sz="4" w:space="4" w:color="auto"/>
        </w:pBdr>
        <w:shd w:val="clear" w:color="auto" w:fill="F2F2F2"/>
        <w:jc w:val="center"/>
      </w:pPr>
      <w:r>
        <w:rPr>
          <w:noProof/>
          <w:lang w:eastAsia="de-DE"/>
        </w:rPr>
        <w:drawing>
          <wp:inline distT="0" distB="0" distL="0" distR="0" wp14:anchorId="56AFE8B1" wp14:editId="357EBFBE">
            <wp:extent cx="3435985" cy="1828800"/>
            <wp:effectExtent l="0" t="0" r="0" b="0"/>
            <wp:docPr id="3" name="Bild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05"/>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435985" cy="1828800"/>
                    </a:xfrm>
                    <a:prstGeom prst="rect">
                      <a:avLst/>
                    </a:prstGeom>
                    <a:noFill/>
                    <a:ln>
                      <a:noFill/>
                    </a:ln>
                  </pic:spPr>
                </pic:pic>
              </a:graphicData>
            </a:graphic>
          </wp:inline>
        </w:drawing>
      </w:r>
    </w:p>
    <w:p w:rsidR="00935901" w:rsidRDefault="002D4A80" w:rsidP="0002750D">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20" w:name="_Ref394569022"/>
      <w:r>
        <w:t xml:space="preserve">Abbildung </w:t>
      </w:r>
      <w:fldSimple w:instr=" SEQ Abbildung \* ARABIC ">
        <w:r w:rsidR="00673083">
          <w:rPr>
            <w:noProof/>
          </w:rPr>
          <w:t>2</w:t>
        </w:r>
      </w:fldSimple>
      <w:bookmarkEnd w:id="20"/>
      <w:r w:rsidRPr="002D4A80">
        <w:t>: Referenzarchitektur eines Registers</w:t>
      </w:r>
    </w:p>
    <w:p w:rsidR="00AA0DA2" w:rsidRDefault="00F5380A" w:rsidP="00327AA7">
      <w:pPr>
        <w:pStyle w:val="berschrift3"/>
      </w:pPr>
      <w:bookmarkStart w:id="21" w:name="_Toc409080396"/>
      <w:r>
        <w:t>&lt;Zweite Anwendungsart&gt;</w:t>
      </w:r>
      <w:bookmarkEnd w:id="21"/>
    </w:p>
    <w:p w:rsidR="00F5380A" w:rsidRDefault="00F5380A" w:rsidP="00F5380A">
      <w:pPr>
        <w:pStyle w:val="Textkrper"/>
        <w:rPr>
          <w:lang w:eastAsia="de-DE"/>
        </w:rPr>
      </w:pPr>
      <w:r>
        <w:rPr>
          <w:lang w:eastAsia="de-DE"/>
        </w:rPr>
        <w:t>…</w:t>
      </w:r>
    </w:p>
    <w:p w:rsidR="00F5380A" w:rsidRDefault="00F5380A" w:rsidP="00327AA7">
      <w:pPr>
        <w:pStyle w:val="berschrift3"/>
      </w:pPr>
      <w:bookmarkStart w:id="22" w:name="_Toc409080397"/>
      <w:r>
        <w:t>&lt;Dritte Anwendungsart&gt;</w:t>
      </w:r>
      <w:bookmarkEnd w:id="22"/>
    </w:p>
    <w:p w:rsidR="00F5380A" w:rsidRPr="00F5380A" w:rsidRDefault="00B56EBC" w:rsidP="00F5380A">
      <w:pPr>
        <w:pStyle w:val="Textkrper"/>
        <w:rPr>
          <w:lang w:eastAsia="de-DE"/>
        </w:rPr>
      </w:pPr>
      <w:r>
        <w:rPr>
          <w:lang w:eastAsia="de-DE"/>
        </w:rPr>
        <w:t>…</w:t>
      </w:r>
    </w:p>
    <w:p w:rsidR="00F5380A" w:rsidRPr="00F5380A" w:rsidRDefault="00F5380A" w:rsidP="00F5380A">
      <w:pPr>
        <w:pStyle w:val="Textkrper"/>
        <w:rPr>
          <w:lang w:eastAsia="de-DE"/>
        </w:rPr>
      </w:pPr>
    </w:p>
    <w:p w:rsidR="00AA0DA2" w:rsidRDefault="00AA0DA2" w:rsidP="00AA0DA2">
      <w:pPr>
        <w:pStyle w:val="berschrift1"/>
      </w:pPr>
      <w:bookmarkStart w:id="23" w:name="_Toc409080398"/>
      <w:r>
        <w:lastRenderedPageBreak/>
        <w:t>Anpassung der Software-Architektur</w:t>
      </w:r>
      <w:bookmarkEnd w:id="23"/>
    </w:p>
    <w:p w:rsidR="00E43DF3" w:rsidRPr="0051366F" w:rsidRDefault="00E43DF3" w:rsidP="0051366F">
      <w:pPr>
        <w:pStyle w:val="Hinweis"/>
      </w:pPr>
      <w:r w:rsidRPr="0051366F">
        <w:t xml:space="preserve">Hinweis: Im vorhergehenden Abschnitt wurden im Rahmen der fachlichen Architektur die verschiedenen Arten von Anwendungen und ihr Zusammenspiel auf der fachlichen Ebene beschrieben. Die unterschiedlichen Aufgaben der einzelnen Anwendungsarten spiegeln sich auch in ihrer internen Architektur und </w:t>
      </w:r>
      <w:r w:rsidR="00673083">
        <w:t xml:space="preserve">in </w:t>
      </w:r>
      <w:r w:rsidRPr="0051366F">
        <w:t>ihren Schnittstellen wieder. Im Rahmen der allgemeinen Software-Architektur sind diese Aspekte nur generisch für alle möglichen Fachanwendungen beschrieben.  In diesem Abschnitt wird die Software-Architektur für die zuvor definierten Anwendungsarten nun konkretisiert.</w:t>
      </w:r>
    </w:p>
    <w:p w:rsidR="00BF2FB3" w:rsidRDefault="00BF2FB3" w:rsidP="00327AA7">
      <w:pPr>
        <w:pStyle w:val="berschrift2"/>
      </w:pPr>
      <w:bookmarkStart w:id="24" w:name="_Toc409080399"/>
      <w:r>
        <w:t>Strukturierung der Systemlandschaft</w:t>
      </w:r>
      <w:bookmarkEnd w:id="24"/>
    </w:p>
    <w:p w:rsidR="00211AEB" w:rsidRDefault="00E43DF3" w:rsidP="00327AA7">
      <w:pPr>
        <w:pStyle w:val="berschrift3"/>
      </w:pPr>
      <w:bookmarkStart w:id="25" w:name="_Toc409080400"/>
      <w:r>
        <w:t xml:space="preserve">Schnittstellen </w:t>
      </w:r>
      <w:r w:rsidR="005150B1">
        <w:t>&lt;</w:t>
      </w:r>
      <w:r>
        <w:t>Erste Anwendun</w:t>
      </w:r>
      <w:r w:rsidR="0051366F">
        <w:t>g</w:t>
      </w:r>
      <w:r>
        <w:t>sart</w:t>
      </w:r>
      <w:r w:rsidR="005150B1">
        <w:t>&gt;</w:t>
      </w:r>
      <w:bookmarkEnd w:id="25"/>
    </w:p>
    <w:p w:rsidR="00E43DF3" w:rsidRDefault="00E43DF3" w:rsidP="0051366F">
      <w:pPr>
        <w:pStyle w:val="Hinweis"/>
      </w:pPr>
      <w:r>
        <w:t>Hinweis: Hier werden die konkreten Schnittstellen der Anwendungsart und deren Nutzung innerhalb der Anwendungslandschaft beschrieben.</w:t>
      </w:r>
    </w:p>
    <w:p w:rsidR="00E43DF3" w:rsidRPr="00E43DF3" w:rsidRDefault="00E43DF3" w:rsidP="00E43DF3">
      <w:pPr>
        <w:pStyle w:val="Textkrper"/>
        <w:rPr>
          <w:lang w:eastAsia="de-DE"/>
        </w:rPr>
      </w:pPr>
      <w:r>
        <w:rPr>
          <w:lang w:eastAsia="de-DE"/>
        </w:rPr>
        <w:t>…</w:t>
      </w:r>
    </w:p>
    <w:p w:rsidR="00E43DF3" w:rsidRDefault="00211AEB" w:rsidP="00327AA7">
      <w:pPr>
        <w:pStyle w:val="berschrift3"/>
      </w:pPr>
      <w:bookmarkStart w:id="26" w:name="_Toc409080401"/>
      <w:r>
        <w:t>Schnittstellen</w:t>
      </w:r>
      <w:r w:rsidR="005150B1">
        <w:t xml:space="preserve"> &lt;</w:t>
      </w:r>
      <w:r w:rsidR="00E43DF3">
        <w:t>Zweite Anwendungsart</w:t>
      </w:r>
      <w:r w:rsidR="005150B1">
        <w:t>&gt;</w:t>
      </w:r>
      <w:bookmarkEnd w:id="26"/>
    </w:p>
    <w:p w:rsidR="00E43DF3" w:rsidRPr="00E43DF3" w:rsidRDefault="00E43DF3" w:rsidP="00E43DF3">
      <w:pPr>
        <w:pStyle w:val="Textkrper"/>
        <w:rPr>
          <w:lang w:eastAsia="de-DE"/>
        </w:rPr>
      </w:pPr>
      <w:r>
        <w:rPr>
          <w:lang w:eastAsia="de-DE"/>
        </w:rPr>
        <w:t>…</w:t>
      </w:r>
    </w:p>
    <w:p w:rsidR="00BF2FB3" w:rsidRDefault="00BF2FB3" w:rsidP="00327AA7">
      <w:pPr>
        <w:pStyle w:val="berschrift2"/>
      </w:pPr>
      <w:bookmarkStart w:id="27" w:name="_Toc409080402"/>
      <w:r>
        <w:t>Interne Struktur der Fachanwendungen</w:t>
      </w:r>
      <w:bookmarkEnd w:id="27"/>
    </w:p>
    <w:p w:rsidR="000E137A" w:rsidRDefault="000E137A" w:rsidP="0051366F">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sidRPr="000E137A">
        <w:rPr>
          <w:i/>
          <w:lang w:eastAsia="de-DE"/>
        </w:rPr>
        <w:t>Hinweis: Hier wird die interne Struktur der Anwendungsart</w:t>
      </w:r>
      <w:r>
        <w:rPr>
          <w:i/>
          <w:lang w:eastAsia="de-DE"/>
        </w:rPr>
        <w:t>en</w:t>
      </w:r>
      <w:r w:rsidRPr="000E137A">
        <w:rPr>
          <w:i/>
          <w:lang w:eastAsia="de-DE"/>
        </w:rPr>
        <w:t xml:space="preserve"> beschrieben, d.h. aus welchen Komponente</w:t>
      </w:r>
      <w:r>
        <w:rPr>
          <w:i/>
          <w:lang w:eastAsia="de-DE"/>
        </w:rPr>
        <w:t>n und Schichten sie bestehen</w:t>
      </w:r>
      <w:r w:rsidRPr="000E137A">
        <w:rPr>
          <w:i/>
          <w:lang w:eastAsia="de-DE"/>
        </w:rPr>
        <w:t xml:space="preserve">. Es sollte dabei </w:t>
      </w:r>
      <w:r>
        <w:rPr>
          <w:i/>
          <w:lang w:eastAsia="de-DE"/>
        </w:rPr>
        <w:t xml:space="preserve">der </w:t>
      </w:r>
      <w:r w:rsidRPr="000E137A">
        <w:rPr>
          <w:i/>
          <w:lang w:eastAsia="de-DE"/>
        </w:rPr>
        <w:t xml:space="preserve">Bezug </w:t>
      </w:r>
      <w:r>
        <w:rPr>
          <w:i/>
          <w:lang w:eastAsia="de-DE"/>
        </w:rPr>
        <w:t>zur</w:t>
      </w:r>
      <w:r w:rsidRPr="000E137A">
        <w:rPr>
          <w:i/>
          <w:lang w:eastAsia="de-DE"/>
        </w:rPr>
        <w:t xml:space="preserve"> Referenzarchitektur eines IT-Systems gemäß der </w:t>
      </w:r>
      <w:r w:rsidR="00DA0EDF">
        <w:rPr>
          <w:i/>
          <w:lang w:eastAsia="de-DE"/>
        </w:rPr>
        <w:t>IsyFact</w:t>
      </w:r>
      <w:r w:rsidRPr="000E137A">
        <w:rPr>
          <w:i/>
          <w:lang w:eastAsia="de-DE"/>
        </w:rPr>
        <w:t xml:space="preserve"> </w:t>
      </w:r>
      <w:r>
        <w:rPr>
          <w:i/>
          <w:lang w:eastAsia="de-DE"/>
        </w:rPr>
        <w:t xml:space="preserve">gewahrt </w:t>
      </w:r>
      <w:r w:rsidRPr="000E137A">
        <w:rPr>
          <w:i/>
          <w:lang w:eastAsia="de-DE"/>
        </w:rPr>
        <w:t xml:space="preserve">werden. </w:t>
      </w:r>
      <w:r>
        <w:rPr>
          <w:i/>
          <w:lang w:eastAsia="de-DE"/>
        </w:rPr>
        <w:t xml:space="preserve">Auch wenn es theoretisch denkbar wäre, eine komplett eigene Architektur zu definieren, wäre dies nicht im Sinne des Tailoring-Gedankens und würde dazu führen, dass die Bausteine der </w:t>
      </w:r>
      <w:r w:rsidR="00DA0EDF">
        <w:rPr>
          <w:i/>
          <w:lang w:eastAsia="de-DE"/>
        </w:rPr>
        <w:t>IsyFact</w:t>
      </w:r>
      <w:r>
        <w:rPr>
          <w:i/>
          <w:lang w:eastAsia="de-DE"/>
        </w:rPr>
        <w:t xml:space="preserve"> nicht mehr verwendbar wären.</w:t>
      </w:r>
    </w:p>
    <w:p w:rsidR="000E137A" w:rsidRPr="000E137A" w:rsidRDefault="000E137A" w:rsidP="0051366F">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Typischerweise sollte die interne Struktur nur geringfügig angepasst werden, indem z.B. Komponenten für nicht verwendete Schnittstellen aus der Architektur entfernt werden.</w:t>
      </w:r>
    </w:p>
    <w:p w:rsidR="000E137A" w:rsidRPr="00E46D05" w:rsidRDefault="000E137A" w:rsidP="0051366F">
      <w:pPr>
        <w:pStyle w:val="Textkrper"/>
        <w:keepNext/>
        <w:keepLines/>
        <w:pBdr>
          <w:top w:val="single" w:sz="4" w:space="1" w:color="auto"/>
          <w:left w:val="single" w:sz="4" w:space="4" w:color="auto"/>
          <w:bottom w:val="single" w:sz="4" w:space="1" w:color="auto"/>
          <w:right w:val="single" w:sz="4" w:space="4" w:color="auto"/>
        </w:pBdr>
        <w:shd w:val="clear" w:color="auto" w:fill="F2F2F2"/>
        <w:rPr>
          <w:i/>
        </w:rPr>
      </w:pPr>
      <w:r>
        <w:rPr>
          <w:i/>
        </w:rPr>
        <w:t>Der folgende Einleitungstext kann übernommen werden</w:t>
      </w:r>
      <w:r w:rsidRPr="00E46D05">
        <w:rPr>
          <w:i/>
        </w:rPr>
        <w:t>.</w:t>
      </w:r>
    </w:p>
    <w:p w:rsidR="000E137A" w:rsidRDefault="00473EB5" w:rsidP="00211AEB">
      <w:pPr>
        <w:pStyle w:val="Textkrper"/>
        <w:rPr>
          <w:lang w:eastAsia="de-DE"/>
        </w:rPr>
      </w:pPr>
      <w:r>
        <w:rPr>
          <w:lang w:eastAsia="de-DE"/>
        </w:rPr>
        <w:t xml:space="preserve">Die technische Architektur einer Fachanwendung wird allgemein im Dokument </w:t>
      </w:r>
      <w:sdt>
        <w:sdtPr>
          <w:rPr>
            <w:lang w:eastAsia="de-DE"/>
          </w:rPr>
          <w:id w:val="2028751672"/>
          <w:citation/>
        </w:sdtPr>
        <w:sdtEndPr/>
        <w:sdtContent>
          <w:r w:rsidR="00006760">
            <w:rPr>
              <w:lang w:eastAsia="de-DE"/>
            </w:rPr>
            <w:fldChar w:fldCharType="begin"/>
          </w:r>
          <w:r w:rsidR="00006760">
            <w:rPr>
              <w:lang w:eastAsia="de-DE"/>
            </w:rPr>
            <w:instrText xml:space="preserve"> CITATION IsyFactReferenzarchitekturITSystem \l 1031 </w:instrText>
          </w:r>
          <w:r w:rsidR="00006760">
            <w:rPr>
              <w:lang w:eastAsia="de-DE"/>
            </w:rPr>
            <w:fldChar w:fldCharType="separate"/>
          </w:r>
          <w:r w:rsidR="00006760">
            <w:rPr>
              <w:noProof/>
              <w:lang w:eastAsia="de-DE"/>
            </w:rPr>
            <w:t>[IsyFactReferenzarchitekturITSystem]</w:t>
          </w:r>
          <w:r w:rsidR="00006760">
            <w:rPr>
              <w:lang w:eastAsia="de-DE"/>
            </w:rPr>
            <w:fldChar w:fldCharType="end"/>
          </w:r>
        </w:sdtContent>
      </w:sdt>
      <w:r>
        <w:rPr>
          <w:lang w:eastAsia="de-DE"/>
        </w:rPr>
        <w:t xml:space="preserve"> beschrieben. </w:t>
      </w:r>
      <w:r w:rsidR="000E137A">
        <w:rPr>
          <w:lang w:eastAsia="de-DE"/>
        </w:rPr>
        <w:t xml:space="preserve">Die Anwendungen des Kontexts </w:t>
      </w:r>
      <w:r w:rsidR="000E137A" w:rsidRPr="000E137A">
        <w:rPr>
          <w:i/>
          <w:lang w:eastAsia="de-DE"/>
        </w:rPr>
        <w:t>&lt;Anwendungskontext&gt;</w:t>
      </w:r>
      <w:r w:rsidRPr="000E137A">
        <w:rPr>
          <w:i/>
          <w:lang w:eastAsia="de-DE"/>
        </w:rPr>
        <w:t xml:space="preserve"> </w:t>
      </w:r>
      <w:r>
        <w:rPr>
          <w:lang w:eastAsia="de-DE"/>
        </w:rPr>
        <w:t xml:space="preserve">folgen dieser Architektur. </w:t>
      </w:r>
      <w:r w:rsidR="000E137A">
        <w:rPr>
          <w:lang w:eastAsia="de-DE"/>
        </w:rPr>
        <w:t>Darüber hinaus ergeben sich die im Folgenden beschriebenen Besonderheiten.</w:t>
      </w:r>
    </w:p>
    <w:p w:rsidR="000E137A" w:rsidRDefault="000E137A" w:rsidP="00327AA7">
      <w:pPr>
        <w:pStyle w:val="berschrift3"/>
      </w:pPr>
      <w:bookmarkStart w:id="28" w:name="_Toc409080403"/>
      <w:r>
        <w:t xml:space="preserve">Interne Struktur </w:t>
      </w:r>
      <w:r w:rsidR="005150B1">
        <w:t>&lt;</w:t>
      </w:r>
      <w:r>
        <w:t>Erste Anwendungsart</w:t>
      </w:r>
      <w:r w:rsidR="005150B1">
        <w:t>&gt;</w:t>
      </w:r>
      <w:bookmarkEnd w:id="28"/>
    </w:p>
    <w:p w:rsidR="000E137A" w:rsidRPr="000E137A" w:rsidRDefault="0051366F" w:rsidP="000E137A">
      <w:pPr>
        <w:pStyle w:val="Textkrper"/>
        <w:rPr>
          <w:lang w:eastAsia="de-DE"/>
        </w:rPr>
      </w:pPr>
      <w:r>
        <w:rPr>
          <w:lang w:eastAsia="de-DE"/>
        </w:rPr>
        <w:t>…</w:t>
      </w:r>
    </w:p>
    <w:p w:rsidR="000E137A" w:rsidRDefault="000E137A" w:rsidP="00327AA7">
      <w:pPr>
        <w:pStyle w:val="berschrift3"/>
      </w:pPr>
      <w:bookmarkStart w:id="29" w:name="_Toc409080404"/>
      <w:r>
        <w:t xml:space="preserve">Interne Struktur </w:t>
      </w:r>
      <w:r w:rsidR="005150B1">
        <w:t>&lt;</w:t>
      </w:r>
      <w:r>
        <w:t>Zweiter Anwendungsart</w:t>
      </w:r>
      <w:r w:rsidR="005150B1">
        <w:t>&gt;</w:t>
      </w:r>
      <w:bookmarkEnd w:id="29"/>
    </w:p>
    <w:p w:rsidR="000E137A" w:rsidRDefault="0051366F" w:rsidP="00211AEB">
      <w:pPr>
        <w:pStyle w:val="Textkrper"/>
        <w:rPr>
          <w:lang w:eastAsia="de-DE"/>
        </w:rPr>
      </w:pPr>
      <w:r>
        <w:rPr>
          <w:lang w:eastAsia="de-DE"/>
        </w:rPr>
        <w:t>…</w:t>
      </w:r>
    </w:p>
    <w:p w:rsidR="0008604D" w:rsidRDefault="0008604D" w:rsidP="00327AA7">
      <w:pPr>
        <w:pStyle w:val="berschrift2"/>
      </w:pPr>
      <w:bookmarkStart w:id="30" w:name="_Toc409080405"/>
      <w:r>
        <w:lastRenderedPageBreak/>
        <w:t xml:space="preserve">Verwendete </w:t>
      </w:r>
      <w:r w:rsidR="00C6635D">
        <w:t>IsyFact</w:t>
      </w:r>
      <w:r>
        <w:t>-Erweiterungen</w:t>
      </w:r>
      <w:bookmarkEnd w:id="30"/>
    </w:p>
    <w:p w:rsidR="002B0C39" w:rsidRDefault="002B0C39" w:rsidP="002B0C39">
      <w:pPr>
        <w:pStyle w:val="Hinweis"/>
      </w:pPr>
      <w:r>
        <w:t xml:space="preserve">Hinweis: In diesem Abschnitt wird aufgelistet, welche Erweiterungen der </w:t>
      </w:r>
      <w:r w:rsidR="00DA0EDF">
        <w:t>IsyFact</w:t>
      </w:r>
      <w:r>
        <w:t xml:space="preserve"> in diesem Anwendungskontext grundsätzlich zum Einsatz kommen. Es ist nicht erforderlich, die verwendeten Versionen hier aufzulisten, diese werden in den Systementwürfen der einzelnen Anwendungen referenziert.</w:t>
      </w:r>
    </w:p>
    <w:p w:rsidR="00673083" w:rsidRPr="00BF2FB3" w:rsidRDefault="00673083" w:rsidP="00673083">
      <w:pPr>
        <w:pStyle w:val="Textkrper"/>
        <w:rPr>
          <w:lang w:eastAsia="de-DE"/>
        </w:rPr>
      </w:pPr>
      <w:r>
        <w:rPr>
          <w:lang w:eastAsia="de-DE"/>
        </w:rPr>
        <w:t xml:space="preserve">In dem in diesem Dokument beschriebenen Anwendungskontext werden keine/die folgenden </w:t>
      </w:r>
      <w:r w:rsidR="00C6635D">
        <w:rPr>
          <w:lang w:eastAsia="de-DE"/>
        </w:rPr>
        <w:t>IsyFact</w:t>
      </w:r>
      <w:r>
        <w:rPr>
          <w:lang w:eastAsia="de-DE"/>
        </w:rPr>
        <w:t>-Erweiterungen verwendet.</w:t>
      </w:r>
    </w:p>
    <w:p w:rsidR="0008604D" w:rsidRDefault="0008604D" w:rsidP="00327AA7">
      <w:pPr>
        <w:pStyle w:val="berschrift2"/>
      </w:pPr>
      <w:bookmarkStart w:id="31" w:name="_Toc409080406"/>
      <w:r>
        <w:t>Spezifische Komponenten des Kontexts</w:t>
      </w:r>
      <w:bookmarkEnd w:id="31"/>
    </w:p>
    <w:p w:rsidR="00A15712" w:rsidRDefault="00A15712" w:rsidP="00A15712">
      <w:pPr>
        <w:pStyle w:val="Hinweis"/>
      </w:pPr>
      <w:r w:rsidRPr="0051366F">
        <w:t xml:space="preserve">Hinweis: Falls für den vorliegenden Anwendungskontext spezielle </w:t>
      </w:r>
      <w:r>
        <w:t xml:space="preserve">wiederverwendbare </w:t>
      </w:r>
      <w:r w:rsidRPr="0051366F">
        <w:t>Komponenten entwickelt wurden, können sie in diesem Abschnitt beschrieben werden.</w:t>
      </w:r>
    </w:p>
    <w:p w:rsidR="00A15712" w:rsidRDefault="00A15712" w:rsidP="00A15712">
      <w:pPr>
        <w:pStyle w:val="Hinweis"/>
      </w:pPr>
      <w:r>
        <w:t>Es wird zwischen folgenden</w:t>
      </w:r>
      <w:r>
        <w:t xml:space="preserve"> </w:t>
      </w:r>
      <w:r w:rsidR="00025581">
        <w:t>Arten von Komponenten</w:t>
      </w:r>
      <w:r>
        <w:t xml:space="preserve"> unterschieden:</w:t>
      </w:r>
    </w:p>
    <w:p w:rsidR="00025581" w:rsidRDefault="00025581" w:rsidP="00A15712">
      <w:pPr>
        <w:pStyle w:val="Hinweis"/>
      </w:pPr>
      <w:r>
        <w:t xml:space="preserve">- </w:t>
      </w:r>
      <w:r w:rsidR="00EA5578" w:rsidRPr="00EA5578">
        <w:rPr>
          <w:b/>
        </w:rPr>
        <w:t>Anpassungen</w:t>
      </w:r>
      <w:r>
        <w:t xml:space="preserve"> sind Komponenten, die existierende Komponenten </w:t>
      </w:r>
      <w:r w:rsidR="00EA5578">
        <w:t xml:space="preserve">der </w:t>
      </w:r>
      <w:proofErr w:type="spellStart"/>
      <w:r w:rsidR="00EA5578">
        <w:t>IsyFact</w:t>
      </w:r>
      <w:proofErr w:type="spellEnd"/>
      <w:r w:rsidR="00EA5578">
        <w:t xml:space="preserve"> erweitern, um sie auf den vorliegenden Kontext anzupassen. Die Komponenten sind nur in Zusammenspiel mit der erweiterten Komponente funktionsfähig. Bspw. eine Erweiterung der Komponente </w:t>
      </w:r>
      <w:proofErr w:type="spellStart"/>
      <w:r w:rsidR="00EA5578">
        <w:t>plis</w:t>
      </w:r>
      <w:proofErr w:type="spellEnd"/>
      <w:r w:rsidR="00EA5578">
        <w:t xml:space="preserve">-sicherheit, um diese an einen bestimmten Access-Manager zu anzubinden. Der Name der Komponente muss dabei dem Namen der erweiterten Komponente plus eines Suffixes entsprechen. Bspw.: </w:t>
      </w:r>
      <w:proofErr w:type="spellStart"/>
      <w:r w:rsidR="00EA5578">
        <w:t>plis</w:t>
      </w:r>
      <w:proofErr w:type="spellEnd"/>
      <w:r w:rsidR="00EA5578">
        <w:t>-sicherheit-</w:t>
      </w:r>
      <w:proofErr w:type="spellStart"/>
      <w:r w:rsidR="00EA5578">
        <w:t>xyzaccess</w:t>
      </w:r>
      <w:proofErr w:type="spellEnd"/>
    </w:p>
    <w:p w:rsidR="00A15712" w:rsidRPr="0051366F" w:rsidRDefault="00025581" w:rsidP="009E5823">
      <w:pPr>
        <w:pStyle w:val="Hinweis"/>
      </w:pPr>
      <w:r>
        <w:t xml:space="preserve">- </w:t>
      </w:r>
      <w:r w:rsidR="00A15712" w:rsidRPr="009E5823">
        <w:rPr>
          <w:b/>
        </w:rPr>
        <w:t>Eigenständig</w:t>
      </w:r>
      <w:r w:rsidRPr="009E5823">
        <w:rPr>
          <w:b/>
        </w:rPr>
        <w:t>e Komponenten</w:t>
      </w:r>
      <w:r>
        <w:t xml:space="preserve"> sind Komponenten, die auf Basis der </w:t>
      </w:r>
      <w:proofErr w:type="spellStart"/>
      <w:r>
        <w:t>IsyFact</w:t>
      </w:r>
      <w:proofErr w:type="spellEnd"/>
      <w:r>
        <w:t xml:space="preserve"> entwickelt wurden</w:t>
      </w:r>
      <w:r w:rsidR="009E5823">
        <w:t xml:space="preserve"> und eigenständig wiederverwendet werden können.</w:t>
      </w:r>
      <w:bookmarkStart w:id="32" w:name="_GoBack"/>
      <w:bookmarkEnd w:id="32"/>
    </w:p>
    <w:p w:rsidR="00BF2FB3" w:rsidRPr="00BF2FB3" w:rsidRDefault="00BF2FB3" w:rsidP="00BF2FB3">
      <w:pPr>
        <w:pStyle w:val="Textkrper"/>
        <w:rPr>
          <w:lang w:eastAsia="de-DE"/>
        </w:rPr>
      </w:pPr>
      <w:r>
        <w:rPr>
          <w:lang w:eastAsia="de-DE"/>
        </w:rPr>
        <w:t xml:space="preserve">Für den in diesem Dokument beschriebenen </w:t>
      </w:r>
      <w:r w:rsidR="00211AEB">
        <w:rPr>
          <w:lang w:eastAsia="de-DE"/>
        </w:rPr>
        <w:t>Anwendungskontext wurden keine</w:t>
      </w:r>
      <w:r w:rsidR="00C150DB">
        <w:rPr>
          <w:lang w:eastAsia="de-DE"/>
        </w:rPr>
        <w:t>/die folgenden</w:t>
      </w:r>
      <w:r w:rsidR="00211AEB">
        <w:rPr>
          <w:lang w:eastAsia="de-DE"/>
        </w:rPr>
        <w:t xml:space="preserve"> spezifische</w:t>
      </w:r>
      <w:r w:rsidR="00C150DB">
        <w:rPr>
          <w:lang w:eastAsia="de-DE"/>
        </w:rPr>
        <w:t>n</w:t>
      </w:r>
      <w:r w:rsidR="00211AEB">
        <w:rPr>
          <w:lang w:eastAsia="de-DE"/>
        </w:rPr>
        <w:t xml:space="preserve"> Komponenten entwickelt.</w:t>
      </w:r>
    </w:p>
    <w:p w:rsidR="0008604D" w:rsidRDefault="00AA0DA2" w:rsidP="00327AA7">
      <w:pPr>
        <w:pStyle w:val="berschrift2"/>
      </w:pPr>
      <w:bookmarkStart w:id="33" w:name="_Toc409080407"/>
      <w:r>
        <w:t>Zusätzlich eingesetzte Produkte</w:t>
      </w:r>
      <w:bookmarkEnd w:id="33"/>
    </w:p>
    <w:p w:rsidR="009A01F1" w:rsidRDefault="009A01F1" w:rsidP="009A01F1">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Pr>
          <w:lang w:eastAsia="de-DE"/>
        </w:rPr>
        <w:t xml:space="preserve">Hinweis: Falls im vorliegenden Anwendungskontext Produkte eingesetzt werden, die und über den Umfang des Produktkatalogs der </w:t>
      </w:r>
      <w:r w:rsidR="00DA0EDF">
        <w:rPr>
          <w:lang w:eastAsia="de-DE"/>
        </w:rPr>
        <w:t>IsyFact</w:t>
      </w:r>
      <w:r>
        <w:rPr>
          <w:lang w:eastAsia="de-DE"/>
        </w:rPr>
        <w:t xml:space="preserve"> hinausgehen, können sie in diesem Abschnitt beschrieben werden.</w:t>
      </w:r>
    </w:p>
    <w:p w:rsidR="00BF2FB3" w:rsidRPr="00BF2FB3" w:rsidRDefault="00BF2FB3" w:rsidP="00BF2FB3">
      <w:pPr>
        <w:pStyle w:val="Textkrper"/>
        <w:rPr>
          <w:lang w:eastAsia="de-DE"/>
        </w:rPr>
      </w:pPr>
      <w:r>
        <w:rPr>
          <w:lang w:eastAsia="de-DE"/>
        </w:rPr>
        <w:t xml:space="preserve">Gegenüber dem </w:t>
      </w:r>
      <w:r w:rsidR="00491071" w:rsidRPr="00491071">
        <w:rPr>
          <w:lang w:eastAsia="de-DE"/>
        </w:rPr>
        <w:t xml:space="preserve">Produktkatalog </w:t>
      </w:r>
      <w:sdt>
        <w:sdtPr>
          <w:rPr>
            <w:lang w:eastAsia="de-DE"/>
          </w:rPr>
          <w:id w:val="1865092474"/>
          <w:citation/>
        </w:sdtPr>
        <w:sdtEndPr/>
        <w:sdtContent>
          <w:r w:rsidR="00006760">
            <w:rPr>
              <w:lang w:eastAsia="de-DE"/>
            </w:rPr>
            <w:fldChar w:fldCharType="begin"/>
          </w:r>
          <w:r w:rsidR="00006760">
            <w:rPr>
              <w:lang w:eastAsia="de-DE"/>
            </w:rPr>
            <w:instrText xml:space="preserve"> CITATION ProduktKatalog \l 1031 </w:instrText>
          </w:r>
          <w:r w:rsidR="00006760">
            <w:rPr>
              <w:lang w:eastAsia="de-DE"/>
            </w:rPr>
            <w:fldChar w:fldCharType="separate"/>
          </w:r>
          <w:r w:rsidR="00006760">
            <w:rPr>
              <w:noProof/>
              <w:lang w:eastAsia="de-DE"/>
            </w:rPr>
            <w:t>[ProduktKatalog]</w:t>
          </w:r>
          <w:r w:rsidR="00006760">
            <w:rPr>
              <w:lang w:eastAsia="de-DE"/>
            </w:rPr>
            <w:fldChar w:fldCharType="end"/>
          </w:r>
        </w:sdtContent>
      </w:sdt>
      <w:r>
        <w:rPr>
          <w:lang w:eastAsia="de-DE"/>
        </w:rPr>
        <w:t xml:space="preserve"> der </w:t>
      </w:r>
      <w:r w:rsidR="00DA0EDF">
        <w:rPr>
          <w:lang w:eastAsia="de-DE"/>
        </w:rPr>
        <w:t>IsyFact</w:t>
      </w:r>
      <w:r>
        <w:rPr>
          <w:lang w:eastAsia="de-DE"/>
        </w:rPr>
        <w:t xml:space="preserve"> wurden keine</w:t>
      </w:r>
      <w:r w:rsidR="009A01F1">
        <w:rPr>
          <w:lang w:eastAsia="de-DE"/>
        </w:rPr>
        <w:t>/die folgenden</w:t>
      </w:r>
      <w:r>
        <w:rPr>
          <w:lang w:eastAsia="de-DE"/>
        </w:rPr>
        <w:t xml:space="preserve"> zusätzlichen Produkt</w:t>
      </w:r>
      <w:r w:rsidR="00211AEB">
        <w:rPr>
          <w:lang w:eastAsia="de-DE"/>
        </w:rPr>
        <w:t>e</w:t>
      </w:r>
      <w:r>
        <w:rPr>
          <w:lang w:eastAsia="de-DE"/>
        </w:rPr>
        <w:t xml:space="preserve"> eingesetzt.</w:t>
      </w:r>
    </w:p>
    <w:p w:rsidR="00AA0DA2" w:rsidRDefault="00AA0DA2" w:rsidP="00AA0DA2">
      <w:pPr>
        <w:pStyle w:val="berschrift1"/>
      </w:pPr>
      <w:bookmarkStart w:id="34" w:name="_Toc409080408"/>
      <w:r>
        <w:lastRenderedPageBreak/>
        <w:t xml:space="preserve">Anpassung der </w:t>
      </w:r>
      <w:r w:rsidR="008B0F19">
        <w:t>TI-</w:t>
      </w:r>
      <w:r>
        <w:t>Architektur</w:t>
      </w:r>
      <w:bookmarkEnd w:id="34"/>
    </w:p>
    <w:p w:rsidR="009A01F1" w:rsidRDefault="009A01F1" w:rsidP="0051366F">
      <w:pPr>
        <w:pStyle w:val="Hinweis"/>
      </w:pPr>
      <w:r>
        <w:t>Hinweis: Falls erforderlich, können in diesem Abschnitt Anpassungen an der TI-Infrastruktur beschrieben werden, die speziell für den vorliegenden Anwendungskontext vorgenommen wurden.</w:t>
      </w:r>
    </w:p>
    <w:p w:rsidR="001E2A48" w:rsidRPr="001E2A48" w:rsidRDefault="001E2A48" w:rsidP="001E2A48">
      <w:pPr>
        <w:pStyle w:val="Textkrper"/>
        <w:rPr>
          <w:lang w:eastAsia="de-DE"/>
        </w:rPr>
      </w:pPr>
      <w:r>
        <w:rPr>
          <w:lang w:eastAsia="de-DE"/>
        </w:rPr>
        <w:t>An der TI-Architektur werden kein</w:t>
      </w:r>
      <w:r w:rsidR="00370079">
        <w:rPr>
          <w:lang w:eastAsia="de-DE"/>
        </w:rPr>
        <w:t>e</w:t>
      </w:r>
      <w:r w:rsidR="009A01F1">
        <w:rPr>
          <w:lang w:eastAsia="de-DE"/>
        </w:rPr>
        <w:t xml:space="preserve">/die folgenden </w:t>
      </w:r>
      <w:r>
        <w:rPr>
          <w:lang w:eastAsia="de-DE"/>
        </w:rPr>
        <w:t>Anpassungen vorgenommen.</w:t>
      </w:r>
    </w:p>
    <w:p w:rsidR="00AA0DA2" w:rsidRDefault="00AA0DA2" w:rsidP="00AA0DA2">
      <w:pPr>
        <w:pStyle w:val="berschrift1"/>
      </w:pPr>
      <w:bookmarkStart w:id="35" w:name="_Toc409080409"/>
      <w:r>
        <w:lastRenderedPageBreak/>
        <w:t>Besondere betriebliche Randbedingungen</w:t>
      </w:r>
      <w:bookmarkEnd w:id="35"/>
    </w:p>
    <w:p w:rsidR="009A01F1" w:rsidRDefault="009A01F1" w:rsidP="0051366F">
      <w:pPr>
        <w:pStyle w:val="Hinweis"/>
      </w:pPr>
      <w:r>
        <w:t>Hinweis: In diesem Abschnitt werden besondere Rahmenbedingungen für den Betrieb von Anwendungen im vorliegenden Anwendungskontext beschrieben. Hierzu zählen z.B. besondere Sicherheits- oder Verfügbarkeitsanforderungen.</w:t>
      </w:r>
    </w:p>
    <w:p w:rsidR="00C53CA1" w:rsidRDefault="009A01F1" w:rsidP="00327AA7">
      <w:pPr>
        <w:pStyle w:val="berschrift2"/>
      </w:pPr>
      <w:bookmarkStart w:id="36" w:name="_Toc409080410"/>
      <w:r>
        <w:t>&lt;Erste Rahmenbedingung&gt;</w:t>
      </w:r>
      <w:bookmarkEnd w:id="36"/>
    </w:p>
    <w:p w:rsidR="00C53CA1" w:rsidRDefault="009A01F1" w:rsidP="00C53CA1">
      <w:pPr>
        <w:pStyle w:val="Textkrper"/>
        <w:rPr>
          <w:lang w:eastAsia="de-DE"/>
        </w:rPr>
      </w:pPr>
      <w:r>
        <w:rPr>
          <w:lang w:eastAsia="de-DE"/>
        </w:rPr>
        <w:t>…</w:t>
      </w:r>
    </w:p>
    <w:p w:rsidR="00C53CA1" w:rsidRDefault="009A01F1" w:rsidP="00327AA7">
      <w:pPr>
        <w:pStyle w:val="berschrift2"/>
      </w:pPr>
      <w:bookmarkStart w:id="37" w:name="_Toc409080411"/>
      <w:r>
        <w:t>&lt;Zweite Rahmenbedingung&gt;</w:t>
      </w:r>
      <w:bookmarkEnd w:id="37"/>
    </w:p>
    <w:p w:rsidR="001E2A48" w:rsidRPr="001E2A48" w:rsidRDefault="009A01F1" w:rsidP="00C53CA1">
      <w:pPr>
        <w:pStyle w:val="Textkrper"/>
        <w:rPr>
          <w:lang w:eastAsia="de-DE"/>
        </w:rPr>
      </w:pPr>
      <w:r>
        <w:rPr>
          <w:lang w:eastAsia="de-DE"/>
        </w:rPr>
        <w:t>…</w:t>
      </w:r>
    </w:p>
    <w:p w:rsidR="00AC18F6" w:rsidRDefault="00AC18F6" w:rsidP="00AC18F6">
      <w:pPr>
        <w:pStyle w:val="berschrift1"/>
      </w:pPr>
      <w:bookmarkStart w:id="38" w:name="_Toc409080412"/>
      <w:r>
        <w:lastRenderedPageBreak/>
        <w:t>Quellenverzeichnis</w:t>
      </w:r>
      <w:bookmarkEnd w:id="1"/>
      <w:bookmarkEnd w:id="38"/>
    </w:p>
    <w:p w:rsidR="00A526F6" w:rsidRPr="00A526F6" w:rsidRDefault="00A526F6" w:rsidP="00A526F6">
      <w:pPr>
        <w:pStyle w:val="Hinweis"/>
      </w:pPr>
      <w:r>
        <w:t>Hinweis: Weitere Quellen sind bei Bedarf zu ergänzen, wenn auf sie im Rahmen des Tailorings Bezug genommen wird.</w:t>
      </w:r>
    </w:p>
    <w:p w:rsidR="002E078A" w:rsidRDefault="00006760" w:rsidP="009F1BE2">
      <w:pPr>
        <w:pStyle w:val="Textkrper"/>
        <w:rPr>
          <w:rFonts w:ascii="Times New Roman" w:hAnsi="Times New Roman"/>
          <w:noProof/>
          <w:szCs w:val="20"/>
          <w:lang w:eastAsia="de-DE"/>
        </w:rPr>
      </w:pPr>
      <w:r>
        <w:rPr>
          <w:lang w:eastAsia="de-DE"/>
        </w:rPr>
        <w:fldChar w:fldCharType="begin"/>
      </w:r>
      <w:r>
        <w:rPr>
          <w:lang w:eastAsia="de-DE"/>
        </w:rPr>
        <w:instrText xml:space="preserve"> BIBLIOGRAPHY  \l 1031 </w:instrText>
      </w:r>
      <w:r>
        <w:rPr>
          <w:lang w:eastAsia="de-DE"/>
        </w:rPr>
        <w:fldChar w:fldCharType="separate"/>
      </w:r>
    </w:p>
    <w:tbl>
      <w:tblPr>
        <w:tblW w:w="6500" w:type="pct"/>
        <w:tblCellSpacing w:w="15" w:type="dxa"/>
        <w:tblCellMar>
          <w:top w:w="15" w:type="dxa"/>
          <w:left w:w="15" w:type="dxa"/>
          <w:bottom w:w="15" w:type="dxa"/>
          <w:right w:w="15" w:type="dxa"/>
        </w:tblCellMar>
        <w:tblLook w:val="04A0" w:firstRow="1" w:lastRow="0" w:firstColumn="1" w:lastColumn="0" w:noHBand="0" w:noVBand="1"/>
      </w:tblPr>
      <w:tblGrid>
        <w:gridCol w:w="8813"/>
      </w:tblGrid>
      <w:tr w:rsidR="002E078A">
        <w:trPr>
          <w:tblCellSpacing w:w="15" w:type="dxa"/>
        </w:trPr>
        <w:tc>
          <w:tcPr>
            <w:tcW w:w="150" w:type="dxa"/>
            <w:hideMark/>
          </w:tcPr>
          <w:p w:rsidR="002E078A" w:rsidRDefault="002E078A">
            <w:pPr>
              <w:pStyle w:val="Literaturverzeichnis"/>
              <w:rPr>
                <w:rFonts w:eastAsiaTheme="minorEastAsia"/>
                <w:noProof/>
              </w:rPr>
            </w:pPr>
            <w:r>
              <w:rPr>
                <w:noProof/>
              </w:rPr>
              <w:t xml:space="preserve">[IsyFactReferenzarchitektur] </w:t>
            </w:r>
          </w:p>
        </w:tc>
      </w:tr>
      <w:tr w:rsidR="002E078A">
        <w:trPr>
          <w:tblCellSpacing w:w="15" w:type="dxa"/>
        </w:trPr>
        <w:tc>
          <w:tcPr>
            <w:tcW w:w="0" w:type="auto"/>
            <w:tcMar>
              <w:top w:w="15" w:type="dxa"/>
              <w:left w:w="567" w:type="dxa"/>
              <w:bottom w:w="240" w:type="dxa"/>
              <w:right w:w="15" w:type="dxa"/>
            </w:tcMar>
            <w:hideMark/>
          </w:tcPr>
          <w:p w:rsidR="002E078A" w:rsidRDefault="002E078A">
            <w:pPr>
              <w:pStyle w:val="Literaturverzeichnis"/>
              <w:rPr>
                <w:rFonts w:eastAsiaTheme="minorEastAsia"/>
                <w:noProof/>
              </w:rPr>
            </w:pPr>
            <w:r>
              <w:rPr>
                <w:noProof/>
              </w:rPr>
              <w:t xml:space="preserve">IsyFact – Referenzarchitektur </w:t>
            </w:r>
            <w:r>
              <w:rPr>
                <w:noProof/>
              </w:rPr>
              <w:br/>
              <w:t>00_Allgemein\IsyFact-Referenzarchitektur.pdf.</w:t>
            </w:r>
          </w:p>
        </w:tc>
      </w:tr>
      <w:tr w:rsidR="002E078A">
        <w:trPr>
          <w:tblCellSpacing w:w="15" w:type="dxa"/>
        </w:trPr>
        <w:tc>
          <w:tcPr>
            <w:tcW w:w="150" w:type="dxa"/>
            <w:hideMark/>
          </w:tcPr>
          <w:p w:rsidR="002E078A" w:rsidRDefault="002E078A">
            <w:pPr>
              <w:pStyle w:val="Literaturverzeichnis"/>
              <w:rPr>
                <w:rFonts w:eastAsiaTheme="minorEastAsia"/>
                <w:noProof/>
              </w:rPr>
            </w:pPr>
            <w:r>
              <w:rPr>
                <w:noProof/>
              </w:rPr>
              <w:t xml:space="preserve">[IsyFactReferenzarchitekturITSystem] </w:t>
            </w:r>
          </w:p>
        </w:tc>
      </w:tr>
      <w:tr w:rsidR="002E078A">
        <w:trPr>
          <w:tblCellSpacing w:w="15" w:type="dxa"/>
        </w:trPr>
        <w:tc>
          <w:tcPr>
            <w:tcW w:w="0" w:type="auto"/>
            <w:tcMar>
              <w:top w:w="15" w:type="dxa"/>
              <w:left w:w="567" w:type="dxa"/>
              <w:bottom w:w="240" w:type="dxa"/>
              <w:right w:w="15" w:type="dxa"/>
            </w:tcMar>
            <w:hideMark/>
          </w:tcPr>
          <w:p w:rsidR="002E078A" w:rsidRDefault="002E078A">
            <w:pPr>
              <w:pStyle w:val="Literaturverzeichnis"/>
              <w:rPr>
                <w:rFonts w:eastAsiaTheme="minorEastAsia"/>
                <w:noProof/>
              </w:rPr>
            </w:pPr>
            <w:r>
              <w:rPr>
                <w:noProof/>
              </w:rPr>
              <w:t xml:space="preserve">IsyFact – Referenzarchitektur für IT-Systeme </w:t>
            </w:r>
            <w:r>
              <w:rPr>
                <w:noProof/>
              </w:rPr>
              <w:br/>
              <w:t>00_Allgemein\IsyFact-Referenzarchitektur-IT-System.pdf.</w:t>
            </w:r>
          </w:p>
        </w:tc>
      </w:tr>
      <w:tr w:rsidR="002E078A">
        <w:trPr>
          <w:tblCellSpacing w:w="15" w:type="dxa"/>
        </w:trPr>
        <w:tc>
          <w:tcPr>
            <w:tcW w:w="150" w:type="dxa"/>
            <w:hideMark/>
          </w:tcPr>
          <w:p w:rsidR="002E078A" w:rsidRDefault="002E078A">
            <w:pPr>
              <w:pStyle w:val="Literaturverzeichnis"/>
              <w:rPr>
                <w:rFonts w:eastAsiaTheme="minorEastAsia"/>
                <w:noProof/>
              </w:rPr>
            </w:pPr>
            <w:r>
              <w:rPr>
                <w:noProof/>
              </w:rPr>
              <w:t xml:space="preserve">[ProduktKatalog] </w:t>
            </w:r>
          </w:p>
        </w:tc>
      </w:tr>
      <w:tr w:rsidR="002E078A">
        <w:trPr>
          <w:tblCellSpacing w:w="15" w:type="dxa"/>
        </w:trPr>
        <w:tc>
          <w:tcPr>
            <w:tcW w:w="0" w:type="auto"/>
            <w:tcMar>
              <w:top w:w="15" w:type="dxa"/>
              <w:left w:w="567" w:type="dxa"/>
              <w:bottom w:w="240" w:type="dxa"/>
              <w:right w:w="15" w:type="dxa"/>
            </w:tcMar>
            <w:hideMark/>
          </w:tcPr>
          <w:p w:rsidR="002E078A" w:rsidRDefault="002E078A">
            <w:pPr>
              <w:pStyle w:val="Literaturverzeichnis"/>
              <w:rPr>
                <w:rFonts w:eastAsiaTheme="minorEastAsia"/>
                <w:noProof/>
              </w:rPr>
            </w:pPr>
            <w:r>
              <w:rPr>
                <w:noProof/>
              </w:rPr>
              <w:t xml:space="preserve">IsyFact Produktkatalog </w:t>
            </w:r>
            <w:r>
              <w:rPr>
                <w:noProof/>
              </w:rPr>
              <w:br/>
              <w:t>00_Allgemein\Produktkatalog.pdf.</w:t>
            </w:r>
          </w:p>
        </w:tc>
      </w:tr>
    </w:tbl>
    <w:p w:rsidR="002E078A" w:rsidRDefault="002E078A">
      <w:pPr>
        <w:rPr>
          <w:noProof/>
        </w:rPr>
      </w:pPr>
    </w:p>
    <w:p w:rsidR="00006760" w:rsidRPr="007E544E" w:rsidRDefault="00006760" w:rsidP="009F1BE2">
      <w:pPr>
        <w:pStyle w:val="Textkrper"/>
        <w:rPr>
          <w:lang w:eastAsia="de-DE"/>
        </w:rPr>
      </w:pPr>
      <w:r>
        <w:rPr>
          <w:lang w:eastAsia="de-DE"/>
        </w:rPr>
        <w:fldChar w:fldCharType="end"/>
      </w:r>
    </w:p>
    <w:sectPr w:rsidR="00006760" w:rsidRPr="007E544E" w:rsidSect="00477E06">
      <w:pgSz w:w="11906" w:h="16838" w:code="9"/>
      <w:pgMar w:top="1701" w:right="3062" w:bottom="1304" w:left="2155"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4E7B" w:rsidRDefault="00D74E7B" w:rsidP="00432266">
      <w:r>
        <w:separator/>
      </w:r>
    </w:p>
  </w:endnote>
  <w:endnote w:type="continuationSeparator" w:id="0">
    <w:p w:rsidR="00D74E7B" w:rsidRDefault="00D74E7B" w:rsidP="004322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0D0D" w:rsidRDefault="00760D0D">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50E1" w:rsidRDefault="006D50E1">
    <w:pPr>
      <w:pStyle w:val="Fuzeile"/>
    </w:pPr>
    <w:r w:rsidRPr="002064C4">
      <w:t xml:space="preserve">Seite </w:t>
    </w:r>
    <w:r w:rsidRPr="002064C4">
      <w:fldChar w:fldCharType="begin"/>
    </w:r>
    <w:r w:rsidRPr="002064C4">
      <w:instrText xml:space="preserve"> PAGE </w:instrText>
    </w:r>
    <w:r w:rsidRPr="002064C4">
      <w:fldChar w:fldCharType="separate"/>
    </w:r>
    <w:r w:rsidR="009E5823">
      <w:rPr>
        <w:noProof/>
      </w:rPr>
      <w:t>14</w:t>
    </w:r>
    <w:r w:rsidRPr="002064C4">
      <w:fldChar w:fldCharType="end"/>
    </w:r>
    <w:r w:rsidRPr="002064C4">
      <w:t xml:space="preserve"> von </w:t>
    </w:r>
    <w:fldSimple w:instr=" NUMPAGES ">
      <w:r w:rsidR="009E5823">
        <w:rPr>
          <w:noProof/>
        </w:rPr>
        <w:t>17</w:t>
      </w:r>
    </w:fldSimple>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50E1" w:rsidRPr="00B54DEF" w:rsidRDefault="009F19E8" w:rsidP="00665FFD">
    <w:pPr>
      <w:pStyle w:val="Fuzeile"/>
      <w:pBdr>
        <w:top w:val="none" w:sz="0" w:space="0" w:color="auto"/>
      </w:pBdr>
      <w:jc w:val="left"/>
    </w:pPr>
    <w:r>
      <w:rPr>
        <w:noProof/>
      </w:rPr>
      <w:drawing>
        <wp:anchor distT="0" distB="0" distL="114300" distR="114300" simplePos="0" relativeHeight="251657216" behindDoc="1" locked="0" layoutInCell="1" allowOverlap="1">
          <wp:simplePos x="0" y="0"/>
          <wp:positionH relativeFrom="column">
            <wp:posOffset>-1383665</wp:posOffset>
          </wp:positionH>
          <wp:positionV relativeFrom="paragraph">
            <wp:posOffset>-341630</wp:posOffset>
          </wp:positionV>
          <wp:extent cx="2438400" cy="960120"/>
          <wp:effectExtent l="0" t="0" r="0" b="0"/>
          <wp:wrapNone/>
          <wp:docPr id="30" name="Bild 28" descr="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8" descr="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8400" cy="96012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50E1" w:rsidRDefault="006D50E1" w:rsidP="00B54DEF">
    <w:pPr>
      <w:pStyle w:val="Fuzeile"/>
    </w:pPr>
    <w:r w:rsidRPr="002064C4">
      <w:t xml:space="preserve">Seite </w:t>
    </w:r>
    <w:r w:rsidRPr="002064C4">
      <w:fldChar w:fldCharType="begin"/>
    </w:r>
    <w:r w:rsidRPr="002064C4">
      <w:instrText xml:space="preserve"> PAGE </w:instrText>
    </w:r>
    <w:r w:rsidRPr="002064C4">
      <w:fldChar w:fldCharType="separate"/>
    </w:r>
    <w:r w:rsidR="00477E06">
      <w:rPr>
        <w:noProof/>
      </w:rPr>
      <w:t>2</w:t>
    </w:r>
    <w:r w:rsidRPr="002064C4">
      <w:fldChar w:fldCharType="end"/>
    </w:r>
    <w:r w:rsidRPr="002064C4">
      <w:t xml:space="preserve"> von </w:t>
    </w:r>
    <w:fldSimple w:instr=" NUMPAGES ">
      <w:r w:rsidR="00477E06">
        <w:rPr>
          <w:noProof/>
        </w:rPr>
        <w:t>17</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4E7B" w:rsidRDefault="00D74E7B" w:rsidP="00432266">
      <w:r>
        <w:separator/>
      </w:r>
    </w:p>
  </w:footnote>
  <w:footnote w:type="continuationSeparator" w:id="0">
    <w:p w:rsidR="00D74E7B" w:rsidRDefault="00D74E7B" w:rsidP="004322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0D0D" w:rsidRDefault="00760D0D">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7E06" w:rsidRDefault="00760D0D" w:rsidP="00477E06">
    <w:pPr>
      <w:pStyle w:val="Kopfzeile"/>
      <w:jc w:val="center"/>
    </w:pPr>
    <w:r w:rsidRPr="00625A27">
      <w:rPr>
        <w:sz w:val="16"/>
        <w:szCs w:val="16"/>
      </w:rPr>
      <w:t>„</w:t>
    </w:r>
    <w:proofErr w:type="spellStart"/>
    <w:r w:rsidRPr="00625A27">
      <w:rPr>
        <w:sz w:val="16"/>
        <w:szCs w:val="16"/>
      </w:rPr>
      <w:fldChar w:fldCharType="begin"/>
    </w:r>
    <w:r w:rsidRPr="00625A27">
      <w:rPr>
        <w:sz w:val="16"/>
        <w:szCs w:val="16"/>
      </w:rPr>
      <w:instrText xml:space="preserve"> TITLE   \* MERGEFORMAT </w:instrText>
    </w:r>
    <w:r w:rsidRPr="00625A27">
      <w:rPr>
        <w:sz w:val="16"/>
        <w:szCs w:val="16"/>
      </w:rPr>
      <w:fldChar w:fldCharType="separate"/>
    </w:r>
    <w:r>
      <w:rPr>
        <w:sz w:val="16"/>
        <w:szCs w:val="16"/>
      </w:rPr>
      <w:t>IsyFact</w:t>
    </w:r>
    <w:proofErr w:type="spellEnd"/>
    <w:r>
      <w:rPr>
        <w:sz w:val="16"/>
        <w:szCs w:val="16"/>
      </w:rPr>
      <w:t>-</w:t>
    </w:r>
    <w:proofErr w:type="spellStart"/>
    <w:r>
      <w:rPr>
        <w:sz w:val="16"/>
        <w:szCs w:val="16"/>
      </w:rPr>
      <w:t>Tailoring</w:t>
    </w:r>
    <w:proofErr w:type="spellEnd"/>
    <w:r>
      <w:rPr>
        <w:sz w:val="16"/>
        <w:szCs w:val="16"/>
      </w:rPr>
      <w:t>-Vorlage</w:t>
    </w:r>
    <w:r w:rsidRPr="00625A27">
      <w:rPr>
        <w:sz w:val="16"/>
        <w:szCs w:val="16"/>
      </w:rPr>
      <w:fldChar w:fldCharType="end"/>
    </w:r>
    <w:r w:rsidRPr="00625A27">
      <w:rPr>
        <w:sz w:val="16"/>
        <w:szCs w:val="16"/>
      </w:rPr>
      <w:t xml:space="preserve">“ des </w:t>
    </w:r>
    <w:hyperlink r:id="rId1" w:history="1">
      <w:r w:rsidRPr="00625A27">
        <w:rPr>
          <w:rStyle w:val="Hyperlink"/>
          <w:sz w:val="16"/>
          <w:szCs w:val="16"/>
        </w:rPr>
        <w:t>Bundesverwaltungsamts</w:t>
      </w:r>
    </w:hyperlink>
    <w:r w:rsidRPr="00625A27">
      <w:rPr>
        <w:sz w:val="16"/>
        <w:szCs w:val="16"/>
      </w:rPr>
      <w:t xml:space="preserve"> ist lizenziert unter einer </w:t>
    </w:r>
    <w:hyperlink r:id="rId2" w:history="1">
      <w:r w:rsidRPr="00625A27">
        <w:rPr>
          <w:rStyle w:val="Hyperlink"/>
          <w:sz w:val="16"/>
          <w:szCs w:val="16"/>
        </w:rPr>
        <w:t>Creative Commons Namensnennung 4.0 International Lizenz</w:t>
      </w:r>
    </w:hyperlink>
    <w:r w:rsidRPr="00625A27">
      <w:rPr>
        <w:sz w:val="16"/>
        <w:szCs w:val="16"/>
      </w:rPr>
      <w: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50E1" w:rsidRDefault="009F19E8" w:rsidP="005326E0">
    <w:pPr>
      <w:pStyle w:val="Kopfzeile"/>
      <w:tabs>
        <w:tab w:val="clear" w:pos="4536"/>
        <w:tab w:val="clear" w:pos="9072"/>
        <w:tab w:val="left" w:pos="5568"/>
      </w:tabs>
      <w:ind w:left="-1080"/>
    </w:pPr>
    <w:r>
      <w:rPr>
        <w:noProof/>
      </w:rPr>
      <w:drawing>
        <wp:anchor distT="0" distB="0" distL="114300" distR="114300" simplePos="0" relativeHeight="251658240" behindDoc="1" locked="0" layoutInCell="1" allowOverlap="1">
          <wp:simplePos x="0" y="0"/>
          <wp:positionH relativeFrom="column">
            <wp:posOffset>4224655</wp:posOffset>
          </wp:positionH>
          <wp:positionV relativeFrom="paragraph">
            <wp:posOffset>53340</wp:posOffset>
          </wp:positionV>
          <wp:extent cx="1615440" cy="660400"/>
          <wp:effectExtent l="0" t="0" r="3810" b="6350"/>
          <wp:wrapNone/>
          <wp:docPr id="31" name="Bild 29" descr="BVA_Identitaetslogo_42x17mm_05-1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BVA_Identitaetslogo_42x17mm_05-12-0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5440" cy="6604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inline distT="0" distB="0" distL="0" distR="0">
          <wp:extent cx="1849755" cy="775970"/>
          <wp:effectExtent l="0" t="0" r="0" b="5080"/>
          <wp:docPr id="1" name="Bild 1" descr="BVA_RGB_M_03012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descr="BVA_RGB_M_0301200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49755" cy="775970"/>
                  </a:xfrm>
                  <a:prstGeom prst="rect">
                    <a:avLst/>
                  </a:prstGeom>
                  <a:noFill/>
                  <a:ln>
                    <a:noFill/>
                  </a:ln>
                </pic:spPr>
              </pic:pic>
            </a:graphicData>
          </a:graphic>
        </wp:inline>
      </w:drawing>
    </w:r>
    <w:r w:rsidR="006D50E1">
      <w:t xml:space="preserve"> </w:t>
    </w:r>
    <w:r w:rsidR="006D50E1">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50E1" w:rsidRPr="00CE5A09" w:rsidRDefault="00CE5A09" w:rsidP="00CE5A09">
    <w:pPr>
      <w:pStyle w:val="Kopfzeile"/>
      <w:jc w:val="center"/>
    </w:pPr>
    <w:r>
      <w:rPr>
        <w:sz w:val="16"/>
      </w:rPr>
      <w:t>„</w:t>
    </w:r>
    <w:proofErr w:type="spellStart"/>
    <w:r w:rsidRPr="009F0A6E">
      <w:rPr>
        <w:sz w:val="16"/>
      </w:rPr>
      <w:fldChar w:fldCharType="begin"/>
    </w:r>
    <w:r w:rsidRPr="009F0A6E">
      <w:rPr>
        <w:sz w:val="16"/>
      </w:rPr>
      <w:instrText xml:space="preserve"> TITLE   \* MERGEFORMAT </w:instrText>
    </w:r>
    <w:r w:rsidRPr="009F0A6E">
      <w:rPr>
        <w:sz w:val="16"/>
      </w:rPr>
      <w:fldChar w:fldCharType="separate"/>
    </w:r>
    <w:r w:rsidR="00EB505C">
      <w:rPr>
        <w:sz w:val="16"/>
      </w:rPr>
      <w:t>IsyFact</w:t>
    </w:r>
    <w:proofErr w:type="spellEnd"/>
    <w:r w:rsidR="00EB505C">
      <w:rPr>
        <w:sz w:val="16"/>
      </w:rPr>
      <w:t>-</w:t>
    </w:r>
    <w:proofErr w:type="spellStart"/>
    <w:r w:rsidR="00EB505C">
      <w:rPr>
        <w:sz w:val="16"/>
      </w:rPr>
      <w:t>Tailoring</w:t>
    </w:r>
    <w:proofErr w:type="spellEnd"/>
    <w:r w:rsidR="00EB505C">
      <w:rPr>
        <w:sz w:val="16"/>
      </w:rPr>
      <w:t>-Vorlage</w:t>
    </w:r>
    <w:r w:rsidRPr="009F0A6E">
      <w:rPr>
        <w:sz w:val="16"/>
      </w:rPr>
      <w:fldChar w:fldCharType="end"/>
    </w:r>
    <w:r>
      <w:rPr>
        <w:sz w:val="16"/>
      </w:rPr>
      <w:t>“</w:t>
    </w:r>
    <w:r w:rsidRPr="009F0A6E">
      <w:rPr>
        <w:sz w:val="16"/>
      </w:rPr>
      <w:t xml:space="preserve"> des </w:t>
    </w:r>
    <w:hyperlink r:id="rId1" w:history="1">
      <w:r w:rsidRPr="009F0A6E">
        <w:rPr>
          <w:rStyle w:val="Hyperlink"/>
          <w:sz w:val="16"/>
        </w:rPr>
        <w:t>Bundesverwaltungsamts</w:t>
      </w:r>
    </w:hyperlink>
    <w:r w:rsidRPr="009F0A6E">
      <w:rPr>
        <w:sz w:val="16"/>
      </w:rPr>
      <w:t xml:space="preserve"> ist lizenziert unter einer </w:t>
    </w:r>
    <w:r w:rsidR="00EB505C">
      <w:rPr>
        <w:sz w:val="16"/>
      </w:rPr>
      <w:br/>
    </w:r>
    <w:hyperlink r:id="rId2" w:history="1">
      <w:r w:rsidRPr="009F0A6E">
        <w:rPr>
          <w:rStyle w:val="Hyperlink"/>
          <w:sz w:val="16"/>
        </w:rPr>
        <w:t>Creative Commons Namensnennung 3.0 Deutschland Lizenz</w:t>
      </w:r>
    </w:hyperlink>
    <w:r w:rsidRPr="009F0A6E">
      <w:rPr>
        <w:sz w:val="16"/>
      </w:rPr>
      <w: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4143074"/>
    <w:lvl w:ilvl="0">
      <w:start w:val="1"/>
      <w:numFmt w:val="decimal"/>
      <w:lvlText w:val="%1."/>
      <w:lvlJc w:val="left"/>
      <w:pPr>
        <w:tabs>
          <w:tab w:val="num" w:pos="1492"/>
        </w:tabs>
        <w:ind w:left="1492" w:hanging="360"/>
      </w:pPr>
    </w:lvl>
  </w:abstractNum>
  <w:abstractNum w:abstractNumId="1">
    <w:nsid w:val="FFFFFF7D"/>
    <w:multiLevelType w:val="singleLevel"/>
    <w:tmpl w:val="2D3CB9AC"/>
    <w:lvl w:ilvl="0">
      <w:start w:val="1"/>
      <w:numFmt w:val="decimal"/>
      <w:lvlText w:val="%1."/>
      <w:lvlJc w:val="left"/>
      <w:pPr>
        <w:tabs>
          <w:tab w:val="num" w:pos="1209"/>
        </w:tabs>
        <w:ind w:left="1209" w:hanging="360"/>
      </w:pPr>
    </w:lvl>
  </w:abstractNum>
  <w:abstractNum w:abstractNumId="2">
    <w:nsid w:val="FFFFFF7E"/>
    <w:multiLevelType w:val="singleLevel"/>
    <w:tmpl w:val="0780F776"/>
    <w:lvl w:ilvl="0">
      <w:start w:val="1"/>
      <w:numFmt w:val="decimal"/>
      <w:lvlText w:val="%1."/>
      <w:lvlJc w:val="left"/>
      <w:pPr>
        <w:tabs>
          <w:tab w:val="num" w:pos="926"/>
        </w:tabs>
        <w:ind w:left="926" w:hanging="360"/>
      </w:pPr>
    </w:lvl>
  </w:abstractNum>
  <w:abstractNum w:abstractNumId="3">
    <w:nsid w:val="FFFFFF7F"/>
    <w:multiLevelType w:val="singleLevel"/>
    <w:tmpl w:val="93409688"/>
    <w:lvl w:ilvl="0">
      <w:start w:val="1"/>
      <w:numFmt w:val="lowerLetter"/>
      <w:pStyle w:val="Listennummer2"/>
      <w:lvlText w:val="%1."/>
      <w:lvlJc w:val="left"/>
      <w:pPr>
        <w:tabs>
          <w:tab w:val="num" w:pos="567"/>
        </w:tabs>
        <w:ind w:left="567" w:hanging="283"/>
      </w:pPr>
      <w:rPr>
        <w:rFonts w:hint="default"/>
      </w:rPr>
    </w:lvl>
  </w:abstractNum>
  <w:abstractNum w:abstractNumId="4">
    <w:nsid w:val="FFFFFF80"/>
    <w:multiLevelType w:val="singleLevel"/>
    <w:tmpl w:val="5CDCB8C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A34817E"/>
    <w:lvl w:ilvl="0">
      <w:start w:val="1"/>
      <w:numFmt w:val="bullet"/>
      <w:pStyle w:val="Aufzhlungszeichen4"/>
      <w:lvlText w:val=""/>
      <w:lvlJc w:val="left"/>
      <w:pPr>
        <w:tabs>
          <w:tab w:val="num" w:pos="1418"/>
        </w:tabs>
        <w:ind w:left="1418" w:hanging="284"/>
      </w:pPr>
      <w:rPr>
        <w:rFonts w:ascii="Symbol" w:hAnsi="Symbol" w:hint="default"/>
        <w:color w:val="003366"/>
      </w:rPr>
    </w:lvl>
  </w:abstractNum>
  <w:abstractNum w:abstractNumId="6">
    <w:nsid w:val="FFFFFF82"/>
    <w:multiLevelType w:val="singleLevel"/>
    <w:tmpl w:val="6936937C"/>
    <w:lvl w:ilvl="0">
      <w:start w:val="1"/>
      <w:numFmt w:val="bullet"/>
      <w:pStyle w:val="Aufzhlungszeichen3"/>
      <w:lvlText w:val=""/>
      <w:lvlJc w:val="left"/>
      <w:pPr>
        <w:tabs>
          <w:tab w:val="num" w:pos="1134"/>
        </w:tabs>
        <w:ind w:left="1134" w:hanging="283"/>
      </w:pPr>
      <w:rPr>
        <w:rFonts w:ascii="Symbol" w:hAnsi="Symbol" w:hint="default"/>
        <w:color w:val="003366"/>
      </w:rPr>
    </w:lvl>
  </w:abstractNum>
  <w:abstractNum w:abstractNumId="7">
    <w:nsid w:val="FFFFFF83"/>
    <w:multiLevelType w:val="singleLevel"/>
    <w:tmpl w:val="646E61EE"/>
    <w:lvl w:ilvl="0">
      <w:start w:val="1"/>
      <w:numFmt w:val="bullet"/>
      <w:pStyle w:val="Aufzhlungszeichen2"/>
      <w:lvlText w:val=""/>
      <w:lvlJc w:val="left"/>
      <w:pPr>
        <w:tabs>
          <w:tab w:val="num" w:pos="567"/>
        </w:tabs>
        <w:ind w:left="567" w:hanging="283"/>
      </w:pPr>
      <w:rPr>
        <w:rFonts w:ascii="Symbol" w:hAnsi="Symbol" w:hint="default"/>
        <w:color w:val="003366"/>
      </w:rPr>
    </w:lvl>
  </w:abstractNum>
  <w:abstractNum w:abstractNumId="8">
    <w:nsid w:val="FFFFFF88"/>
    <w:multiLevelType w:val="singleLevel"/>
    <w:tmpl w:val="B810CEBE"/>
    <w:lvl w:ilvl="0">
      <w:start w:val="1"/>
      <w:numFmt w:val="decimal"/>
      <w:pStyle w:val="Listennummer"/>
      <w:lvlText w:val="%1."/>
      <w:lvlJc w:val="left"/>
      <w:pPr>
        <w:tabs>
          <w:tab w:val="num" w:pos="284"/>
        </w:tabs>
        <w:ind w:left="284" w:hanging="284"/>
      </w:pPr>
      <w:rPr>
        <w:rFonts w:hint="default"/>
      </w:rPr>
    </w:lvl>
  </w:abstractNum>
  <w:abstractNum w:abstractNumId="9">
    <w:nsid w:val="FFFFFF89"/>
    <w:multiLevelType w:val="singleLevel"/>
    <w:tmpl w:val="5D6A1A32"/>
    <w:lvl w:ilvl="0">
      <w:start w:val="1"/>
      <w:numFmt w:val="bullet"/>
      <w:pStyle w:val="Aufzhlungszeichen"/>
      <w:lvlText w:val=""/>
      <w:lvlJc w:val="left"/>
      <w:pPr>
        <w:tabs>
          <w:tab w:val="num" w:pos="284"/>
        </w:tabs>
        <w:ind w:left="284" w:hanging="284"/>
      </w:pPr>
      <w:rPr>
        <w:rFonts w:ascii="Symbol" w:hAnsi="Symbol" w:hint="default"/>
        <w:color w:val="auto"/>
      </w:rPr>
    </w:lvl>
  </w:abstractNum>
  <w:abstractNum w:abstractNumId="10">
    <w:nsid w:val="016F203B"/>
    <w:multiLevelType w:val="multilevel"/>
    <w:tmpl w:val="195C47DC"/>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1">
    <w:nsid w:val="02B61F3A"/>
    <w:multiLevelType w:val="hybridMultilevel"/>
    <w:tmpl w:val="7D22219E"/>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nsid w:val="04BE1D9C"/>
    <w:multiLevelType w:val="hybridMultilevel"/>
    <w:tmpl w:val="30F0EEC6"/>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085B2E23"/>
    <w:multiLevelType w:val="hybridMultilevel"/>
    <w:tmpl w:val="3EB27C7C"/>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nsid w:val="09331311"/>
    <w:multiLevelType w:val="hybridMultilevel"/>
    <w:tmpl w:val="31946D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0A5A5697"/>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0E2436B7"/>
    <w:multiLevelType w:val="hybridMultilevel"/>
    <w:tmpl w:val="6DC4645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nsid w:val="0F596F1A"/>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nsid w:val="135D0CC7"/>
    <w:multiLevelType w:val="hybridMultilevel"/>
    <w:tmpl w:val="E0B2AB9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13A55334"/>
    <w:multiLevelType w:val="multilevel"/>
    <w:tmpl w:val="11C62F7E"/>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1835684E"/>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1">
    <w:nsid w:val="184721B4"/>
    <w:multiLevelType w:val="hybridMultilevel"/>
    <w:tmpl w:val="6946017A"/>
    <w:lvl w:ilvl="0" w:tplc="04070001">
      <w:start w:val="1"/>
      <w:numFmt w:val="bullet"/>
      <w:lvlText w:val=""/>
      <w:lvlJc w:val="left"/>
      <w:pPr>
        <w:ind w:left="1215" w:hanging="855"/>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18B812BB"/>
    <w:multiLevelType w:val="multilevel"/>
    <w:tmpl w:val="04070023"/>
    <w:styleLink w:val="ArtikelAbschnitt"/>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3">
    <w:nsid w:val="19934084"/>
    <w:multiLevelType w:val="hybridMultilevel"/>
    <w:tmpl w:val="89FE80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1D8F257B"/>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nsid w:val="23873563"/>
    <w:multiLevelType w:val="hybridMultilevel"/>
    <w:tmpl w:val="F7FAD310"/>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nsid w:val="27C14FDC"/>
    <w:multiLevelType w:val="multilevel"/>
    <w:tmpl w:val="5CACB5A4"/>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nsid w:val="284F12EA"/>
    <w:multiLevelType w:val="multilevel"/>
    <w:tmpl w:val="FF96EB7A"/>
    <w:lvl w:ilvl="0">
      <w:start w:val="1"/>
      <w:numFmt w:val="decimal"/>
      <w:lvlText w:val="%1."/>
      <w:lvlJc w:val="left"/>
      <w:pPr>
        <w:tabs>
          <w:tab w:val="num" w:pos="-360"/>
        </w:tabs>
        <w:ind w:left="-720" w:hanging="360"/>
      </w:pPr>
      <w:rPr>
        <w:rFonts w:hint="default"/>
      </w:rPr>
    </w:lvl>
    <w:lvl w:ilvl="1">
      <w:start w:val="1"/>
      <w:numFmt w:val="decimal"/>
      <w:lvlText w:val="%1.%2."/>
      <w:lvlJc w:val="left"/>
      <w:pPr>
        <w:tabs>
          <w:tab w:val="num" w:pos="360"/>
        </w:tabs>
        <w:ind w:left="-288" w:hanging="432"/>
      </w:pPr>
      <w:rPr>
        <w:rFonts w:hint="default"/>
      </w:rPr>
    </w:lvl>
    <w:lvl w:ilvl="2">
      <w:start w:val="1"/>
      <w:numFmt w:val="decimal"/>
      <w:lvlText w:val="%1.%2.%3."/>
      <w:lvlJc w:val="left"/>
      <w:pPr>
        <w:tabs>
          <w:tab w:val="num" w:pos="1080"/>
        </w:tabs>
        <w:ind w:left="144" w:hanging="504"/>
      </w:pPr>
      <w:rPr>
        <w:rFonts w:hint="default"/>
      </w:rPr>
    </w:lvl>
    <w:lvl w:ilvl="3">
      <w:start w:val="1"/>
      <w:numFmt w:val="decimal"/>
      <w:lvlText w:val="%1.%2.%3.%4."/>
      <w:lvlJc w:val="left"/>
      <w:pPr>
        <w:tabs>
          <w:tab w:val="num" w:pos="1800"/>
        </w:tabs>
        <w:ind w:left="648" w:hanging="648"/>
      </w:pPr>
      <w:rPr>
        <w:rFonts w:hint="default"/>
      </w:rPr>
    </w:lvl>
    <w:lvl w:ilvl="4">
      <w:start w:val="1"/>
      <w:numFmt w:val="decimal"/>
      <w:lvlText w:val="%1.%2.%3.%4.%5."/>
      <w:lvlJc w:val="left"/>
      <w:pPr>
        <w:tabs>
          <w:tab w:val="num" w:pos="2520"/>
        </w:tabs>
        <w:ind w:left="1152" w:hanging="792"/>
      </w:pPr>
      <w:rPr>
        <w:rFonts w:hint="default"/>
      </w:rPr>
    </w:lvl>
    <w:lvl w:ilvl="5">
      <w:start w:val="1"/>
      <w:numFmt w:val="decimal"/>
      <w:lvlText w:val="%1.%2.%3.%4.%5.%6."/>
      <w:lvlJc w:val="left"/>
      <w:pPr>
        <w:tabs>
          <w:tab w:val="num" w:pos="3240"/>
        </w:tabs>
        <w:ind w:left="1656" w:hanging="936"/>
      </w:pPr>
      <w:rPr>
        <w:rFonts w:hint="default"/>
      </w:rPr>
    </w:lvl>
    <w:lvl w:ilvl="6">
      <w:start w:val="1"/>
      <w:numFmt w:val="decimal"/>
      <w:lvlText w:val="%1.%2.%3.%4.%5.%6.%7."/>
      <w:lvlJc w:val="left"/>
      <w:pPr>
        <w:tabs>
          <w:tab w:val="num" w:pos="3960"/>
        </w:tabs>
        <w:ind w:left="2160" w:hanging="1080"/>
      </w:pPr>
      <w:rPr>
        <w:rFonts w:hint="default"/>
      </w:rPr>
    </w:lvl>
    <w:lvl w:ilvl="7">
      <w:start w:val="1"/>
      <w:numFmt w:val="decimal"/>
      <w:lvlText w:val="%1.%2.%3.%4.%5.%6.%7.%8."/>
      <w:lvlJc w:val="left"/>
      <w:pPr>
        <w:tabs>
          <w:tab w:val="num" w:pos="4680"/>
        </w:tabs>
        <w:ind w:left="2664" w:hanging="1224"/>
      </w:pPr>
      <w:rPr>
        <w:rFonts w:hint="default"/>
      </w:rPr>
    </w:lvl>
    <w:lvl w:ilvl="8">
      <w:start w:val="1"/>
      <w:numFmt w:val="decimal"/>
      <w:lvlText w:val="%1.%2.%3.%4.%5.%6.%7.%8.%9."/>
      <w:lvlJc w:val="left"/>
      <w:pPr>
        <w:tabs>
          <w:tab w:val="num" w:pos="5400"/>
        </w:tabs>
        <w:ind w:left="3240" w:hanging="1440"/>
      </w:pPr>
      <w:rPr>
        <w:rFonts w:hint="default"/>
      </w:rPr>
    </w:lvl>
  </w:abstractNum>
  <w:abstractNum w:abstractNumId="28">
    <w:nsid w:val="28546120"/>
    <w:multiLevelType w:val="multilevel"/>
    <w:tmpl w:val="74D45366"/>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29">
    <w:nsid w:val="2A3D2071"/>
    <w:multiLevelType w:val="hybridMultilevel"/>
    <w:tmpl w:val="6BD899C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nsid w:val="2BAF19DD"/>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1">
    <w:nsid w:val="30F96F2A"/>
    <w:multiLevelType w:val="hybridMultilevel"/>
    <w:tmpl w:val="F4E0BFC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2">
    <w:nsid w:val="31676F87"/>
    <w:multiLevelType w:val="hybridMultilevel"/>
    <w:tmpl w:val="3C6C4652"/>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nsid w:val="33335F3C"/>
    <w:multiLevelType w:val="hybridMultilevel"/>
    <w:tmpl w:val="938000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nsid w:val="39CD21A0"/>
    <w:multiLevelType w:val="multilevel"/>
    <w:tmpl w:val="6968171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35">
    <w:nsid w:val="3C8F7420"/>
    <w:multiLevelType w:val="multilevel"/>
    <w:tmpl w:val="0407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36">
    <w:nsid w:val="3F501153"/>
    <w:multiLevelType w:val="hybridMultilevel"/>
    <w:tmpl w:val="AE7EAA74"/>
    <w:lvl w:ilvl="0" w:tplc="0407000F">
      <w:start w:val="1"/>
      <w:numFmt w:val="decimal"/>
      <w:lvlText w:val="%1."/>
      <w:lvlJc w:val="left"/>
      <w:pPr>
        <w:tabs>
          <w:tab w:val="num" w:pos="720"/>
        </w:tabs>
        <w:ind w:left="720" w:hanging="360"/>
      </w:p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7">
    <w:nsid w:val="40D6095D"/>
    <w:multiLevelType w:val="hybridMultilevel"/>
    <w:tmpl w:val="D34E022A"/>
    <w:lvl w:ilvl="0" w:tplc="5EA42894">
      <w:start w:val="2"/>
      <w:numFmt w:val="bullet"/>
      <w:lvlText w:val=""/>
      <w:lvlJc w:val="left"/>
      <w:pPr>
        <w:tabs>
          <w:tab w:val="num" w:pos="340"/>
        </w:tabs>
        <w:ind w:left="340" w:hanging="340"/>
      </w:pPr>
      <w:rPr>
        <w:rFonts w:ascii="Symbol" w:eastAsia="Times New Roman" w:hAnsi="Symbol" w:hint="default"/>
        <w:color w:val="auto"/>
      </w:rPr>
    </w:lvl>
    <w:lvl w:ilvl="1" w:tplc="3DE84752" w:tentative="1">
      <w:start w:val="1"/>
      <w:numFmt w:val="bullet"/>
      <w:lvlText w:val="o"/>
      <w:lvlJc w:val="left"/>
      <w:pPr>
        <w:tabs>
          <w:tab w:val="num" w:pos="1440"/>
        </w:tabs>
        <w:ind w:left="1440" w:hanging="360"/>
      </w:pPr>
      <w:rPr>
        <w:rFonts w:ascii="Courier New" w:hAnsi="Courier New" w:cs="Courier New" w:hint="default"/>
      </w:rPr>
    </w:lvl>
    <w:lvl w:ilvl="2" w:tplc="67DAACCA" w:tentative="1">
      <w:start w:val="1"/>
      <w:numFmt w:val="bullet"/>
      <w:lvlText w:val=""/>
      <w:lvlJc w:val="left"/>
      <w:pPr>
        <w:tabs>
          <w:tab w:val="num" w:pos="2160"/>
        </w:tabs>
        <w:ind w:left="2160" w:hanging="360"/>
      </w:pPr>
      <w:rPr>
        <w:rFonts w:ascii="Wingdings" w:hAnsi="Wingdings" w:hint="default"/>
      </w:rPr>
    </w:lvl>
    <w:lvl w:ilvl="3" w:tplc="51D23CF4" w:tentative="1">
      <w:start w:val="1"/>
      <w:numFmt w:val="bullet"/>
      <w:lvlText w:val=""/>
      <w:lvlJc w:val="left"/>
      <w:pPr>
        <w:tabs>
          <w:tab w:val="num" w:pos="2880"/>
        </w:tabs>
        <w:ind w:left="2880" w:hanging="360"/>
      </w:pPr>
      <w:rPr>
        <w:rFonts w:ascii="Symbol" w:hAnsi="Symbol" w:hint="default"/>
      </w:rPr>
    </w:lvl>
    <w:lvl w:ilvl="4" w:tplc="D99E2CEC" w:tentative="1">
      <w:start w:val="1"/>
      <w:numFmt w:val="bullet"/>
      <w:lvlText w:val="o"/>
      <w:lvlJc w:val="left"/>
      <w:pPr>
        <w:tabs>
          <w:tab w:val="num" w:pos="3600"/>
        </w:tabs>
        <w:ind w:left="3600" w:hanging="360"/>
      </w:pPr>
      <w:rPr>
        <w:rFonts w:ascii="Courier New" w:hAnsi="Courier New" w:cs="Courier New" w:hint="default"/>
      </w:rPr>
    </w:lvl>
    <w:lvl w:ilvl="5" w:tplc="A41C6F5A" w:tentative="1">
      <w:start w:val="1"/>
      <w:numFmt w:val="bullet"/>
      <w:lvlText w:val=""/>
      <w:lvlJc w:val="left"/>
      <w:pPr>
        <w:tabs>
          <w:tab w:val="num" w:pos="4320"/>
        </w:tabs>
        <w:ind w:left="4320" w:hanging="360"/>
      </w:pPr>
      <w:rPr>
        <w:rFonts w:ascii="Wingdings" w:hAnsi="Wingdings" w:hint="default"/>
      </w:rPr>
    </w:lvl>
    <w:lvl w:ilvl="6" w:tplc="5798BDA8" w:tentative="1">
      <w:start w:val="1"/>
      <w:numFmt w:val="bullet"/>
      <w:lvlText w:val=""/>
      <w:lvlJc w:val="left"/>
      <w:pPr>
        <w:tabs>
          <w:tab w:val="num" w:pos="5040"/>
        </w:tabs>
        <w:ind w:left="5040" w:hanging="360"/>
      </w:pPr>
      <w:rPr>
        <w:rFonts w:ascii="Symbol" w:hAnsi="Symbol" w:hint="default"/>
      </w:rPr>
    </w:lvl>
    <w:lvl w:ilvl="7" w:tplc="73D8B1BA" w:tentative="1">
      <w:start w:val="1"/>
      <w:numFmt w:val="bullet"/>
      <w:lvlText w:val="o"/>
      <w:lvlJc w:val="left"/>
      <w:pPr>
        <w:tabs>
          <w:tab w:val="num" w:pos="5760"/>
        </w:tabs>
        <w:ind w:left="5760" w:hanging="360"/>
      </w:pPr>
      <w:rPr>
        <w:rFonts w:ascii="Courier New" w:hAnsi="Courier New" w:cs="Courier New" w:hint="default"/>
      </w:rPr>
    </w:lvl>
    <w:lvl w:ilvl="8" w:tplc="DC66EF58" w:tentative="1">
      <w:start w:val="1"/>
      <w:numFmt w:val="bullet"/>
      <w:lvlText w:val=""/>
      <w:lvlJc w:val="left"/>
      <w:pPr>
        <w:tabs>
          <w:tab w:val="num" w:pos="6480"/>
        </w:tabs>
        <w:ind w:left="6480" w:hanging="360"/>
      </w:pPr>
      <w:rPr>
        <w:rFonts w:ascii="Wingdings" w:hAnsi="Wingdings" w:hint="default"/>
      </w:rPr>
    </w:lvl>
  </w:abstractNum>
  <w:abstractNum w:abstractNumId="38">
    <w:nsid w:val="40DC72D7"/>
    <w:multiLevelType w:val="hybridMultilevel"/>
    <w:tmpl w:val="2E42F6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9">
    <w:nsid w:val="427C5EA6"/>
    <w:multiLevelType w:val="multilevel"/>
    <w:tmpl w:val="8196E48A"/>
    <w:lvl w:ilvl="0">
      <w:start w:val="3"/>
      <w:numFmt w:val="decimal"/>
      <w:lvlText w:val="%1."/>
      <w:lvlJc w:val="left"/>
      <w:pPr>
        <w:tabs>
          <w:tab w:val="num" w:pos="705"/>
        </w:tabs>
        <w:ind w:left="705" w:hanging="705"/>
      </w:pPr>
      <w:rPr>
        <w:rFonts w:hint="default"/>
      </w:rPr>
    </w:lvl>
    <w:lvl w:ilvl="1">
      <w:start w:val="1"/>
      <w:numFmt w:val="decimal"/>
      <w:lvlText w:val="%1.%2."/>
      <w:lvlJc w:val="left"/>
      <w:pPr>
        <w:tabs>
          <w:tab w:val="num" w:pos="705"/>
        </w:tabs>
        <w:ind w:left="705" w:hanging="705"/>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40">
    <w:nsid w:val="43FA1EB8"/>
    <w:multiLevelType w:val="hybridMultilevel"/>
    <w:tmpl w:val="6D8E4C3C"/>
    <w:lvl w:ilvl="0" w:tplc="45484346">
      <w:start w:val="1"/>
      <w:numFmt w:val="bullet"/>
      <w:lvlText w:val=""/>
      <w:lvlJc w:val="left"/>
      <w:pPr>
        <w:tabs>
          <w:tab w:val="num" w:pos="170"/>
        </w:tabs>
        <w:ind w:left="170" w:hanging="170"/>
      </w:pPr>
      <w:rPr>
        <w:rFonts w:ascii="Symbol" w:hAnsi="Symbol" w:hint="default"/>
        <w:u w:color="000080"/>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1">
    <w:nsid w:val="451F726F"/>
    <w:multiLevelType w:val="hybridMultilevel"/>
    <w:tmpl w:val="C64E57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nsid w:val="45773105"/>
    <w:multiLevelType w:val="hybridMultilevel"/>
    <w:tmpl w:val="B2EA46E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nsid w:val="46D64757"/>
    <w:multiLevelType w:val="hybridMultilevel"/>
    <w:tmpl w:val="1958A5C8"/>
    <w:lvl w:ilvl="0" w:tplc="DEFE4BF6">
      <w:start w:val="1"/>
      <w:numFmt w:val="bullet"/>
      <w:lvlText w:val=""/>
      <w:lvlJc w:val="left"/>
      <w:pPr>
        <w:tabs>
          <w:tab w:val="num" w:pos="360"/>
        </w:tabs>
        <w:ind w:left="360" w:hanging="360"/>
      </w:pPr>
      <w:rPr>
        <w:rFonts w:ascii="Wingdings" w:hAnsi="Wingdings"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nsid w:val="475263CE"/>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5">
    <w:nsid w:val="47B07666"/>
    <w:multiLevelType w:val="multilevel"/>
    <w:tmpl w:val="0407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6">
    <w:nsid w:val="4D073D60"/>
    <w:multiLevelType w:val="multilevel"/>
    <w:tmpl w:val="0407000F"/>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47">
    <w:nsid w:val="52467BEB"/>
    <w:multiLevelType w:val="hybridMultilevel"/>
    <w:tmpl w:val="84EA6B7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8">
    <w:nsid w:val="55BC5807"/>
    <w:multiLevelType w:val="hybridMultilevel"/>
    <w:tmpl w:val="AB22E548"/>
    <w:lvl w:ilvl="0" w:tplc="0407000F">
      <w:start w:val="1"/>
      <w:numFmt w:val="decimal"/>
      <w:lvlText w:val="%1."/>
      <w:lvlJc w:val="left"/>
      <w:pPr>
        <w:tabs>
          <w:tab w:val="num" w:pos="720"/>
        </w:tabs>
        <w:ind w:left="720" w:hanging="360"/>
      </w:pPr>
      <w:rPr>
        <w:rFonts w:hint="default"/>
      </w:rPr>
    </w:lvl>
    <w:lvl w:ilvl="1" w:tplc="04070003">
      <w:start w:val="1"/>
      <w:numFmt w:val="lowerLetter"/>
      <w:lvlText w:val="%2."/>
      <w:lvlJc w:val="left"/>
      <w:pPr>
        <w:tabs>
          <w:tab w:val="num" w:pos="1440"/>
        </w:tabs>
        <w:ind w:left="1440" w:hanging="360"/>
      </w:pPr>
      <w:rPr>
        <w:rFonts w:hint="default"/>
      </w:rPr>
    </w:lvl>
    <w:lvl w:ilvl="2" w:tplc="0407000F">
      <w:start w:val="1"/>
      <w:numFmt w:val="lowerRoman"/>
      <w:lvlText w:val="%3."/>
      <w:lvlJc w:val="right"/>
      <w:pPr>
        <w:tabs>
          <w:tab w:val="num" w:pos="2160"/>
        </w:tabs>
        <w:ind w:left="2160" w:hanging="180"/>
      </w:pPr>
      <w:rPr>
        <w:rFonts w:hint="default"/>
      </w:rPr>
    </w:lvl>
    <w:lvl w:ilvl="3" w:tplc="04070001">
      <w:start w:val="1"/>
      <w:numFmt w:val="decimal"/>
      <w:lvlText w:val="%4."/>
      <w:lvlJc w:val="left"/>
      <w:pPr>
        <w:tabs>
          <w:tab w:val="num" w:pos="2880"/>
        </w:tabs>
        <w:ind w:left="2880" w:hanging="360"/>
      </w:pPr>
      <w:rPr>
        <w:rFonts w:hint="default"/>
      </w:rPr>
    </w:lvl>
    <w:lvl w:ilvl="4" w:tplc="04070003" w:tentative="1">
      <w:start w:val="1"/>
      <w:numFmt w:val="lowerLetter"/>
      <w:lvlText w:val="%5."/>
      <w:lvlJc w:val="left"/>
      <w:pPr>
        <w:tabs>
          <w:tab w:val="num" w:pos="3600"/>
        </w:tabs>
        <w:ind w:left="3600" w:hanging="360"/>
      </w:pPr>
      <w:rPr>
        <w:rFonts w:hint="default"/>
      </w:rPr>
    </w:lvl>
    <w:lvl w:ilvl="5" w:tplc="04070005" w:tentative="1">
      <w:start w:val="1"/>
      <w:numFmt w:val="lowerRoman"/>
      <w:lvlText w:val="%6."/>
      <w:lvlJc w:val="right"/>
      <w:pPr>
        <w:tabs>
          <w:tab w:val="num" w:pos="4320"/>
        </w:tabs>
        <w:ind w:left="4320" w:hanging="180"/>
      </w:pPr>
      <w:rPr>
        <w:rFonts w:hint="default"/>
      </w:rPr>
    </w:lvl>
    <w:lvl w:ilvl="6" w:tplc="04070001" w:tentative="1">
      <w:start w:val="1"/>
      <w:numFmt w:val="decimal"/>
      <w:lvlText w:val="%7."/>
      <w:lvlJc w:val="left"/>
      <w:pPr>
        <w:tabs>
          <w:tab w:val="num" w:pos="5040"/>
        </w:tabs>
        <w:ind w:left="5040" w:hanging="360"/>
      </w:pPr>
      <w:rPr>
        <w:rFonts w:hint="default"/>
      </w:rPr>
    </w:lvl>
    <w:lvl w:ilvl="7" w:tplc="04070003" w:tentative="1">
      <w:start w:val="1"/>
      <w:numFmt w:val="lowerLetter"/>
      <w:lvlText w:val="%8."/>
      <w:lvlJc w:val="left"/>
      <w:pPr>
        <w:tabs>
          <w:tab w:val="num" w:pos="5760"/>
        </w:tabs>
        <w:ind w:left="5760" w:hanging="360"/>
      </w:pPr>
      <w:rPr>
        <w:rFonts w:hint="default"/>
      </w:rPr>
    </w:lvl>
    <w:lvl w:ilvl="8" w:tplc="04070005" w:tentative="1">
      <w:start w:val="1"/>
      <w:numFmt w:val="lowerRoman"/>
      <w:lvlText w:val="%9."/>
      <w:lvlJc w:val="right"/>
      <w:pPr>
        <w:tabs>
          <w:tab w:val="num" w:pos="6480"/>
        </w:tabs>
        <w:ind w:left="6480" w:hanging="180"/>
      </w:pPr>
      <w:rPr>
        <w:rFonts w:hint="default"/>
      </w:rPr>
    </w:lvl>
  </w:abstractNum>
  <w:abstractNum w:abstractNumId="49">
    <w:nsid w:val="565E2087"/>
    <w:multiLevelType w:val="multilevel"/>
    <w:tmpl w:val="AC8866CA"/>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decimal"/>
      <w:lvlText w:val="%3."/>
      <w:lvlJc w:val="left"/>
      <w:pPr>
        <w:tabs>
          <w:tab w:val="num" w:pos="2160"/>
        </w:tabs>
        <w:ind w:left="2160" w:hanging="360"/>
      </w:pPr>
      <w:rPr>
        <w:rFont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0">
    <w:nsid w:val="579C3D5C"/>
    <w:multiLevelType w:val="hybridMultilevel"/>
    <w:tmpl w:val="929AAAF0"/>
    <w:lvl w:ilvl="0" w:tplc="0F50EB88">
      <w:numFmt w:val="bullet"/>
      <w:lvlText w:val="-"/>
      <w:lvlJc w:val="left"/>
      <w:pPr>
        <w:tabs>
          <w:tab w:val="num" w:pos="340"/>
        </w:tabs>
        <w:ind w:left="340" w:hanging="340"/>
      </w:pPr>
      <w:rPr>
        <w:rFonts w:ascii="Arial" w:hAnsi="Arial" w:hint="default"/>
        <w:b w:val="0"/>
        <w:i w:val="0"/>
        <w:color w:val="auto"/>
        <w:sz w:val="18"/>
        <w:szCs w:val="18"/>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1">
    <w:nsid w:val="589E7D2E"/>
    <w:multiLevelType w:val="hybridMultilevel"/>
    <w:tmpl w:val="5D5CFBC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2">
    <w:nsid w:val="5DCA5E7D"/>
    <w:multiLevelType w:val="hybridMultilevel"/>
    <w:tmpl w:val="5934AE1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53">
    <w:nsid w:val="63E06227"/>
    <w:multiLevelType w:val="hybridMultilevel"/>
    <w:tmpl w:val="77AEBC8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4">
    <w:nsid w:val="67642F1B"/>
    <w:multiLevelType w:val="hybridMultilevel"/>
    <w:tmpl w:val="C6925932"/>
    <w:lvl w:ilvl="0" w:tplc="E104D220">
      <w:start w:val="1"/>
      <w:numFmt w:val="decimal"/>
      <w:lvlText w:val="%1."/>
      <w:lvlJc w:val="left"/>
      <w:pPr>
        <w:tabs>
          <w:tab w:val="num" w:pos="340"/>
        </w:tabs>
        <w:ind w:left="340" w:hanging="340"/>
      </w:pPr>
      <w:rPr>
        <w:rFonts w:hint="default"/>
      </w:rPr>
    </w:lvl>
    <w:lvl w:ilvl="1" w:tplc="D302A328" w:tentative="1">
      <w:start w:val="1"/>
      <w:numFmt w:val="lowerLetter"/>
      <w:lvlText w:val="%2."/>
      <w:lvlJc w:val="left"/>
      <w:pPr>
        <w:tabs>
          <w:tab w:val="num" w:pos="1440"/>
        </w:tabs>
        <w:ind w:left="1440" w:hanging="360"/>
      </w:pPr>
    </w:lvl>
    <w:lvl w:ilvl="2" w:tplc="BC129250" w:tentative="1">
      <w:start w:val="1"/>
      <w:numFmt w:val="lowerRoman"/>
      <w:lvlText w:val="%3."/>
      <w:lvlJc w:val="right"/>
      <w:pPr>
        <w:tabs>
          <w:tab w:val="num" w:pos="2160"/>
        </w:tabs>
        <w:ind w:left="2160" w:hanging="180"/>
      </w:pPr>
    </w:lvl>
    <w:lvl w:ilvl="3" w:tplc="82CEADDC" w:tentative="1">
      <w:start w:val="1"/>
      <w:numFmt w:val="decimal"/>
      <w:lvlText w:val="%4."/>
      <w:lvlJc w:val="left"/>
      <w:pPr>
        <w:tabs>
          <w:tab w:val="num" w:pos="2880"/>
        </w:tabs>
        <w:ind w:left="2880" w:hanging="360"/>
      </w:pPr>
    </w:lvl>
    <w:lvl w:ilvl="4" w:tplc="504E2FB0" w:tentative="1">
      <w:start w:val="1"/>
      <w:numFmt w:val="lowerLetter"/>
      <w:lvlText w:val="%5."/>
      <w:lvlJc w:val="left"/>
      <w:pPr>
        <w:tabs>
          <w:tab w:val="num" w:pos="3600"/>
        </w:tabs>
        <w:ind w:left="3600" w:hanging="360"/>
      </w:pPr>
    </w:lvl>
    <w:lvl w:ilvl="5" w:tplc="BB5C6036" w:tentative="1">
      <w:start w:val="1"/>
      <w:numFmt w:val="lowerRoman"/>
      <w:lvlText w:val="%6."/>
      <w:lvlJc w:val="right"/>
      <w:pPr>
        <w:tabs>
          <w:tab w:val="num" w:pos="4320"/>
        </w:tabs>
        <w:ind w:left="4320" w:hanging="180"/>
      </w:pPr>
    </w:lvl>
    <w:lvl w:ilvl="6" w:tplc="81D2E488" w:tentative="1">
      <w:start w:val="1"/>
      <w:numFmt w:val="decimal"/>
      <w:lvlText w:val="%7."/>
      <w:lvlJc w:val="left"/>
      <w:pPr>
        <w:tabs>
          <w:tab w:val="num" w:pos="5040"/>
        </w:tabs>
        <w:ind w:left="5040" w:hanging="360"/>
      </w:pPr>
    </w:lvl>
    <w:lvl w:ilvl="7" w:tplc="DFF42A8A" w:tentative="1">
      <w:start w:val="1"/>
      <w:numFmt w:val="lowerLetter"/>
      <w:lvlText w:val="%8."/>
      <w:lvlJc w:val="left"/>
      <w:pPr>
        <w:tabs>
          <w:tab w:val="num" w:pos="5760"/>
        </w:tabs>
        <w:ind w:left="5760" w:hanging="360"/>
      </w:pPr>
    </w:lvl>
    <w:lvl w:ilvl="8" w:tplc="4AB46E60" w:tentative="1">
      <w:start w:val="1"/>
      <w:numFmt w:val="lowerRoman"/>
      <w:lvlText w:val="%9."/>
      <w:lvlJc w:val="right"/>
      <w:pPr>
        <w:tabs>
          <w:tab w:val="num" w:pos="6480"/>
        </w:tabs>
        <w:ind w:left="6480" w:hanging="180"/>
      </w:pPr>
    </w:lvl>
  </w:abstractNum>
  <w:abstractNum w:abstractNumId="55">
    <w:nsid w:val="67CD6F94"/>
    <w:multiLevelType w:val="hybridMultilevel"/>
    <w:tmpl w:val="90E29870"/>
    <w:lvl w:ilvl="0" w:tplc="851C037A">
      <w:start w:val="1"/>
      <w:numFmt w:val="bullet"/>
      <w:lvlText w:val=""/>
      <w:lvlJc w:val="left"/>
      <w:pPr>
        <w:tabs>
          <w:tab w:val="num" w:pos="1072"/>
        </w:tabs>
        <w:ind w:left="1072" w:hanging="363"/>
      </w:pPr>
      <w:rPr>
        <w:rFonts w:ascii="Symbol" w:hAnsi="Symbol" w:hint="default"/>
        <w:color w:val="auto"/>
        <w:u w:val="none"/>
      </w:rPr>
    </w:lvl>
    <w:lvl w:ilvl="1" w:tplc="04070003" w:tentative="1">
      <w:start w:val="1"/>
      <w:numFmt w:val="bullet"/>
      <w:lvlText w:val="o"/>
      <w:lvlJc w:val="left"/>
      <w:pPr>
        <w:tabs>
          <w:tab w:val="num" w:pos="2019"/>
        </w:tabs>
        <w:ind w:left="2019" w:hanging="360"/>
      </w:pPr>
      <w:rPr>
        <w:rFonts w:ascii="Courier New" w:hAnsi="Courier New" w:cs="Courier New" w:hint="default"/>
      </w:rPr>
    </w:lvl>
    <w:lvl w:ilvl="2" w:tplc="04070005" w:tentative="1">
      <w:start w:val="1"/>
      <w:numFmt w:val="bullet"/>
      <w:lvlText w:val=""/>
      <w:lvlJc w:val="left"/>
      <w:pPr>
        <w:tabs>
          <w:tab w:val="num" w:pos="2739"/>
        </w:tabs>
        <w:ind w:left="2739" w:hanging="360"/>
      </w:pPr>
      <w:rPr>
        <w:rFonts w:ascii="Wingdings" w:hAnsi="Wingdings" w:hint="default"/>
      </w:rPr>
    </w:lvl>
    <w:lvl w:ilvl="3" w:tplc="04070001" w:tentative="1">
      <w:start w:val="1"/>
      <w:numFmt w:val="bullet"/>
      <w:lvlText w:val=""/>
      <w:lvlJc w:val="left"/>
      <w:pPr>
        <w:tabs>
          <w:tab w:val="num" w:pos="3459"/>
        </w:tabs>
        <w:ind w:left="3459" w:hanging="360"/>
      </w:pPr>
      <w:rPr>
        <w:rFonts w:ascii="Symbol" w:hAnsi="Symbol" w:hint="default"/>
      </w:rPr>
    </w:lvl>
    <w:lvl w:ilvl="4" w:tplc="04070003" w:tentative="1">
      <w:start w:val="1"/>
      <w:numFmt w:val="bullet"/>
      <w:lvlText w:val="o"/>
      <w:lvlJc w:val="left"/>
      <w:pPr>
        <w:tabs>
          <w:tab w:val="num" w:pos="4179"/>
        </w:tabs>
        <w:ind w:left="4179" w:hanging="360"/>
      </w:pPr>
      <w:rPr>
        <w:rFonts w:ascii="Courier New" w:hAnsi="Courier New" w:cs="Courier New" w:hint="default"/>
      </w:rPr>
    </w:lvl>
    <w:lvl w:ilvl="5" w:tplc="04070005" w:tentative="1">
      <w:start w:val="1"/>
      <w:numFmt w:val="bullet"/>
      <w:lvlText w:val=""/>
      <w:lvlJc w:val="left"/>
      <w:pPr>
        <w:tabs>
          <w:tab w:val="num" w:pos="4899"/>
        </w:tabs>
        <w:ind w:left="4899" w:hanging="360"/>
      </w:pPr>
      <w:rPr>
        <w:rFonts w:ascii="Wingdings" w:hAnsi="Wingdings" w:hint="default"/>
      </w:rPr>
    </w:lvl>
    <w:lvl w:ilvl="6" w:tplc="04070001" w:tentative="1">
      <w:start w:val="1"/>
      <w:numFmt w:val="bullet"/>
      <w:lvlText w:val=""/>
      <w:lvlJc w:val="left"/>
      <w:pPr>
        <w:tabs>
          <w:tab w:val="num" w:pos="5619"/>
        </w:tabs>
        <w:ind w:left="5619" w:hanging="360"/>
      </w:pPr>
      <w:rPr>
        <w:rFonts w:ascii="Symbol" w:hAnsi="Symbol" w:hint="default"/>
      </w:rPr>
    </w:lvl>
    <w:lvl w:ilvl="7" w:tplc="04070003" w:tentative="1">
      <w:start w:val="1"/>
      <w:numFmt w:val="bullet"/>
      <w:lvlText w:val="o"/>
      <w:lvlJc w:val="left"/>
      <w:pPr>
        <w:tabs>
          <w:tab w:val="num" w:pos="6339"/>
        </w:tabs>
        <w:ind w:left="6339" w:hanging="360"/>
      </w:pPr>
      <w:rPr>
        <w:rFonts w:ascii="Courier New" w:hAnsi="Courier New" w:cs="Courier New" w:hint="default"/>
      </w:rPr>
    </w:lvl>
    <w:lvl w:ilvl="8" w:tplc="04070005" w:tentative="1">
      <w:start w:val="1"/>
      <w:numFmt w:val="bullet"/>
      <w:lvlText w:val=""/>
      <w:lvlJc w:val="left"/>
      <w:pPr>
        <w:tabs>
          <w:tab w:val="num" w:pos="7059"/>
        </w:tabs>
        <w:ind w:left="7059" w:hanging="360"/>
      </w:pPr>
      <w:rPr>
        <w:rFonts w:ascii="Wingdings" w:hAnsi="Wingdings" w:hint="default"/>
      </w:rPr>
    </w:lvl>
  </w:abstractNum>
  <w:abstractNum w:abstractNumId="56">
    <w:nsid w:val="6B211E12"/>
    <w:multiLevelType w:val="hybridMultilevel"/>
    <w:tmpl w:val="A1526434"/>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7">
    <w:nsid w:val="6B513DFF"/>
    <w:multiLevelType w:val="multilevel"/>
    <w:tmpl w:val="04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58">
    <w:nsid w:val="6CD86327"/>
    <w:multiLevelType w:val="hybridMultilevel"/>
    <w:tmpl w:val="48BA5444"/>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9">
    <w:nsid w:val="71453139"/>
    <w:multiLevelType w:val="hybridMultilevel"/>
    <w:tmpl w:val="05E6AAC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0">
    <w:nsid w:val="750D4E09"/>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61">
    <w:nsid w:val="76C12F17"/>
    <w:multiLevelType w:val="hybridMultilevel"/>
    <w:tmpl w:val="7AD6E46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62">
    <w:nsid w:val="76DD5CFF"/>
    <w:multiLevelType w:val="hybridMultilevel"/>
    <w:tmpl w:val="DB840BA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3">
    <w:nsid w:val="77391F0E"/>
    <w:multiLevelType w:val="hybridMultilevel"/>
    <w:tmpl w:val="208888C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4">
    <w:nsid w:val="7CBB59A8"/>
    <w:multiLevelType w:val="multilevel"/>
    <w:tmpl w:val="A83CA76A"/>
    <w:styleLink w:val="Fragen"/>
    <w:lvl w:ilvl="0">
      <w:start w:val="1"/>
      <w:numFmt w:val="decimalZero"/>
      <w:lvlText w:val="%1"/>
      <w:lvlJc w:val="left"/>
      <w:pPr>
        <w:tabs>
          <w:tab w:val="num" w:pos="170"/>
        </w:tabs>
        <w:ind w:left="170" w:hanging="170"/>
      </w:pPr>
      <w:rPr>
        <w:rFonts w:ascii="Times New Roman" w:hAnsi="Times New Roman" w:hint="default"/>
        <w:strike w:val="0"/>
        <w:dstrike w:val="0"/>
        <w:sz w:val="16"/>
        <w:szCs w:val="16"/>
        <w:vertAlign w:val="superscrip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27"/>
  </w:num>
  <w:num w:numId="7">
    <w:abstractNumId w:val="15"/>
  </w:num>
  <w:num w:numId="8">
    <w:abstractNumId w:val="44"/>
  </w:num>
  <w:num w:numId="9">
    <w:abstractNumId w:val="26"/>
  </w:num>
  <w:num w:numId="10">
    <w:abstractNumId w:val="17"/>
  </w:num>
  <w:num w:numId="11">
    <w:abstractNumId w:val="19"/>
  </w:num>
  <w:num w:numId="12">
    <w:abstractNumId w:val="39"/>
  </w:num>
  <w:num w:numId="13">
    <w:abstractNumId w:val="10"/>
  </w:num>
  <w:num w:numId="14">
    <w:abstractNumId w:val="10"/>
  </w:num>
  <w:num w:numId="15">
    <w:abstractNumId w:val="10"/>
  </w:num>
  <w:num w:numId="16">
    <w:abstractNumId w:val="27"/>
  </w:num>
  <w:num w:numId="17">
    <w:abstractNumId w:val="28"/>
  </w:num>
  <w:num w:numId="18">
    <w:abstractNumId w:val="9"/>
  </w:num>
  <w:num w:numId="19">
    <w:abstractNumId w:val="7"/>
  </w:num>
  <w:num w:numId="20">
    <w:abstractNumId w:val="6"/>
  </w:num>
  <w:num w:numId="21">
    <w:abstractNumId w:val="7"/>
  </w:num>
  <w:num w:numId="22">
    <w:abstractNumId w:val="6"/>
  </w:num>
  <w:num w:numId="23">
    <w:abstractNumId w:val="7"/>
  </w:num>
  <w:num w:numId="24">
    <w:abstractNumId w:val="7"/>
  </w:num>
  <w:num w:numId="25">
    <w:abstractNumId w:val="6"/>
  </w:num>
  <w:num w:numId="26">
    <w:abstractNumId w:val="5"/>
  </w:num>
  <w:num w:numId="27">
    <w:abstractNumId w:val="8"/>
  </w:num>
  <w:num w:numId="28">
    <w:abstractNumId w:val="3"/>
  </w:num>
  <w:num w:numId="29">
    <w:abstractNumId w:val="2"/>
  </w:num>
  <w:num w:numId="30">
    <w:abstractNumId w:val="1"/>
  </w:num>
  <w:num w:numId="31">
    <w:abstractNumId w:val="0"/>
  </w:num>
  <w:num w:numId="32">
    <w:abstractNumId w:val="35"/>
  </w:num>
  <w:num w:numId="33">
    <w:abstractNumId w:val="45"/>
  </w:num>
  <w:num w:numId="34">
    <w:abstractNumId w:val="3"/>
  </w:num>
  <w:num w:numId="35">
    <w:abstractNumId w:val="54"/>
  </w:num>
  <w:num w:numId="36">
    <w:abstractNumId w:val="37"/>
  </w:num>
  <w:num w:numId="37">
    <w:abstractNumId w:val="50"/>
  </w:num>
  <w:num w:numId="38">
    <w:abstractNumId w:val="28"/>
  </w:num>
  <w:num w:numId="39">
    <w:abstractNumId w:val="28"/>
  </w:num>
  <w:num w:numId="40">
    <w:abstractNumId w:val="28"/>
  </w:num>
  <w:num w:numId="41">
    <w:abstractNumId w:val="28"/>
  </w:num>
  <w:num w:numId="42">
    <w:abstractNumId w:val="28"/>
  </w:num>
  <w:num w:numId="43">
    <w:abstractNumId w:val="28"/>
  </w:num>
  <w:num w:numId="44">
    <w:abstractNumId w:val="28"/>
  </w:num>
  <w:num w:numId="45">
    <w:abstractNumId w:val="28"/>
  </w:num>
  <w:num w:numId="46">
    <w:abstractNumId w:val="28"/>
  </w:num>
  <w:num w:numId="47">
    <w:abstractNumId w:val="28"/>
  </w:num>
  <w:num w:numId="48">
    <w:abstractNumId w:val="28"/>
  </w:num>
  <w:num w:numId="49">
    <w:abstractNumId w:val="28"/>
  </w:num>
  <w:num w:numId="50">
    <w:abstractNumId w:val="64"/>
  </w:num>
  <w:num w:numId="51">
    <w:abstractNumId w:val="30"/>
  </w:num>
  <w:num w:numId="52">
    <w:abstractNumId w:val="24"/>
  </w:num>
  <w:num w:numId="53">
    <w:abstractNumId w:val="57"/>
  </w:num>
  <w:num w:numId="54">
    <w:abstractNumId w:val="48"/>
  </w:num>
  <w:num w:numId="55">
    <w:abstractNumId w:val="49"/>
  </w:num>
  <w:num w:numId="56">
    <w:abstractNumId w:val="46"/>
  </w:num>
  <w:num w:numId="57">
    <w:abstractNumId w:val="36"/>
  </w:num>
  <w:num w:numId="58">
    <w:abstractNumId w:val="43"/>
  </w:num>
  <w:num w:numId="59">
    <w:abstractNumId w:val="60"/>
  </w:num>
  <w:num w:numId="60">
    <w:abstractNumId w:val="20"/>
  </w:num>
  <w:num w:numId="61">
    <w:abstractNumId w:val="40"/>
  </w:num>
  <w:num w:numId="62">
    <w:abstractNumId w:val="13"/>
  </w:num>
  <w:num w:numId="63">
    <w:abstractNumId w:val="22"/>
  </w:num>
  <w:num w:numId="64">
    <w:abstractNumId w:val="11"/>
  </w:num>
  <w:num w:numId="65">
    <w:abstractNumId w:val="52"/>
  </w:num>
  <w:num w:numId="66">
    <w:abstractNumId w:val="61"/>
  </w:num>
  <w:num w:numId="67">
    <w:abstractNumId w:val="55"/>
  </w:num>
  <w:num w:numId="68">
    <w:abstractNumId w:val="58"/>
  </w:num>
  <w:num w:numId="69">
    <w:abstractNumId w:val="53"/>
  </w:num>
  <w:num w:numId="70">
    <w:abstractNumId w:val="31"/>
  </w:num>
  <w:num w:numId="71">
    <w:abstractNumId w:val="51"/>
  </w:num>
  <w:num w:numId="72">
    <w:abstractNumId w:val="16"/>
  </w:num>
  <w:num w:numId="73">
    <w:abstractNumId w:val="38"/>
  </w:num>
  <w:num w:numId="74">
    <w:abstractNumId w:val="63"/>
  </w:num>
  <w:num w:numId="75">
    <w:abstractNumId w:val="62"/>
  </w:num>
  <w:num w:numId="76">
    <w:abstractNumId w:val="23"/>
  </w:num>
  <w:num w:numId="77">
    <w:abstractNumId w:val="14"/>
  </w:num>
  <w:num w:numId="78">
    <w:abstractNumId w:val="42"/>
  </w:num>
  <w:num w:numId="79">
    <w:abstractNumId w:val="59"/>
  </w:num>
  <w:num w:numId="80">
    <w:abstractNumId w:val="41"/>
  </w:num>
  <w:num w:numId="81">
    <w:abstractNumId w:val="47"/>
  </w:num>
  <w:num w:numId="82">
    <w:abstractNumId w:val="32"/>
  </w:num>
  <w:num w:numId="83">
    <w:abstractNumId w:val="12"/>
  </w:num>
  <w:num w:numId="84">
    <w:abstractNumId w:val="21"/>
  </w:num>
  <w:num w:numId="85">
    <w:abstractNumId w:val="33"/>
  </w:num>
  <w:num w:numId="86">
    <w:abstractNumId w:val="18"/>
  </w:num>
  <w:num w:numId="87">
    <w:abstractNumId w:val="29"/>
  </w:num>
  <w:num w:numId="88">
    <w:abstractNumId w:val="25"/>
  </w:num>
  <w:num w:numId="89">
    <w:abstractNumId w:val="56"/>
  </w:num>
  <w:num w:numId="90">
    <w:abstractNumId w:val="34"/>
  </w:num>
  <w:numIdMacAtCleanup w:val="8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9"/>
  <w:hyphenationZone w:val="425"/>
  <w:noPunctuationKerning/>
  <w:characterSpacingControl w:val="doNotCompress"/>
  <w:hdrShapeDefaults>
    <o:shapedefaults v:ext="edit" spidmax="2049">
      <o:colormru v:ext="edit" colors="#7fa312"/>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B3C"/>
    <w:rsid w:val="00006760"/>
    <w:rsid w:val="0001275C"/>
    <w:rsid w:val="000252D5"/>
    <w:rsid w:val="00025581"/>
    <w:rsid w:val="0002750D"/>
    <w:rsid w:val="0003192F"/>
    <w:rsid w:val="00032875"/>
    <w:rsid w:val="0004124A"/>
    <w:rsid w:val="00051434"/>
    <w:rsid w:val="00070793"/>
    <w:rsid w:val="0008551F"/>
    <w:rsid w:val="0008604D"/>
    <w:rsid w:val="00086915"/>
    <w:rsid w:val="00086B1E"/>
    <w:rsid w:val="000A6647"/>
    <w:rsid w:val="000A6ED2"/>
    <w:rsid w:val="000D1E85"/>
    <w:rsid w:val="000E137A"/>
    <w:rsid w:val="000F3882"/>
    <w:rsid w:val="0014516C"/>
    <w:rsid w:val="00154658"/>
    <w:rsid w:val="00163768"/>
    <w:rsid w:val="00172FC7"/>
    <w:rsid w:val="00180A15"/>
    <w:rsid w:val="00182DF8"/>
    <w:rsid w:val="00195F12"/>
    <w:rsid w:val="001A49E5"/>
    <w:rsid w:val="001D0A2D"/>
    <w:rsid w:val="001D22A4"/>
    <w:rsid w:val="001E2A48"/>
    <w:rsid w:val="001E6F5D"/>
    <w:rsid w:val="002064C4"/>
    <w:rsid w:val="0020739F"/>
    <w:rsid w:val="00207AD2"/>
    <w:rsid w:val="00207E43"/>
    <w:rsid w:val="00211AEB"/>
    <w:rsid w:val="00222C34"/>
    <w:rsid w:val="00224096"/>
    <w:rsid w:val="00231B02"/>
    <w:rsid w:val="002419F8"/>
    <w:rsid w:val="00241F1A"/>
    <w:rsid w:val="00274FBE"/>
    <w:rsid w:val="0027742A"/>
    <w:rsid w:val="00286A3B"/>
    <w:rsid w:val="00290718"/>
    <w:rsid w:val="002B0C39"/>
    <w:rsid w:val="002C3896"/>
    <w:rsid w:val="002C5298"/>
    <w:rsid w:val="002D383B"/>
    <w:rsid w:val="002D4A80"/>
    <w:rsid w:val="002E038A"/>
    <w:rsid w:val="002E078A"/>
    <w:rsid w:val="002E2DBF"/>
    <w:rsid w:val="002E7176"/>
    <w:rsid w:val="002F232D"/>
    <w:rsid w:val="002F6B3C"/>
    <w:rsid w:val="00306325"/>
    <w:rsid w:val="003207FB"/>
    <w:rsid w:val="0032346C"/>
    <w:rsid w:val="00327AA7"/>
    <w:rsid w:val="00331EC1"/>
    <w:rsid w:val="0035102E"/>
    <w:rsid w:val="00365F5C"/>
    <w:rsid w:val="00370079"/>
    <w:rsid w:val="0038343D"/>
    <w:rsid w:val="00391206"/>
    <w:rsid w:val="003A2F4C"/>
    <w:rsid w:val="003A40D8"/>
    <w:rsid w:val="003C1BE0"/>
    <w:rsid w:val="003E1F16"/>
    <w:rsid w:val="003F67CF"/>
    <w:rsid w:val="003F72A0"/>
    <w:rsid w:val="00411823"/>
    <w:rsid w:val="0042034E"/>
    <w:rsid w:val="00432266"/>
    <w:rsid w:val="00445FC6"/>
    <w:rsid w:val="00464CFF"/>
    <w:rsid w:val="00473EB5"/>
    <w:rsid w:val="00477E06"/>
    <w:rsid w:val="00491071"/>
    <w:rsid w:val="004A571E"/>
    <w:rsid w:val="004B5735"/>
    <w:rsid w:val="004D1610"/>
    <w:rsid w:val="004E428F"/>
    <w:rsid w:val="00505CF9"/>
    <w:rsid w:val="0051366F"/>
    <w:rsid w:val="005150B1"/>
    <w:rsid w:val="005326E0"/>
    <w:rsid w:val="00543B69"/>
    <w:rsid w:val="00555762"/>
    <w:rsid w:val="00563F8E"/>
    <w:rsid w:val="00575528"/>
    <w:rsid w:val="005C61EC"/>
    <w:rsid w:val="005D570F"/>
    <w:rsid w:val="005F18CB"/>
    <w:rsid w:val="005F5DF9"/>
    <w:rsid w:val="00630553"/>
    <w:rsid w:val="00632662"/>
    <w:rsid w:val="006365AE"/>
    <w:rsid w:val="00637A59"/>
    <w:rsid w:val="00645EB8"/>
    <w:rsid w:val="0066097C"/>
    <w:rsid w:val="00661EE2"/>
    <w:rsid w:val="00665FFD"/>
    <w:rsid w:val="0067233A"/>
    <w:rsid w:val="00672514"/>
    <w:rsid w:val="00673083"/>
    <w:rsid w:val="0067568A"/>
    <w:rsid w:val="006938CB"/>
    <w:rsid w:val="0069514D"/>
    <w:rsid w:val="006A3DD6"/>
    <w:rsid w:val="006B6C64"/>
    <w:rsid w:val="006C462E"/>
    <w:rsid w:val="006C47A4"/>
    <w:rsid w:val="006D50E1"/>
    <w:rsid w:val="006E1B54"/>
    <w:rsid w:val="00715093"/>
    <w:rsid w:val="007328B5"/>
    <w:rsid w:val="00760D0D"/>
    <w:rsid w:val="00761900"/>
    <w:rsid w:val="00763E8F"/>
    <w:rsid w:val="00781510"/>
    <w:rsid w:val="007841D3"/>
    <w:rsid w:val="00785C6B"/>
    <w:rsid w:val="007A26E4"/>
    <w:rsid w:val="007A2AD2"/>
    <w:rsid w:val="007B1EB1"/>
    <w:rsid w:val="007B7441"/>
    <w:rsid w:val="007D082A"/>
    <w:rsid w:val="007D10DF"/>
    <w:rsid w:val="007E544E"/>
    <w:rsid w:val="007E5D75"/>
    <w:rsid w:val="007F07A4"/>
    <w:rsid w:val="0080136D"/>
    <w:rsid w:val="00805F1F"/>
    <w:rsid w:val="0083524D"/>
    <w:rsid w:val="00850048"/>
    <w:rsid w:val="00882222"/>
    <w:rsid w:val="008835A3"/>
    <w:rsid w:val="008A0197"/>
    <w:rsid w:val="008B0F19"/>
    <w:rsid w:val="008B7854"/>
    <w:rsid w:val="008C176D"/>
    <w:rsid w:val="008F70BC"/>
    <w:rsid w:val="008F76BD"/>
    <w:rsid w:val="00935901"/>
    <w:rsid w:val="009505DF"/>
    <w:rsid w:val="009630C6"/>
    <w:rsid w:val="009677FA"/>
    <w:rsid w:val="0097324C"/>
    <w:rsid w:val="009A01F1"/>
    <w:rsid w:val="009A460A"/>
    <w:rsid w:val="009B70B2"/>
    <w:rsid w:val="009E5823"/>
    <w:rsid w:val="009E5E1F"/>
    <w:rsid w:val="009F19E8"/>
    <w:rsid w:val="009F1BE2"/>
    <w:rsid w:val="00A15712"/>
    <w:rsid w:val="00A242DB"/>
    <w:rsid w:val="00A362BF"/>
    <w:rsid w:val="00A526F6"/>
    <w:rsid w:val="00A56844"/>
    <w:rsid w:val="00A654DD"/>
    <w:rsid w:val="00A756FD"/>
    <w:rsid w:val="00A84BCD"/>
    <w:rsid w:val="00A86EA0"/>
    <w:rsid w:val="00AA0DA2"/>
    <w:rsid w:val="00AC18F6"/>
    <w:rsid w:val="00AC5CD7"/>
    <w:rsid w:val="00AD0A98"/>
    <w:rsid w:val="00AD0C3D"/>
    <w:rsid w:val="00AD16E3"/>
    <w:rsid w:val="00AD66FD"/>
    <w:rsid w:val="00AE2FC6"/>
    <w:rsid w:val="00AE6F5B"/>
    <w:rsid w:val="00B34281"/>
    <w:rsid w:val="00B36517"/>
    <w:rsid w:val="00B54DEF"/>
    <w:rsid w:val="00B56EBC"/>
    <w:rsid w:val="00B61DC6"/>
    <w:rsid w:val="00B70862"/>
    <w:rsid w:val="00B9103E"/>
    <w:rsid w:val="00B93301"/>
    <w:rsid w:val="00B934D0"/>
    <w:rsid w:val="00BB2ADC"/>
    <w:rsid w:val="00BC39CF"/>
    <w:rsid w:val="00BC460B"/>
    <w:rsid w:val="00BE34F8"/>
    <w:rsid w:val="00BF2FB3"/>
    <w:rsid w:val="00C0527C"/>
    <w:rsid w:val="00C150DB"/>
    <w:rsid w:val="00C1798C"/>
    <w:rsid w:val="00C17990"/>
    <w:rsid w:val="00C30801"/>
    <w:rsid w:val="00C33656"/>
    <w:rsid w:val="00C53CA1"/>
    <w:rsid w:val="00C56D91"/>
    <w:rsid w:val="00C60282"/>
    <w:rsid w:val="00C6635D"/>
    <w:rsid w:val="00C740BC"/>
    <w:rsid w:val="00C92BDC"/>
    <w:rsid w:val="00C9431F"/>
    <w:rsid w:val="00C95531"/>
    <w:rsid w:val="00C961DE"/>
    <w:rsid w:val="00CA1A09"/>
    <w:rsid w:val="00CA4649"/>
    <w:rsid w:val="00CA5C96"/>
    <w:rsid w:val="00CB0246"/>
    <w:rsid w:val="00CB1E99"/>
    <w:rsid w:val="00CB246A"/>
    <w:rsid w:val="00CB6CDD"/>
    <w:rsid w:val="00CC31E7"/>
    <w:rsid w:val="00CC745C"/>
    <w:rsid w:val="00CC7646"/>
    <w:rsid w:val="00CE5A09"/>
    <w:rsid w:val="00CF1977"/>
    <w:rsid w:val="00D056E9"/>
    <w:rsid w:val="00D06C4F"/>
    <w:rsid w:val="00D14BBB"/>
    <w:rsid w:val="00D21E94"/>
    <w:rsid w:val="00D30DE2"/>
    <w:rsid w:val="00D32DE5"/>
    <w:rsid w:val="00D60428"/>
    <w:rsid w:val="00D74E7B"/>
    <w:rsid w:val="00DA0EDF"/>
    <w:rsid w:val="00DA0FED"/>
    <w:rsid w:val="00DB3C30"/>
    <w:rsid w:val="00DB42C9"/>
    <w:rsid w:val="00DD01C0"/>
    <w:rsid w:val="00DD6294"/>
    <w:rsid w:val="00DE1082"/>
    <w:rsid w:val="00DE17F9"/>
    <w:rsid w:val="00DE445C"/>
    <w:rsid w:val="00DF6E30"/>
    <w:rsid w:val="00E029B0"/>
    <w:rsid w:val="00E121CC"/>
    <w:rsid w:val="00E243B4"/>
    <w:rsid w:val="00E261D8"/>
    <w:rsid w:val="00E345FF"/>
    <w:rsid w:val="00E43DF3"/>
    <w:rsid w:val="00E43E4B"/>
    <w:rsid w:val="00E46D05"/>
    <w:rsid w:val="00E478C9"/>
    <w:rsid w:val="00E50E20"/>
    <w:rsid w:val="00E6791E"/>
    <w:rsid w:val="00E7328B"/>
    <w:rsid w:val="00E81490"/>
    <w:rsid w:val="00E83E63"/>
    <w:rsid w:val="00EA5578"/>
    <w:rsid w:val="00EB505C"/>
    <w:rsid w:val="00EB60EE"/>
    <w:rsid w:val="00EB7302"/>
    <w:rsid w:val="00EC0296"/>
    <w:rsid w:val="00EC0736"/>
    <w:rsid w:val="00EC1C37"/>
    <w:rsid w:val="00ED001F"/>
    <w:rsid w:val="00F24DCF"/>
    <w:rsid w:val="00F5380A"/>
    <w:rsid w:val="00F73EA5"/>
    <w:rsid w:val="00FD47B6"/>
    <w:rsid w:val="00FF33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7fa312"/>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0"/>
    <w:lsdException w:name="toc 5" w:uiPriority="0"/>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List Number"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No List" w:uiPriority="0"/>
    <w:lsdException w:name="Outline List 3"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EB60EE"/>
    <w:rPr>
      <w:rFonts w:ascii="Arial" w:hAnsi="Arial"/>
    </w:rPr>
  </w:style>
  <w:style w:type="paragraph" w:styleId="berschrift1">
    <w:name w:val="heading 1"/>
    <w:basedOn w:val="Standard"/>
    <w:next w:val="Textkrper"/>
    <w:qFormat/>
    <w:rsid w:val="00EB60EE"/>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rsid w:val="00327AA7"/>
    <w:pPr>
      <w:pageBreakBefore w:val="0"/>
      <w:numPr>
        <w:ilvl w:val="1"/>
      </w:numPr>
      <w:spacing w:after="120"/>
      <w:outlineLvl w:val="1"/>
    </w:pPr>
    <w:rPr>
      <w:bCs w:val="0"/>
      <w:iCs/>
      <w:sz w:val="22"/>
      <w:szCs w:val="22"/>
    </w:rPr>
  </w:style>
  <w:style w:type="paragraph" w:styleId="berschrift3">
    <w:name w:val="heading 3"/>
    <w:basedOn w:val="berschrift2"/>
    <w:next w:val="Textkrper"/>
    <w:qFormat/>
    <w:rsid w:val="00EB60EE"/>
    <w:pPr>
      <w:numPr>
        <w:ilvl w:val="2"/>
      </w:numPr>
      <w:ind w:left="851" w:hanging="851"/>
      <w:outlineLvl w:val="2"/>
    </w:pPr>
    <w:rPr>
      <w:bCs/>
      <w:sz w:val="20"/>
      <w:szCs w:val="26"/>
    </w:rPr>
  </w:style>
  <w:style w:type="paragraph" w:styleId="berschrift4">
    <w:name w:val="heading 4"/>
    <w:basedOn w:val="berschrift3"/>
    <w:next w:val="Textkrper"/>
    <w:qFormat/>
    <w:rsid w:val="00CB1E99"/>
    <w:pPr>
      <w:numPr>
        <w:ilvl w:val="3"/>
      </w:numPr>
      <w:spacing w:after="60"/>
      <w:ind w:left="851" w:hanging="851"/>
      <w:outlineLvl w:val="3"/>
    </w:pPr>
    <w:rPr>
      <w:b w:val="0"/>
      <w:bCs w:val="0"/>
      <w:szCs w:val="20"/>
    </w:rPr>
  </w:style>
  <w:style w:type="paragraph" w:styleId="berschrift5">
    <w:name w:val="heading 5"/>
    <w:basedOn w:val="berschrift4"/>
    <w:next w:val="Textkrper"/>
    <w:qFormat/>
    <w:rsid w:val="00CB1E99"/>
    <w:pPr>
      <w:numPr>
        <w:ilvl w:val="4"/>
      </w:numPr>
      <w:outlineLvl w:val="4"/>
    </w:pPr>
    <w:rPr>
      <w:bCs/>
      <w:iCs w:val="0"/>
      <w:szCs w:val="26"/>
    </w:rPr>
  </w:style>
  <w:style w:type="paragraph" w:styleId="berschrift6">
    <w:name w:val="heading 6"/>
    <w:basedOn w:val="berschrift5"/>
    <w:next w:val="Textkrper"/>
    <w:qFormat/>
    <w:rsid w:val="00A56844"/>
    <w:pPr>
      <w:numPr>
        <w:ilvl w:val="5"/>
      </w:numPr>
      <w:outlineLvl w:val="5"/>
    </w:pPr>
    <w:rPr>
      <w:bCs w:val="0"/>
      <w:szCs w:val="22"/>
    </w:rPr>
  </w:style>
  <w:style w:type="paragraph" w:styleId="berschrift7">
    <w:name w:val="heading 7"/>
    <w:basedOn w:val="berschrift6"/>
    <w:next w:val="Textkrper"/>
    <w:qFormat/>
    <w:rsid w:val="00A56844"/>
    <w:pPr>
      <w:numPr>
        <w:ilvl w:val="6"/>
      </w:numPr>
      <w:outlineLvl w:val="6"/>
    </w:pPr>
    <w:rPr>
      <w:szCs w:val="24"/>
    </w:rPr>
  </w:style>
  <w:style w:type="paragraph" w:styleId="berschrift8">
    <w:name w:val="heading 8"/>
    <w:basedOn w:val="berschrift7"/>
    <w:next w:val="Textkrper"/>
    <w:qFormat/>
    <w:rsid w:val="00A56844"/>
    <w:pPr>
      <w:numPr>
        <w:ilvl w:val="7"/>
      </w:numPr>
      <w:outlineLvl w:val="7"/>
    </w:pPr>
    <w:rPr>
      <w:iCs/>
    </w:rPr>
  </w:style>
  <w:style w:type="paragraph" w:styleId="berschrift9">
    <w:name w:val="heading 9"/>
    <w:basedOn w:val="berschrift8"/>
    <w:next w:val="Textkrper"/>
    <w:qFormat/>
    <w:rsid w:val="00A56844"/>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rsid w:val="005D570F"/>
    <w:pPr>
      <w:tabs>
        <w:tab w:val="center" w:pos="4536"/>
        <w:tab w:val="right" w:pos="9072"/>
      </w:tabs>
    </w:pPr>
  </w:style>
  <w:style w:type="paragraph" w:styleId="Fuzeile">
    <w:name w:val="footer"/>
    <w:basedOn w:val="Standard"/>
    <w:rsid w:val="002064C4"/>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rsid w:val="00AD66FD"/>
  </w:style>
  <w:style w:type="paragraph" w:styleId="Abbildungsverzeichnis">
    <w:name w:val="table of figures"/>
    <w:basedOn w:val="Standard"/>
    <w:next w:val="Standard"/>
    <w:uiPriority w:val="99"/>
    <w:rsid w:val="00CC31E7"/>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rsid w:val="002419F8"/>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rsid w:val="002419F8"/>
    <w:pPr>
      <w:framePr w:h="1701" w:hRule="exact" w:wrap="around" w:y="6663"/>
    </w:pPr>
    <w:rPr>
      <w:color w:val="auto"/>
      <w:sz w:val="40"/>
      <w:szCs w:val="40"/>
    </w:rPr>
  </w:style>
  <w:style w:type="paragraph" w:customStyle="1" w:styleId="TitelCover2">
    <w:name w:val="Titel Cover 2"/>
    <w:basedOn w:val="TitelCover1"/>
    <w:rsid w:val="00C740BC"/>
    <w:pPr>
      <w:framePr w:h="1134" w:hRule="exact" w:wrap="around" w:y="8364"/>
    </w:pPr>
    <w:rPr>
      <w:sz w:val="32"/>
      <w:szCs w:val="32"/>
    </w:rPr>
  </w:style>
  <w:style w:type="paragraph" w:styleId="Textkrper">
    <w:name w:val="Body Text"/>
    <w:basedOn w:val="Standard"/>
    <w:link w:val="TextkrperZchn"/>
    <w:rsid w:val="0014516C"/>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rsid w:val="0067233A"/>
    <w:pPr>
      <w:pageBreakBefore w:val="0"/>
      <w:numPr>
        <w:numId w:val="0"/>
      </w:numPr>
      <w:outlineLvl w:val="9"/>
    </w:pPr>
  </w:style>
  <w:style w:type="paragraph" w:customStyle="1" w:styleId="Wieberschrift2">
    <w:name w:val="Wie Überschrift 2"/>
    <w:basedOn w:val="berschrift2"/>
    <w:next w:val="Textkrper"/>
    <w:rsid w:val="003C1BE0"/>
    <w:pPr>
      <w:numPr>
        <w:ilvl w:val="0"/>
        <w:numId w:val="0"/>
      </w:numPr>
      <w:outlineLvl w:val="9"/>
    </w:pPr>
  </w:style>
  <w:style w:type="paragraph" w:customStyle="1" w:styleId="Verzeichnistitel">
    <w:name w:val="Verzeichnistitel"/>
    <w:basedOn w:val="Standard"/>
    <w:next w:val="Standard"/>
    <w:rsid w:val="00E261D8"/>
    <w:pPr>
      <w:pageBreakBefore/>
      <w:spacing w:after="200"/>
    </w:pPr>
    <w:rPr>
      <w:b/>
      <w:sz w:val="32"/>
    </w:rPr>
  </w:style>
  <w:style w:type="paragraph" w:styleId="Aufzhlungszeichen">
    <w:name w:val="List Bullet"/>
    <w:basedOn w:val="Textkrper"/>
    <w:rsid w:val="00AD66FD"/>
    <w:pPr>
      <w:numPr>
        <w:numId w:val="18"/>
      </w:numPr>
      <w:spacing w:before="200" w:after="120"/>
    </w:pPr>
  </w:style>
  <w:style w:type="paragraph" w:styleId="Aufzhlungszeichen2">
    <w:name w:val="List Bullet 2"/>
    <w:basedOn w:val="Aufzhlungszeichen"/>
    <w:rsid w:val="00D32DE5"/>
    <w:pPr>
      <w:numPr>
        <w:numId w:val="24"/>
      </w:numPr>
      <w:spacing w:before="0"/>
    </w:pPr>
  </w:style>
  <w:style w:type="paragraph" w:styleId="Aufzhlungszeichen3">
    <w:name w:val="List Bullet 3"/>
    <w:basedOn w:val="Aufzhlungszeichen2"/>
    <w:rsid w:val="00D32DE5"/>
    <w:pPr>
      <w:numPr>
        <w:numId w:val="25"/>
      </w:numPr>
    </w:pPr>
  </w:style>
  <w:style w:type="paragraph" w:styleId="Aufzhlungszeichen4">
    <w:name w:val="List Bullet 4"/>
    <w:basedOn w:val="Aufzhlungszeichen3"/>
    <w:rsid w:val="00D32DE5"/>
    <w:pPr>
      <w:numPr>
        <w:numId w:val="26"/>
      </w:numPr>
    </w:pPr>
  </w:style>
  <w:style w:type="paragraph" w:styleId="Listennummer">
    <w:name w:val="List Number"/>
    <w:basedOn w:val="Standard"/>
    <w:rsid w:val="00B61DC6"/>
    <w:pPr>
      <w:numPr>
        <w:numId w:val="27"/>
      </w:numPr>
      <w:spacing w:before="200" w:after="120"/>
    </w:pPr>
  </w:style>
  <w:style w:type="paragraph" w:styleId="Listennummer2">
    <w:name w:val="List Number 2"/>
    <w:basedOn w:val="Listennummer"/>
    <w:rsid w:val="00B61DC6"/>
    <w:pPr>
      <w:numPr>
        <w:numId w:val="28"/>
      </w:numPr>
      <w:spacing w:before="0"/>
    </w:pPr>
  </w:style>
  <w:style w:type="paragraph" w:styleId="Verzeichnis1">
    <w:name w:val="toc 1"/>
    <w:basedOn w:val="Standard"/>
    <w:next w:val="Standard"/>
    <w:uiPriority w:val="39"/>
    <w:rsid w:val="0038343D"/>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sid w:val="00DE445C"/>
    <w:rPr>
      <w:b w:val="0"/>
      <w:sz w:val="20"/>
    </w:rPr>
  </w:style>
  <w:style w:type="paragraph" w:styleId="Verzeichnis3">
    <w:name w:val="toc 3"/>
    <w:basedOn w:val="Verzeichnis2"/>
    <w:next w:val="Standard"/>
    <w:uiPriority w:val="39"/>
    <w:rsid w:val="00154658"/>
    <w:pPr>
      <w:ind w:left="1134"/>
    </w:pPr>
  </w:style>
  <w:style w:type="character" w:styleId="Hyperlink">
    <w:name w:val="Hyperlink"/>
    <w:uiPriority w:val="99"/>
    <w:rsid w:val="003207FB"/>
    <w:rPr>
      <w:color w:val="808080"/>
      <w:u w:val="single"/>
    </w:rPr>
  </w:style>
  <w:style w:type="numbering" w:styleId="111111">
    <w:name w:val="Outline List 2"/>
    <w:basedOn w:val="KeineListe"/>
    <w:semiHidden/>
    <w:rsid w:val="00A56844"/>
    <w:pPr>
      <w:numPr>
        <w:numId w:val="32"/>
      </w:numPr>
    </w:pPr>
  </w:style>
  <w:style w:type="numbering" w:styleId="1ai">
    <w:name w:val="Outline List 1"/>
    <w:basedOn w:val="KeineListe"/>
    <w:semiHidden/>
    <w:rsid w:val="00A56844"/>
    <w:pPr>
      <w:numPr>
        <w:numId w:val="33"/>
      </w:numPr>
    </w:pPr>
  </w:style>
  <w:style w:type="paragraph" w:styleId="Anrede">
    <w:name w:val="Salutation"/>
    <w:basedOn w:val="Standard"/>
    <w:next w:val="Standard"/>
    <w:semiHidden/>
    <w:rsid w:val="00A56844"/>
  </w:style>
  <w:style w:type="paragraph" w:styleId="Beschriftung">
    <w:name w:val="caption"/>
    <w:basedOn w:val="Standard"/>
    <w:next w:val="Standard"/>
    <w:link w:val="BeschriftungZchn"/>
    <w:qFormat/>
    <w:rsid w:val="00E243B4"/>
    <w:pPr>
      <w:spacing w:before="120" w:after="120"/>
    </w:pPr>
    <w:rPr>
      <w:bCs/>
      <w:i/>
      <w:sz w:val="18"/>
    </w:rPr>
  </w:style>
  <w:style w:type="character" w:styleId="BesuchterHyperlink">
    <w:name w:val="FollowedHyperlink"/>
    <w:rsid w:val="00A56844"/>
    <w:rPr>
      <w:color w:val="C0C0C0"/>
      <w:u w:val="single"/>
    </w:rPr>
  </w:style>
  <w:style w:type="paragraph" w:styleId="Blocktext">
    <w:name w:val="Block Text"/>
    <w:basedOn w:val="Standard"/>
    <w:semiHidden/>
    <w:rsid w:val="00A56844"/>
    <w:pPr>
      <w:spacing w:after="120"/>
      <w:ind w:left="1440" w:right="1440"/>
    </w:pPr>
  </w:style>
  <w:style w:type="paragraph" w:styleId="Datum">
    <w:name w:val="Date"/>
    <w:basedOn w:val="Standard"/>
    <w:next w:val="Standard"/>
    <w:semiHidden/>
    <w:rsid w:val="00A56844"/>
  </w:style>
  <w:style w:type="paragraph" w:styleId="E-Mail-Signatur">
    <w:name w:val="E-mail Signature"/>
    <w:basedOn w:val="Standard"/>
    <w:semiHidden/>
    <w:rsid w:val="00A56844"/>
  </w:style>
  <w:style w:type="character" w:styleId="Fett">
    <w:name w:val="Strong"/>
    <w:qFormat/>
    <w:rsid w:val="00A56844"/>
    <w:rPr>
      <w:b/>
      <w:bCs/>
    </w:rPr>
  </w:style>
  <w:style w:type="paragraph" w:styleId="Fu-Endnotenberschrift">
    <w:name w:val="Note Heading"/>
    <w:basedOn w:val="Standard"/>
    <w:next w:val="Standard"/>
    <w:semiHidden/>
    <w:rsid w:val="00A56844"/>
  </w:style>
  <w:style w:type="paragraph" w:styleId="Gruformel">
    <w:name w:val="Closing"/>
    <w:basedOn w:val="Standard"/>
    <w:semiHidden/>
    <w:rsid w:val="00A56844"/>
    <w:pPr>
      <w:ind w:left="4252"/>
    </w:pPr>
  </w:style>
  <w:style w:type="character" w:styleId="Hervorhebung">
    <w:name w:val="Emphasis"/>
    <w:qFormat/>
    <w:rsid w:val="00A56844"/>
    <w:rPr>
      <w:i/>
      <w:iCs/>
    </w:rPr>
  </w:style>
  <w:style w:type="paragraph" w:styleId="HTMLAdresse">
    <w:name w:val="HTML Address"/>
    <w:basedOn w:val="Standard"/>
    <w:semiHidden/>
    <w:rsid w:val="00A56844"/>
    <w:rPr>
      <w:i/>
      <w:iCs/>
    </w:rPr>
  </w:style>
  <w:style w:type="character" w:styleId="HTMLAkronym">
    <w:name w:val="HTML Acronym"/>
    <w:basedOn w:val="Absatz-Standardschriftart"/>
    <w:semiHidden/>
    <w:rsid w:val="00A56844"/>
  </w:style>
  <w:style w:type="character" w:styleId="HTMLBeispiel">
    <w:name w:val="HTML Sample"/>
    <w:semiHidden/>
    <w:rsid w:val="00A56844"/>
    <w:rPr>
      <w:rFonts w:ascii="Courier New" w:hAnsi="Courier New" w:cs="Courier New"/>
    </w:rPr>
  </w:style>
  <w:style w:type="character" w:styleId="HTMLCode">
    <w:name w:val="HTML Code"/>
    <w:semiHidden/>
    <w:rsid w:val="00A56844"/>
    <w:rPr>
      <w:rFonts w:ascii="Courier New" w:hAnsi="Courier New" w:cs="Courier New"/>
      <w:sz w:val="20"/>
      <w:szCs w:val="20"/>
    </w:rPr>
  </w:style>
  <w:style w:type="character" w:styleId="HTMLDefinition">
    <w:name w:val="HTML Definition"/>
    <w:semiHidden/>
    <w:rsid w:val="00A56844"/>
    <w:rPr>
      <w:i/>
      <w:iCs/>
    </w:rPr>
  </w:style>
  <w:style w:type="character" w:styleId="HTMLSchreibmaschine">
    <w:name w:val="HTML Typewriter"/>
    <w:semiHidden/>
    <w:rsid w:val="00A56844"/>
    <w:rPr>
      <w:rFonts w:ascii="Courier New" w:hAnsi="Courier New" w:cs="Courier New"/>
      <w:sz w:val="20"/>
      <w:szCs w:val="20"/>
    </w:rPr>
  </w:style>
  <w:style w:type="character" w:styleId="HTMLTastatur">
    <w:name w:val="HTML Keyboard"/>
    <w:semiHidden/>
    <w:rsid w:val="00A56844"/>
    <w:rPr>
      <w:rFonts w:ascii="Courier New" w:hAnsi="Courier New" w:cs="Courier New"/>
      <w:sz w:val="20"/>
      <w:szCs w:val="20"/>
    </w:rPr>
  </w:style>
  <w:style w:type="character" w:styleId="HTMLVariable">
    <w:name w:val="HTML Variable"/>
    <w:semiHidden/>
    <w:rsid w:val="00A56844"/>
    <w:rPr>
      <w:i/>
      <w:iCs/>
    </w:rPr>
  </w:style>
  <w:style w:type="paragraph" w:styleId="HTMLVorformatiert">
    <w:name w:val="HTML Preformatted"/>
    <w:basedOn w:val="Standard"/>
    <w:semiHidden/>
    <w:rsid w:val="00A56844"/>
    <w:rPr>
      <w:rFonts w:ascii="Courier New" w:hAnsi="Courier New" w:cs="Courier New"/>
    </w:rPr>
  </w:style>
  <w:style w:type="character" w:styleId="HTMLZitat">
    <w:name w:val="HTML Cite"/>
    <w:semiHidden/>
    <w:rsid w:val="00A56844"/>
    <w:rPr>
      <w:i/>
      <w:iCs/>
    </w:rPr>
  </w:style>
  <w:style w:type="paragraph" w:styleId="Listenfortsetzung">
    <w:name w:val="List Continue"/>
    <w:basedOn w:val="Standard"/>
    <w:semiHidden/>
    <w:rsid w:val="00A56844"/>
    <w:pPr>
      <w:spacing w:after="120"/>
      <w:ind w:left="283"/>
    </w:pPr>
  </w:style>
  <w:style w:type="paragraph" w:styleId="Listenfortsetzung2">
    <w:name w:val="List Continue 2"/>
    <w:basedOn w:val="Standard"/>
    <w:semiHidden/>
    <w:rsid w:val="00A56844"/>
    <w:pPr>
      <w:spacing w:after="120"/>
      <w:ind w:left="566"/>
    </w:pPr>
  </w:style>
  <w:style w:type="paragraph" w:styleId="Listenfortsetzung3">
    <w:name w:val="List Continue 3"/>
    <w:basedOn w:val="Standard"/>
    <w:semiHidden/>
    <w:rsid w:val="00A56844"/>
    <w:pPr>
      <w:spacing w:after="120"/>
      <w:ind w:left="849"/>
    </w:pPr>
  </w:style>
  <w:style w:type="paragraph" w:styleId="Listenfortsetzung4">
    <w:name w:val="List Continue 4"/>
    <w:basedOn w:val="Standard"/>
    <w:semiHidden/>
    <w:rsid w:val="00A56844"/>
    <w:pPr>
      <w:spacing w:after="120"/>
      <w:ind w:left="1132"/>
    </w:pPr>
  </w:style>
  <w:style w:type="paragraph" w:styleId="Listenfortsetzung5">
    <w:name w:val="List Continue 5"/>
    <w:basedOn w:val="Standard"/>
    <w:semiHidden/>
    <w:rsid w:val="00A56844"/>
    <w:pPr>
      <w:spacing w:after="120"/>
      <w:ind w:left="1415"/>
    </w:pPr>
  </w:style>
  <w:style w:type="paragraph" w:styleId="Liste">
    <w:name w:val="List"/>
    <w:basedOn w:val="Standard"/>
    <w:semiHidden/>
    <w:rsid w:val="00A56844"/>
    <w:pPr>
      <w:ind w:left="283" w:hanging="283"/>
    </w:pPr>
  </w:style>
  <w:style w:type="paragraph" w:styleId="Liste2">
    <w:name w:val="List 2"/>
    <w:basedOn w:val="Standard"/>
    <w:semiHidden/>
    <w:rsid w:val="00A56844"/>
    <w:pPr>
      <w:ind w:left="566" w:hanging="283"/>
    </w:pPr>
  </w:style>
  <w:style w:type="paragraph" w:styleId="Liste3">
    <w:name w:val="List 3"/>
    <w:basedOn w:val="Standard"/>
    <w:semiHidden/>
    <w:rsid w:val="00A56844"/>
    <w:pPr>
      <w:ind w:left="849" w:hanging="283"/>
    </w:pPr>
  </w:style>
  <w:style w:type="paragraph" w:styleId="Liste4">
    <w:name w:val="List 4"/>
    <w:basedOn w:val="Standard"/>
    <w:semiHidden/>
    <w:rsid w:val="00A56844"/>
    <w:pPr>
      <w:ind w:left="1132" w:hanging="283"/>
    </w:pPr>
  </w:style>
  <w:style w:type="paragraph" w:styleId="Liste5">
    <w:name w:val="List 5"/>
    <w:basedOn w:val="Standard"/>
    <w:semiHidden/>
    <w:rsid w:val="00A56844"/>
    <w:pPr>
      <w:ind w:left="1415" w:hanging="283"/>
    </w:pPr>
  </w:style>
  <w:style w:type="paragraph" w:styleId="Nachrichtenkopf">
    <w:name w:val="Message Header"/>
    <w:basedOn w:val="Standard"/>
    <w:semiHidden/>
    <w:rsid w:val="00A56844"/>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sid w:val="00A56844"/>
    <w:rPr>
      <w:rFonts w:ascii="Courier New" w:hAnsi="Courier New" w:cs="Courier New"/>
    </w:rPr>
  </w:style>
  <w:style w:type="paragraph" w:styleId="Sprechblasentext">
    <w:name w:val="Balloon Text"/>
    <w:basedOn w:val="Standard"/>
    <w:rsid w:val="00A56844"/>
    <w:rPr>
      <w:rFonts w:ascii="Tahoma" w:hAnsi="Tahoma" w:cs="Tahoma"/>
      <w:sz w:val="16"/>
      <w:szCs w:val="16"/>
    </w:rPr>
  </w:style>
  <w:style w:type="paragraph" w:styleId="StandardWeb">
    <w:name w:val="Normal (Web)"/>
    <w:basedOn w:val="Standard"/>
    <w:semiHidden/>
    <w:rsid w:val="00A56844"/>
    <w:rPr>
      <w:rFonts w:ascii="Times New Roman" w:hAnsi="Times New Roman"/>
      <w:sz w:val="24"/>
      <w:szCs w:val="24"/>
    </w:rPr>
  </w:style>
  <w:style w:type="paragraph" w:styleId="Standardeinzug">
    <w:name w:val="Normal Indent"/>
    <w:basedOn w:val="Standard"/>
    <w:semiHidden/>
    <w:rsid w:val="00A56844"/>
    <w:pPr>
      <w:ind w:left="708"/>
    </w:pPr>
  </w:style>
  <w:style w:type="table" w:styleId="Tabelle3D-Effekt1">
    <w:name w:val="Table 3D effects 1"/>
    <w:basedOn w:val="NormaleTabelle"/>
    <w:semiHidden/>
    <w:rsid w:val="00A56844"/>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rsid w:val="00A56844"/>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rsid w:val="00A56844"/>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rsid w:val="00A56844"/>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rsid w:val="00A56844"/>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rsid w:val="00A56844"/>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rsid w:val="00A56844"/>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rsid w:val="00A56844"/>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sid w:val="00A56844"/>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rsid w:val="00A56844"/>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rsid w:val="00A56844"/>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rsid w:val="00A56844"/>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rsid w:val="00A56844"/>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sid w:val="00A56844"/>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rsid w:val="00A56844"/>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rsid w:val="00A56844"/>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rsid w:val="00A56844"/>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rsid w:val="00A56844"/>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rsid w:val="00A56844"/>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rsid w:val="00A56844"/>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rsid w:val="00A56844"/>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rsid w:val="00A56844"/>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rsid w:val="00A56844"/>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rsid w:val="00A56844"/>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rsid w:val="00A56844"/>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rsid w:val="00A56844"/>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rsid w:val="00A56844"/>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sid w:val="00A56844"/>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rsid w:val="00A56844"/>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sid w:val="00A56844"/>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sid w:val="00A56844"/>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sid w:val="00A56844"/>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rsid w:val="00A56844"/>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rsid w:val="00A56844"/>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rsid w:val="00A56844"/>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rsid w:val="00A56844"/>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rsid w:val="00A56844"/>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rsid w:val="00A56844"/>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rsid w:val="00A56844"/>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rsid w:val="00A56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rsid w:val="00A56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rsid w:val="00A56844"/>
    <w:pPr>
      <w:spacing w:after="120" w:line="480" w:lineRule="auto"/>
    </w:pPr>
  </w:style>
  <w:style w:type="paragraph" w:styleId="Textkrper3">
    <w:name w:val="Body Text 3"/>
    <w:basedOn w:val="Standard"/>
    <w:semiHidden/>
    <w:rsid w:val="00A56844"/>
    <w:pPr>
      <w:spacing w:after="120"/>
    </w:pPr>
    <w:rPr>
      <w:sz w:val="16"/>
      <w:szCs w:val="16"/>
    </w:rPr>
  </w:style>
  <w:style w:type="paragraph" w:styleId="Textkrper-Einzug2">
    <w:name w:val="Body Text Indent 2"/>
    <w:basedOn w:val="Standard"/>
    <w:semiHidden/>
    <w:rsid w:val="00A56844"/>
    <w:pPr>
      <w:spacing w:after="120" w:line="480" w:lineRule="auto"/>
      <w:ind w:left="283"/>
    </w:pPr>
  </w:style>
  <w:style w:type="paragraph" w:styleId="Textkrper-Einzug3">
    <w:name w:val="Body Text Indent 3"/>
    <w:basedOn w:val="Standard"/>
    <w:semiHidden/>
    <w:rsid w:val="00A56844"/>
    <w:pPr>
      <w:spacing w:after="120"/>
      <w:ind w:left="283"/>
    </w:pPr>
    <w:rPr>
      <w:sz w:val="16"/>
      <w:szCs w:val="16"/>
    </w:rPr>
  </w:style>
  <w:style w:type="paragraph" w:styleId="Textkrper-Erstzeileneinzug">
    <w:name w:val="Body Text First Indent"/>
    <w:basedOn w:val="Textkrper"/>
    <w:semiHidden/>
    <w:rsid w:val="00A56844"/>
    <w:pPr>
      <w:tabs>
        <w:tab w:val="clear" w:pos="851"/>
      </w:tabs>
      <w:spacing w:after="120" w:line="240" w:lineRule="auto"/>
      <w:ind w:firstLine="210"/>
      <w:jc w:val="left"/>
    </w:pPr>
    <w:rPr>
      <w:szCs w:val="20"/>
      <w:lang w:eastAsia="de-DE"/>
    </w:rPr>
  </w:style>
  <w:style w:type="paragraph" w:styleId="Textkrper-Zeileneinzug">
    <w:name w:val="Body Text Indent"/>
    <w:basedOn w:val="Standard"/>
    <w:rsid w:val="00A56844"/>
    <w:pPr>
      <w:spacing w:after="120"/>
      <w:ind w:left="283"/>
    </w:pPr>
  </w:style>
  <w:style w:type="paragraph" w:styleId="Textkrper-Erstzeileneinzug2">
    <w:name w:val="Body Text First Indent 2"/>
    <w:basedOn w:val="Textkrper-Zeileneinzug"/>
    <w:semiHidden/>
    <w:rsid w:val="00A56844"/>
    <w:pPr>
      <w:ind w:firstLine="210"/>
    </w:pPr>
  </w:style>
  <w:style w:type="paragraph" w:styleId="Titel">
    <w:name w:val="Title"/>
    <w:basedOn w:val="Standard"/>
    <w:qFormat/>
    <w:rsid w:val="00A56844"/>
    <w:pPr>
      <w:spacing w:before="240" w:after="60"/>
      <w:jc w:val="center"/>
      <w:outlineLvl w:val="0"/>
    </w:pPr>
    <w:rPr>
      <w:rFonts w:cs="Arial"/>
      <w:b/>
      <w:bCs/>
      <w:kern w:val="28"/>
      <w:sz w:val="32"/>
      <w:szCs w:val="32"/>
    </w:rPr>
  </w:style>
  <w:style w:type="paragraph" w:styleId="Umschlagabsenderadresse">
    <w:name w:val="envelope return"/>
    <w:basedOn w:val="Standard"/>
    <w:semiHidden/>
    <w:rsid w:val="00A56844"/>
    <w:rPr>
      <w:rFonts w:cs="Arial"/>
    </w:rPr>
  </w:style>
  <w:style w:type="paragraph" w:styleId="Umschlagadresse">
    <w:name w:val="envelope address"/>
    <w:basedOn w:val="Standard"/>
    <w:semiHidden/>
    <w:rsid w:val="00A56844"/>
    <w:pPr>
      <w:framePr w:w="4320" w:h="2160" w:hRule="exact" w:hSpace="141" w:wrap="auto" w:hAnchor="page" w:xAlign="center" w:yAlign="bottom"/>
      <w:ind w:left="1"/>
    </w:pPr>
    <w:rPr>
      <w:rFonts w:cs="Arial"/>
      <w:sz w:val="24"/>
      <w:szCs w:val="24"/>
    </w:rPr>
  </w:style>
  <w:style w:type="paragraph" w:styleId="Unterschrift">
    <w:name w:val="Signature"/>
    <w:basedOn w:val="Standard"/>
    <w:semiHidden/>
    <w:rsid w:val="00A56844"/>
    <w:pPr>
      <w:ind w:left="4252"/>
    </w:pPr>
  </w:style>
  <w:style w:type="paragraph" w:styleId="Untertitel">
    <w:name w:val="Subtitle"/>
    <w:basedOn w:val="Standard"/>
    <w:qFormat/>
    <w:rsid w:val="00A56844"/>
    <w:pPr>
      <w:spacing w:after="60"/>
      <w:jc w:val="center"/>
      <w:outlineLvl w:val="1"/>
    </w:pPr>
    <w:rPr>
      <w:rFonts w:cs="Arial"/>
      <w:sz w:val="24"/>
      <w:szCs w:val="24"/>
    </w:rPr>
  </w:style>
  <w:style w:type="character" w:styleId="Zeilennummer">
    <w:name w:val="line number"/>
    <w:basedOn w:val="Absatz-Standardschriftart"/>
    <w:semiHidden/>
    <w:rsid w:val="00A56844"/>
  </w:style>
  <w:style w:type="numbering" w:customStyle="1" w:styleId="Fragen">
    <w:name w:val="Fragen"/>
    <w:basedOn w:val="KeineListe"/>
    <w:rsid w:val="006D50E1"/>
    <w:pPr>
      <w:numPr>
        <w:numId w:val="50"/>
      </w:numPr>
    </w:pPr>
  </w:style>
  <w:style w:type="paragraph" w:customStyle="1" w:styleId="TitelCCVBPOoBeratungBIT">
    <w:name w:val="Titel CC VBPO o. Beratung BIT"/>
    <w:basedOn w:val="Standard"/>
    <w:next w:val="Standard"/>
    <w:rsid w:val="006D50E1"/>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rsid w:val="006D50E1"/>
    <w:pPr>
      <w:spacing w:before="60" w:after="60"/>
      <w:jc w:val="both"/>
    </w:pPr>
  </w:style>
  <w:style w:type="paragraph" w:customStyle="1" w:styleId="Info">
    <w:name w:val="Info"/>
    <w:basedOn w:val="Standard"/>
    <w:rsid w:val="006D50E1"/>
    <w:pPr>
      <w:spacing w:before="120" w:after="60" w:line="360" w:lineRule="auto"/>
      <w:jc w:val="both"/>
    </w:pPr>
  </w:style>
  <w:style w:type="paragraph" w:customStyle="1" w:styleId="Tabellenkopf">
    <w:name w:val="Tabellenkopf"/>
    <w:basedOn w:val="Standard"/>
    <w:rsid w:val="006D50E1"/>
    <w:pPr>
      <w:spacing w:before="60" w:after="60" w:line="300" w:lineRule="exact"/>
      <w:jc w:val="both"/>
    </w:pPr>
    <w:rPr>
      <w:b/>
    </w:rPr>
  </w:style>
  <w:style w:type="paragraph" w:styleId="Verzeichnis4">
    <w:name w:val="toc 4"/>
    <w:basedOn w:val="Standard"/>
    <w:next w:val="Standard"/>
    <w:rsid w:val="006D50E1"/>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rsid w:val="006D50E1"/>
    <w:pPr>
      <w:jc w:val="both"/>
    </w:pPr>
    <w:rPr>
      <w:b/>
      <w:color w:val="0F407F"/>
      <w:sz w:val="24"/>
      <w:szCs w:val="24"/>
    </w:rPr>
  </w:style>
  <w:style w:type="paragraph" w:customStyle="1" w:styleId="Marginal">
    <w:name w:val="Marginal"/>
    <w:basedOn w:val="Standard"/>
    <w:rsid w:val="006D50E1"/>
    <w:pPr>
      <w:framePr w:w="2131" w:hSpace="340" w:wrap="around" w:vAnchor="text" w:hAnchor="page" w:xAlign="right" w:y="1"/>
      <w:shd w:val="solid" w:color="FFFFFF" w:fill="FFFFFF"/>
    </w:pPr>
    <w:rPr>
      <w:i/>
      <w:iCs/>
      <w:sz w:val="18"/>
      <w:szCs w:val="18"/>
    </w:rPr>
  </w:style>
  <w:style w:type="character" w:styleId="Kommentarzeichen">
    <w:name w:val="annotation reference"/>
    <w:semiHidden/>
    <w:rsid w:val="006D50E1"/>
    <w:rPr>
      <w:sz w:val="16"/>
      <w:szCs w:val="16"/>
    </w:rPr>
  </w:style>
  <w:style w:type="paragraph" w:styleId="Kommentartext">
    <w:name w:val="annotation text"/>
    <w:basedOn w:val="Standard"/>
    <w:link w:val="KommentartextZchn"/>
    <w:semiHidden/>
    <w:rsid w:val="006D50E1"/>
    <w:pPr>
      <w:jc w:val="both"/>
    </w:pPr>
  </w:style>
  <w:style w:type="character" w:customStyle="1" w:styleId="KommentartextZchn">
    <w:name w:val="Kommentartext Zchn"/>
    <w:link w:val="Kommentartext"/>
    <w:semiHidden/>
    <w:rsid w:val="006D50E1"/>
    <w:rPr>
      <w:rFonts w:ascii="Arial" w:hAnsi="Arial"/>
    </w:rPr>
  </w:style>
  <w:style w:type="paragraph" w:styleId="Kommentarthema">
    <w:name w:val="annotation subject"/>
    <w:basedOn w:val="Kommentartext"/>
    <w:next w:val="Kommentartext"/>
    <w:link w:val="KommentarthemaZchn"/>
    <w:semiHidden/>
    <w:rsid w:val="006D50E1"/>
    <w:rPr>
      <w:b/>
      <w:bCs/>
    </w:rPr>
  </w:style>
  <w:style w:type="character" w:customStyle="1" w:styleId="KommentarthemaZchn">
    <w:name w:val="Kommentarthema Zchn"/>
    <w:link w:val="Kommentarthema"/>
    <w:semiHidden/>
    <w:rsid w:val="006D50E1"/>
    <w:rPr>
      <w:rFonts w:ascii="Arial" w:hAnsi="Arial"/>
      <w:b/>
      <w:bCs/>
    </w:rPr>
  </w:style>
  <w:style w:type="character" w:customStyle="1" w:styleId="BeschriftungZchn">
    <w:name w:val="Beschriftung Zchn"/>
    <w:link w:val="Beschriftung"/>
    <w:rsid w:val="006D50E1"/>
    <w:rPr>
      <w:rFonts w:ascii="Arial" w:hAnsi="Arial"/>
      <w:bCs/>
      <w:i/>
      <w:sz w:val="18"/>
    </w:rPr>
  </w:style>
  <w:style w:type="paragraph" w:customStyle="1" w:styleId="Abkrzungen">
    <w:name w:val="Abkürzungen"/>
    <w:basedOn w:val="Verzeichnistitel"/>
    <w:rsid w:val="006D50E1"/>
    <w:pPr>
      <w:pageBreakBefore w:val="0"/>
      <w:tabs>
        <w:tab w:val="left" w:pos="4755"/>
      </w:tabs>
      <w:jc w:val="both"/>
    </w:pPr>
    <w:rPr>
      <w:bCs/>
      <w:color w:val="003366"/>
      <w:sz w:val="24"/>
    </w:rPr>
  </w:style>
  <w:style w:type="paragraph" w:styleId="Dokumentstruktur">
    <w:name w:val="Document Map"/>
    <w:basedOn w:val="Standard"/>
    <w:semiHidden/>
    <w:rsid w:val="00DE445C"/>
    <w:pPr>
      <w:shd w:val="clear" w:color="auto" w:fill="000080"/>
    </w:pPr>
    <w:rPr>
      <w:rFonts w:ascii="Tahoma" w:hAnsi="Tahoma" w:cs="Tahoma"/>
    </w:rPr>
  </w:style>
  <w:style w:type="paragraph" w:styleId="Verzeichnis5">
    <w:name w:val="toc 5"/>
    <w:basedOn w:val="Standard"/>
    <w:next w:val="Standard"/>
    <w:semiHidden/>
    <w:rsid w:val="006D50E1"/>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rsid w:val="006D50E1"/>
    <w:pPr>
      <w:jc w:val="both"/>
    </w:pPr>
    <w:rPr>
      <w:sz w:val="18"/>
    </w:rPr>
  </w:style>
  <w:style w:type="character" w:customStyle="1" w:styleId="FunotentextZchn">
    <w:name w:val="Fußnotentext Zchn"/>
    <w:link w:val="Funotentext"/>
    <w:semiHidden/>
    <w:rsid w:val="006D50E1"/>
    <w:rPr>
      <w:rFonts w:ascii="Arial" w:hAnsi="Arial"/>
      <w:sz w:val="18"/>
    </w:rPr>
  </w:style>
  <w:style w:type="character" w:styleId="Funotenzeichen">
    <w:name w:val="footnote reference"/>
    <w:semiHidden/>
    <w:rsid w:val="006D50E1"/>
    <w:rPr>
      <w:vertAlign w:val="superscript"/>
    </w:rPr>
  </w:style>
  <w:style w:type="paragraph" w:styleId="Aufzhlungszeichen5">
    <w:name w:val="List Bullet 5"/>
    <w:basedOn w:val="Standard"/>
    <w:autoRedefine/>
    <w:rsid w:val="006D50E1"/>
    <w:pPr>
      <w:tabs>
        <w:tab w:val="num" w:pos="1492"/>
      </w:tabs>
      <w:spacing w:after="120"/>
      <w:ind w:left="1492" w:hanging="360"/>
      <w:jc w:val="both"/>
    </w:pPr>
  </w:style>
  <w:style w:type="paragraph" w:styleId="Listennummer3">
    <w:name w:val="List Number 3"/>
    <w:basedOn w:val="Standard"/>
    <w:rsid w:val="006D50E1"/>
    <w:pPr>
      <w:tabs>
        <w:tab w:val="num" w:pos="926"/>
      </w:tabs>
      <w:spacing w:after="120"/>
      <w:ind w:left="926" w:hanging="360"/>
      <w:jc w:val="both"/>
    </w:pPr>
  </w:style>
  <w:style w:type="paragraph" w:styleId="Listennummer4">
    <w:name w:val="List Number 4"/>
    <w:basedOn w:val="Standard"/>
    <w:rsid w:val="006D50E1"/>
    <w:pPr>
      <w:tabs>
        <w:tab w:val="num" w:pos="1209"/>
      </w:tabs>
      <w:spacing w:after="120"/>
      <w:ind w:left="1209" w:hanging="360"/>
      <w:jc w:val="both"/>
    </w:pPr>
  </w:style>
  <w:style w:type="paragraph" w:styleId="Listennummer5">
    <w:name w:val="List Number 5"/>
    <w:basedOn w:val="Standard"/>
    <w:rsid w:val="006D50E1"/>
    <w:pPr>
      <w:tabs>
        <w:tab w:val="num" w:pos="1492"/>
      </w:tabs>
      <w:spacing w:after="120"/>
      <w:ind w:left="1492" w:hanging="360"/>
      <w:jc w:val="both"/>
    </w:pPr>
  </w:style>
  <w:style w:type="character" w:styleId="Seitenzahl">
    <w:name w:val="page number"/>
    <w:basedOn w:val="Absatz-Standardschriftart"/>
    <w:rsid w:val="006D50E1"/>
  </w:style>
  <w:style w:type="table" w:customStyle="1" w:styleId="MigStudieTabelle">
    <w:name w:val="MigStudie_Tabelle"/>
    <w:basedOn w:val="NormaleTabelle"/>
    <w:rsid w:val="006D50E1"/>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rsid w:val="006D50E1"/>
    <w:pPr>
      <w:spacing w:before="60" w:after="60" w:line="264" w:lineRule="auto"/>
    </w:pPr>
    <w:rPr>
      <w:iCs/>
    </w:rPr>
  </w:style>
  <w:style w:type="paragraph" w:customStyle="1" w:styleId="MigStudieTabellenberschrift">
    <w:name w:val="MigStudie_Tabellenüberschrift"/>
    <w:basedOn w:val="Standard"/>
    <w:rsid w:val="006D50E1"/>
    <w:pPr>
      <w:spacing w:before="60" w:after="60" w:line="264" w:lineRule="auto"/>
      <w:jc w:val="both"/>
    </w:pPr>
    <w:rPr>
      <w:b/>
    </w:rPr>
  </w:style>
  <w:style w:type="paragraph" w:customStyle="1" w:styleId="MigStudieAbbildungZentriert">
    <w:name w:val="MigStudie_AbbildungZentriert"/>
    <w:basedOn w:val="Standard"/>
    <w:rsid w:val="006D50E1"/>
    <w:pPr>
      <w:keepNext/>
      <w:spacing w:before="240" w:line="264" w:lineRule="auto"/>
      <w:jc w:val="center"/>
    </w:pPr>
    <w:rPr>
      <w:rFonts w:ascii="Times New Roman" w:hAnsi="Times New Roman"/>
      <w:sz w:val="22"/>
    </w:rPr>
  </w:style>
  <w:style w:type="numbering" w:styleId="ArtikelAbschnitt">
    <w:name w:val="Outline List 3"/>
    <w:basedOn w:val="KeineListe"/>
    <w:rsid w:val="006D50E1"/>
    <w:pPr>
      <w:numPr>
        <w:numId w:val="63"/>
      </w:numPr>
    </w:pPr>
  </w:style>
  <w:style w:type="character" w:customStyle="1" w:styleId="TextkrperZchn">
    <w:name w:val="Textkörper Zchn"/>
    <w:link w:val="Textkrper"/>
    <w:rsid w:val="006D50E1"/>
    <w:rPr>
      <w:rFonts w:ascii="Arial" w:hAnsi="Arial"/>
      <w:szCs w:val="24"/>
      <w:lang w:eastAsia="en-US"/>
    </w:rPr>
  </w:style>
  <w:style w:type="paragraph" w:customStyle="1" w:styleId="LiteraturreferenzKrzel">
    <w:name w:val="LiteraturreferenzKürzel"/>
    <w:basedOn w:val="Textkrper"/>
    <w:next w:val="LiterraturreferenzInhalt"/>
    <w:rsid w:val="006D50E1"/>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rsid w:val="006D50E1"/>
    <w:pPr>
      <w:tabs>
        <w:tab w:val="clear" w:pos="851"/>
      </w:tabs>
      <w:spacing w:line="280" w:lineRule="exact"/>
      <w:ind w:left="440"/>
      <w:jc w:val="left"/>
    </w:pPr>
  </w:style>
  <w:style w:type="character" w:customStyle="1" w:styleId="LiterraturreferenzInhaltZchn">
    <w:name w:val="LiterraturreferenzInhalt Zchn"/>
    <w:link w:val="LiterraturreferenzInhalt"/>
    <w:rsid w:val="006D50E1"/>
    <w:rPr>
      <w:rFonts w:ascii="Arial" w:hAnsi="Arial"/>
      <w:szCs w:val="24"/>
      <w:lang w:eastAsia="en-US"/>
    </w:rPr>
  </w:style>
  <w:style w:type="paragraph" w:styleId="berarbeitung">
    <w:name w:val="Revision"/>
    <w:hidden/>
    <w:uiPriority w:val="99"/>
    <w:semiHidden/>
    <w:rsid w:val="006D50E1"/>
    <w:rPr>
      <w:rFonts w:ascii="Arial" w:hAnsi="Arial"/>
    </w:rPr>
  </w:style>
  <w:style w:type="paragraph" w:customStyle="1" w:styleId="Hinweis">
    <w:name w:val="Hinweis"/>
    <w:basedOn w:val="Textkrper"/>
    <w:qFormat/>
    <w:rsid w:val="0051366F"/>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rsid w:val="00DD01C0"/>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0"/>
    <w:lsdException w:name="toc 5" w:uiPriority="0"/>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List Number"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No List" w:uiPriority="0"/>
    <w:lsdException w:name="Outline List 3"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EB60EE"/>
    <w:rPr>
      <w:rFonts w:ascii="Arial" w:hAnsi="Arial"/>
    </w:rPr>
  </w:style>
  <w:style w:type="paragraph" w:styleId="berschrift1">
    <w:name w:val="heading 1"/>
    <w:basedOn w:val="Standard"/>
    <w:next w:val="Textkrper"/>
    <w:qFormat/>
    <w:rsid w:val="00EB60EE"/>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rsid w:val="00327AA7"/>
    <w:pPr>
      <w:pageBreakBefore w:val="0"/>
      <w:numPr>
        <w:ilvl w:val="1"/>
      </w:numPr>
      <w:spacing w:after="120"/>
      <w:outlineLvl w:val="1"/>
    </w:pPr>
    <w:rPr>
      <w:bCs w:val="0"/>
      <w:iCs/>
      <w:sz w:val="22"/>
      <w:szCs w:val="22"/>
    </w:rPr>
  </w:style>
  <w:style w:type="paragraph" w:styleId="berschrift3">
    <w:name w:val="heading 3"/>
    <w:basedOn w:val="berschrift2"/>
    <w:next w:val="Textkrper"/>
    <w:qFormat/>
    <w:rsid w:val="00EB60EE"/>
    <w:pPr>
      <w:numPr>
        <w:ilvl w:val="2"/>
      </w:numPr>
      <w:ind w:left="851" w:hanging="851"/>
      <w:outlineLvl w:val="2"/>
    </w:pPr>
    <w:rPr>
      <w:bCs/>
      <w:sz w:val="20"/>
      <w:szCs w:val="26"/>
    </w:rPr>
  </w:style>
  <w:style w:type="paragraph" w:styleId="berschrift4">
    <w:name w:val="heading 4"/>
    <w:basedOn w:val="berschrift3"/>
    <w:next w:val="Textkrper"/>
    <w:qFormat/>
    <w:rsid w:val="00CB1E99"/>
    <w:pPr>
      <w:numPr>
        <w:ilvl w:val="3"/>
      </w:numPr>
      <w:spacing w:after="60"/>
      <w:ind w:left="851" w:hanging="851"/>
      <w:outlineLvl w:val="3"/>
    </w:pPr>
    <w:rPr>
      <w:b w:val="0"/>
      <w:bCs w:val="0"/>
      <w:szCs w:val="20"/>
    </w:rPr>
  </w:style>
  <w:style w:type="paragraph" w:styleId="berschrift5">
    <w:name w:val="heading 5"/>
    <w:basedOn w:val="berschrift4"/>
    <w:next w:val="Textkrper"/>
    <w:qFormat/>
    <w:rsid w:val="00CB1E99"/>
    <w:pPr>
      <w:numPr>
        <w:ilvl w:val="4"/>
      </w:numPr>
      <w:outlineLvl w:val="4"/>
    </w:pPr>
    <w:rPr>
      <w:bCs/>
      <w:iCs w:val="0"/>
      <w:szCs w:val="26"/>
    </w:rPr>
  </w:style>
  <w:style w:type="paragraph" w:styleId="berschrift6">
    <w:name w:val="heading 6"/>
    <w:basedOn w:val="berschrift5"/>
    <w:next w:val="Textkrper"/>
    <w:qFormat/>
    <w:rsid w:val="00A56844"/>
    <w:pPr>
      <w:numPr>
        <w:ilvl w:val="5"/>
      </w:numPr>
      <w:outlineLvl w:val="5"/>
    </w:pPr>
    <w:rPr>
      <w:bCs w:val="0"/>
      <w:szCs w:val="22"/>
    </w:rPr>
  </w:style>
  <w:style w:type="paragraph" w:styleId="berschrift7">
    <w:name w:val="heading 7"/>
    <w:basedOn w:val="berschrift6"/>
    <w:next w:val="Textkrper"/>
    <w:qFormat/>
    <w:rsid w:val="00A56844"/>
    <w:pPr>
      <w:numPr>
        <w:ilvl w:val="6"/>
      </w:numPr>
      <w:outlineLvl w:val="6"/>
    </w:pPr>
    <w:rPr>
      <w:szCs w:val="24"/>
    </w:rPr>
  </w:style>
  <w:style w:type="paragraph" w:styleId="berschrift8">
    <w:name w:val="heading 8"/>
    <w:basedOn w:val="berschrift7"/>
    <w:next w:val="Textkrper"/>
    <w:qFormat/>
    <w:rsid w:val="00A56844"/>
    <w:pPr>
      <w:numPr>
        <w:ilvl w:val="7"/>
      </w:numPr>
      <w:outlineLvl w:val="7"/>
    </w:pPr>
    <w:rPr>
      <w:iCs/>
    </w:rPr>
  </w:style>
  <w:style w:type="paragraph" w:styleId="berschrift9">
    <w:name w:val="heading 9"/>
    <w:basedOn w:val="berschrift8"/>
    <w:next w:val="Textkrper"/>
    <w:qFormat/>
    <w:rsid w:val="00A56844"/>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rsid w:val="005D570F"/>
    <w:pPr>
      <w:tabs>
        <w:tab w:val="center" w:pos="4536"/>
        <w:tab w:val="right" w:pos="9072"/>
      </w:tabs>
    </w:pPr>
  </w:style>
  <w:style w:type="paragraph" w:styleId="Fuzeile">
    <w:name w:val="footer"/>
    <w:basedOn w:val="Standard"/>
    <w:rsid w:val="002064C4"/>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rsid w:val="00AD66FD"/>
  </w:style>
  <w:style w:type="paragraph" w:styleId="Abbildungsverzeichnis">
    <w:name w:val="table of figures"/>
    <w:basedOn w:val="Standard"/>
    <w:next w:val="Standard"/>
    <w:uiPriority w:val="99"/>
    <w:rsid w:val="00CC31E7"/>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rsid w:val="002419F8"/>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rsid w:val="002419F8"/>
    <w:pPr>
      <w:framePr w:h="1701" w:hRule="exact" w:wrap="around" w:y="6663"/>
    </w:pPr>
    <w:rPr>
      <w:color w:val="auto"/>
      <w:sz w:val="40"/>
      <w:szCs w:val="40"/>
    </w:rPr>
  </w:style>
  <w:style w:type="paragraph" w:customStyle="1" w:styleId="TitelCover2">
    <w:name w:val="Titel Cover 2"/>
    <w:basedOn w:val="TitelCover1"/>
    <w:rsid w:val="00C740BC"/>
    <w:pPr>
      <w:framePr w:h="1134" w:hRule="exact" w:wrap="around" w:y="8364"/>
    </w:pPr>
    <w:rPr>
      <w:sz w:val="32"/>
      <w:szCs w:val="32"/>
    </w:rPr>
  </w:style>
  <w:style w:type="paragraph" w:styleId="Textkrper">
    <w:name w:val="Body Text"/>
    <w:basedOn w:val="Standard"/>
    <w:link w:val="TextkrperZchn"/>
    <w:rsid w:val="0014516C"/>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rsid w:val="0067233A"/>
    <w:pPr>
      <w:pageBreakBefore w:val="0"/>
      <w:numPr>
        <w:numId w:val="0"/>
      </w:numPr>
      <w:outlineLvl w:val="9"/>
    </w:pPr>
  </w:style>
  <w:style w:type="paragraph" w:customStyle="1" w:styleId="Wieberschrift2">
    <w:name w:val="Wie Überschrift 2"/>
    <w:basedOn w:val="berschrift2"/>
    <w:next w:val="Textkrper"/>
    <w:rsid w:val="003C1BE0"/>
    <w:pPr>
      <w:numPr>
        <w:ilvl w:val="0"/>
        <w:numId w:val="0"/>
      </w:numPr>
      <w:outlineLvl w:val="9"/>
    </w:pPr>
  </w:style>
  <w:style w:type="paragraph" w:customStyle="1" w:styleId="Verzeichnistitel">
    <w:name w:val="Verzeichnistitel"/>
    <w:basedOn w:val="Standard"/>
    <w:next w:val="Standard"/>
    <w:rsid w:val="00E261D8"/>
    <w:pPr>
      <w:pageBreakBefore/>
      <w:spacing w:after="200"/>
    </w:pPr>
    <w:rPr>
      <w:b/>
      <w:sz w:val="32"/>
    </w:rPr>
  </w:style>
  <w:style w:type="paragraph" w:styleId="Aufzhlungszeichen">
    <w:name w:val="List Bullet"/>
    <w:basedOn w:val="Textkrper"/>
    <w:rsid w:val="00AD66FD"/>
    <w:pPr>
      <w:numPr>
        <w:numId w:val="18"/>
      </w:numPr>
      <w:spacing w:before="200" w:after="120"/>
    </w:pPr>
  </w:style>
  <w:style w:type="paragraph" w:styleId="Aufzhlungszeichen2">
    <w:name w:val="List Bullet 2"/>
    <w:basedOn w:val="Aufzhlungszeichen"/>
    <w:rsid w:val="00D32DE5"/>
    <w:pPr>
      <w:numPr>
        <w:numId w:val="24"/>
      </w:numPr>
      <w:spacing w:before="0"/>
    </w:pPr>
  </w:style>
  <w:style w:type="paragraph" w:styleId="Aufzhlungszeichen3">
    <w:name w:val="List Bullet 3"/>
    <w:basedOn w:val="Aufzhlungszeichen2"/>
    <w:rsid w:val="00D32DE5"/>
    <w:pPr>
      <w:numPr>
        <w:numId w:val="25"/>
      </w:numPr>
    </w:pPr>
  </w:style>
  <w:style w:type="paragraph" w:styleId="Aufzhlungszeichen4">
    <w:name w:val="List Bullet 4"/>
    <w:basedOn w:val="Aufzhlungszeichen3"/>
    <w:rsid w:val="00D32DE5"/>
    <w:pPr>
      <w:numPr>
        <w:numId w:val="26"/>
      </w:numPr>
    </w:pPr>
  </w:style>
  <w:style w:type="paragraph" w:styleId="Listennummer">
    <w:name w:val="List Number"/>
    <w:basedOn w:val="Standard"/>
    <w:rsid w:val="00B61DC6"/>
    <w:pPr>
      <w:numPr>
        <w:numId w:val="27"/>
      </w:numPr>
      <w:spacing w:before="200" w:after="120"/>
    </w:pPr>
  </w:style>
  <w:style w:type="paragraph" w:styleId="Listennummer2">
    <w:name w:val="List Number 2"/>
    <w:basedOn w:val="Listennummer"/>
    <w:rsid w:val="00B61DC6"/>
    <w:pPr>
      <w:numPr>
        <w:numId w:val="28"/>
      </w:numPr>
      <w:spacing w:before="0"/>
    </w:pPr>
  </w:style>
  <w:style w:type="paragraph" w:styleId="Verzeichnis1">
    <w:name w:val="toc 1"/>
    <w:basedOn w:val="Standard"/>
    <w:next w:val="Standard"/>
    <w:uiPriority w:val="39"/>
    <w:rsid w:val="0038343D"/>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sid w:val="00DE445C"/>
    <w:rPr>
      <w:b w:val="0"/>
      <w:sz w:val="20"/>
    </w:rPr>
  </w:style>
  <w:style w:type="paragraph" w:styleId="Verzeichnis3">
    <w:name w:val="toc 3"/>
    <w:basedOn w:val="Verzeichnis2"/>
    <w:next w:val="Standard"/>
    <w:uiPriority w:val="39"/>
    <w:rsid w:val="00154658"/>
    <w:pPr>
      <w:ind w:left="1134"/>
    </w:pPr>
  </w:style>
  <w:style w:type="character" w:styleId="Hyperlink">
    <w:name w:val="Hyperlink"/>
    <w:uiPriority w:val="99"/>
    <w:rsid w:val="003207FB"/>
    <w:rPr>
      <w:color w:val="808080"/>
      <w:u w:val="single"/>
    </w:rPr>
  </w:style>
  <w:style w:type="numbering" w:styleId="111111">
    <w:name w:val="Outline List 2"/>
    <w:basedOn w:val="KeineListe"/>
    <w:semiHidden/>
    <w:rsid w:val="00A56844"/>
    <w:pPr>
      <w:numPr>
        <w:numId w:val="32"/>
      </w:numPr>
    </w:pPr>
  </w:style>
  <w:style w:type="numbering" w:styleId="1ai">
    <w:name w:val="Outline List 1"/>
    <w:basedOn w:val="KeineListe"/>
    <w:semiHidden/>
    <w:rsid w:val="00A56844"/>
    <w:pPr>
      <w:numPr>
        <w:numId w:val="33"/>
      </w:numPr>
    </w:pPr>
  </w:style>
  <w:style w:type="paragraph" w:styleId="Anrede">
    <w:name w:val="Salutation"/>
    <w:basedOn w:val="Standard"/>
    <w:next w:val="Standard"/>
    <w:semiHidden/>
    <w:rsid w:val="00A56844"/>
  </w:style>
  <w:style w:type="paragraph" w:styleId="Beschriftung">
    <w:name w:val="caption"/>
    <w:basedOn w:val="Standard"/>
    <w:next w:val="Standard"/>
    <w:link w:val="BeschriftungZchn"/>
    <w:qFormat/>
    <w:rsid w:val="00E243B4"/>
    <w:pPr>
      <w:spacing w:before="120" w:after="120"/>
    </w:pPr>
    <w:rPr>
      <w:bCs/>
      <w:i/>
      <w:sz w:val="18"/>
    </w:rPr>
  </w:style>
  <w:style w:type="character" w:styleId="BesuchterHyperlink">
    <w:name w:val="FollowedHyperlink"/>
    <w:rsid w:val="00A56844"/>
    <w:rPr>
      <w:color w:val="C0C0C0"/>
      <w:u w:val="single"/>
    </w:rPr>
  </w:style>
  <w:style w:type="paragraph" w:styleId="Blocktext">
    <w:name w:val="Block Text"/>
    <w:basedOn w:val="Standard"/>
    <w:semiHidden/>
    <w:rsid w:val="00A56844"/>
    <w:pPr>
      <w:spacing w:after="120"/>
      <w:ind w:left="1440" w:right="1440"/>
    </w:pPr>
  </w:style>
  <w:style w:type="paragraph" w:styleId="Datum">
    <w:name w:val="Date"/>
    <w:basedOn w:val="Standard"/>
    <w:next w:val="Standard"/>
    <w:semiHidden/>
    <w:rsid w:val="00A56844"/>
  </w:style>
  <w:style w:type="paragraph" w:styleId="E-Mail-Signatur">
    <w:name w:val="E-mail Signature"/>
    <w:basedOn w:val="Standard"/>
    <w:semiHidden/>
    <w:rsid w:val="00A56844"/>
  </w:style>
  <w:style w:type="character" w:styleId="Fett">
    <w:name w:val="Strong"/>
    <w:qFormat/>
    <w:rsid w:val="00A56844"/>
    <w:rPr>
      <w:b/>
      <w:bCs/>
    </w:rPr>
  </w:style>
  <w:style w:type="paragraph" w:styleId="Fu-Endnotenberschrift">
    <w:name w:val="Note Heading"/>
    <w:basedOn w:val="Standard"/>
    <w:next w:val="Standard"/>
    <w:semiHidden/>
    <w:rsid w:val="00A56844"/>
  </w:style>
  <w:style w:type="paragraph" w:styleId="Gruformel">
    <w:name w:val="Closing"/>
    <w:basedOn w:val="Standard"/>
    <w:semiHidden/>
    <w:rsid w:val="00A56844"/>
    <w:pPr>
      <w:ind w:left="4252"/>
    </w:pPr>
  </w:style>
  <w:style w:type="character" w:styleId="Hervorhebung">
    <w:name w:val="Emphasis"/>
    <w:qFormat/>
    <w:rsid w:val="00A56844"/>
    <w:rPr>
      <w:i/>
      <w:iCs/>
    </w:rPr>
  </w:style>
  <w:style w:type="paragraph" w:styleId="HTMLAdresse">
    <w:name w:val="HTML Address"/>
    <w:basedOn w:val="Standard"/>
    <w:semiHidden/>
    <w:rsid w:val="00A56844"/>
    <w:rPr>
      <w:i/>
      <w:iCs/>
    </w:rPr>
  </w:style>
  <w:style w:type="character" w:styleId="HTMLAkronym">
    <w:name w:val="HTML Acronym"/>
    <w:basedOn w:val="Absatz-Standardschriftart"/>
    <w:semiHidden/>
    <w:rsid w:val="00A56844"/>
  </w:style>
  <w:style w:type="character" w:styleId="HTMLBeispiel">
    <w:name w:val="HTML Sample"/>
    <w:semiHidden/>
    <w:rsid w:val="00A56844"/>
    <w:rPr>
      <w:rFonts w:ascii="Courier New" w:hAnsi="Courier New" w:cs="Courier New"/>
    </w:rPr>
  </w:style>
  <w:style w:type="character" w:styleId="HTMLCode">
    <w:name w:val="HTML Code"/>
    <w:semiHidden/>
    <w:rsid w:val="00A56844"/>
    <w:rPr>
      <w:rFonts w:ascii="Courier New" w:hAnsi="Courier New" w:cs="Courier New"/>
      <w:sz w:val="20"/>
      <w:szCs w:val="20"/>
    </w:rPr>
  </w:style>
  <w:style w:type="character" w:styleId="HTMLDefinition">
    <w:name w:val="HTML Definition"/>
    <w:semiHidden/>
    <w:rsid w:val="00A56844"/>
    <w:rPr>
      <w:i/>
      <w:iCs/>
    </w:rPr>
  </w:style>
  <w:style w:type="character" w:styleId="HTMLSchreibmaschine">
    <w:name w:val="HTML Typewriter"/>
    <w:semiHidden/>
    <w:rsid w:val="00A56844"/>
    <w:rPr>
      <w:rFonts w:ascii="Courier New" w:hAnsi="Courier New" w:cs="Courier New"/>
      <w:sz w:val="20"/>
      <w:szCs w:val="20"/>
    </w:rPr>
  </w:style>
  <w:style w:type="character" w:styleId="HTMLTastatur">
    <w:name w:val="HTML Keyboard"/>
    <w:semiHidden/>
    <w:rsid w:val="00A56844"/>
    <w:rPr>
      <w:rFonts w:ascii="Courier New" w:hAnsi="Courier New" w:cs="Courier New"/>
      <w:sz w:val="20"/>
      <w:szCs w:val="20"/>
    </w:rPr>
  </w:style>
  <w:style w:type="character" w:styleId="HTMLVariable">
    <w:name w:val="HTML Variable"/>
    <w:semiHidden/>
    <w:rsid w:val="00A56844"/>
    <w:rPr>
      <w:i/>
      <w:iCs/>
    </w:rPr>
  </w:style>
  <w:style w:type="paragraph" w:styleId="HTMLVorformatiert">
    <w:name w:val="HTML Preformatted"/>
    <w:basedOn w:val="Standard"/>
    <w:semiHidden/>
    <w:rsid w:val="00A56844"/>
    <w:rPr>
      <w:rFonts w:ascii="Courier New" w:hAnsi="Courier New" w:cs="Courier New"/>
    </w:rPr>
  </w:style>
  <w:style w:type="character" w:styleId="HTMLZitat">
    <w:name w:val="HTML Cite"/>
    <w:semiHidden/>
    <w:rsid w:val="00A56844"/>
    <w:rPr>
      <w:i/>
      <w:iCs/>
    </w:rPr>
  </w:style>
  <w:style w:type="paragraph" w:styleId="Listenfortsetzung">
    <w:name w:val="List Continue"/>
    <w:basedOn w:val="Standard"/>
    <w:semiHidden/>
    <w:rsid w:val="00A56844"/>
    <w:pPr>
      <w:spacing w:after="120"/>
      <w:ind w:left="283"/>
    </w:pPr>
  </w:style>
  <w:style w:type="paragraph" w:styleId="Listenfortsetzung2">
    <w:name w:val="List Continue 2"/>
    <w:basedOn w:val="Standard"/>
    <w:semiHidden/>
    <w:rsid w:val="00A56844"/>
    <w:pPr>
      <w:spacing w:after="120"/>
      <w:ind w:left="566"/>
    </w:pPr>
  </w:style>
  <w:style w:type="paragraph" w:styleId="Listenfortsetzung3">
    <w:name w:val="List Continue 3"/>
    <w:basedOn w:val="Standard"/>
    <w:semiHidden/>
    <w:rsid w:val="00A56844"/>
    <w:pPr>
      <w:spacing w:after="120"/>
      <w:ind w:left="849"/>
    </w:pPr>
  </w:style>
  <w:style w:type="paragraph" w:styleId="Listenfortsetzung4">
    <w:name w:val="List Continue 4"/>
    <w:basedOn w:val="Standard"/>
    <w:semiHidden/>
    <w:rsid w:val="00A56844"/>
    <w:pPr>
      <w:spacing w:after="120"/>
      <w:ind w:left="1132"/>
    </w:pPr>
  </w:style>
  <w:style w:type="paragraph" w:styleId="Listenfortsetzung5">
    <w:name w:val="List Continue 5"/>
    <w:basedOn w:val="Standard"/>
    <w:semiHidden/>
    <w:rsid w:val="00A56844"/>
    <w:pPr>
      <w:spacing w:after="120"/>
      <w:ind w:left="1415"/>
    </w:pPr>
  </w:style>
  <w:style w:type="paragraph" w:styleId="Liste">
    <w:name w:val="List"/>
    <w:basedOn w:val="Standard"/>
    <w:semiHidden/>
    <w:rsid w:val="00A56844"/>
    <w:pPr>
      <w:ind w:left="283" w:hanging="283"/>
    </w:pPr>
  </w:style>
  <w:style w:type="paragraph" w:styleId="Liste2">
    <w:name w:val="List 2"/>
    <w:basedOn w:val="Standard"/>
    <w:semiHidden/>
    <w:rsid w:val="00A56844"/>
    <w:pPr>
      <w:ind w:left="566" w:hanging="283"/>
    </w:pPr>
  </w:style>
  <w:style w:type="paragraph" w:styleId="Liste3">
    <w:name w:val="List 3"/>
    <w:basedOn w:val="Standard"/>
    <w:semiHidden/>
    <w:rsid w:val="00A56844"/>
    <w:pPr>
      <w:ind w:left="849" w:hanging="283"/>
    </w:pPr>
  </w:style>
  <w:style w:type="paragraph" w:styleId="Liste4">
    <w:name w:val="List 4"/>
    <w:basedOn w:val="Standard"/>
    <w:semiHidden/>
    <w:rsid w:val="00A56844"/>
    <w:pPr>
      <w:ind w:left="1132" w:hanging="283"/>
    </w:pPr>
  </w:style>
  <w:style w:type="paragraph" w:styleId="Liste5">
    <w:name w:val="List 5"/>
    <w:basedOn w:val="Standard"/>
    <w:semiHidden/>
    <w:rsid w:val="00A56844"/>
    <w:pPr>
      <w:ind w:left="1415" w:hanging="283"/>
    </w:pPr>
  </w:style>
  <w:style w:type="paragraph" w:styleId="Nachrichtenkopf">
    <w:name w:val="Message Header"/>
    <w:basedOn w:val="Standard"/>
    <w:semiHidden/>
    <w:rsid w:val="00A56844"/>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sid w:val="00A56844"/>
    <w:rPr>
      <w:rFonts w:ascii="Courier New" w:hAnsi="Courier New" w:cs="Courier New"/>
    </w:rPr>
  </w:style>
  <w:style w:type="paragraph" w:styleId="Sprechblasentext">
    <w:name w:val="Balloon Text"/>
    <w:basedOn w:val="Standard"/>
    <w:rsid w:val="00A56844"/>
    <w:rPr>
      <w:rFonts w:ascii="Tahoma" w:hAnsi="Tahoma" w:cs="Tahoma"/>
      <w:sz w:val="16"/>
      <w:szCs w:val="16"/>
    </w:rPr>
  </w:style>
  <w:style w:type="paragraph" w:styleId="StandardWeb">
    <w:name w:val="Normal (Web)"/>
    <w:basedOn w:val="Standard"/>
    <w:semiHidden/>
    <w:rsid w:val="00A56844"/>
    <w:rPr>
      <w:rFonts w:ascii="Times New Roman" w:hAnsi="Times New Roman"/>
      <w:sz w:val="24"/>
      <w:szCs w:val="24"/>
    </w:rPr>
  </w:style>
  <w:style w:type="paragraph" w:styleId="Standardeinzug">
    <w:name w:val="Normal Indent"/>
    <w:basedOn w:val="Standard"/>
    <w:semiHidden/>
    <w:rsid w:val="00A56844"/>
    <w:pPr>
      <w:ind w:left="708"/>
    </w:pPr>
  </w:style>
  <w:style w:type="table" w:styleId="Tabelle3D-Effekt1">
    <w:name w:val="Table 3D effects 1"/>
    <w:basedOn w:val="NormaleTabelle"/>
    <w:semiHidden/>
    <w:rsid w:val="00A56844"/>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rsid w:val="00A56844"/>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rsid w:val="00A56844"/>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rsid w:val="00A56844"/>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rsid w:val="00A56844"/>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rsid w:val="00A56844"/>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rsid w:val="00A56844"/>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rsid w:val="00A56844"/>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sid w:val="00A56844"/>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rsid w:val="00A56844"/>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rsid w:val="00A56844"/>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rsid w:val="00A56844"/>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rsid w:val="00A56844"/>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sid w:val="00A56844"/>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rsid w:val="00A56844"/>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rsid w:val="00A56844"/>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rsid w:val="00A56844"/>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rsid w:val="00A56844"/>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rsid w:val="00A56844"/>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rsid w:val="00A56844"/>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rsid w:val="00A56844"/>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rsid w:val="00A56844"/>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rsid w:val="00A56844"/>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rsid w:val="00A56844"/>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rsid w:val="00A56844"/>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rsid w:val="00A56844"/>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rsid w:val="00A56844"/>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sid w:val="00A56844"/>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rsid w:val="00A56844"/>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sid w:val="00A56844"/>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sid w:val="00A56844"/>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sid w:val="00A56844"/>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rsid w:val="00A56844"/>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rsid w:val="00A56844"/>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rsid w:val="00A56844"/>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rsid w:val="00A56844"/>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rsid w:val="00A56844"/>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rsid w:val="00A56844"/>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rsid w:val="00A56844"/>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rsid w:val="00A56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rsid w:val="00A56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rsid w:val="00A56844"/>
    <w:pPr>
      <w:spacing w:after="120" w:line="480" w:lineRule="auto"/>
    </w:pPr>
  </w:style>
  <w:style w:type="paragraph" w:styleId="Textkrper3">
    <w:name w:val="Body Text 3"/>
    <w:basedOn w:val="Standard"/>
    <w:semiHidden/>
    <w:rsid w:val="00A56844"/>
    <w:pPr>
      <w:spacing w:after="120"/>
    </w:pPr>
    <w:rPr>
      <w:sz w:val="16"/>
      <w:szCs w:val="16"/>
    </w:rPr>
  </w:style>
  <w:style w:type="paragraph" w:styleId="Textkrper-Einzug2">
    <w:name w:val="Body Text Indent 2"/>
    <w:basedOn w:val="Standard"/>
    <w:semiHidden/>
    <w:rsid w:val="00A56844"/>
    <w:pPr>
      <w:spacing w:after="120" w:line="480" w:lineRule="auto"/>
      <w:ind w:left="283"/>
    </w:pPr>
  </w:style>
  <w:style w:type="paragraph" w:styleId="Textkrper-Einzug3">
    <w:name w:val="Body Text Indent 3"/>
    <w:basedOn w:val="Standard"/>
    <w:semiHidden/>
    <w:rsid w:val="00A56844"/>
    <w:pPr>
      <w:spacing w:after="120"/>
      <w:ind w:left="283"/>
    </w:pPr>
    <w:rPr>
      <w:sz w:val="16"/>
      <w:szCs w:val="16"/>
    </w:rPr>
  </w:style>
  <w:style w:type="paragraph" w:styleId="Textkrper-Erstzeileneinzug">
    <w:name w:val="Body Text First Indent"/>
    <w:basedOn w:val="Textkrper"/>
    <w:semiHidden/>
    <w:rsid w:val="00A56844"/>
    <w:pPr>
      <w:tabs>
        <w:tab w:val="clear" w:pos="851"/>
      </w:tabs>
      <w:spacing w:after="120" w:line="240" w:lineRule="auto"/>
      <w:ind w:firstLine="210"/>
      <w:jc w:val="left"/>
    </w:pPr>
    <w:rPr>
      <w:szCs w:val="20"/>
      <w:lang w:eastAsia="de-DE"/>
    </w:rPr>
  </w:style>
  <w:style w:type="paragraph" w:styleId="Textkrper-Zeileneinzug">
    <w:name w:val="Body Text Indent"/>
    <w:basedOn w:val="Standard"/>
    <w:rsid w:val="00A56844"/>
    <w:pPr>
      <w:spacing w:after="120"/>
      <w:ind w:left="283"/>
    </w:pPr>
  </w:style>
  <w:style w:type="paragraph" w:styleId="Textkrper-Erstzeileneinzug2">
    <w:name w:val="Body Text First Indent 2"/>
    <w:basedOn w:val="Textkrper-Zeileneinzug"/>
    <w:semiHidden/>
    <w:rsid w:val="00A56844"/>
    <w:pPr>
      <w:ind w:firstLine="210"/>
    </w:pPr>
  </w:style>
  <w:style w:type="paragraph" w:styleId="Titel">
    <w:name w:val="Title"/>
    <w:basedOn w:val="Standard"/>
    <w:qFormat/>
    <w:rsid w:val="00A56844"/>
    <w:pPr>
      <w:spacing w:before="240" w:after="60"/>
      <w:jc w:val="center"/>
      <w:outlineLvl w:val="0"/>
    </w:pPr>
    <w:rPr>
      <w:rFonts w:cs="Arial"/>
      <w:b/>
      <w:bCs/>
      <w:kern w:val="28"/>
      <w:sz w:val="32"/>
      <w:szCs w:val="32"/>
    </w:rPr>
  </w:style>
  <w:style w:type="paragraph" w:styleId="Umschlagabsenderadresse">
    <w:name w:val="envelope return"/>
    <w:basedOn w:val="Standard"/>
    <w:semiHidden/>
    <w:rsid w:val="00A56844"/>
    <w:rPr>
      <w:rFonts w:cs="Arial"/>
    </w:rPr>
  </w:style>
  <w:style w:type="paragraph" w:styleId="Umschlagadresse">
    <w:name w:val="envelope address"/>
    <w:basedOn w:val="Standard"/>
    <w:semiHidden/>
    <w:rsid w:val="00A56844"/>
    <w:pPr>
      <w:framePr w:w="4320" w:h="2160" w:hRule="exact" w:hSpace="141" w:wrap="auto" w:hAnchor="page" w:xAlign="center" w:yAlign="bottom"/>
      <w:ind w:left="1"/>
    </w:pPr>
    <w:rPr>
      <w:rFonts w:cs="Arial"/>
      <w:sz w:val="24"/>
      <w:szCs w:val="24"/>
    </w:rPr>
  </w:style>
  <w:style w:type="paragraph" w:styleId="Unterschrift">
    <w:name w:val="Signature"/>
    <w:basedOn w:val="Standard"/>
    <w:semiHidden/>
    <w:rsid w:val="00A56844"/>
    <w:pPr>
      <w:ind w:left="4252"/>
    </w:pPr>
  </w:style>
  <w:style w:type="paragraph" w:styleId="Untertitel">
    <w:name w:val="Subtitle"/>
    <w:basedOn w:val="Standard"/>
    <w:qFormat/>
    <w:rsid w:val="00A56844"/>
    <w:pPr>
      <w:spacing w:after="60"/>
      <w:jc w:val="center"/>
      <w:outlineLvl w:val="1"/>
    </w:pPr>
    <w:rPr>
      <w:rFonts w:cs="Arial"/>
      <w:sz w:val="24"/>
      <w:szCs w:val="24"/>
    </w:rPr>
  </w:style>
  <w:style w:type="character" w:styleId="Zeilennummer">
    <w:name w:val="line number"/>
    <w:basedOn w:val="Absatz-Standardschriftart"/>
    <w:semiHidden/>
    <w:rsid w:val="00A56844"/>
  </w:style>
  <w:style w:type="numbering" w:customStyle="1" w:styleId="Fragen">
    <w:name w:val="Fragen"/>
    <w:basedOn w:val="KeineListe"/>
    <w:rsid w:val="006D50E1"/>
    <w:pPr>
      <w:numPr>
        <w:numId w:val="50"/>
      </w:numPr>
    </w:pPr>
  </w:style>
  <w:style w:type="paragraph" w:customStyle="1" w:styleId="TitelCCVBPOoBeratungBIT">
    <w:name w:val="Titel CC VBPO o. Beratung BIT"/>
    <w:basedOn w:val="Standard"/>
    <w:next w:val="Standard"/>
    <w:rsid w:val="006D50E1"/>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rsid w:val="006D50E1"/>
    <w:pPr>
      <w:spacing w:before="60" w:after="60"/>
      <w:jc w:val="both"/>
    </w:pPr>
  </w:style>
  <w:style w:type="paragraph" w:customStyle="1" w:styleId="Info">
    <w:name w:val="Info"/>
    <w:basedOn w:val="Standard"/>
    <w:rsid w:val="006D50E1"/>
    <w:pPr>
      <w:spacing w:before="120" w:after="60" w:line="360" w:lineRule="auto"/>
      <w:jc w:val="both"/>
    </w:pPr>
  </w:style>
  <w:style w:type="paragraph" w:customStyle="1" w:styleId="Tabellenkopf">
    <w:name w:val="Tabellenkopf"/>
    <w:basedOn w:val="Standard"/>
    <w:rsid w:val="006D50E1"/>
    <w:pPr>
      <w:spacing w:before="60" w:after="60" w:line="300" w:lineRule="exact"/>
      <w:jc w:val="both"/>
    </w:pPr>
    <w:rPr>
      <w:b/>
    </w:rPr>
  </w:style>
  <w:style w:type="paragraph" w:styleId="Verzeichnis4">
    <w:name w:val="toc 4"/>
    <w:basedOn w:val="Standard"/>
    <w:next w:val="Standard"/>
    <w:rsid w:val="006D50E1"/>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rsid w:val="006D50E1"/>
    <w:pPr>
      <w:jc w:val="both"/>
    </w:pPr>
    <w:rPr>
      <w:b/>
      <w:color w:val="0F407F"/>
      <w:sz w:val="24"/>
      <w:szCs w:val="24"/>
    </w:rPr>
  </w:style>
  <w:style w:type="paragraph" w:customStyle="1" w:styleId="Marginal">
    <w:name w:val="Marginal"/>
    <w:basedOn w:val="Standard"/>
    <w:rsid w:val="006D50E1"/>
    <w:pPr>
      <w:framePr w:w="2131" w:hSpace="340" w:wrap="around" w:vAnchor="text" w:hAnchor="page" w:xAlign="right" w:y="1"/>
      <w:shd w:val="solid" w:color="FFFFFF" w:fill="FFFFFF"/>
    </w:pPr>
    <w:rPr>
      <w:i/>
      <w:iCs/>
      <w:sz w:val="18"/>
      <w:szCs w:val="18"/>
    </w:rPr>
  </w:style>
  <w:style w:type="character" w:styleId="Kommentarzeichen">
    <w:name w:val="annotation reference"/>
    <w:semiHidden/>
    <w:rsid w:val="006D50E1"/>
    <w:rPr>
      <w:sz w:val="16"/>
      <w:szCs w:val="16"/>
    </w:rPr>
  </w:style>
  <w:style w:type="paragraph" w:styleId="Kommentartext">
    <w:name w:val="annotation text"/>
    <w:basedOn w:val="Standard"/>
    <w:link w:val="KommentartextZchn"/>
    <w:semiHidden/>
    <w:rsid w:val="006D50E1"/>
    <w:pPr>
      <w:jc w:val="both"/>
    </w:pPr>
  </w:style>
  <w:style w:type="character" w:customStyle="1" w:styleId="KommentartextZchn">
    <w:name w:val="Kommentartext Zchn"/>
    <w:link w:val="Kommentartext"/>
    <w:semiHidden/>
    <w:rsid w:val="006D50E1"/>
    <w:rPr>
      <w:rFonts w:ascii="Arial" w:hAnsi="Arial"/>
    </w:rPr>
  </w:style>
  <w:style w:type="paragraph" w:styleId="Kommentarthema">
    <w:name w:val="annotation subject"/>
    <w:basedOn w:val="Kommentartext"/>
    <w:next w:val="Kommentartext"/>
    <w:link w:val="KommentarthemaZchn"/>
    <w:semiHidden/>
    <w:rsid w:val="006D50E1"/>
    <w:rPr>
      <w:b/>
      <w:bCs/>
    </w:rPr>
  </w:style>
  <w:style w:type="character" w:customStyle="1" w:styleId="KommentarthemaZchn">
    <w:name w:val="Kommentarthema Zchn"/>
    <w:link w:val="Kommentarthema"/>
    <w:semiHidden/>
    <w:rsid w:val="006D50E1"/>
    <w:rPr>
      <w:rFonts w:ascii="Arial" w:hAnsi="Arial"/>
      <w:b/>
      <w:bCs/>
    </w:rPr>
  </w:style>
  <w:style w:type="character" w:customStyle="1" w:styleId="BeschriftungZchn">
    <w:name w:val="Beschriftung Zchn"/>
    <w:link w:val="Beschriftung"/>
    <w:rsid w:val="006D50E1"/>
    <w:rPr>
      <w:rFonts w:ascii="Arial" w:hAnsi="Arial"/>
      <w:bCs/>
      <w:i/>
      <w:sz w:val="18"/>
    </w:rPr>
  </w:style>
  <w:style w:type="paragraph" w:customStyle="1" w:styleId="Abkrzungen">
    <w:name w:val="Abkürzungen"/>
    <w:basedOn w:val="Verzeichnistitel"/>
    <w:rsid w:val="006D50E1"/>
    <w:pPr>
      <w:pageBreakBefore w:val="0"/>
      <w:tabs>
        <w:tab w:val="left" w:pos="4755"/>
      </w:tabs>
      <w:jc w:val="both"/>
    </w:pPr>
    <w:rPr>
      <w:bCs/>
      <w:color w:val="003366"/>
      <w:sz w:val="24"/>
    </w:rPr>
  </w:style>
  <w:style w:type="paragraph" w:styleId="Dokumentstruktur">
    <w:name w:val="Document Map"/>
    <w:basedOn w:val="Standard"/>
    <w:semiHidden/>
    <w:rsid w:val="00DE445C"/>
    <w:pPr>
      <w:shd w:val="clear" w:color="auto" w:fill="000080"/>
    </w:pPr>
    <w:rPr>
      <w:rFonts w:ascii="Tahoma" w:hAnsi="Tahoma" w:cs="Tahoma"/>
    </w:rPr>
  </w:style>
  <w:style w:type="paragraph" w:styleId="Verzeichnis5">
    <w:name w:val="toc 5"/>
    <w:basedOn w:val="Standard"/>
    <w:next w:val="Standard"/>
    <w:semiHidden/>
    <w:rsid w:val="006D50E1"/>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rsid w:val="006D50E1"/>
    <w:pPr>
      <w:jc w:val="both"/>
    </w:pPr>
    <w:rPr>
      <w:sz w:val="18"/>
    </w:rPr>
  </w:style>
  <w:style w:type="character" w:customStyle="1" w:styleId="FunotentextZchn">
    <w:name w:val="Fußnotentext Zchn"/>
    <w:link w:val="Funotentext"/>
    <w:semiHidden/>
    <w:rsid w:val="006D50E1"/>
    <w:rPr>
      <w:rFonts w:ascii="Arial" w:hAnsi="Arial"/>
      <w:sz w:val="18"/>
    </w:rPr>
  </w:style>
  <w:style w:type="character" w:styleId="Funotenzeichen">
    <w:name w:val="footnote reference"/>
    <w:semiHidden/>
    <w:rsid w:val="006D50E1"/>
    <w:rPr>
      <w:vertAlign w:val="superscript"/>
    </w:rPr>
  </w:style>
  <w:style w:type="paragraph" w:styleId="Aufzhlungszeichen5">
    <w:name w:val="List Bullet 5"/>
    <w:basedOn w:val="Standard"/>
    <w:autoRedefine/>
    <w:rsid w:val="006D50E1"/>
    <w:pPr>
      <w:tabs>
        <w:tab w:val="num" w:pos="1492"/>
      </w:tabs>
      <w:spacing w:after="120"/>
      <w:ind w:left="1492" w:hanging="360"/>
      <w:jc w:val="both"/>
    </w:pPr>
  </w:style>
  <w:style w:type="paragraph" w:styleId="Listennummer3">
    <w:name w:val="List Number 3"/>
    <w:basedOn w:val="Standard"/>
    <w:rsid w:val="006D50E1"/>
    <w:pPr>
      <w:tabs>
        <w:tab w:val="num" w:pos="926"/>
      </w:tabs>
      <w:spacing w:after="120"/>
      <w:ind w:left="926" w:hanging="360"/>
      <w:jc w:val="both"/>
    </w:pPr>
  </w:style>
  <w:style w:type="paragraph" w:styleId="Listennummer4">
    <w:name w:val="List Number 4"/>
    <w:basedOn w:val="Standard"/>
    <w:rsid w:val="006D50E1"/>
    <w:pPr>
      <w:tabs>
        <w:tab w:val="num" w:pos="1209"/>
      </w:tabs>
      <w:spacing w:after="120"/>
      <w:ind w:left="1209" w:hanging="360"/>
      <w:jc w:val="both"/>
    </w:pPr>
  </w:style>
  <w:style w:type="paragraph" w:styleId="Listennummer5">
    <w:name w:val="List Number 5"/>
    <w:basedOn w:val="Standard"/>
    <w:rsid w:val="006D50E1"/>
    <w:pPr>
      <w:tabs>
        <w:tab w:val="num" w:pos="1492"/>
      </w:tabs>
      <w:spacing w:after="120"/>
      <w:ind w:left="1492" w:hanging="360"/>
      <w:jc w:val="both"/>
    </w:pPr>
  </w:style>
  <w:style w:type="character" w:styleId="Seitenzahl">
    <w:name w:val="page number"/>
    <w:basedOn w:val="Absatz-Standardschriftart"/>
    <w:rsid w:val="006D50E1"/>
  </w:style>
  <w:style w:type="table" w:customStyle="1" w:styleId="MigStudieTabelle">
    <w:name w:val="MigStudie_Tabelle"/>
    <w:basedOn w:val="NormaleTabelle"/>
    <w:rsid w:val="006D50E1"/>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rsid w:val="006D50E1"/>
    <w:pPr>
      <w:spacing w:before="60" w:after="60" w:line="264" w:lineRule="auto"/>
    </w:pPr>
    <w:rPr>
      <w:iCs/>
    </w:rPr>
  </w:style>
  <w:style w:type="paragraph" w:customStyle="1" w:styleId="MigStudieTabellenberschrift">
    <w:name w:val="MigStudie_Tabellenüberschrift"/>
    <w:basedOn w:val="Standard"/>
    <w:rsid w:val="006D50E1"/>
    <w:pPr>
      <w:spacing w:before="60" w:after="60" w:line="264" w:lineRule="auto"/>
      <w:jc w:val="both"/>
    </w:pPr>
    <w:rPr>
      <w:b/>
    </w:rPr>
  </w:style>
  <w:style w:type="paragraph" w:customStyle="1" w:styleId="MigStudieAbbildungZentriert">
    <w:name w:val="MigStudie_AbbildungZentriert"/>
    <w:basedOn w:val="Standard"/>
    <w:rsid w:val="006D50E1"/>
    <w:pPr>
      <w:keepNext/>
      <w:spacing w:before="240" w:line="264" w:lineRule="auto"/>
      <w:jc w:val="center"/>
    </w:pPr>
    <w:rPr>
      <w:rFonts w:ascii="Times New Roman" w:hAnsi="Times New Roman"/>
      <w:sz w:val="22"/>
    </w:rPr>
  </w:style>
  <w:style w:type="numbering" w:styleId="ArtikelAbschnitt">
    <w:name w:val="Outline List 3"/>
    <w:basedOn w:val="KeineListe"/>
    <w:rsid w:val="006D50E1"/>
    <w:pPr>
      <w:numPr>
        <w:numId w:val="63"/>
      </w:numPr>
    </w:pPr>
  </w:style>
  <w:style w:type="character" w:customStyle="1" w:styleId="TextkrperZchn">
    <w:name w:val="Textkörper Zchn"/>
    <w:link w:val="Textkrper"/>
    <w:rsid w:val="006D50E1"/>
    <w:rPr>
      <w:rFonts w:ascii="Arial" w:hAnsi="Arial"/>
      <w:szCs w:val="24"/>
      <w:lang w:eastAsia="en-US"/>
    </w:rPr>
  </w:style>
  <w:style w:type="paragraph" w:customStyle="1" w:styleId="LiteraturreferenzKrzel">
    <w:name w:val="LiteraturreferenzKürzel"/>
    <w:basedOn w:val="Textkrper"/>
    <w:next w:val="LiterraturreferenzInhalt"/>
    <w:rsid w:val="006D50E1"/>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rsid w:val="006D50E1"/>
    <w:pPr>
      <w:tabs>
        <w:tab w:val="clear" w:pos="851"/>
      </w:tabs>
      <w:spacing w:line="280" w:lineRule="exact"/>
      <w:ind w:left="440"/>
      <w:jc w:val="left"/>
    </w:pPr>
  </w:style>
  <w:style w:type="character" w:customStyle="1" w:styleId="LiterraturreferenzInhaltZchn">
    <w:name w:val="LiterraturreferenzInhalt Zchn"/>
    <w:link w:val="LiterraturreferenzInhalt"/>
    <w:rsid w:val="006D50E1"/>
    <w:rPr>
      <w:rFonts w:ascii="Arial" w:hAnsi="Arial"/>
      <w:szCs w:val="24"/>
      <w:lang w:eastAsia="en-US"/>
    </w:rPr>
  </w:style>
  <w:style w:type="paragraph" w:styleId="berarbeitung">
    <w:name w:val="Revision"/>
    <w:hidden/>
    <w:uiPriority w:val="99"/>
    <w:semiHidden/>
    <w:rsid w:val="006D50E1"/>
    <w:rPr>
      <w:rFonts w:ascii="Arial" w:hAnsi="Arial"/>
    </w:rPr>
  </w:style>
  <w:style w:type="paragraph" w:customStyle="1" w:styleId="Hinweis">
    <w:name w:val="Hinweis"/>
    <w:basedOn w:val="Textkrper"/>
    <w:qFormat/>
    <w:rsid w:val="0051366F"/>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rsid w:val="00DD01C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www.isyfact.de" TargetMode="External"/><Relationship Id="rId26" Type="http://schemas.openxmlformats.org/officeDocument/2006/relationships/image" Target="media/image7.emf"/><Relationship Id="rId3" Type="http://schemas.openxmlformats.org/officeDocument/2006/relationships/numbering" Target="numbering.xml"/><Relationship Id="rId21" Type="http://schemas.openxmlformats.org/officeDocument/2006/relationships/hyperlink" Target="mailto:isyfact@bva.bund.de"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6.emf"/><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hyperlink" Target="http://creativecommons.org/licenses/by/4.0"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footer" Target="footer4.xml"/><Relationship Id="rId5" Type="http://schemas.microsoft.com/office/2007/relationships/stylesWithEffects" Target="stylesWithEffects.xml"/><Relationship Id="rId15" Type="http://schemas.openxmlformats.org/officeDocument/2006/relationships/footer" Target="footer3.xm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hyperlink" Target="http://creativecommons.org/licenses/by/4.0"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isyfact.de" TargetMode="External"/><Relationship Id="rId27" Type="http://schemas.openxmlformats.org/officeDocument/2006/relationships/fontTable" Target="fontTable.xml"/></Relationships>
</file>

<file path=word/_rels/footer3.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2" Type="http://schemas.openxmlformats.org/officeDocument/2006/relationships/hyperlink" Target="http://creativecommons.org/licenses/by/4.0" TargetMode="External"/><Relationship Id="rId1" Type="http://schemas.openxmlformats.org/officeDocument/2006/relationships/hyperlink" Target="http://www.isyfact.de" TargetMode="External"/></Relationships>
</file>

<file path=word/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2" Type="http://schemas.openxmlformats.org/officeDocument/2006/relationships/hyperlink" Target="http://creativecommons.org/licenses/by/3.0/de/" TargetMode="External"/><Relationship Id="rId1" Type="http://schemas.openxmlformats.org/officeDocument/2006/relationships/hyperlink" Target="http://www.isyfact.de"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BVA.xsl" StyleName="IEEE 2006 (BVA angepasst)">
  <b:Source>
    <b:Tag>ProduktKatalog</b:Tag>
    <b:SourceType>DocumentFromInternetSite</b:SourceType>
    <b:Title>IsyFact Produktkatalog</b:Title>
    <b:URL>00_Allgemein\Produktkatalog.pdf</b:URL>
    <b:Type>Standard</b:Type>
    <b:Guid>{7928B84E-73C4-40D0-AD40-8C336074F08B}</b:Guid>
    <b:RefOrder>3</b:RefOrder>
  </b:Source>
  <b:Source>
    <b:Tag>IsyFactReferenzarchitektur</b:Tag>
    <b:SourceType>DocumentFromInternetSite</b:SourceType>
    <b:Title>IsyFact – Referenzarchitektur</b:Title>
    <b:URL>00_Allgemein\IsyFact-Referenzarchitektur.pdf</b:URL>
    <b:Type>Standard</b:Type>
    <b:SourceType>ElectronicSource</b:SourceType>
    <b:Guid>{E6091033-6844-4214-9CBD-B41B86F8D91A}</b:Guid>
    <b:RefOrder>1</b:RefOrder>
  </b:Source>
  <b:Source>
    <b:Tag>IsyFactReferenzarchitekturITSystem</b:Tag>
    <b:SourceType>DocumentFromInternetSite</b:SourceType>
    <b:Title>IsyFact – Referenzarchitektur für IT-Systeme</b:Title>
    <b:URL>00_Allgemein\IsyFact-Referenzarchitektur-IT-System.pdf</b:URL>
    <b:Type>Standard</b:Type>
    <b:Guid>{5A5B51B2-5122-49ED-B713-A1A7BE119A25}</b:Guid>
    <b:RefOrder>2</b:RefOrder>
  </b:Source>
</b:Sources>
</file>

<file path=customXml/itemProps1.xml><?xml version="1.0" encoding="utf-8"?>
<ds:datastoreItem xmlns:ds="http://schemas.openxmlformats.org/officeDocument/2006/customXml" ds:itemID="{8B409C1C-C658-4C26-90BB-DACCBCB4EF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_IsyFact-Tailoring.dotx</Template>
  <TotalTime>0</TotalTime>
  <Pages>17</Pages>
  <Words>2908</Words>
  <Characters>18323</Characters>
  <Application>Microsoft Office Word</Application>
  <DocSecurity>0</DocSecurity>
  <Lines>152</Lines>
  <Paragraphs>42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IsyFact-Tailoring-Vorlage</vt:lpstr>
      <vt:lpstr>Konzeptvorlage BIT</vt:lpstr>
    </vt:vector>
  </TitlesOfParts>
  <Company>Bundesverwaltungsamt, Referat BIT 5</Company>
  <LinksUpToDate>false</LinksUpToDate>
  <CharactersWithSpaces>21189</CharactersWithSpaces>
  <SharedDoc>false</SharedDoc>
  <HLinks>
    <vt:vector size="192" baseType="variant">
      <vt:variant>
        <vt:i4>4063253</vt:i4>
      </vt:variant>
      <vt:variant>
        <vt:i4>201</vt:i4>
      </vt:variant>
      <vt:variant>
        <vt:i4>0</vt:i4>
      </vt:variant>
      <vt:variant>
        <vt:i4>5</vt:i4>
      </vt:variant>
      <vt:variant>
        <vt:lpwstr>PLIS-Factory_Referenzarchitektur-IT-System.pdf</vt:lpwstr>
      </vt:variant>
      <vt:variant>
        <vt:lpwstr/>
      </vt:variant>
      <vt:variant>
        <vt:i4>196705</vt:i4>
      </vt:variant>
      <vt:variant>
        <vt:i4>198</vt:i4>
      </vt:variant>
      <vt:variant>
        <vt:i4>0</vt:i4>
      </vt:variant>
      <vt:variant>
        <vt:i4>5</vt:i4>
      </vt:variant>
      <vt:variant>
        <vt:lpwstr>../00_Allgemein/Produktkatalog.xls</vt:lpwstr>
      </vt:variant>
      <vt:variant>
        <vt:lpwstr/>
      </vt:variant>
      <vt:variant>
        <vt:i4>1703989</vt:i4>
      </vt:variant>
      <vt:variant>
        <vt:i4>176</vt:i4>
      </vt:variant>
      <vt:variant>
        <vt:i4>0</vt:i4>
      </vt:variant>
      <vt:variant>
        <vt:i4>5</vt:i4>
      </vt:variant>
      <vt:variant>
        <vt:lpwstr/>
      </vt:variant>
      <vt:variant>
        <vt:lpwstr>_Toc400369775</vt:lpwstr>
      </vt:variant>
      <vt:variant>
        <vt:i4>1703989</vt:i4>
      </vt:variant>
      <vt:variant>
        <vt:i4>170</vt:i4>
      </vt:variant>
      <vt:variant>
        <vt:i4>0</vt:i4>
      </vt:variant>
      <vt:variant>
        <vt:i4>5</vt:i4>
      </vt:variant>
      <vt:variant>
        <vt:lpwstr/>
      </vt:variant>
      <vt:variant>
        <vt:lpwstr>_Toc400369774</vt:lpwstr>
      </vt:variant>
      <vt:variant>
        <vt:i4>1703989</vt:i4>
      </vt:variant>
      <vt:variant>
        <vt:i4>164</vt:i4>
      </vt:variant>
      <vt:variant>
        <vt:i4>0</vt:i4>
      </vt:variant>
      <vt:variant>
        <vt:i4>5</vt:i4>
      </vt:variant>
      <vt:variant>
        <vt:lpwstr/>
      </vt:variant>
      <vt:variant>
        <vt:lpwstr>_Toc400369773</vt:lpwstr>
      </vt:variant>
      <vt:variant>
        <vt:i4>1703989</vt:i4>
      </vt:variant>
      <vt:variant>
        <vt:i4>158</vt:i4>
      </vt:variant>
      <vt:variant>
        <vt:i4>0</vt:i4>
      </vt:variant>
      <vt:variant>
        <vt:i4>5</vt:i4>
      </vt:variant>
      <vt:variant>
        <vt:lpwstr/>
      </vt:variant>
      <vt:variant>
        <vt:lpwstr>_Toc400369772</vt:lpwstr>
      </vt:variant>
      <vt:variant>
        <vt:i4>1703989</vt:i4>
      </vt:variant>
      <vt:variant>
        <vt:i4>152</vt:i4>
      </vt:variant>
      <vt:variant>
        <vt:i4>0</vt:i4>
      </vt:variant>
      <vt:variant>
        <vt:i4>5</vt:i4>
      </vt:variant>
      <vt:variant>
        <vt:lpwstr/>
      </vt:variant>
      <vt:variant>
        <vt:lpwstr>_Toc400369771</vt:lpwstr>
      </vt:variant>
      <vt:variant>
        <vt:i4>1703989</vt:i4>
      </vt:variant>
      <vt:variant>
        <vt:i4>146</vt:i4>
      </vt:variant>
      <vt:variant>
        <vt:i4>0</vt:i4>
      </vt:variant>
      <vt:variant>
        <vt:i4>5</vt:i4>
      </vt:variant>
      <vt:variant>
        <vt:lpwstr/>
      </vt:variant>
      <vt:variant>
        <vt:lpwstr>_Toc400369770</vt:lpwstr>
      </vt:variant>
      <vt:variant>
        <vt:i4>1769525</vt:i4>
      </vt:variant>
      <vt:variant>
        <vt:i4>140</vt:i4>
      </vt:variant>
      <vt:variant>
        <vt:i4>0</vt:i4>
      </vt:variant>
      <vt:variant>
        <vt:i4>5</vt:i4>
      </vt:variant>
      <vt:variant>
        <vt:lpwstr/>
      </vt:variant>
      <vt:variant>
        <vt:lpwstr>_Toc400369769</vt:lpwstr>
      </vt:variant>
      <vt:variant>
        <vt:i4>1769525</vt:i4>
      </vt:variant>
      <vt:variant>
        <vt:i4>134</vt:i4>
      </vt:variant>
      <vt:variant>
        <vt:i4>0</vt:i4>
      </vt:variant>
      <vt:variant>
        <vt:i4>5</vt:i4>
      </vt:variant>
      <vt:variant>
        <vt:lpwstr/>
      </vt:variant>
      <vt:variant>
        <vt:lpwstr>_Toc400369768</vt:lpwstr>
      </vt:variant>
      <vt:variant>
        <vt:i4>1769525</vt:i4>
      </vt:variant>
      <vt:variant>
        <vt:i4>128</vt:i4>
      </vt:variant>
      <vt:variant>
        <vt:i4>0</vt:i4>
      </vt:variant>
      <vt:variant>
        <vt:i4>5</vt:i4>
      </vt:variant>
      <vt:variant>
        <vt:lpwstr/>
      </vt:variant>
      <vt:variant>
        <vt:lpwstr>_Toc400369767</vt:lpwstr>
      </vt:variant>
      <vt:variant>
        <vt:i4>1769525</vt:i4>
      </vt:variant>
      <vt:variant>
        <vt:i4>122</vt:i4>
      </vt:variant>
      <vt:variant>
        <vt:i4>0</vt:i4>
      </vt:variant>
      <vt:variant>
        <vt:i4>5</vt:i4>
      </vt:variant>
      <vt:variant>
        <vt:lpwstr/>
      </vt:variant>
      <vt:variant>
        <vt:lpwstr>_Toc400369766</vt:lpwstr>
      </vt:variant>
      <vt:variant>
        <vt:i4>1769525</vt:i4>
      </vt:variant>
      <vt:variant>
        <vt:i4>116</vt:i4>
      </vt:variant>
      <vt:variant>
        <vt:i4>0</vt:i4>
      </vt:variant>
      <vt:variant>
        <vt:i4>5</vt:i4>
      </vt:variant>
      <vt:variant>
        <vt:lpwstr/>
      </vt:variant>
      <vt:variant>
        <vt:lpwstr>_Toc400369765</vt:lpwstr>
      </vt:variant>
      <vt:variant>
        <vt:i4>1769525</vt:i4>
      </vt:variant>
      <vt:variant>
        <vt:i4>110</vt:i4>
      </vt:variant>
      <vt:variant>
        <vt:i4>0</vt:i4>
      </vt:variant>
      <vt:variant>
        <vt:i4>5</vt:i4>
      </vt:variant>
      <vt:variant>
        <vt:lpwstr/>
      </vt:variant>
      <vt:variant>
        <vt:lpwstr>_Toc400369764</vt:lpwstr>
      </vt:variant>
      <vt:variant>
        <vt:i4>1769525</vt:i4>
      </vt:variant>
      <vt:variant>
        <vt:i4>104</vt:i4>
      </vt:variant>
      <vt:variant>
        <vt:i4>0</vt:i4>
      </vt:variant>
      <vt:variant>
        <vt:i4>5</vt:i4>
      </vt:variant>
      <vt:variant>
        <vt:lpwstr/>
      </vt:variant>
      <vt:variant>
        <vt:lpwstr>_Toc400369763</vt:lpwstr>
      </vt:variant>
      <vt:variant>
        <vt:i4>1769525</vt:i4>
      </vt:variant>
      <vt:variant>
        <vt:i4>98</vt:i4>
      </vt:variant>
      <vt:variant>
        <vt:i4>0</vt:i4>
      </vt:variant>
      <vt:variant>
        <vt:i4>5</vt:i4>
      </vt:variant>
      <vt:variant>
        <vt:lpwstr/>
      </vt:variant>
      <vt:variant>
        <vt:lpwstr>_Toc400369762</vt:lpwstr>
      </vt:variant>
      <vt:variant>
        <vt:i4>1769525</vt:i4>
      </vt:variant>
      <vt:variant>
        <vt:i4>92</vt:i4>
      </vt:variant>
      <vt:variant>
        <vt:i4>0</vt:i4>
      </vt:variant>
      <vt:variant>
        <vt:i4>5</vt:i4>
      </vt:variant>
      <vt:variant>
        <vt:lpwstr/>
      </vt:variant>
      <vt:variant>
        <vt:lpwstr>_Toc400369761</vt:lpwstr>
      </vt:variant>
      <vt:variant>
        <vt:i4>1769525</vt:i4>
      </vt:variant>
      <vt:variant>
        <vt:i4>86</vt:i4>
      </vt:variant>
      <vt:variant>
        <vt:i4>0</vt:i4>
      </vt:variant>
      <vt:variant>
        <vt:i4>5</vt:i4>
      </vt:variant>
      <vt:variant>
        <vt:lpwstr/>
      </vt:variant>
      <vt:variant>
        <vt:lpwstr>_Toc400369760</vt:lpwstr>
      </vt:variant>
      <vt:variant>
        <vt:i4>1572917</vt:i4>
      </vt:variant>
      <vt:variant>
        <vt:i4>80</vt:i4>
      </vt:variant>
      <vt:variant>
        <vt:i4>0</vt:i4>
      </vt:variant>
      <vt:variant>
        <vt:i4>5</vt:i4>
      </vt:variant>
      <vt:variant>
        <vt:lpwstr/>
      </vt:variant>
      <vt:variant>
        <vt:lpwstr>_Toc400369759</vt:lpwstr>
      </vt:variant>
      <vt:variant>
        <vt:i4>1572917</vt:i4>
      </vt:variant>
      <vt:variant>
        <vt:i4>74</vt:i4>
      </vt:variant>
      <vt:variant>
        <vt:i4>0</vt:i4>
      </vt:variant>
      <vt:variant>
        <vt:i4>5</vt:i4>
      </vt:variant>
      <vt:variant>
        <vt:lpwstr/>
      </vt:variant>
      <vt:variant>
        <vt:lpwstr>_Toc400369758</vt:lpwstr>
      </vt:variant>
      <vt:variant>
        <vt:i4>1572917</vt:i4>
      </vt:variant>
      <vt:variant>
        <vt:i4>68</vt:i4>
      </vt:variant>
      <vt:variant>
        <vt:i4>0</vt:i4>
      </vt:variant>
      <vt:variant>
        <vt:i4>5</vt:i4>
      </vt:variant>
      <vt:variant>
        <vt:lpwstr/>
      </vt:variant>
      <vt:variant>
        <vt:lpwstr>_Toc400369757</vt:lpwstr>
      </vt:variant>
      <vt:variant>
        <vt:i4>1572917</vt:i4>
      </vt:variant>
      <vt:variant>
        <vt:i4>62</vt:i4>
      </vt:variant>
      <vt:variant>
        <vt:i4>0</vt:i4>
      </vt:variant>
      <vt:variant>
        <vt:i4>5</vt:i4>
      </vt:variant>
      <vt:variant>
        <vt:lpwstr/>
      </vt:variant>
      <vt:variant>
        <vt:lpwstr>_Toc400369756</vt:lpwstr>
      </vt:variant>
      <vt:variant>
        <vt:i4>1572917</vt:i4>
      </vt:variant>
      <vt:variant>
        <vt:i4>56</vt:i4>
      </vt:variant>
      <vt:variant>
        <vt:i4>0</vt:i4>
      </vt:variant>
      <vt:variant>
        <vt:i4>5</vt:i4>
      </vt:variant>
      <vt:variant>
        <vt:lpwstr/>
      </vt:variant>
      <vt:variant>
        <vt:lpwstr>_Toc400369755</vt:lpwstr>
      </vt:variant>
      <vt:variant>
        <vt:i4>1572917</vt:i4>
      </vt:variant>
      <vt:variant>
        <vt:i4>50</vt:i4>
      </vt:variant>
      <vt:variant>
        <vt:i4>0</vt:i4>
      </vt:variant>
      <vt:variant>
        <vt:i4>5</vt:i4>
      </vt:variant>
      <vt:variant>
        <vt:lpwstr/>
      </vt:variant>
      <vt:variant>
        <vt:lpwstr>_Toc400369754</vt:lpwstr>
      </vt:variant>
      <vt:variant>
        <vt:i4>1572917</vt:i4>
      </vt:variant>
      <vt:variant>
        <vt:i4>44</vt:i4>
      </vt:variant>
      <vt:variant>
        <vt:i4>0</vt:i4>
      </vt:variant>
      <vt:variant>
        <vt:i4>5</vt:i4>
      </vt:variant>
      <vt:variant>
        <vt:lpwstr/>
      </vt:variant>
      <vt:variant>
        <vt:lpwstr>_Toc400369753</vt:lpwstr>
      </vt:variant>
      <vt:variant>
        <vt:i4>1572917</vt:i4>
      </vt:variant>
      <vt:variant>
        <vt:i4>38</vt:i4>
      </vt:variant>
      <vt:variant>
        <vt:i4>0</vt:i4>
      </vt:variant>
      <vt:variant>
        <vt:i4>5</vt:i4>
      </vt:variant>
      <vt:variant>
        <vt:lpwstr/>
      </vt:variant>
      <vt:variant>
        <vt:lpwstr>_Toc400369752</vt:lpwstr>
      </vt:variant>
      <vt:variant>
        <vt:i4>1572917</vt:i4>
      </vt:variant>
      <vt:variant>
        <vt:i4>32</vt:i4>
      </vt:variant>
      <vt:variant>
        <vt:i4>0</vt:i4>
      </vt:variant>
      <vt:variant>
        <vt:i4>5</vt:i4>
      </vt:variant>
      <vt:variant>
        <vt:lpwstr/>
      </vt:variant>
      <vt:variant>
        <vt:lpwstr>_Toc400369751</vt:lpwstr>
      </vt:variant>
      <vt:variant>
        <vt:i4>1572917</vt:i4>
      </vt:variant>
      <vt:variant>
        <vt:i4>26</vt:i4>
      </vt:variant>
      <vt:variant>
        <vt:i4>0</vt:i4>
      </vt:variant>
      <vt:variant>
        <vt:i4>5</vt:i4>
      </vt:variant>
      <vt:variant>
        <vt:lpwstr/>
      </vt:variant>
      <vt:variant>
        <vt:lpwstr>_Toc400369750</vt:lpwstr>
      </vt:variant>
      <vt:variant>
        <vt:i4>1638453</vt:i4>
      </vt:variant>
      <vt:variant>
        <vt:i4>20</vt:i4>
      </vt:variant>
      <vt:variant>
        <vt:i4>0</vt:i4>
      </vt:variant>
      <vt:variant>
        <vt:i4>5</vt:i4>
      </vt:variant>
      <vt:variant>
        <vt:lpwstr/>
      </vt:variant>
      <vt:variant>
        <vt:lpwstr>_Toc400369749</vt:lpwstr>
      </vt:variant>
      <vt:variant>
        <vt:i4>1638453</vt:i4>
      </vt:variant>
      <vt:variant>
        <vt:i4>14</vt:i4>
      </vt:variant>
      <vt:variant>
        <vt:i4>0</vt:i4>
      </vt:variant>
      <vt:variant>
        <vt:i4>5</vt:i4>
      </vt:variant>
      <vt:variant>
        <vt:lpwstr/>
      </vt:variant>
      <vt:variant>
        <vt:lpwstr>_Toc400369748</vt:lpwstr>
      </vt:variant>
      <vt:variant>
        <vt:i4>1638453</vt:i4>
      </vt:variant>
      <vt:variant>
        <vt:i4>8</vt:i4>
      </vt:variant>
      <vt:variant>
        <vt:i4>0</vt:i4>
      </vt:variant>
      <vt:variant>
        <vt:i4>5</vt:i4>
      </vt:variant>
      <vt:variant>
        <vt:lpwstr/>
      </vt:variant>
      <vt:variant>
        <vt:lpwstr>_Toc400369747</vt:lpwstr>
      </vt:variant>
      <vt:variant>
        <vt:i4>1638453</vt:i4>
      </vt:variant>
      <vt:variant>
        <vt:i4>2</vt:i4>
      </vt:variant>
      <vt:variant>
        <vt:i4>0</vt:i4>
      </vt:variant>
      <vt:variant>
        <vt:i4>5</vt:i4>
      </vt:variant>
      <vt:variant>
        <vt:lpwstr/>
      </vt:variant>
      <vt:variant>
        <vt:lpwstr>_Toc400369746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IsyFact-Tailoring-Vorlage</dc:title>
  <dc:creator>fstrauss</dc:creator>
  <dc:description>Die ursprüngliche Dokumentvorlage wurde von BIT 1 erstellt. Aktuelle Version: Stand 11.1.2011</dc:description>
  <cp:lastModifiedBy>Andreas Büchner</cp:lastModifiedBy>
  <cp:revision>3</cp:revision>
  <cp:lastPrinted>2014-10-07T08:13:00Z</cp:lastPrinted>
  <dcterms:created xsi:type="dcterms:W3CDTF">2016-01-19T16:07:00Z</dcterms:created>
  <dcterms:modified xsi:type="dcterms:W3CDTF">2016-01-19T16:08:00Z</dcterms:modified>
</cp:coreProperties>
</file>