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BUSINESS PROBLEM ANALYSIS</w:t>
      </w:r>
    </w:p>
    <w:p w:rsidR="00000000" w:rsidDel="00000000" w:rsidP="00000000" w:rsidRDefault="00000000" w:rsidRPr="00000000" w14:paraId="00000002">
      <w:pPr>
        <w:pStyle w:val="Heading4"/>
        <w:rPr/>
      </w:pPr>
      <w:r w:rsidDel="00000000" w:rsidR="00000000" w:rsidRPr="00000000">
        <w:rPr>
          <w:rtl w:val="0"/>
        </w:rPr>
        <w:t xml:space="preserve">Key Questions: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the training budget allocation affect customer retention and projected revenue?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impact of customer retention on ROI?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can we optimize these metrics for better business performance?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/>
      </w:pPr>
      <w:r w:rsidDel="00000000" w:rsidR="00000000" w:rsidRPr="00000000">
        <w:rPr>
          <w:rtl w:val="0"/>
        </w:rPr>
        <w:t xml:space="preserve">1. Correlation Analysis: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Showcases relationships between: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Training Budget Allocation ($)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Customer Retention (%).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Customer Retention (%), ROI (%), and Projected Revenue ($).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r w:rsidDel="00000000" w:rsidR="00000000" w:rsidRPr="00000000">
        <w:rPr>
          <w:rtl w:val="0"/>
        </w:rPr>
        <w:t xml:space="preserve">2. Regression Analysis: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Assesses: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influence of </w:t>
      </w:r>
      <w:r w:rsidDel="00000000" w:rsidR="00000000" w:rsidRPr="00000000">
        <w:rPr>
          <w:b w:val="1"/>
          <w:rtl w:val="0"/>
        </w:rPr>
        <w:t xml:space="preserve">Training Budget Allocation ($)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Customer Retention (%).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impact of </w:t>
      </w:r>
      <w:r w:rsidDel="00000000" w:rsidR="00000000" w:rsidRPr="00000000">
        <w:rPr>
          <w:b w:val="1"/>
          <w:rtl w:val="0"/>
        </w:rPr>
        <w:t xml:space="preserve">Customer Retention (%)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ROI,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Projected Revenue ($).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/>
      </w:pPr>
      <w:r w:rsidDel="00000000" w:rsidR="00000000" w:rsidRPr="00000000">
        <w:rPr>
          <w:rtl w:val="0"/>
        </w:rPr>
        <w:t xml:space="preserve">3. Insights and Recommendations: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Results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3812</wp:posOffset>
            </wp:positionH>
            <wp:positionV relativeFrom="paragraph">
              <wp:posOffset>215265</wp:posOffset>
            </wp:positionV>
            <wp:extent cx="6090285" cy="1550670"/>
            <wp:effectExtent b="0" l="0" r="0" t="0"/>
            <wp:wrapTopAndBottom distB="0" dist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1550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spacing w:after="240" w:before="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CUSTOMER RETENTION AND TRAINING BUDGET ALLOCATION RELATIONSHIP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953000" cy="2222500"/>
            <wp:effectExtent b="0" l="0" r="0" t="0"/>
            <wp:wrapSquare wrapText="bothSides" distB="0" distT="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2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Regression line equation     Ŷ = 19.8125 + 0.0001392X</w:t>
      </w:r>
    </w:p>
    <w:p w:rsidR="00000000" w:rsidDel="00000000" w:rsidP="00000000" w:rsidRDefault="00000000" w:rsidRPr="00000000" w14:paraId="0000001A">
      <w:pPr>
        <w:spacing w:after="0" w:line="276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Hypothesis:</w:t>
      </w:r>
    </w:p>
    <w:p w:rsidR="00000000" w:rsidDel="00000000" w:rsidP="00000000" w:rsidRDefault="00000000" w:rsidRPr="00000000" w14:paraId="0000001B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Training Budget Allocation has no significant impact on Customer Retention</w:t>
      </w:r>
    </w:p>
    <w:p w:rsidR="00000000" w:rsidDel="00000000" w:rsidP="00000000" w:rsidRDefault="00000000" w:rsidRPr="00000000" w14:paraId="0000001C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H1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Training Budget Allocation has a significant impact on Customer Retention</w:t>
      </w:r>
    </w:p>
    <w:p w:rsidR="00000000" w:rsidDel="00000000" w:rsidP="00000000" w:rsidRDefault="00000000" w:rsidRPr="00000000" w14:paraId="0000001D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Decision: </w:t>
      </w:r>
    </w:p>
    <w:p w:rsidR="00000000" w:rsidDel="00000000" w:rsidP="00000000" w:rsidRDefault="00000000" w:rsidRPr="00000000" w14:paraId="0000001F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Since the p-value (0.005606) is less than the value of ɑ (0.05), we reject Ho and state that Training Budget Allocation has no significant impact on customer Retention.</w:t>
      </w:r>
    </w:p>
    <w:p w:rsidR="00000000" w:rsidDel="00000000" w:rsidP="00000000" w:rsidRDefault="00000000" w:rsidRPr="00000000" w14:paraId="00000021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R-Squared (R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 equals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0.1313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This means that 13.1% of the variability of CUSTOMER RETENTION is explained by TRAINING BUDGET ALLOCATION.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Correlation (R) equals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0.3624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 This means that there is 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weak direct relationship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between TRAINING BUDGET ALLOCATION and CUSTOMER RETENTION.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Standard deviation of the residuals (S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bscript"/>
          <w:rtl w:val="0"/>
        </w:rPr>
        <w:t xml:space="preserve">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 equals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1.0154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slope: b₁=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0.0001392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CI[0.00004244, 0.0002359] means that when you increase TRAINING BUDGET ALLOCATION by 1, the value of CUSTOMER RETENTION increases by 0.0001392.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y-intercept: b₀=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19.8125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CI[19.4726, 20.1524] means that when TRAINING BUDGET ALLOCATION equals 0, the prediction of CUSTOMER RETENTION's value is 19.8125.</w:t>
        <w:br w:type="textWrapping"/>
        <w:t xml:space="preserve">The x-intercept equals -142354.4162.</w:t>
      </w:r>
    </w:p>
    <w:p w:rsidR="00000000" w:rsidDel="00000000" w:rsidP="00000000" w:rsidRDefault="00000000" w:rsidRPr="00000000" w14:paraId="00000027">
      <w:pPr>
        <w:pStyle w:val="Heading5"/>
        <w:spacing w:after="240" w:before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Goodness of 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Overall regression: right-tailed, F(1,55) =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8.3134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, p-value =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0.005606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 Since p-value &lt; α (0.05), we reject 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linear regression model,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Y = 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X + 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, provides a better fit than the model without the independent variable resulting in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Y = 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+ 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slope (b₁): two-tailed, T(55)=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2.8833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, p-value =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0.005606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 For one predictor it is the same as the p-value for the overall model.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y-intercept (b₀): two-tailed, T(55) =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116.8104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, p-value =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 Hence, b₀ is significantly different from zero.</w:t>
      </w:r>
    </w:p>
    <w:p w:rsidR="00000000" w:rsidDel="00000000" w:rsidP="00000000" w:rsidRDefault="00000000" w:rsidRPr="00000000" w14:paraId="0000002C">
      <w:pPr>
        <w:pStyle w:val="Heading5"/>
        <w:spacing w:before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Residual normality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linear regression model assumes normality for residual errors. The Shapiro-Wilk p-value equals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0.09911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 It is assumed that the data is normally distributed,</w:t>
      </w:r>
    </w:p>
    <w:p w:rsidR="00000000" w:rsidDel="00000000" w:rsidP="00000000" w:rsidRDefault="00000000" w:rsidRPr="00000000" w14:paraId="0000002E">
      <w:pPr>
        <w:pStyle w:val="Heading5"/>
        <w:spacing w:before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Outliers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data does not contain any outliers.</w:t>
      </w:r>
    </w:p>
    <w:p w:rsidR="00000000" w:rsidDel="00000000" w:rsidP="00000000" w:rsidRDefault="00000000" w:rsidRPr="00000000" w14:paraId="00000030">
      <w:pPr>
        <w:pStyle w:val="Heading5"/>
        <w:spacing w:after="240" w:before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RETURN ON INVESTMENT AND CUSTOMER RETENTION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21305" cy="249724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305" cy="2497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Regression line equation  Ŷ = 9.2729 - 0.2465X</w:t>
      </w:r>
    </w:p>
    <w:p w:rsidR="00000000" w:rsidDel="00000000" w:rsidP="00000000" w:rsidRDefault="00000000" w:rsidRPr="00000000" w14:paraId="00000033">
      <w:pPr>
        <w:spacing w:after="0" w:line="276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Hypothesis:</w:t>
      </w:r>
    </w:p>
    <w:p w:rsidR="00000000" w:rsidDel="00000000" w:rsidP="00000000" w:rsidRDefault="00000000" w:rsidRPr="00000000" w14:paraId="00000034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Customer Retention has no relationship with Return on Investment</w:t>
      </w:r>
    </w:p>
    <w:p w:rsidR="00000000" w:rsidDel="00000000" w:rsidP="00000000" w:rsidRDefault="00000000" w:rsidRPr="00000000" w14:paraId="00000035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Customer Retention has a relationship with Return on Investment</w:t>
      </w:r>
    </w:p>
    <w:p w:rsidR="00000000" w:rsidDel="00000000" w:rsidP="00000000" w:rsidRDefault="00000000" w:rsidRPr="00000000" w14:paraId="00000036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Decision: </w:t>
      </w:r>
    </w:p>
    <w:p w:rsidR="00000000" w:rsidDel="00000000" w:rsidP="00000000" w:rsidRDefault="00000000" w:rsidRPr="00000000" w14:paraId="00000038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Since the p-value (0.03818) is less than ɑ (0.05), we reject Ho and state that Customer Retention has a relationship with Return on Investment.</w:t>
      </w:r>
    </w:p>
    <w:p w:rsidR="00000000" w:rsidDel="00000000" w:rsidP="00000000" w:rsidRDefault="00000000" w:rsidRPr="00000000" w14:paraId="0000003A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R-Squared (R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 equals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0.07581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This means that 7.6% of the variability of RETURN ON INVESTMENT is explained by CUSTOMER RETENTION 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Correlation (R) equals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-0.2753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 This means that there is 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weak inverse relationship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between CUSTOMER RETENTION and RETURN ON INVESTMENT.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Standard deviation of the residuals (S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bscript"/>
          <w:rtl w:val="0"/>
        </w:rPr>
        <w:t xml:space="preserve">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 equals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0.9376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slope: b₁=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-0.2465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CI[-0.4791, -0.01392] means that when you increase CUSTOMER RETENTION by 1, the value of RETURN ON INVESTMENT decreases by 0.2465.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y-intercept: b₀=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9.2729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CI[4.5892, 13.9566] means that when CUSTOMER RETENTION equals 0, the prediction of RETURN ON INVESTMENT's value is 9.2729.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x-intercept equals 37.6193.</w:t>
      </w:r>
    </w:p>
    <w:p w:rsidR="00000000" w:rsidDel="00000000" w:rsidP="00000000" w:rsidRDefault="00000000" w:rsidRPr="00000000" w14:paraId="00000041">
      <w:pPr>
        <w:pStyle w:val="Heading5"/>
        <w:spacing w:after="240" w:before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Goodness of 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Overall regression: right-tailed, F(1,55) =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4.5114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, p-value =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0.03818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 Since p-value &lt; α (0.05), we reject 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linear regression model,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Y = 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X + 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, provides a better fit than the model without the independent variable resulting in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Y = 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+ 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slope (b₁): two-tailed, T(55)=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-2.124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, p-value =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0.03818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 For one predictor it is the same as the p-value for the overall model.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y-intercept (b₀): two-tailed, T(55) =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3.9676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, p-value =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0.000212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 Hence, b₀ is significantly different from zero.</w:t>
      </w:r>
    </w:p>
    <w:p w:rsidR="00000000" w:rsidDel="00000000" w:rsidP="00000000" w:rsidRDefault="00000000" w:rsidRPr="00000000" w14:paraId="00000046">
      <w:pPr>
        <w:pStyle w:val="Heading5"/>
        <w:spacing w:after="240" w:before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Residual normality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linear regression model assumes normality for residual errors. The Shapiro-Wilk p-value equals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0.3453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 It is assumed that the data is normally distributed,</w:t>
      </w:r>
    </w:p>
    <w:p w:rsidR="00000000" w:rsidDel="00000000" w:rsidP="00000000" w:rsidRDefault="00000000" w:rsidRPr="00000000" w14:paraId="00000048">
      <w:pPr>
        <w:pStyle w:val="Heading5"/>
        <w:spacing w:after="240" w:before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Outliers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data does not contain any outliers.</w:t>
      </w:r>
    </w:p>
    <w:p w:rsidR="00000000" w:rsidDel="00000000" w:rsidP="00000000" w:rsidRDefault="00000000" w:rsidRPr="00000000" w14:paraId="0000004A">
      <w:pPr>
        <w:pStyle w:val="Heading5"/>
        <w:spacing w:after="240" w:before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CUSTOMER RETENTION AND PROJECTED REVENUE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6198172" cy="273408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8172" cy="2734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Ŷ = 19.4894 + 0.0001415X</w:t>
      </w:r>
    </w:p>
    <w:p w:rsidR="00000000" w:rsidDel="00000000" w:rsidP="00000000" w:rsidRDefault="00000000" w:rsidRPr="00000000" w14:paraId="0000004D">
      <w:pPr>
        <w:spacing w:after="0" w:line="276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Hypothesis:</w:t>
      </w:r>
    </w:p>
    <w:p w:rsidR="00000000" w:rsidDel="00000000" w:rsidP="00000000" w:rsidRDefault="00000000" w:rsidRPr="00000000" w14:paraId="0000004E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Projected Revenue has no significant impact on Customer Retention</w:t>
      </w:r>
    </w:p>
    <w:p w:rsidR="00000000" w:rsidDel="00000000" w:rsidP="00000000" w:rsidRDefault="00000000" w:rsidRPr="00000000" w14:paraId="0000004F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H1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Projected Revenue has a significant impact on Customer Retention.</w:t>
      </w:r>
    </w:p>
    <w:p w:rsidR="00000000" w:rsidDel="00000000" w:rsidP="00000000" w:rsidRDefault="00000000" w:rsidRPr="00000000" w14:paraId="00000050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Decision: </w:t>
      </w:r>
    </w:p>
    <w:p w:rsidR="00000000" w:rsidDel="00000000" w:rsidP="00000000" w:rsidRDefault="00000000" w:rsidRPr="00000000" w14:paraId="00000052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Since the p-value (0.447) is greater than ɑ (0.05),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we fail to reject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the null hypothesis (Ho) and therefore state that Projected Revenue has no significant impact on Customer Retention.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R-Squared (R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 equals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0.01056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This means that 1.1% of the variability of CUSTOMER RETENTION is explained by PROJECTED REVENUE.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Correlation (R) equals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0.1027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 This means that there is 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very weak direct relationship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between PROJECTED REVENUE and CUSTOMER RETENTION.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Standard deviation of the residuals (S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bscript"/>
          <w:rtl w:val="0"/>
        </w:rPr>
        <w:t xml:space="preserve">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 equals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1.0836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slope: b₁=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0.0001415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CI[-0.0002287, 0.0005118] means that when you increase PROJECTED REVENUE by 1,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value of CUSTOMER RETENTION increases by 0.0001415.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y-intercept: b₀=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19.4894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CI[17.8393, 21.1396] means that when PROJECTED REVENUE equals 0, the prediction of CUSTOMER RETENTION's value is 19.4894.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x-intercept equals -137710.0848.</w:t>
      </w:r>
    </w:p>
    <w:p w:rsidR="00000000" w:rsidDel="00000000" w:rsidP="00000000" w:rsidRDefault="00000000" w:rsidRPr="00000000" w14:paraId="0000005B">
      <w:pPr>
        <w:pStyle w:val="Heading5"/>
        <w:spacing w:after="240" w:before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Goodness of 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Overall regression: right-tailed, F(1,55) =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0.5868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, p-value =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0.447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 Since p-value ≥ α (0.05), we accept 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linear regression model,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Y = 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X + 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, doesn't provide a better fit than the model without the independent variable resulting in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Y = 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+ 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slope (b₁): two-tailed, T(55)=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0.766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, p-value =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0.447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 For one predictor it is the same as the p-value for the overall model.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y-intercept (b₀): two-tailed, T(55) =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23.6691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, p-value =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 Hence, b₀ is significantly different from zero.</w:t>
      </w:r>
    </w:p>
    <w:p w:rsidR="00000000" w:rsidDel="00000000" w:rsidP="00000000" w:rsidRDefault="00000000" w:rsidRPr="00000000" w14:paraId="00000060">
      <w:pPr>
        <w:pStyle w:val="Heading5"/>
        <w:spacing w:after="240" w:before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Residual normality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linear regression model assumes normality for residual errors. The Shapiro-Wilk p-value equals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344e"/>
          <w:sz w:val="24"/>
          <w:szCs w:val="24"/>
          <w:u w:val="none"/>
          <w:shd w:fill="auto" w:val="clear"/>
          <w:vertAlign w:val="baseline"/>
          <w:rtl w:val="0"/>
        </w:rPr>
        <w:t xml:space="preserve">0.05383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 It is assumed that the data is normally distributed,</w:t>
      </w:r>
    </w:p>
    <w:p w:rsidR="00000000" w:rsidDel="00000000" w:rsidP="00000000" w:rsidRDefault="00000000" w:rsidRPr="00000000" w14:paraId="00000062">
      <w:pPr>
        <w:pStyle w:val="Heading5"/>
        <w:spacing w:after="240" w:before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Outliers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The data does not contain any outliers.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</w:t>
      </w:r>
    </w:p>
    <w:p w:rsidR="00000000" w:rsidDel="00000000" w:rsidP="00000000" w:rsidRDefault="00000000" w:rsidRPr="00000000" w14:paraId="00000066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Key Question 1: How does the training budget allocation affect customer retention and projected revenue?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Budget Allocation and Customer Retention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Insight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2"/>
          <w:numId w:val="10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regression analysis shows that </w:t>
      </w:r>
      <w:r w:rsidDel="00000000" w:rsidR="00000000" w:rsidRPr="00000000">
        <w:rPr>
          <w:b w:val="1"/>
          <w:rtl w:val="0"/>
        </w:rPr>
        <w:t xml:space="preserve">13.1% of customer retention variability</w:t>
      </w:r>
      <w:r w:rsidDel="00000000" w:rsidR="00000000" w:rsidRPr="00000000">
        <w:rPr>
          <w:rtl w:val="0"/>
        </w:rPr>
        <w:t xml:space="preserve"> is explained by training budget allocation.</w:t>
      </w:r>
    </w:p>
    <w:p w:rsidR="00000000" w:rsidDel="00000000" w:rsidP="00000000" w:rsidRDefault="00000000" w:rsidRPr="00000000" w14:paraId="0000006A">
      <w:pPr>
        <w:numPr>
          <w:ilvl w:val="2"/>
          <w:numId w:val="10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Correlation (R = 0.3624)</w:t>
      </w:r>
      <w:r w:rsidDel="00000000" w:rsidR="00000000" w:rsidRPr="00000000">
        <w:rPr>
          <w:rtl w:val="0"/>
        </w:rPr>
        <w:t xml:space="preserve"> indicates a weak positive relationship, suggesting that higher budget allocation has a limited but direct effect on retention.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2"/>
          <w:numId w:val="10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Gradually increase the budget allocation for processes with consistent or above-average retention rates to maximize returns.</w:t>
      </w:r>
    </w:p>
    <w:p w:rsidR="00000000" w:rsidDel="00000000" w:rsidP="00000000" w:rsidRDefault="00000000" w:rsidRPr="00000000" w14:paraId="0000006D">
      <w:pPr>
        <w:numPr>
          <w:ilvl w:val="2"/>
          <w:numId w:val="10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Focus on improving budget efficiency by identifying high-impact training modules.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Budget Allocation and Projected Revenue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Insight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2"/>
          <w:numId w:val="10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relationship between projected revenue and budget allocation is </w:t>
      </w:r>
      <w:r w:rsidDel="00000000" w:rsidR="00000000" w:rsidRPr="00000000">
        <w:rPr>
          <w:b w:val="1"/>
          <w:rtl w:val="0"/>
        </w:rPr>
        <w:t xml:space="preserve">statistically insignificant (p-value = 0.447)</w:t>
      </w:r>
      <w:r w:rsidDel="00000000" w:rsidR="00000000" w:rsidRPr="00000000">
        <w:rPr>
          <w:rtl w:val="0"/>
        </w:rPr>
        <w:t xml:space="preserve">, with a very weak correlation (R = 0.1027).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2"/>
          <w:numId w:val="10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Reevaluate current revenue projection methods; training alone may not directly influence revenue growth.</w:t>
      </w:r>
    </w:p>
    <w:p w:rsidR="00000000" w:rsidDel="00000000" w:rsidP="00000000" w:rsidRDefault="00000000" w:rsidRPr="00000000" w14:paraId="00000073">
      <w:pPr>
        <w:numPr>
          <w:ilvl w:val="2"/>
          <w:numId w:val="10"/>
        </w:numPr>
        <w:spacing w:after="28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Explore additional variables like customer satisfaction or market penetration to determine revenue drivers.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Key Question 2: What is the impact of customer retention on ROI?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Insight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Regression analysis indicates a </w:t>
      </w:r>
      <w:r w:rsidDel="00000000" w:rsidR="00000000" w:rsidRPr="00000000">
        <w:rPr>
          <w:b w:val="1"/>
          <w:rtl w:val="0"/>
        </w:rPr>
        <w:t xml:space="preserve">weak negative correlation (R = -0.2753)</w:t>
      </w:r>
      <w:r w:rsidDel="00000000" w:rsidR="00000000" w:rsidRPr="00000000">
        <w:rPr>
          <w:rtl w:val="0"/>
        </w:rPr>
        <w:t xml:space="preserve"> between customer retention and ROI.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7.6% of ROI variability</w:t>
      </w:r>
      <w:r w:rsidDel="00000000" w:rsidR="00000000" w:rsidRPr="00000000">
        <w:rPr>
          <w:rtl w:val="0"/>
        </w:rPr>
        <w:t xml:space="preserve"> is explained by retention, suggesting that higher retention might lead to increased costs, slightly reducing ROI.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Analyze the cost-benefit ratio of retention strategies to optimize ROI.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Prioritize retention efforts for high-value customer segments or processes with a high lifetime value.</w:t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Key Question 3: How can we optimize these metrics for better business performance?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 Customer Retention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Focus Areas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Use feedback loops to improve satisfaction scores (currently low, averaging 2.5/10).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Enhance training content to address key customer pain points.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Tactics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Introduce retention bonuses for key accounts.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Implement targeted retention campaigns for underperforming segments.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Maximize ROI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Focus Areas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Monitor resource allocation to minimize diminishing returns from excessive retention spending.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Tactics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Leverage automation to streamline customer support and reduce operational costs.</w:t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Align retention strategies with processes that yield higher ROI.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 Training Budgets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Focus Areas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Redirect funds toward processes with a stronger link between budget and retention (e.g., </w:t>
      </w:r>
      <w:r w:rsidDel="00000000" w:rsidR="00000000" w:rsidRPr="00000000">
        <w:rPr>
          <w:b w:val="1"/>
          <w:rtl w:val="0"/>
        </w:rPr>
        <w:t xml:space="preserve">AI Tools Training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Ethical AI Development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Tactics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Perform cost-benefit analyses on budget allocation.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spacing w:after="28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Adopt data-driven budget allocation strategies, emphasizing underfunded processes with high potential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Training budget allocation has a </w:t>
      </w:r>
      <w:r w:rsidDel="00000000" w:rsidR="00000000" w:rsidRPr="00000000">
        <w:rPr>
          <w:b w:val="1"/>
          <w:rtl w:val="0"/>
        </w:rPr>
        <w:t xml:space="preserve">weak positive effect</w:t>
      </w:r>
      <w:r w:rsidDel="00000000" w:rsidR="00000000" w:rsidRPr="00000000">
        <w:rPr>
          <w:rtl w:val="0"/>
        </w:rPr>
        <w:t xml:space="preserve"> on customer retention but minimal influence on projected revenue.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Higher customer retention does not always lead to higher ROI due to associated costs.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Projected revenue is not significantly influenced by retention or training budgets in isolation.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Recommendations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Reallocate Training Budgets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Invest in targeted areas with higher retention impacts.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Optimize Retention Efforts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2"/>
          <w:numId w:val="4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Focus on satisfaction improvement to complement retention strategies.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Drive ROI Growth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2"/>
          <w:numId w:val="4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Minimize inefficiencies in high-cost retention programs while prioritizing high-value customer segments.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Strategic Recommendations: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 Optimization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Restructure training budget allocation since current impact on retention is minimal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and invest in high-impact training programs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pilot programs to test different budget allocation strategies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segmenting budget based on process performance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Retention Enhancement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Investigate non-budget factors affecting retention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comprehensive retention strategy beyond training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 on quality metrics alongside quantity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regular feedback mechanisms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ROI Improvement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Balance retention efforts with cost efficiency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targeted programs for different customer segments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 resource allocation based on ROI metrics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ROI tracking at process level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Revenue Growth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 beyond retention for revenue drivers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multi-faceted approach to revenue growth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 on customer value maximization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revenue diversification strategies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Steps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Develop detailed action plans for budget reallocation, satisfaction improvement, and ROI tracking.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Incorporate satisfaction data and customer segmentation into future analyses for enhanced insights.</w:t>
      </w:r>
    </w:p>
    <w:p w:rsidR="00000000" w:rsidDel="00000000" w:rsidP="00000000" w:rsidRDefault="00000000" w:rsidRPr="00000000" w14:paraId="000000B7">
      <w:pPr>
        <w:spacing w:after="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Action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Short-term (0-3 months)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Audit current training programs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enhanced tracking metrics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pilot programs for budget optimization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customer feedback collection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Medium-term (3-6 months)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out optimized training programs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new retention strategies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process-specific ROI targets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segmented budget allocation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Long-term (6-12 months)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implementation of optimized programs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 review and adjustment of strategies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of predictive models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automated tracking systems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Performance Monitoring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Establish KPI dashboards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 review of metrics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Quarterly strategy adjustments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Annual comprehensive review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lowerRoman"/>
      <w:lvlText w:val="%4."/>
      <w:lvlJc w:val="left"/>
      <w:pPr>
        <w:ind w:left="3240" w:hanging="720"/>
      </w:pPr>
      <w:rPr>
        <w:b w:val="1"/>
      </w:rPr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4"/>
      <w:numFmt w:val="lowerRoman"/>
      <w:lvlText w:val="%1."/>
      <w:lvlJc w:val="left"/>
      <w:pPr>
        <w:ind w:left="1440" w:hanging="72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2"/>
      <w:numFmt w:val="lowerRoman"/>
      <w:lvlText w:val="%3."/>
      <w:lvlJc w:val="left"/>
      <w:pPr>
        <w:ind w:left="2520" w:hanging="720"/>
      </w:pPr>
      <w:rPr>
        <w:b w:val="1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242C"/>
    <w:pPr>
      <w:spacing w:line="278" w:lineRule="auto"/>
    </w:pPr>
    <w:rPr>
      <w:rFonts w:eastAsiaTheme="minorEastAsia"/>
      <w:kern w:val="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B242C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DB242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E4160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DB242C"/>
    <w:rPr>
      <w:rFonts w:cstheme="majorBidi" w:eastAsiaTheme="majorEastAsia"/>
      <w:color w:val="2f5496" w:themeColor="accent1" w:themeShade="0000BF"/>
      <w:kern w:val="2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DB242C"/>
    <w:rPr>
      <w:rFonts w:cstheme="majorBidi" w:eastAsiaTheme="majorEastAsia"/>
      <w:i w:val="1"/>
      <w:iCs w:val="1"/>
      <w:color w:val="2f5496" w:themeColor="accent1" w:themeShade="0000BF"/>
      <w:kern w:val="2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DB242C"/>
    <w:rPr>
      <w:b w:val="1"/>
      <w:bCs w:val="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E4160"/>
    <w:rPr>
      <w:rFonts w:asciiTheme="majorHAnsi" w:cstheme="majorBidi" w:eastAsiaTheme="majorEastAsia" w:hAnsiTheme="majorHAnsi"/>
      <w:color w:val="2f5496" w:themeColor="accent1" w:themeShade="0000BF"/>
      <w:kern w:val="2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6E41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character" w:styleId="numcol" w:customStyle="1">
    <w:name w:val="num_col"/>
    <w:basedOn w:val="DefaultParagraphFont"/>
    <w:rsid w:val="006E4160"/>
  </w:style>
  <w:style w:type="paragraph" w:styleId="ListParagraph">
    <w:name w:val="List Paragraph"/>
    <w:basedOn w:val="Normal"/>
    <w:uiPriority w:val="34"/>
    <w:qFormat w:val="1"/>
    <w:rsid w:val="00EF1154"/>
    <w:pPr>
      <w:ind w:left="720"/>
      <w:contextualSpacing w:val="1"/>
    </w:pPr>
  </w:style>
  <w:style w:type="paragraph" w:styleId="whitespace-pre-wrap" w:customStyle="1">
    <w:name w:val="whitespace-pre-wrap"/>
    <w:basedOn w:val="Normal"/>
    <w:rsid w:val="00110E7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paragraph" w:styleId="whitespace-normal" w:customStyle="1">
    <w:name w:val="whitespace-normal"/>
    <w:basedOn w:val="Normal"/>
    <w:rsid w:val="00110E7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TYgLSIehmJD7i9z02m2pimMqng==">CgMxLjA4AHIhMUVSVFY3U2NpRnpqcy1SZ2pPYXNGNlRTbFA4OXVuWUJp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2025-01-12T13:28:00Z</dcterms:created>
  <dc:creator>HP</dc:creator>
</cp:coreProperties>
</file>