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664" w:rsidRPr="00DB3D2B" w:rsidRDefault="00DB3D2B">
      <w:pPr>
        <w:rPr>
          <w:b/>
          <w:sz w:val="36"/>
          <w:szCs w:val="36"/>
        </w:rPr>
      </w:pPr>
      <w:r w:rsidRPr="00DB3D2B">
        <w:rPr>
          <w:b/>
          <w:sz w:val="36"/>
          <w:szCs w:val="36"/>
        </w:rPr>
        <w:t xml:space="preserve">1 . </w:t>
      </w:r>
      <w:r w:rsidRPr="00DB3D2B">
        <w:rPr>
          <w:rFonts w:hint="eastAsia"/>
          <w:b/>
          <w:sz w:val="36"/>
          <w:szCs w:val="36"/>
        </w:rPr>
        <w:t>什么时候会触发垃圾回收机制</w:t>
      </w:r>
    </w:p>
    <w:p w:rsidR="00DB3D2B" w:rsidRDefault="00DB3D2B" w:rsidP="00DB3D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在堆内存进行分配的操作</w:t>
      </w:r>
      <w:r>
        <w:rPr>
          <w:rFonts w:hint="eastAsia"/>
        </w:rPr>
        <w:t>,</w:t>
      </w:r>
      <w:r>
        <w:rPr>
          <w:rFonts w:hint="eastAsia"/>
        </w:rPr>
        <w:t>发现内存不够时候会触发垃圾回收机制回收利用限制的内存</w:t>
      </w:r>
    </w:p>
    <w:p w:rsidR="00DB3D2B" w:rsidRDefault="00DB3D2B" w:rsidP="00DB3D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GC</w:t>
      </w:r>
      <w:r>
        <w:rPr>
          <w:rFonts w:hint="eastAsia"/>
        </w:rPr>
        <w:t>会自动触发</w:t>
      </w:r>
      <w:r>
        <w:rPr>
          <w:rFonts w:hint="eastAsia"/>
        </w:rPr>
        <w:t>,,</w:t>
      </w:r>
      <w:r>
        <w:rPr>
          <w:rFonts w:hint="eastAsia"/>
        </w:rPr>
        <w:t>频率会和每个平台运行有关系</w:t>
      </w:r>
    </w:p>
    <w:p w:rsidR="00DB3D2B" w:rsidRDefault="00DB3D2B" w:rsidP="00DB3D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GC</w:t>
      </w:r>
      <w:r>
        <w:rPr>
          <w:rFonts w:hint="eastAsia"/>
        </w:rPr>
        <w:t>也可以强制执行</w:t>
      </w:r>
    </w:p>
    <w:p w:rsidR="00DB3D2B" w:rsidRDefault="00DB3D2B" w:rsidP="00DB3D2B">
      <w:pPr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 w:rsidRPr="00DB3D2B">
        <w:rPr>
          <w:b/>
          <w:sz w:val="36"/>
          <w:szCs w:val="36"/>
        </w:rPr>
        <w:t xml:space="preserve"> .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垃圾回收时的操作</w:t>
      </w:r>
    </w:p>
    <w:p w:rsidR="00DB3D2B" w:rsidRDefault="00DB3D2B" w:rsidP="00DB3D2B">
      <w:pPr>
        <w:pStyle w:val="a3"/>
        <w:numPr>
          <w:ilvl w:val="0"/>
          <w:numId w:val="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GC</w:t>
      </w:r>
      <w:r>
        <w:rPr>
          <w:b/>
          <w:szCs w:val="21"/>
        </w:rPr>
        <w:t>会检查堆内存上的每个储存变量</w:t>
      </w:r>
    </w:p>
    <w:p w:rsidR="00DB3D2B" w:rsidRDefault="00DB3D2B" w:rsidP="00DB3D2B">
      <w:pPr>
        <w:pStyle w:val="a3"/>
        <w:numPr>
          <w:ilvl w:val="0"/>
          <w:numId w:val="2"/>
        </w:numPr>
        <w:ind w:firstLineChars="0"/>
        <w:rPr>
          <w:b/>
          <w:szCs w:val="21"/>
        </w:rPr>
      </w:pPr>
      <w:r>
        <w:rPr>
          <w:b/>
          <w:szCs w:val="21"/>
        </w:rPr>
        <w:t>对每个变量会检查其</w:t>
      </w:r>
      <w:r>
        <w:rPr>
          <w:rFonts w:hint="eastAsia"/>
          <w:b/>
          <w:szCs w:val="21"/>
        </w:rPr>
        <w:t>引</w:t>
      </w:r>
      <w:r>
        <w:rPr>
          <w:b/>
          <w:szCs w:val="21"/>
        </w:rPr>
        <w:t>用是否处于激活状态</w:t>
      </w:r>
    </w:p>
    <w:p w:rsidR="00DB3D2B" w:rsidRDefault="00DB3D2B" w:rsidP="00DB3D2B">
      <w:pPr>
        <w:pStyle w:val="a3"/>
        <w:numPr>
          <w:ilvl w:val="0"/>
          <w:numId w:val="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如果变量的引用不再处于激活状态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则会被标记为可回收</w:t>
      </w:r>
    </w:p>
    <w:p w:rsidR="00DB3D2B" w:rsidRDefault="00DB3D2B" w:rsidP="00DB3D2B">
      <w:pPr>
        <w:pStyle w:val="a3"/>
        <w:numPr>
          <w:ilvl w:val="0"/>
          <w:numId w:val="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被标记的变量会被移除</w:t>
      </w:r>
      <w:r w:rsidR="00545CF9">
        <w:rPr>
          <w:rFonts w:hint="eastAsia"/>
          <w:b/>
          <w:szCs w:val="21"/>
        </w:rPr>
        <w:t>,</w:t>
      </w:r>
      <w:r w:rsidR="00545CF9">
        <w:rPr>
          <w:rFonts w:hint="eastAsia"/>
          <w:b/>
          <w:szCs w:val="21"/>
        </w:rPr>
        <w:t>其所占用的内存会被回收到堆内存上</w:t>
      </w:r>
    </w:p>
    <w:p w:rsidR="00545CF9" w:rsidRDefault="00545CF9" w:rsidP="00545CF9">
      <w:pPr>
        <w:pStyle w:val="a3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GC</w:t>
      </w:r>
      <w:r>
        <w:rPr>
          <w:rFonts w:hint="eastAsia"/>
          <w:b/>
          <w:szCs w:val="21"/>
        </w:rPr>
        <w:t>操作是一个极其耗费的操作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堆内存上的变量或者引用越多则其运行的操作会更多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耗费时间越长</w:t>
      </w:r>
    </w:p>
    <w:p w:rsidR="00BF6A3D" w:rsidRDefault="00BF6A3D" w:rsidP="00545CF9">
      <w:pPr>
        <w:pStyle w:val="a3"/>
        <w:ind w:left="360" w:firstLineChars="0" w:firstLine="0"/>
        <w:rPr>
          <w:b/>
          <w:szCs w:val="21"/>
        </w:rPr>
      </w:pPr>
    </w:p>
    <w:p w:rsidR="00841064" w:rsidRDefault="00841064" w:rsidP="00545CF9">
      <w:pPr>
        <w:pStyle w:val="a3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降低</w:t>
      </w:r>
      <w:r>
        <w:rPr>
          <w:rFonts w:hint="eastAsia"/>
          <w:b/>
          <w:szCs w:val="21"/>
        </w:rPr>
        <w:t>GC</w:t>
      </w:r>
      <w:r>
        <w:rPr>
          <w:rFonts w:hint="eastAsia"/>
          <w:b/>
          <w:szCs w:val="21"/>
        </w:rPr>
        <w:t>的影响的方法</w:t>
      </w:r>
    </w:p>
    <w:p w:rsidR="00841064" w:rsidRDefault="00841064" w:rsidP="00545CF9">
      <w:pPr>
        <w:pStyle w:val="a3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有三种方法可以降低</w:t>
      </w:r>
      <w:r>
        <w:rPr>
          <w:rFonts w:hint="eastAsia"/>
          <w:b/>
          <w:szCs w:val="21"/>
        </w:rPr>
        <w:t>GC</w:t>
      </w:r>
      <w:r>
        <w:rPr>
          <w:rFonts w:hint="eastAsia"/>
          <w:b/>
          <w:szCs w:val="21"/>
        </w:rPr>
        <w:t>的影响</w:t>
      </w:r>
    </w:p>
    <w:p w:rsidR="00841064" w:rsidRDefault="00841064" w:rsidP="00841064">
      <w:pPr>
        <w:pStyle w:val="a3"/>
        <w:numPr>
          <w:ilvl w:val="0"/>
          <w:numId w:val="3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减少</w:t>
      </w:r>
      <w:r>
        <w:rPr>
          <w:rFonts w:hint="eastAsia"/>
          <w:b/>
          <w:szCs w:val="21"/>
        </w:rPr>
        <w:t>GC</w:t>
      </w:r>
      <w:r>
        <w:rPr>
          <w:rFonts w:hint="eastAsia"/>
          <w:b/>
          <w:szCs w:val="21"/>
        </w:rPr>
        <w:t>的运行次数</w:t>
      </w:r>
    </w:p>
    <w:p w:rsidR="00841064" w:rsidRDefault="00841064" w:rsidP="00841064">
      <w:pPr>
        <w:pStyle w:val="a3"/>
        <w:numPr>
          <w:ilvl w:val="0"/>
          <w:numId w:val="3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减少单次</w:t>
      </w:r>
      <w:r>
        <w:rPr>
          <w:rFonts w:hint="eastAsia"/>
          <w:b/>
          <w:szCs w:val="21"/>
        </w:rPr>
        <w:t>GC</w:t>
      </w:r>
      <w:r>
        <w:rPr>
          <w:rFonts w:hint="eastAsia"/>
          <w:b/>
          <w:szCs w:val="21"/>
        </w:rPr>
        <w:t>的运行时间</w:t>
      </w:r>
    </w:p>
    <w:p w:rsidR="00841064" w:rsidRDefault="00841064" w:rsidP="00841064">
      <w:pPr>
        <w:pStyle w:val="a3"/>
        <w:numPr>
          <w:ilvl w:val="0"/>
          <w:numId w:val="3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将</w:t>
      </w:r>
      <w:r>
        <w:rPr>
          <w:rFonts w:hint="eastAsia"/>
          <w:b/>
          <w:szCs w:val="21"/>
        </w:rPr>
        <w:t>GC</w:t>
      </w:r>
      <w:r>
        <w:rPr>
          <w:rFonts w:hint="eastAsia"/>
          <w:b/>
          <w:szCs w:val="21"/>
        </w:rPr>
        <w:t>的运行时间延迟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避免在关键时候触发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比如可以在场景加载的时候调用</w:t>
      </w:r>
      <w:r>
        <w:rPr>
          <w:rFonts w:hint="eastAsia"/>
          <w:b/>
          <w:szCs w:val="21"/>
        </w:rPr>
        <w:t>GC</w:t>
      </w:r>
      <w:r>
        <w:rPr>
          <w:b/>
          <w:szCs w:val="21"/>
        </w:rPr>
        <w:t xml:space="preserve">   </w:t>
      </w:r>
      <w:r>
        <w:rPr>
          <w:rFonts w:hint="eastAsia"/>
          <w:b/>
          <w:szCs w:val="21"/>
        </w:rPr>
        <w:t>似乎看起来简单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基于此</w:t>
      </w:r>
      <w:r>
        <w:rPr>
          <w:rFonts w:hint="eastAsia"/>
          <w:b/>
          <w:szCs w:val="21"/>
        </w:rPr>
        <w:t>,,</w:t>
      </w:r>
      <w:r>
        <w:rPr>
          <w:rFonts w:hint="eastAsia"/>
          <w:b/>
          <w:szCs w:val="21"/>
        </w:rPr>
        <w:t>我们可以采用三种策略</w:t>
      </w:r>
      <w:r>
        <w:rPr>
          <w:rFonts w:hint="eastAsia"/>
          <w:b/>
          <w:szCs w:val="21"/>
        </w:rPr>
        <w:t>:</w:t>
      </w:r>
    </w:p>
    <w:p w:rsidR="00841064" w:rsidRDefault="00841064" w:rsidP="00841064">
      <w:pPr>
        <w:pStyle w:val="a3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对游戏进行重构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减少堆内存的分配和引用的分配</w:t>
      </w:r>
      <w:r>
        <w:rPr>
          <w:rFonts w:hint="eastAsia"/>
          <w:b/>
          <w:szCs w:val="21"/>
        </w:rPr>
        <w:t>.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更少的变量和引用会减少</w:t>
      </w:r>
      <w:r>
        <w:rPr>
          <w:rFonts w:hint="eastAsia"/>
          <w:b/>
          <w:szCs w:val="21"/>
        </w:rPr>
        <w:t>GC</w:t>
      </w:r>
      <w:r>
        <w:rPr>
          <w:rFonts w:hint="eastAsia"/>
          <w:b/>
          <w:szCs w:val="21"/>
        </w:rPr>
        <w:t>操作中的检测个数从而提高</w:t>
      </w:r>
      <w:r>
        <w:rPr>
          <w:rFonts w:hint="eastAsia"/>
          <w:b/>
          <w:szCs w:val="21"/>
        </w:rPr>
        <w:t>GC</w:t>
      </w:r>
      <w:r>
        <w:rPr>
          <w:rFonts w:hint="eastAsia"/>
          <w:b/>
          <w:szCs w:val="21"/>
        </w:rPr>
        <w:t>的运行效率</w:t>
      </w:r>
    </w:p>
    <w:p w:rsidR="00841064" w:rsidRDefault="00841064" w:rsidP="00841064">
      <w:pPr>
        <w:pStyle w:val="a3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降低堆内存分配和回收的频率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尤其是在关键时刻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也就是说更少的时间触发</w:t>
      </w:r>
      <w:r>
        <w:rPr>
          <w:rFonts w:hint="eastAsia"/>
          <w:b/>
          <w:szCs w:val="21"/>
        </w:rPr>
        <w:t>GC</w:t>
      </w:r>
      <w:r>
        <w:rPr>
          <w:rFonts w:hint="eastAsia"/>
          <w:b/>
          <w:szCs w:val="21"/>
        </w:rPr>
        <w:t>操作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同时也降低堆内存的碎片化</w:t>
      </w:r>
    </w:p>
    <w:p w:rsidR="00841064" w:rsidRPr="001273FC" w:rsidRDefault="00841064" w:rsidP="00841064">
      <w:pPr>
        <w:pStyle w:val="a3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ascii="Verdana" w:hAnsi="Verdana"/>
          <w:color w:val="000000"/>
          <w:shd w:val="clear" w:color="auto" w:fill="FEFEF2"/>
        </w:rPr>
        <w:t>我们可以试着测量</w:t>
      </w:r>
      <w:r>
        <w:rPr>
          <w:rFonts w:ascii="Verdana" w:hAnsi="Verdana"/>
          <w:color w:val="000000"/>
          <w:shd w:val="clear" w:color="auto" w:fill="FEFEF2"/>
        </w:rPr>
        <w:t>GC</w:t>
      </w:r>
      <w:r>
        <w:rPr>
          <w:rFonts w:ascii="Verdana" w:hAnsi="Verdana"/>
          <w:color w:val="000000"/>
          <w:shd w:val="clear" w:color="auto" w:fill="FEFEF2"/>
        </w:rPr>
        <w:t>和堆内存扩展的时间，使其按照可预测的顺序执行。当然这样操作的难度极大，但是这会大大降低</w:t>
      </w:r>
      <w:r>
        <w:rPr>
          <w:rFonts w:ascii="Verdana" w:hAnsi="Verdana"/>
          <w:color w:val="000000"/>
          <w:shd w:val="clear" w:color="auto" w:fill="FEFEF2"/>
        </w:rPr>
        <w:t>GC</w:t>
      </w:r>
      <w:r>
        <w:rPr>
          <w:rFonts w:ascii="Verdana" w:hAnsi="Verdana"/>
          <w:color w:val="000000"/>
          <w:shd w:val="clear" w:color="auto" w:fill="FEFEF2"/>
        </w:rPr>
        <w:t>的影响。</w:t>
      </w:r>
    </w:p>
    <w:p w:rsidR="001273FC" w:rsidRDefault="001273FC" w:rsidP="001273FC">
      <w:pPr>
        <w:ind w:left="720"/>
        <w:rPr>
          <w:rStyle w:val="a4"/>
          <w:rFonts w:ascii="Verdana" w:hAnsi="Verdana"/>
          <w:color w:val="000000"/>
          <w:shd w:val="clear" w:color="auto" w:fill="FEFEF2"/>
        </w:rPr>
      </w:pPr>
      <w:r>
        <w:rPr>
          <w:rStyle w:val="a4"/>
          <w:rFonts w:ascii="Verdana" w:hAnsi="Verdana"/>
          <w:color w:val="000000"/>
          <w:shd w:val="clear" w:color="auto" w:fill="FEFEF2"/>
        </w:rPr>
        <w:t>减少内存垃圾的数量</w:t>
      </w:r>
    </w:p>
    <w:p w:rsidR="001273FC" w:rsidRDefault="001273FC" w:rsidP="001273FC">
      <w:pPr>
        <w:ind w:left="720"/>
        <w:rPr>
          <w:rStyle w:val="a4"/>
          <w:rFonts w:ascii="Verdana" w:hAnsi="Verdana"/>
          <w:color w:val="000000"/>
          <w:shd w:val="clear" w:color="auto" w:fill="FEFEF2"/>
        </w:rPr>
      </w:pPr>
      <w:r>
        <w:rPr>
          <w:rStyle w:val="a4"/>
          <w:rFonts w:ascii="Verdana" w:hAnsi="Verdana"/>
          <w:color w:val="000000"/>
          <w:shd w:val="clear" w:color="auto" w:fill="FEFEF2"/>
        </w:rPr>
        <w:t>缓存</w:t>
      </w:r>
    </w:p>
    <w:p w:rsidR="001273FC" w:rsidRDefault="001273FC" w:rsidP="001273FC">
      <w:pPr>
        <w:ind w:left="720"/>
        <w:rPr>
          <w:rStyle w:val="a4"/>
          <w:rFonts w:ascii="Verdana" w:hAnsi="Verdana"/>
          <w:color w:val="000000"/>
          <w:shd w:val="clear" w:color="auto" w:fill="FEFEF2"/>
        </w:rPr>
      </w:pPr>
      <w:r>
        <w:rPr>
          <w:rStyle w:val="a4"/>
          <w:rFonts w:ascii="Verdana" w:hAnsi="Verdana"/>
          <w:color w:val="000000"/>
          <w:shd w:val="clear" w:color="auto" w:fill="FEFEF2"/>
        </w:rPr>
        <w:t>不要在频繁调用的函数中反复进行堆内存分配</w:t>
      </w:r>
    </w:p>
    <w:p w:rsidR="001273FC" w:rsidRDefault="001273FC" w:rsidP="001273FC">
      <w:pPr>
        <w:ind w:left="720"/>
        <w:rPr>
          <w:rStyle w:val="a4"/>
          <w:rFonts w:ascii="Verdana" w:hAnsi="Verdana"/>
          <w:color w:val="000000"/>
          <w:shd w:val="clear" w:color="auto" w:fill="FEFEF2"/>
        </w:rPr>
      </w:pPr>
      <w:r>
        <w:rPr>
          <w:rStyle w:val="a4"/>
          <w:rFonts w:ascii="Verdana" w:hAnsi="Verdana"/>
          <w:color w:val="000000"/>
          <w:shd w:val="clear" w:color="auto" w:fill="FEFEF2"/>
        </w:rPr>
        <w:t>清除</w:t>
      </w:r>
      <w:r>
        <w:rPr>
          <w:rStyle w:val="a4"/>
          <w:rFonts w:ascii="Verdana" w:hAnsi="Verdana" w:hint="eastAsia"/>
          <w:color w:val="000000"/>
          <w:shd w:val="clear" w:color="auto" w:fill="FEFEF2"/>
        </w:rPr>
        <w:t>列</w:t>
      </w:r>
      <w:r>
        <w:rPr>
          <w:rStyle w:val="a4"/>
          <w:rFonts w:ascii="Verdana" w:hAnsi="Verdana"/>
          <w:color w:val="000000"/>
          <w:shd w:val="clear" w:color="auto" w:fill="FEFEF2"/>
        </w:rPr>
        <w:t>表</w:t>
      </w:r>
    </w:p>
    <w:p w:rsidR="001273FC" w:rsidRDefault="001273FC" w:rsidP="001273FC">
      <w:pPr>
        <w:ind w:left="720"/>
        <w:rPr>
          <w:rStyle w:val="a4"/>
          <w:rFonts w:ascii="Verdana" w:hAnsi="Verdana"/>
          <w:color w:val="000000"/>
          <w:shd w:val="clear" w:color="auto" w:fill="FEFEF2"/>
        </w:rPr>
      </w:pPr>
      <w:r>
        <w:rPr>
          <w:rStyle w:val="a4"/>
          <w:rFonts w:ascii="Verdana" w:hAnsi="Verdana" w:hint="eastAsia"/>
          <w:color w:val="000000"/>
          <w:shd w:val="clear" w:color="auto" w:fill="FEFEF2"/>
        </w:rPr>
        <w:t>使用</w:t>
      </w:r>
      <w:r>
        <w:rPr>
          <w:rStyle w:val="a4"/>
          <w:rFonts w:ascii="Verdana" w:hAnsi="Verdana"/>
          <w:color w:val="000000"/>
          <w:shd w:val="clear" w:color="auto" w:fill="FEFEF2"/>
        </w:rPr>
        <w:t>对象池</w:t>
      </w:r>
    </w:p>
    <w:p w:rsidR="001273FC" w:rsidRDefault="001273FC" w:rsidP="001273FC">
      <w:pPr>
        <w:ind w:left="720"/>
        <w:rPr>
          <w:rStyle w:val="a4"/>
          <w:rFonts w:ascii="Verdana" w:hAnsi="Verdana"/>
          <w:color w:val="000000"/>
          <w:shd w:val="clear" w:color="auto" w:fill="FEFEF2"/>
        </w:rPr>
      </w:pPr>
    </w:p>
    <w:p w:rsidR="001273FC" w:rsidRDefault="001273FC" w:rsidP="001273FC">
      <w:pPr>
        <w:ind w:left="720"/>
        <w:rPr>
          <w:rStyle w:val="a4"/>
          <w:rFonts w:ascii="Verdana" w:hAnsi="Verdana"/>
          <w:color w:val="000000"/>
          <w:shd w:val="clear" w:color="auto" w:fill="FEFEF2"/>
        </w:rPr>
      </w:pPr>
    </w:p>
    <w:p w:rsidR="001273FC" w:rsidRDefault="001273FC" w:rsidP="001273FC">
      <w:pPr>
        <w:rPr>
          <w:rStyle w:val="a4"/>
          <w:rFonts w:ascii="Verdana" w:hAnsi="Verdana"/>
          <w:color w:val="000000"/>
          <w:shd w:val="clear" w:color="auto" w:fill="FEFEF2"/>
        </w:rPr>
      </w:pPr>
      <w:r>
        <w:rPr>
          <w:rStyle w:val="a4"/>
          <w:rFonts w:ascii="Verdana" w:hAnsi="Verdana"/>
          <w:color w:val="000000"/>
          <w:shd w:val="clear" w:color="auto" w:fill="FEFEF2"/>
        </w:rPr>
        <w:t>造成不必要的堆内存分配的因素</w:t>
      </w:r>
    </w:p>
    <w:p w:rsidR="001273FC" w:rsidRDefault="001273FC" w:rsidP="001273FC">
      <w:pPr>
        <w:rPr>
          <w:rStyle w:val="a4"/>
          <w:rFonts w:ascii="Verdana" w:hAnsi="Verdana"/>
          <w:color w:val="000000"/>
          <w:shd w:val="clear" w:color="auto" w:fill="FEFEF2"/>
        </w:rPr>
      </w:pPr>
      <w:r>
        <w:rPr>
          <w:rStyle w:val="a4"/>
          <w:rFonts w:ascii="Verdana" w:hAnsi="Verdana"/>
          <w:color w:val="000000"/>
          <w:shd w:val="clear" w:color="auto" w:fill="FEFEF2"/>
        </w:rPr>
        <w:tab/>
      </w:r>
      <w:r>
        <w:rPr>
          <w:rStyle w:val="a4"/>
          <w:rFonts w:ascii="Verdana" w:hAnsi="Verdana"/>
          <w:color w:val="000000"/>
          <w:shd w:val="clear" w:color="auto" w:fill="FEFEF2"/>
        </w:rPr>
        <w:t>字符串</w:t>
      </w:r>
    </w:p>
    <w:p w:rsidR="001273FC" w:rsidRDefault="001273FC" w:rsidP="001273FC">
      <w:pPr>
        <w:ind w:firstLine="420"/>
        <w:rPr>
          <w:rStyle w:val="a4"/>
          <w:rFonts w:ascii="Verdana" w:hAnsi="Verdana"/>
          <w:color w:val="000000"/>
          <w:shd w:val="clear" w:color="auto" w:fill="FEFEF2"/>
        </w:rPr>
      </w:pPr>
      <w:r>
        <w:rPr>
          <w:rStyle w:val="a4"/>
          <w:rFonts w:ascii="Verdana" w:hAnsi="Verdana"/>
          <w:color w:val="000000"/>
          <w:shd w:val="clear" w:color="auto" w:fill="FEFEF2"/>
        </w:rPr>
        <w:t>Unity</w:t>
      </w:r>
      <w:r>
        <w:rPr>
          <w:rStyle w:val="a4"/>
          <w:rFonts w:ascii="Verdana" w:hAnsi="Verdana"/>
          <w:color w:val="000000"/>
          <w:shd w:val="clear" w:color="auto" w:fill="FEFEF2"/>
        </w:rPr>
        <w:t>函数调用</w:t>
      </w:r>
    </w:p>
    <w:p w:rsidR="001273FC" w:rsidRDefault="001273FC" w:rsidP="001273FC">
      <w:pPr>
        <w:ind w:firstLine="420"/>
        <w:rPr>
          <w:rStyle w:val="a4"/>
          <w:rFonts w:ascii="Verdana" w:hAnsi="Verdana"/>
          <w:color w:val="000000"/>
          <w:shd w:val="clear" w:color="auto" w:fill="FEFEF2"/>
        </w:rPr>
      </w:pPr>
      <w:r>
        <w:rPr>
          <w:rStyle w:val="a4"/>
          <w:rFonts w:ascii="Verdana" w:hAnsi="Verdana"/>
          <w:color w:val="000000"/>
          <w:shd w:val="clear" w:color="auto" w:fill="FEFEF2"/>
        </w:rPr>
        <w:t>装箱操作</w:t>
      </w:r>
    </w:p>
    <w:p w:rsidR="001273FC" w:rsidRDefault="001273FC" w:rsidP="001273FC">
      <w:pPr>
        <w:ind w:firstLine="420"/>
        <w:rPr>
          <w:rStyle w:val="a4"/>
          <w:rFonts w:ascii="Verdana" w:hAnsi="Verdana"/>
          <w:color w:val="000000"/>
          <w:shd w:val="clear" w:color="auto" w:fill="FEFEF2"/>
        </w:rPr>
      </w:pPr>
      <w:r>
        <w:rPr>
          <w:rStyle w:val="a4"/>
          <w:rFonts w:ascii="Verdana" w:hAnsi="Verdana"/>
          <w:color w:val="000000"/>
          <w:shd w:val="clear" w:color="auto" w:fill="FEFEF2"/>
        </w:rPr>
        <w:t>协程</w:t>
      </w:r>
    </w:p>
    <w:p w:rsidR="001273FC" w:rsidRDefault="001273FC" w:rsidP="001273FC">
      <w:pPr>
        <w:ind w:firstLine="420"/>
        <w:rPr>
          <w:rStyle w:val="a4"/>
          <w:rFonts w:ascii="Verdana" w:hAnsi="Verdana"/>
          <w:color w:val="000000"/>
          <w:shd w:val="clear" w:color="auto" w:fill="FEFEF2"/>
        </w:rPr>
      </w:pPr>
      <w:r>
        <w:rPr>
          <w:rStyle w:val="a4"/>
          <w:rFonts w:ascii="Verdana" w:hAnsi="Verdana"/>
          <w:color w:val="000000"/>
          <w:shd w:val="clear" w:color="auto" w:fill="FEFEF2"/>
        </w:rPr>
        <w:t xml:space="preserve">foreach </w:t>
      </w:r>
      <w:r>
        <w:rPr>
          <w:rStyle w:val="a4"/>
          <w:rFonts w:ascii="Verdana" w:hAnsi="Verdana"/>
          <w:color w:val="000000"/>
          <w:shd w:val="clear" w:color="auto" w:fill="FEFEF2"/>
        </w:rPr>
        <w:t>循环</w:t>
      </w:r>
    </w:p>
    <w:p w:rsidR="001273FC" w:rsidRDefault="001273FC" w:rsidP="001273FC">
      <w:pPr>
        <w:ind w:firstLine="420"/>
        <w:rPr>
          <w:rStyle w:val="a4"/>
          <w:rFonts w:ascii="Verdana" w:hAnsi="Verdana"/>
          <w:color w:val="000000"/>
          <w:shd w:val="clear" w:color="auto" w:fill="FEFEF2"/>
        </w:rPr>
      </w:pPr>
      <w:r>
        <w:rPr>
          <w:rStyle w:val="a4"/>
          <w:rFonts w:ascii="Verdana" w:hAnsi="Verdana"/>
          <w:color w:val="000000"/>
          <w:shd w:val="clear" w:color="auto" w:fill="FEFEF2"/>
        </w:rPr>
        <w:t>函数引用</w:t>
      </w:r>
    </w:p>
    <w:p w:rsidR="001273FC" w:rsidRDefault="001273FC" w:rsidP="001273FC">
      <w:pPr>
        <w:ind w:firstLine="420"/>
        <w:rPr>
          <w:rStyle w:val="a4"/>
          <w:rFonts w:ascii="Verdana" w:hAnsi="Verdana"/>
          <w:color w:val="000000"/>
          <w:shd w:val="clear" w:color="auto" w:fill="FEFEF2"/>
        </w:rPr>
      </w:pPr>
      <w:r>
        <w:rPr>
          <w:rStyle w:val="a4"/>
          <w:rFonts w:ascii="Verdana" w:hAnsi="Verdana"/>
          <w:color w:val="000000"/>
          <w:shd w:val="clear" w:color="auto" w:fill="FEFEF2"/>
        </w:rPr>
        <w:t>LINQ</w:t>
      </w:r>
      <w:r>
        <w:rPr>
          <w:rStyle w:val="a4"/>
          <w:rFonts w:ascii="Verdana" w:hAnsi="Verdana"/>
          <w:color w:val="000000"/>
          <w:shd w:val="clear" w:color="auto" w:fill="FEFEF2"/>
        </w:rPr>
        <w:t>和常量表达式</w:t>
      </w:r>
    </w:p>
    <w:p w:rsidR="001273FC" w:rsidRDefault="001273FC" w:rsidP="001273FC">
      <w:pPr>
        <w:ind w:firstLine="420"/>
        <w:rPr>
          <w:rStyle w:val="a4"/>
          <w:rFonts w:ascii="Verdana" w:hAnsi="Verdana"/>
          <w:color w:val="000000"/>
          <w:shd w:val="clear" w:color="auto" w:fill="FEFEF2"/>
        </w:rPr>
      </w:pPr>
    </w:p>
    <w:p w:rsidR="001273FC" w:rsidRDefault="001273FC" w:rsidP="001273FC">
      <w:pPr>
        <w:ind w:firstLine="420"/>
        <w:rPr>
          <w:rStyle w:val="a4"/>
          <w:rFonts w:ascii="Verdana" w:hAnsi="Verdana"/>
          <w:color w:val="000000"/>
          <w:shd w:val="clear" w:color="auto" w:fill="FEFEF2"/>
        </w:rPr>
      </w:pPr>
    </w:p>
    <w:p w:rsidR="001273FC" w:rsidRDefault="001273FC" w:rsidP="001273FC">
      <w:pPr>
        <w:ind w:firstLine="420"/>
        <w:rPr>
          <w:rStyle w:val="a4"/>
          <w:rFonts w:ascii="Verdana" w:hAnsi="Verdana"/>
          <w:color w:val="000000"/>
          <w:shd w:val="clear" w:color="auto" w:fill="FEFEF2"/>
        </w:rPr>
      </w:pPr>
    </w:p>
    <w:p w:rsidR="001273FC" w:rsidRPr="001273FC" w:rsidRDefault="001273FC" w:rsidP="001273F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73F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>定时执行</w:t>
      </w:r>
      <w:r w:rsidRPr="001273F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GC</w:t>
      </w:r>
      <w:r w:rsidRPr="001273F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操作</w:t>
      </w:r>
    </w:p>
    <w:p w:rsidR="001273FC" w:rsidRPr="001273FC" w:rsidRDefault="001273FC" w:rsidP="001273F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73F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1273F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主动调用</w:t>
      </w:r>
      <w:r w:rsidRPr="001273F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GC</w:t>
      </w:r>
      <w:r w:rsidRPr="001273F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操作</w:t>
      </w:r>
    </w:p>
    <w:p w:rsidR="001273FC" w:rsidRPr="001273FC" w:rsidRDefault="001273FC" w:rsidP="001273F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73FC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1273F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如果我们知道堆内存在被分配后并没有被使用，我们希望可以主动地调用</w:t>
      </w:r>
      <w:r w:rsidRPr="001273FC">
        <w:rPr>
          <w:rFonts w:ascii="Verdana" w:eastAsia="宋体" w:hAnsi="Verdana" w:cs="宋体"/>
          <w:color w:val="000000"/>
          <w:kern w:val="0"/>
          <w:sz w:val="24"/>
          <w:szCs w:val="24"/>
        </w:rPr>
        <w:t>GC</w:t>
      </w:r>
      <w:r w:rsidRPr="001273FC">
        <w:rPr>
          <w:rFonts w:ascii="Verdana" w:eastAsia="宋体" w:hAnsi="Verdana" w:cs="宋体"/>
          <w:color w:val="000000"/>
          <w:kern w:val="0"/>
          <w:sz w:val="24"/>
          <w:szCs w:val="24"/>
        </w:rPr>
        <w:t>操作，或者在</w:t>
      </w:r>
      <w:r w:rsidRPr="001273FC">
        <w:rPr>
          <w:rFonts w:ascii="Verdana" w:eastAsia="宋体" w:hAnsi="Verdana" w:cs="宋体"/>
          <w:color w:val="000000"/>
          <w:kern w:val="0"/>
          <w:sz w:val="24"/>
          <w:szCs w:val="24"/>
        </w:rPr>
        <w:t>GC</w:t>
      </w:r>
      <w:r w:rsidRPr="001273FC">
        <w:rPr>
          <w:rFonts w:ascii="Verdana" w:eastAsia="宋体" w:hAnsi="Verdana" w:cs="宋体"/>
          <w:color w:val="000000"/>
          <w:kern w:val="0"/>
          <w:sz w:val="24"/>
          <w:szCs w:val="24"/>
        </w:rPr>
        <w:t>操作并不影响游戏体验的时候（例如场景切换的时候），我们可以主动的调用</w:t>
      </w:r>
      <w:r w:rsidRPr="001273FC">
        <w:rPr>
          <w:rFonts w:ascii="Verdana" w:eastAsia="宋体" w:hAnsi="Verdana" w:cs="宋体"/>
          <w:color w:val="000000"/>
          <w:kern w:val="0"/>
          <w:sz w:val="24"/>
          <w:szCs w:val="24"/>
        </w:rPr>
        <w:t>GC</w:t>
      </w:r>
      <w:r w:rsidRPr="001273FC">
        <w:rPr>
          <w:rFonts w:ascii="Verdana" w:eastAsia="宋体" w:hAnsi="Verdana" w:cs="宋体"/>
          <w:color w:val="000000"/>
          <w:kern w:val="0"/>
          <w:sz w:val="24"/>
          <w:szCs w:val="24"/>
        </w:rPr>
        <w:t>操作：</w:t>
      </w:r>
    </w:p>
    <w:tbl>
      <w:tblPr>
        <w:tblW w:w="146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9"/>
        <w:gridCol w:w="13421"/>
      </w:tblGrid>
      <w:tr w:rsidR="001273FC" w:rsidRPr="001273FC" w:rsidTr="001273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273FC" w:rsidRPr="001273FC" w:rsidRDefault="001273FC" w:rsidP="0012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3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273FC" w:rsidRPr="001273FC" w:rsidRDefault="001273FC" w:rsidP="0012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3FC">
              <w:rPr>
                <w:rFonts w:ascii="宋体" w:eastAsia="宋体" w:hAnsi="宋体" w:cs="宋体"/>
                <w:kern w:val="0"/>
                <w:sz w:val="24"/>
                <w:szCs w:val="24"/>
              </w:rPr>
              <w:t>System.GC.Collect()</w:t>
            </w:r>
          </w:p>
        </w:tc>
      </w:tr>
    </w:tbl>
    <w:p w:rsidR="001273FC" w:rsidRPr="001273FC" w:rsidRDefault="001273FC" w:rsidP="001273F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73F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通过主动的调用，我们可以主动驱使</w:t>
      </w:r>
      <w:r w:rsidRPr="001273FC">
        <w:rPr>
          <w:rFonts w:ascii="Verdana" w:eastAsia="宋体" w:hAnsi="Verdana" w:cs="宋体"/>
          <w:color w:val="000000"/>
          <w:kern w:val="0"/>
          <w:sz w:val="24"/>
          <w:szCs w:val="24"/>
        </w:rPr>
        <w:t>GC</w:t>
      </w:r>
      <w:r w:rsidRPr="001273FC">
        <w:rPr>
          <w:rFonts w:ascii="Verdana" w:eastAsia="宋体" w:hAnsi="Verdana" w:cs="宋体"/>
          <w:color w:val="000000"/>
          <w:kern w:val="0"/>
          <w:sz w:val="24"/>
          <w:szCs w:val="24"/>
        </w:rPr>
        <w:t>操作来回收堆内存。</w:t>
      </w:r>
    </w:p>
    <w:p w:rsidR="001273FC" w:rsidRPr="001273FC" w:rsidRDefault="001273FC" w:rsidP="001273FC">
      <w:pPr>
        <w:ind w:firstLine="420"/>
        <w:rPr>
          <w:rFonts w:hint="eastAsia"/>
          <w:b/>
          <w:szCs w:val="21"/>
        </w:rPr>
      </w:pPr>
    </w:p>
    <w:p w:rsidR="00545CF9" w:rsidRPr="00545CF9" w:rsidRDefault="00545CF9" w:rsidP="00545CF9">
      <w:pPr>
        <w:rPr>
          <w:rFonts w:hint="eastAsia"/>
          <w:b/>
          <w:szCs w:val="21"/>
        </w:rPr>
      </w:pPr>
      <w:r w:rsidRPr="00545CF9">
        <w:rPr>
          <w:b/>
          <w:szCs w:val="21"/>
        </w:rPr>
        <w:t>https://www.cnblogs.com/z</w:t>
      </w:r>
      <w:bookmarkStart w:id="0" w:name="_GoBack"/>
      <w:bookmarkEnd w:id="0"/>
      <w:r w:rsidRPr="00545CF9">
        <w:rPr>
          <w:b/>
          <w:szCs w:val="21"/>
        </w:rPr>
        <w:t>blade/p/6445578.html</w:t>
      </w:r>
    </w:p>
    <w:sectPr w:rsidR="00545CF9" w:rsidRPr="00545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E3290"/>
    <w:multiLevelType w:val="hybridMultilevel"/>
    <w:tmpl w:val="32AA1206"/>
    <w:lvl w:ilvl="0" w:tplc="E09EC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6904B60"/>
    <w:multiLevelType w:val="hybridMultilevel"/>
    <w:tmpl w:val="E84A0F3E"/>
    <w:lvl w:ilvl="0" w:tplc="3A7279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495219"/>
    <w:multiLevelType w:val="hybridMultilevel"/>
    <w:tmpl w:val="9DF2C586"/>
    <w:lvl w:ilvl="0" w:tplc="8AB6EF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385F09"/>
    <w:multiLevelType w:val="hybridMultilevel"/>
    <w:tmpl w:val="38BCFF42"/>
    <w:lvl w:ilvl="0" w:tplc="F3D0FC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FD"/>
    <w:rsid w:val="001273FC"/>
    <w:rsid w:val="002C7DFD"/>
    <w:rsid w:val="00545CF9"/>
    <w:rsid w:val="00841064"/>
    <w:rsid w:val="00AD5B4D"/>
    <w:rsid w:val="00BF6A3D"/>
    <w:rsid w:val="00DB3D2B"/>
    <w:rsid w:val="00E4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55D3F-A493-49CF-BF81-C801A51C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D2B"/>
    <w:pPr>
      <w:ind w:firstLineChars="200" w:firstLine="420"/>
    </w:pPr>
  </w:style>
  <w:style w:type="character" w:styleId="a4">
    <w:name w:val="Strong"/>
    <w:basedOn w:val="a0"/>
    <w:uiPriority w:val="22"/>
    <w:qFormat/>
    <w:rsid w:val="001273FC"/>
    <w:rPr>
      <w:b/>
      <w:bCs/>
    </w:rPr>
  </w:style>
  <w:style w:type="paragraph" w:styleId="a5">
    <w:name w:val="Normal (Web)"/>
    <w:basedOn w:val="a"/>
    <w:uiPriority w:val="99"/>
    <w:semiHidden/>
    <w:unhideWhenUsed/>
    <w:rsid w:val="001273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273F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6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鑫</dc:creator>
  <cp:keywords/>
  <dc:description/>
  <cp:lastModifiedBy>杜 鑫</cp:lastModifiedBy>
  <cp:revision>4</cp:revision>
  <dcterms:created xsi:type="dcterms:W3CDTF">2018-09-06T09:31:00Z</dcterms:created>
  <dcterms:modified xsi:type="dcterms:W3CDTF">2018-09-06T10:08:00Z</dcterms:modified>
</cp:coreProperties>
</file>