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85452579" w:displacedByCustomXml="next"/>
    <w:sdt>
      <w:sdtPr>
        <w:rPr>
          <w:rFonts w:ascii="Calibri" w:eastAsia="Calibri" w:hAnsi="Calibri" w:cs="Calibri"/>
          <w:color w:val="auto"/>
          <w:sz w:val="20"/>
          <w:szCs w:val="20"/>
        </w:rPr>
        <w:id w:val="20724629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B91AA5" w14:textId="052F7716" w:rsidR="00334556" w:rsidRPr="009A03C9" w:rsidRDefault="009A03C9" w:rsidP="009A03C9">
          <w:pPr>
            <w:pStyle w:val="ac"/>
            <w:tabs>
              <w:tab w:val="left" w:pos="993"/>
            </w:tabs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A03C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0143A28" w14:textId="497CE027" w:rsidR="009A03C9" w:rsidRPr="009A03C9" w:rsidRDefault="00334556" w:rsidP="009A03C9">
          <w:pPr>
            <w:pStyle w:val="1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r w:rsidRPr="009A03C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A03C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A03C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5553159" w:history="1"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ВВЕДЕНИЕ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_Toc185553159 \h </w:instrTex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07EF52" w14:textId="76506DEA" w:rsidR="009A03C9" w:rsidRPr="009A03C9" w:rsidRDefault="00000000" w:rsidP="009A03C9">
          <w:pPr>
            <w:pStyle w:val="1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553160" w:history="1"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1</w:t>
            </w:r>
            <w:r w:rsidR="009A03C9" w:rsidRPr="009A03C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АНАЛИЗ ПРЕДМЕТНОЙ ОБЛАСТИ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_Toc185553160 \h </w:instrTex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74C7A5" w14:textId="3A203B4D" w:rsidR="009A03C9" w:rsidRPr="009A03C9" w:rsidRDefault="00000000" w:rsidP="009A03C9">
          <w:pPr>
            <w:pStyle w:val="23"/>
            <w:tabs>
              <w:tab w:val="left" w:pos="7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553161" w:history="1"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1.1</w:t>
            </w:r>
            <w:r w:rsidR="009A03C9" w:rsidRPr="009A03C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Описание предприятия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_Toc185553161 \h </w:instrTex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1C0140" w14:textId="7C397AA6" w:rsidR="009A03C9" w:rsidRPr="009A03C9" w:rsidRDefault="00000000" w:rsidP="009A03C9">
          <w:pPr>
            <w:pStyle w:val="23"/>
            <w:tabs>
              <w:tab w:val="left" w:pos="7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553162" w:history="1"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1.2</w:t>
            </w:r>
            <w:r w:rsidR="009A03C9" w:rsidRPr="009A03C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Анализ процессов и данных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_Toc185553162 \h </w:instrTex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68CBD8" w14:textId="627E11CA" w:rsidR="009A03C9" w:rsidRPr="009A03C9" w:rsidRDefault="00000000" w:rsidP="009A03C9">
          <w:pPr>
            <w:pStyle w:val="23"/>
            <w:tabs>
              <w:tab w:val="left" w:pos="7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553163" w:history="1"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1.3</w:t>
            </w:r>
            <w:r w:rsidR="009A03C9" w:rsidRPr="009A03C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Задачи, требующие автоматизации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_Toc185553163 \h </w:instrTex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60DDE8" w14:textId="6B2C818B" w:rsidR="009A03C9" w:rsidRPr="009A03C9" w:rsidRDefault="00000000" w:rsidP="009A03C9">
          <w:pPr>
            <w:pStyle w:val="23"/>
            <w:tabs>
              <w:tab w:val="left" w:pos="7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553164" w:history="1"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1.4</w:t>
            </w:r>
            <w:r w:rsidR="009A03C9" w:rsidRPr="009A03C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Обоснование разработки базы данных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_Toc185553164 \h </w:instrTex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2DEF36" w14:textId="6A9E30A5" w:rsidR="009A03C9" w:rsidRPr="009A03C9" w:rsidRDefault="00000000" w:rsidP="009A03C9">
          <w:pPr>
            <w:pStyle w:val="23"/>
            <w:tabs>
              <w:tab w:val="left" w:pos="7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553165" w:history="1"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1.5</w:t>
            </w:r>
            <w:r w:rsidR="009A03C9" w:rsidRPr="009A03C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Диаграммы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_Toc185553165 \h </w:instrTex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3ED3F8" w14:textId="3486ACC5" w:rsidR="009A03C9" w:rsidRPr="009A03C9" w:rsidRDefault="00000000" w:rsidP="009A03C9">
          <w:pPr>
            <w:pStyle w:val="1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553166" w:history="1"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2</w:t>
            </w:r>
            <w:r w:rsidR="009A03C9" w:rsidRPr="009A03C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ОПИСАНИЕ СТРУКТУРЫ БАЗЫ ДАННЫХ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_Toc185553166 \h </w:instrTex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69368" w14:textId="3DC313B4" w:rsidR="009A03C9" w:rsidRPr="009A03C9" w:rsidRDefault="00000000" w:rsidP="009A03C9">
          <w:pPr>
            <w:pStyle w:val="23"/>
            <w:tabs>
              <w:tab w:val="left" w:pos="7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553167" w:history="1">
            <w:r w:rsidR="009A03C9" w:rsidRPr="009A03C9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bidi="hi-IN"/>
              </w:rPr>
              <w:t>2.1</w:t>
            </w:r>
            <w:r w:rsidR="009A03C9" w:rsidRPr="009A03C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9A03C9" w:rsidRPr="009A03C9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bidi="hi-IN"/>
              </w:rPr>
              <w:t>Концептуальная модель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_Toc185553167 \h </w:instrTex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61CD1B" w14:textId="31389A2A" w:rsidR="009A03C9" w:rsidRPr="009A03C9" w:rsidRDefault="00000000" w:rsidP="009A03C9">
          <w:pPr>
            <w:pStyle w:val="23"/>
            <w:tabs>
              <w:tab w:val="left" w:pos="7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553168" w:history="1">
            <w:r w:rsidR="009A03C9" w:rsidRPr="009A03C9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bidi="hi-IN"/>
              </w:rPr>
              <w:t>2.2</w:t>
            </w:r>
            <w:r w:rsidR="009A03C9" w:rsidRPr="009A03C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9A03C9" w:rsidRPr="009A03C9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bidi="hi-IN"/>
              </w:rPr>
              <w:t>Логическая модель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_Toc185553168 \h </w:instrTex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0653DC" w14:textId="62868C29" w:rsidR="009A03C9" w:rsidRPr="009A03C9" w:rsidRDefault="00000000" w:rsidP="009A03C9">
          <w:pPr>
            <w:pStyle w:val="23"/>
            <w:tabs>
              <w:tab w:val="left" w:pos="7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553169" w:history="1"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2.3</w:t>
            </w:r>
            <w:r w:rsidR="009A03C9" w:rsidRPr="009A03C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Реализованная база данных в СУБД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_Toc185553169 \h </w:instrTex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CBEA99" w14:textId="1AC71FCC" w:rsidR="009A03C9" w:rsidRPr="009A03C9" w:rsidRDefault="00000000" w:rsidP="009A03C9">
          <w:pPr>
            <w:pStyle w:val="23"/>
            <w:tabs>
              <w:tab w:val="left" w:pos="7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553170" w:history="1">
            <w:r w:rsidR="009A03C9" w:rsidRPr="009A03C9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bidi="hi-IN"/>
              </w:rPr>
              <w:t>2.4</w:t>
            </w:r>
            <w:r w:rsidR="009A03C9" w:rsidRPr="009A03C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9A03C9" w:rsidRPr="009A03C9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bidi="hi-IN"/>
              </w:rPr>
              <w:t>Резервное копирование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_Toc185553170 \h </w:instrTex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F3DAF3" w14:textId="08E4622E" w:rsidR="009A03C9" w:rsidRPr="009A03C9" w:rsidRDefault="00000000" w:rsidP="009A03C9">
          <w:pPr>
            <w:pStyle w:val="23"/>
            <w:tabs>
              <w:tab w:val="left" w:pos="7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553171" w:history="1">
            <w:r w:rsidR="009A03C9" w:rsidRPr="009A03C9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bidi="hi-IN"/>
              </w:rPr>
              <w:t>2.5</w:t>
            </w:r>
            <w:r w:rsidR="009A03C9" w:rsidRPr="009A03C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9A03C9" w:rsidRPr="009A03C9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bidi="hi-IN"/>
              </w:rPr>
              <w:t>Роли в базе данных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_Toc185553171 \h </w:instrTex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23A7A5" w14:textId="2DBF2F16" w:rsidR="009A03C9" w:rsidRPr="009A03C9" w:rsidRDefault="00000000" w:rsidP="009A03C9">
          <w:pPr>
            <w:pStyle w:val="1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553172" w:history="1">
            <w:r w:rsidR="009A03C9" w:rsidRPr="009A03C9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bidi="hi-IN"/>
              </w:rPr>
              <w:t>3</w:t>
            </w:r>
            <w:r w:rsidR="009A03C9" w:rsidRPr="009A03C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9A03C9" w:rsidRPr="009A03C9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bidi="hi-IN"/>
              </w:rPr>
              <w:t>ЭТАПЫ РАЗРАБОТКИ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_Toc185553172 \h </w:instrTex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E33915" w14:textId="0886D4B8" w:rsidR="009A03C9" w:rsidRPr="009A03C9" w:rsidRDefault="00000000" w:rsidP="009A03C9">
          <w:pPr>
            <w:pStyle w:val="23"/>
            <w:tabs>
              <w:tab w:val="left" w:pos="7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553173" w:history="1"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3.1</w:t>
            </w:r>
            <w:r w:rsidR="009A03C9" w:rsidRPr="009A03C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Проектирование базы данных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_Toc185553173 \h </w:instrTex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11DA28" w14:textId="4368EA42" w:rsidR="009A03C9" w:rsidRPr="009A03C9" w:rsidRDefault="00000000" w:rsidP="009A03C9">
          <w:pPr>
            <w:pStyle w:val="23"/>
            <w:tabs>
              <w:tab w:val="left" w:pos="7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553174" w:history="1"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3.2</w:t>
            </w:r>
            <w:r w:rsidR="009A03C9" w:rsidRPr="009A03C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 xml:space="preserve">Реализация базы данных в </w:t>
            </w:r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 w:bidi="hi-IN"/>
              </w:rPr>
              <w:t>PostgreSQL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_Toc185553174 \h </w:instrTex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EB105D" w14:textId="5200B4EE" w:rsidR="009A03C9" w:rsidRPr="009A03C9" w:rsidRDefault="00000000" w:rsidP="009A03C9">
          <w:pPr>
            <w:pStyle w:val="23"/>
            <w:tabs>
              <w:tab w:val="left" w:pos="7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553175" w:history="1"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3.3</w:t>
            </w:r>
            <w:r w:rsidR="009A03C9" w:rsidRPr="009A03C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Ввод данных в базу данных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_Toc185553175 \h </w:instrTex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DFA5D6" w14:textId="4925250F" w:rsidR="009A03C9" w:rsidRPr="009A03C9" w:rsidRDefault="00000000" w:rsidP="009A03C9">
          <w:pPr>
            <w:pStyle w:val="1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553176" w:history="1">
            <w:r w:rsidR="009A03C9" w:rsidRPr="009A03C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ЗАКЛЮЧЕНИЕ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_Toc185553176 \h </w:instrTex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E9EBB7" w14:textId="20034684" w:rsidR="009A03C9" w:rsidRPr="009A03C9" w:rsidRDefault="00000000" w:rsidP="009A03C9">
          <w:pPr>
            <w:pStyle w:val="1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553177" w:history="1">
            <w:r w:rsidR="009A03C9" w:rsidRPr="009A03C9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bidi="hi-IN"/>
              </w:rPr>
              <w:t>СПИСОК ИСПОЛЬЗОВАННОЙ ЛИТЕРАТУРЫ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_Toc185553177 \h </w:instrTex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9A03C9" w:rsidRPr="009A03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4011D8" w14:textId="3904B7AD" w:rsidR="00334556" w:rsidRDefault="00334556" w:rsidP="009A03C9">
          <w:pPr>
            <w:tabs>
              <w:tab w:val="left" w:pos="993"/>
            </w:tabs>
            <w:spacing w:line="360" w:lineRule="auto"/>
            <w:jc w:val="both"/>
          </w:pPr>
          <w:r w:rsidRPr="009A03C9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A6B3AA2" w14:textId="77777777" w:rsidR="00334556" w:rsidRDefault="00334556" w:rsidP="00A26ABB">
      <w:pPr>
        <w:pStyle w:val="1"/>
        <w:keepNext w:val="0"/>
        <w:keepLines w:val="0"/>
        <w:tabs>
          <w:tab w:val="left" w:pos="993"/>
        </w:tabs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  <w:sectPr w:rsidR="00334556" w:rsidSect="00146AD1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3D516A8" w14:textId="77777777" w:rsidR="00B743AF" w:rsidRPr="00334556" w:rsidRDefault="00B743AF" w:rsidP="005E76D4">
      <w:pPr>
        <w:pStyle w:val="1"/>
        <w:keepNext w:val="0"/>
        <w:keepLines w:val="0"/>
        <w:tabs>
          <w:tab w:val="left" w:pos="993"/>
        </w:tabs>
        <w:spacing w:before="0" w:after="0" w:line="360" w:lineRule="auto"/>
        <w:contextualSpacing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85553159"/>
      <w:r w:rsidRPr="0033455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  <w:bookmarkEnd w:id="1"/>
    </w:p>
    <w:p w14:paraId="70D2E64C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5D9E572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 xml:space="preserve">Современные предприятия, занимающиеся производством вычислительной техники, сталкиваются с необходимостью эффективного учета запасов комплектующих, что требует автоматизации процессов хранения и управления данными. В рамках практики я занимался проектированием, реализацией и администрированием базы данных для автоматизации учета запасов комплектующих на предприятии </w:t>
      </w:r>
      <w:r w:rsidRPr="00334556">
        <w:rPr>
          <w:rFonts w:ascii="Times New Roman" w:hAnsi="Times New Roman" w:cs="Times New Roman"/>
          <w:b/>
          <w:bCs/>
          <w:sz w:val="28"/>
          <w:szCs w:val="28"/>
        </w:rPr>
        <w:t xml:space="preserve">ICL </w:t>
      </w:r>
      <w:proofErr w:type="spellStart"/>
      <w:r w:rsidRPr="00334556">
        <w:rPr>
          <w:rFonts w:ascii="Times New Roman" w:hAnsi="Times New Roman" w:cs="Times New Roman"/>
          <w:b/>
          <w:bCs/>
          <w:sz w:val="28"/>
          <w:szCs w:val="28"/>
        </w:rPr>
        <w:t>Techno</w:t>
      </w:r>
      <w:proofErr w:type="spellEnd"/>
      <w:r w:rsidRPr="00334556">
        <w:rPr>
          <w:rFonts w:ascii="Times New Roman" w:hAnsi="Times New Roman" w:cs="Times New Roman"/>
          <w:sz w:val="28"/>
          <w:szCs w:val="28"/>
        </w:rPr>
        <w:t>.</w:t>
      </w:r>
    </w:p>
    <w:p w14:paraId="73443FB8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 xml:space="preserve">Целью данной практики является получение практических навыков разработки, администрирования и защиты баз данных с использованием системы управления базами данных </w:t>
      </w:r>
      <w:proofErr w:type="spellStart"/>
      <w:r w:rsidRPr="0033455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34556">
        <w:rPr>
          <w:rFonts w:ascii="Times New Roman" w:hAnsi="Times New Roman" w:cs="Times New Roman"/>
          <w:sz w:val="28"/>
          <w:szCs w:val="28"/>
        </w:rPr>
        <w:t>.</w:t>
      </w:r>
    </w:p>
    <w:p w14:paraId="1C4D78F9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Для достижения поставленной цели в ходе практики необходимо решить следующие задачи:</w:t>
      </w:r>
    </w:p>
    <w:p w14:paraId="63269723" w14:textId="77777777" w:rsidR="00B743AF" w:rsidRPr="00334556" w:rsidRDefault="00B743AF" w:rsidP="00A26ABB">
      <w:pPr>
        <w:numPr>
          <w:ilvl w:val="0"/>
          <w:numId w:val="1"/>
        </w:numPr>
        <w:tabs>
          <w:tab w:val="clear" w:pos="72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изучить основные принципы проектирования баз данных на основе анализа предметной области (учет запасов комплектующих);</w:t>
      </w:r>
    </w:p>
    <w:p w14:paraId="5A80F9C6" w14:textId="77777777" w:rsidR="00B743AF" w:rsidRPr="00334556" w:rsidRDefault="00B743AF" w:rsidP="00A26ABB">
      <w:pPr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собрать информацию о процессах учета, которые требуют автоматизации;</w:t>
      </w:r>
    </w:p>
    <w:p w14:paraId="20FAF587" w14:textId="77777777" w:rsidR="00B743AF" w:rsidRPr="00334556" w:rsidRDefault="00B743AF" w:rsidP="00A26ABB">
      <w:pPr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разработать базу данных, включающую структуру таблиц, связи между ними и минимальный набор данных;</w:t>
      </w:r>
    </w:p>
    <w:p w14:paraId="56A9F24A" w14:textId="77777777" w:rsidR="00B743AF" w:rsidRPr="00334556" w:rsidRDefault="00B743AF" w:rsidP="00A26ABB">
      <w:pPr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настроить механизм защиты данных и разграничение прав доступа к базе данных;</w:t>
      </w:r>
    </w:p>
    <w:p w14:paraId="50C0EE34" w14:textId="77777777" w:rsidR="00B743AF" w:rsidRPr="00334556" w:rsidRDefault="00B743AF" w:rsidP="00A26ABB">
      <w:pPr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провести тестирование базы данных на соответствие требованиям.</w:t>
      </w:r>
    </w:p>
    <w:p w14:paraId="147F1B42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 xml:space="preserve">Автоматизация учета запасов комплектующих позволяет сократить трудозатраты на управление данными, уменьшить вероятность ошибок, обеспечить централизованное хранение информации и повысить уровень безопасности данных. Использование СУБД </w:t>
      </w:r>
      <w:proofErr w:type="spellStart"/>
      <w:r w:rsidRPr="0033455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34556">
        <w:rPr>
          <w:rFonts w:ascii="Times New Roman" w:hAnsi="Times New Roman" w:cs="Times New Roman"/>
          <w:sz w:val="28"/>
          <w:szCs w:val="28"/>
        </w:rPr>
        <w:t xml:space="preserve"> предоставляет возможности для надежного администрирования и оптимизации процессов обработки данных, что является важным фактором в производственной деятельности компании.</w:t>
      </w:r>
      <w:r w:rsidRPr="00334556">
        <w:rPr>
          <w:rFonts w:ascii="Times New Roman" w:hAnsi="Times New Roman" w:cs="Times New Roman"/>
          <w:sz w:val="28"/>
          <w:szCs w:val="28"/>
        </w:rPr>
        <w:br w:type="page"/>
      </w:r>
    </w:p>
    <w:p w14:paraId="6B4568B3" w14:textId="77777777" w:rsidR="00B743AF" w:rsidRPr="00334556" w:rsidRDefault="00B743AF" w:rsidP="005E76D4">
      <w:pPr>
        <w:pStyle w:val="1"/>
        <w:keepNext w:val="0"/>
        <w:keepLines w:val="0"/>
        <w:numPr>
          <w:ilvl w:val="0"/>
          <w:numId w:val="2"/>
        </w:numPr>
        <w:tabs>
          <w:tab w:val="left" w:pos="993"/>
        </w:tabs>
        <w:spacing w:before="0" w:after="0" w:line="360" w:lineRule="auto"/>
        <w:ind w:left="0" w:firstLine="0"/>
        <w:contextualSpacing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85452580"/>
      <w:bookmarkStart w:id="3" w:name="_Toc185553160"/>
      <w:r w:rsidRPr="0033455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АНАЛИЗ ПРЕДМЕТНОЙ ОБЛАСТИ</w:t>
      </w:r>
      <w:bookmarkEnd w:id="2"/>
      <w:bookmarkEnd w:id="3"/>
    </w:p>
    <w:p w14:paraId="60CE7DEE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C20AAB" w14:textId="77777777" w:rsidR="00B743AF" w:rsidRPr="00334556" w:rsidRDefault="00B743AF" w:rsidP="009A03C9">
      <w:pPr>
        <w:pStyle w:val="2"/>
        <w:keepNext w:val="0"/>
        <w:keepLines w:val="0"/>
        <w:numPr>
          <w:ilvl w:val="1"/>
          <w:numId w:val="2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85452581"/>
      <w:bookmarkStart w:id="5" w:name="_Toc185553161"/>
      <w:r w:rsidRPr="00334556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предприятия</w:t>
      </w:r>
      <w:bookmarkEnd w:id="4"/>
      <w:bookmarkEnd w:id="5"/>
    </w:p>
    <w:p w14:paraId="6B2041F2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F8EDC9F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 xml:space="preserve">ICL </w:t>
      </w:r>
      <w:proofErr w:type="spellStart"/>
      <w:r w:rsidRPr="00334556">
        <w:rPr>
          <w:rFonts w:ascii="Times New Roman" w:hAnsi="Times New Roman" w:cs="Times New Roman"/>
          <w:sz w:val="28"/>
          <w:szCs w:val="28"/>
        </w:rPr>
        <w:t>Techno</w:t>
      </w:r>
      <w:proofErr w:type="spellEnd"/>
      <w:r w:rsidRPr="00334556">
        <w:rPr>
          <w:rFonts w:ascii="Times New Roman" w:hAnsi="Times New Roman" w:cs="Times New Roman"/>
          <w:sz w:val="28"/>
          <w:szCs w:val="28"/>
        </w:rPr>
        <w:t xml:space="preserve"> – это российский производитель вычислительной техники, занимающийся проектированием, выпуском и обслуживанием компьютерного оборудования. Компания специализируется на создании серверов, рабочих станций, ноутбуков, панелей и другого оборудования, используемого в различных отраслях экономики, включая здравоохранение, образование и промышленность.</w:t>
      </w:r>
    </w:p>
    <w:p w14:paraId="36B29568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Основная задача предприятия – производство высокотехнологичных продуктов с высокой степенью локализации для автоматизации бизнес-процессов заказчиков.</w:t>
      </w:r>
    </w:p>
    <w:p w14:paraId="7C1A81DB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Ключевые направления деятельности компании:</w:t>
      </w:r>
    </w:p>
    <w:p w14:paraId="1FF4AEEA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разработка и производство вычислительной техники;</w:t>
      </w:r>
    </w:p>
    <w:p w14:paraId="08E70055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управление складскими запасами комплектующих;</w:t>
      </w:r>
    </w:p>
    <w:p w14:paraId="21046EA2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организация логистики между поставщиками и складскими подразделениями;</w:t>
      </w:r>
    </w:p>
    <w:p w14:paraId="421507B5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обеспечение надежного и безопасного учета запасов для непрерывного производства.</w:t>
      </w:r>
    </w:p>
    <w:p w14:paraId="3BD56FD7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63050B8" w14:textId="77777777" w:rsidR="00B743AF" w:rsidRPr="00334556" w:rsidRDefault="00B743AF" w:rsidP="00A26ABB">
      <w:pPr>
        <w:pStyle w:val="2"/>
        <w:keepNext w:val="0"/>
        <w:keepLines w:val="0"/>
        <w:numPr>
          <w:ilvl w:val="1"/>
          <w:numId w:val="2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345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6" w:name="_Toc185452582"/>
      <w:bookmarkStart w:id="7" w:name="_Toc185553162"/>
      <w:r w:rsidRPr="00334556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процессов и данных</w:t>
      </w:r>
      <w:bookmarkEnd w:id="6"/>
      <w:bookmarkEnd w:id="7"/>
    </w:p>
    <w:p w14:paraId="06954C82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A4CA68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На предприятии используются данные, связанные с комплектующими, их поставщиками и движением запасов:</w:t>
      </w:r>
    </w:p>
    <w:p w14:paraId="54F5AD94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Комплектующие: название, категория, минимальный остаток;</w:t>
      </w:r>
    </w:p>
    <w:p w14:paraId="7010F0A3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Поставщики: данные о компаниях-партнерах, их контактная информация и условия поставок;</w:t>
      </w:r>
    </w:p>
    <w:p w14:paraId="54EC904E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Складские запасы: адреса складов, количество комплектующих на складе, движение (приход/расход);</w:t>
      </w:r>
    </w:p>
    <w:p w14:paraId="1268DA2E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lastRenderedPageBreak/>
        <w:t>Заказы: дата заказа, количество комплектующих, ответственный поставщик.</w:t>
      </w:r>
    </w:p>
    <w:p w14:paraId="5B86C205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Эти данные позволяют организовать централизованный учет и контроль запасов для обеспечения стабильного производственного цикла.</w:t>
      </w:r>
    </w:p>
    <w:p w14:paraId="5BCE1334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BC3A67C" w14:textId="77777777" w:rsidR="00B743AF" w:rsidRPr="00334556" w:rsidRDefault="00B743AF" w:rsidP="00A26ABB">
      <w:pPr>
        <w:pStyle w:val="2"/>
        <w:keepNext w:val="0"/>
        <w:keepLines w:val="0"/>
        <w:numPr>
          <w:ilvl w:val="1"/>
          <w:numId w:val="2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345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8" w:name="_Toc185452583"/>
      <w:bookmarkStart w:id="9" w:name="_Toc185553163"/>
      <w:r w:rsidRPr="00334556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Задачи, требующие автоматизации</w:t>
      </w:r>
      <w:bookmarkEnd w:id="8"/>
      <w:bookmarkEnd w:id="9"/>
    </w:p>
    <w:p w14:paraId="6BD6886F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3CFCAB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Для оптимизации работы с данными о комплектующих необходима автоматизация следующих задач:</w:t>
      </w:r>
    </w:p>
    <w:p w14:paraId="5EB5E6CA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учет всех складских остатков с учетом минимального остатка;</w:t>
      </w:r>
    </w:p>
    <w:p w14:paraId="0363B5D8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контроль и регистрация движения запасов на складе;</w:t>
      </w:r>
    </w:p>
    <w:p w14:paraId="2343C682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формирование заказов на пополнение запасов при достижении минимального остатка;</w:t>
      </w:r>
    </w:p>
    <w:p w14:paraId="7A23350D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анализ данных о поставках для повышения эффективности работы с поставщиками.</w:t>
      </w:r>
    </w:p>
    <w:p w14:paraId="33B72D08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54768BF" w14:textId="77777777" w:rsidR="00B743AF" w:rsidRPr="00334556" w:rsidRDefault="00B743AF" w:rsidP="00A26ABB">
      <w:pPr>
        <w:pStyle w:val="2"/>
        <w:keepNext w:val="0"/>
        <w:keepLines w:val="0"/>
        <w:numPr>
          <w:ilvl w:val="1"/>
          <w:numId w:val="2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345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10" w:name="_Toc185452584"/>
      <w:bookmarkStart w:id="11" w:name="_Toc185553164"/>
      <w:r w:rsidRPr="00334556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разработки базы данных</w:t>
      </w:r>
      <w:bookmarkEnd w:id="10"/>
      <w:bookmarkEnd w:id="11"/>
    </w:p>
    <w:p w14:paraId="6F8A1CE2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82FE78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Для решения выявленных проблем предложена база данных, которая позволит:</w:t>
      </w:r>
    </w:p>
    <w:p w14:paraId="5C68F884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централизовать учет информации о комплектующих, поставщиках и складах;</w:t>
      </w:r>
    </w:p>
    <w:p w14:paraId="4212BF43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автоматизировать процесс учета остатков и регистрации движения запасов;</w:t>
      </w:r>
    </w:p>
    <w:p w14:paraId="644048FA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повысить точность данных за счет устранения ручных ошибок;</w:t>
      </w:r>
    </w:p>
    <w:p w14:paraId="113C7E48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упростить процесс формирования заказов и отчетов;</w:t>
      </w:r>
    </w:p>
    <w:p w14:paraId="58C5535E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обеспечить гибкость анализа данных для принятия управленческих решений.</w:t>
      </w:r>
    </w:p>
    <w:p w14:paraId="251C145E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lastRenderedPageBreak/>
        <w:t>Автоматизация учета запасов снизит временные затраты сотрудников и повысит производственную эффективность за счет надежного управления ресурсами.</w:t>
      </w:r>
    </w:p>
    <w:p w14:paraId="41461E1C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FDE859" w14:textId="77777777" w:rsidR="00B743AF" w:rsidRPr="00334556" w:rsidRDefault="00B743AF" w:rsidP="00A26ABB">
      <w:pPr>
        <w:pStyle w:val="2"/>
        <w:keepNext w:val="0"/>
        <w:keepLines w:val="0"/>
        <w:numPr>
          <w:ilvl w:val="1"/>
          <w:numId w:val="2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345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12" w:name="_Toc185452585"/>
      <w:bookmarkStart w:id="13" w:name="_Toc185553165"/>
      <w:r w:rsidRPr="00334556">
        <w:rPr>
          <w:rFonts w:ascii="Times New Roman" w:hAnsi="Times New Roman" w:cs="Times New Roman"/>
          <w:b/>
          <w:bCs/>
          <w:color w:val="auto"/>
          <w:sz w:val="28"/>
          <w:szCs w:val="28"/>
        </w:rPr>
        <w:t>Диаграммы</w:t>
      </w:r>
      <w:bookmarkEnd w:id="12"/>
      <w:bookmarkEnd w:id="13"/>
    </w:p>
    <w:p w14:paraId="5CC75F71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7A56C55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Для визуализации процессов учета и движения запасов была разработана диаграмма IDEF0, отображающая основные функции, такие как учет комплектующих, регистрация движения на складах, контроль остатков и управление заказами.</w:t>
      </w:r>
    </w:p>
    <w:p w14:paraId="5039E380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Диаграмма служит инструментом для анализа информационных потоков и взаимодействий между складскими подразделениями, поставщиками и производственными отделами. На рисунке 1 представлена структура основных процессов и их взаимодействие с данными. Диаграмма помогает выделить ключевые задачи, требующие автоматизации, и является основой для дальнейшего проектирования базы данных.</w:t>
      </w:r>
    </w:p>
    <w:p w14:paraId="57D9918C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B17EDA" w14:textId="77777777" w:rsidR="00B743AF" w:rsidRPr="00334556" w:rsidRDefault="00B743AF" w:rsidP="00A26ABB">
      <w:pPr>
        <w:tabs>
          <w:tab w:val="left" w:pos="993"/>
          <w:tab w:val="left" w:pos="4820"/>
        </w:tabs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FA3431" wp14:editId="22B0F87F">
            <wp:extent cx="4596748" cy="3699510"/>
            <wp:effectExtent l="19050" t="19050" r="13970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8453" cy="37169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5C469D" w14:textId="77777777" w:rsidR="00B743AF" w:rsidRPr="00334556" w:rsidRDefault="00B743AF" w:rsidP="00A26ABB">
      <w:pPr>
        <w:tabs>
          <w:tab w:val="left" w:pos="993"/>
        </w:tabs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334556">
        <w:rPr>
          <w:rFonts w:ascii="Times New Roman" w:hAnsi="Times New Roman" w:cs="Times New Roman"/>
          <w:sz w:val="24"/>
          <w:szCs w:val="24"/>
        </w:rPr>
        <w:t xml:space="preserve">Рисунок 1 – Диаграмма </w:t>
      </w:r>
      <w:r w:rsidRPr="00334556">
        <w:rPr>
          <w:rFonts w:ascii="Times New Roman" w:hAnsi="Times New Roman" w:cs="Times New Roman"/>
          <w:sz w:val="24"/>
          <w:szCs w:val="24"/>
          <w:lang w:val="en-US"/>
        </w:rPr>
        <w:t>IDEF</w:t>
      </w:r>
      <w:r w:rsidRPr="00334556">
        <w:rPr>
          <w:rFonts w:ascii="Times New Roman" w:hAnsi="Times New Roman" w:cs="Times New Roman"/>
          <w:sz w:val="24"/>
          <w:szCs w:val="24"/>
        </w:rPr>
        <w:t>0 «учет запасов комплектующих»</w:t>
      </w:r>
    </w:p>
    <w:p w14:paraId="230DD193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lastRenderedPageBreak/>
        <w:t>Для эффективного управления процессом учета запасов комплектующих в рамках предприятия была разработана система, которая автоматизирует все этапы взаимодействия сотрудников склада, менеджеров по закупкам и центральной базы данных. Основной задачей системы является централизованное управление процессами, связанными с учетом, движением запасов комплектующих и заказами — от регистрации поступлений и расхода комплектующих до формирования отчетности. Диаграмма прецедентов иллюстрирует взаимодействие пользователей (актеров) с системой, отображая возможные действия, которые каждый из них может выполнять в процессе учета запасов. Прецеденты в диаграмме показывают функциональные единицы, определяющие действия, которые могут быть выполнены различными пользователями, и как эти действия направляются в централизованную систему учета.</w:t>
      </w:r>
    </w:p>
    <w:p w14:paraId="642DB464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</w:rPr>
        <w:t>Таким образом, диаграмма прецедентов, представленная на рисунке 2, помогает визуализировать основные процессы, происходящие в системе учета запасов комплектующих, и взаимодействие между ролями (актеров) на протяжении всего цикла учета и управления запасами.</w:t>
      </w:r>
    </w:p>
    <w:p w14:paraId="486E3ED0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6C8D46" w14:textId="77777777" w:rsidR="00B743AF" w:rsidRPr="00334556" w:rsidRDefault="00B743AF" w:rsidP="00A26ABB">
      <w:pPr>
        <w:tabs>
          <w:tab w:val="left" w:pos="993"/>
        </w:tabs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39D88E" wp14:editId="2EFC63C0">
            <wp:extent cx="1946910" cy="3359785"/>
            <wp:effectExtent l="19050" t="19050" r="15240" b="120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633" cy="34076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B26304" w14:textId="238B90D2" w:rsidR="00B743AF" w:rsidRPr="00334556" w:rsidRDefault="00B743AF" w:rsidP="00A26ABB">
      <w:pPr>
        <w:tabs>
          <w:tab w:val="left" w:pos="993"/>
        </w:tabs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4"/>
          <w:szCs w:val="24"/>
        </w:rPr>
        <w:t>Рисунок 2 – диаграмма прецедентов системы «Учета запасов комплектующих»</w:t>
      </w:r>
      <w:r w:rsidRPr="00334556">
        <w:rPr>
          <w:rFonts w:ascii="Times New Roman" w:hAnsi="Times New Roman" w:cs="Times New Roman"/>
          <w:sz w:val="28"/>
          <w:szCs w:val="28"/>
        </w:rPr>
        <w:br w:type="page"/>
      </w:r>
    </w:p>
    <w:p w14:paraId="198D41AF" w14:textId="77777777" w:rsidR="00B743AF" w:rsidRPr="00334556" w:rsidRDefault="00B743AF" w:rsidP="009A03C9">
      <w:pPr>
        <w:pStyle w:val="1"/>
        <w:keepNext w:val="0"/>
        <w:keepLines w:val="0"/>
        <w:numPr>
          <w:ilvl w:val="0"/>
          <w:numId w:val="2"/>
        </w:numPr>
        <w:tabs>
          <w:tab w:val="left" w:pos="993"/>
        </w:tabs>
        <w:spacing w:before="0" w:after="0" w:line="360" w:lineRule="auto"/>
        <w:ind w:left="0" w:firstLine="0"/>
        <w:contextualSpacing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185346764"/>
      <w:bookmarkStart w:id="15" w:name="_Toc185553166"/>
      <w:r w:rsidRPr="0033455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ОПИСАНИЕ СТРУКТУРЫ БАЗЫ ДАННЫХ</w:t>
      </w:r>
      <w:bookmarkEnd w:id="14"/>
      <w:bookmarkEnd w:id="15"/>
    </w:p>
    <w:p w14:paraId="5B1D9703" w14:textId="77777777" w:rsidR="00B743AF" w:rsidRPr="00334556" w:rsidRDefault="00B743AF" w:rsidP="00A26ABB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373006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4556">
        <w:rPr>
          <w:rFonts w:ascii="Times New Roman" w:eastAsia="Times New Roman" w:hAnsi="Times New Roman" w:cs="Times New Roman"/>
          <w:sz w:val="28"/>
          <w:szCs w:val="28"/>
        </w:rPr>
        <w:t>Описание структуры базы данных — это важная часть проектирования информационной системы, которая позволяет организовать и систематизировать данные, определить их хранение, связи между ними и взаимодействие пользователей с системой. Процесс описания структуры базы данных можно разделить на несколько этапов.</w:t>
      </w:r>
    </w:p>
    <w:p w14:paraId="753A192A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E448EF" w14:textId="073C9D1F" w:rsidR="00B743AF" w:rsidRPr="00334556" w:rsidRDefault="009A03C9" w:rsidP="005E76D4">
      <w:pPr>
        <w:pStyle w:val="2"/>
        <w:numPr>
          <w:ilvl w:val="1"/>
          <w:numId w:val="2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6" w:name="_Toc185553167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B743AF" w:rsidRPr="0033455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Концептуальная модель</w:t>
      </w:r>
      <w:bookmarkEnd w:id="16"/>
    </w:p>
    <w:p w14:paraId="60CEC938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0A65B9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4556">
        <w:rPr>
          <w:rFonts w:ascii="Times New Roman" w:eastAsia="Times New Roman" w:hAnsi="Times New Roman" w:cs="Times New Roman"/>
          <w:sz w:val="28"/>
          <w:szCs w:val="28"/>
        </w:rPr>
        <w:t>Концептуальная модель базы данных для системы учета запасов комплектующих разрабатывается с целью эффективного управления процессами учета и движения комплектующих на складе. Она включает ключевые сущности, такие как: комплектующие, категория комплектующих, склад, поставщики, движение запасов и заказы. Эти сущности отражают основные процессы, которые происходят в системе.</w:t>
      </w:r>
    </w:p>
    <w:p w14:paraId="41ED5821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4556">
        <w:rPr>
          <w:rFonts w:ascii="Times New Roman" w:eastAsia="Times New Roman" w:hAnsi="Times New Roman" w:cs="Times New Roman"/>
          <w:sz w:val="28"/>
          <w:szCs w:val="28"/>
        </w:rPr>
        <w:t>Модель, представленная на рисунке 3, демонстрирует основные отношения между сущностями, обеспечивая эффективное управление данными и автоматизацию процессов учета запасов комплектующих.</w:t>
      </w:r>
    </w:p>
    <w:p w14:paraId="495AAF72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0990DD" w14:textId="77777777" w:rsidR="00B743AF" w:rsidRPr="00334556" w:rsidRDefault="00B743AF" w:rsidP="00A26ABB">
      <w:pPr>
        <w:tabs>
          <w:tab w:val="left" w:pos="993"/>
        </w:tabs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C0E8ED" wp14:editId="06B4B30E">
            <wp:extent cx="3875616" cy="2746280"/>
            <wp:effectExtent l="19050" t="19050" r="10795" b="165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9990" cy="27635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075012" w14:textId="77777777" w:rsidR="00B743AF" w:rsidRPr="00334556" w:rsidRDefault="00B743AF" w:rsidP="00A26ABB">
      <w:pPr>
        <w:tabs>
          <w:tab w:val="left" w:pos="993"/>
        </w:tabs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334556">
        <w:rPr>
          <w:rFonts w:ascii="Times New Roman" w:hAnsi="Times New Roman" w:cs="Times New Roman"/>
          <w:sz w:val="24"/>
          <w:szCs w:val="24"/>
        </w:rPr>
        <w:t xml:space="preserve">Рисунок 3 - </w:t>
      </w:r>
      <w:r w:rsidRPr="00334556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334556">
        <w:rPr>
          <w:rFonts w:ascii="Times New Roman" w:hAnsi="Times New Roman" w:cs="Times New Roman"/>
          <w:sz w:val="24"/>
          <w:szCs w:val="24"/>
        </w:rPr>
        <w:t>-диаграмма, представленная по методологии Питера Чена</w:t>
      </w:r>
    </w:p>
    <w:p w14:paraId="04977798" w14:textId="5414A948" w:rsidR="00B743AF" w:rsidRPr="00334556" w:rsidRDefault="009A03C9" w:rsidP="005E76D4">
      <w:pPr>
        <w:pStyle w:val="2"/>
        <w:numPr>
          <w:ilvl w:val="1"/>
          <w:numId w:val="2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7" w:name="_Toc185553168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</w:t>
      </w:r>
      <w:r w:rsidR="00B743AF" w:rsidRPr="0033455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Логическая модель</w:t>
      </w:r>
      <w:bookmarkEnd w:id="17"/>
    </w:p>
    <w:p w14:paraId="41D3A669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</w:p>
    <w:p w14:paraId="6FA3D9B7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334556">
        <w:rPr>
          <w:rFonts w:ascii="Times New Roman" w:hAnsi="Times New Roman" w:cs="Times New Roman"/>
          <w:sz w:val="28"/>
          <w:szCs w:val="28"/>
          <w:lang w:bidi="hi-IN"/>
        </w:rPr>
        <w:t>Логическая модель базы данных для управления системой учета запасов комплектующих представляет детализированную структуру сущностей и их связей. Она охватывает основные процессы, включая хранение комплектующих, регистрацию движения запасов, управление заказами и взаимодействие с поставщиками.</w:t>
      </w:r>
    </w:p>
    <w:p w14:paraId="7BE43DEF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334556">
        <w:rPr>
          <w:rFonts w:ascii="Times New Roman" w:hAnsi="Times New Roman" w:cs="Times New Roman"/>
          <w:sz w:val="28"/>
          <w:szCs w:val="28"/>
          <w:lang w:bidi="hi-IN"/>
        </w:rPr>
        <w:t>Каждое комплектующее относится к определенной категории и может находиться на одном или нескольких складах. Движение запасов фиксирует операции по перемещению комплектующих между складами, а заказы формируются для взаимодействия с поставщиками. Сотрудники осуществляют контроль над операциями по движению и учету комплектующих.</w:t>
      </w:r>
    </w:p>
    <w:p w14:paraId="7E28EEC9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  <w:lang w:bidi="hi-IN"/>
        </w:rPr>
        <w:t>Логическая модель, представленная на рисунке 4, описывает связи между сущностями через внешние ключи, обеспечивая целостность данных и возможность выполнения операций с минимальными рисками ошибок. Такая структура базы данных гарантирует эффективное управление запасами и предоставляет инструмент для анализа информации.</w:t>
      </w:r>
    </w:p>
    <w:p w14:paraId="035D83B1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</w:p>
    <w:p w14:paraId="3591DBB8" w14:textId="77777777" w:rsidR="00B743AF" w:rsidRPr="00334556" w:rsidRDefault="00B743AF" w:rsidP="00A26ABB">
      <w:pPr>
        <w:tabs>
          <w:tab w:val="left" w:pos="993"/>
        </w:tabs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45C33A" wp14:editId="585F692D">
            <wp:extent cx="6049351" cy="2891790"/>
            <wp:effectExtent l="19050" t="19050" r="27940" b="228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165" cy="29079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A6E116" w14:textId="77777777" w:rsidR="00B743AF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4556">
        <w:rPr>
          <w:rFonts w:ascii="Times New Roman" w:hAnsi="Times New Roman" w:cs="Times New Roman"/>
          <w:sz w:val="24"/>
          <w:szCs w:val="24"/>
        </w:rPr>
        <w:t xml:space="preserve">Рисунок 4 - </w:t>
      </w:r>
      <w:r w:rsidRPr="00334556">
        <w:rPr>
          <w:rFonts w:ascii="Times New Roman" w:eastAsia="Times New Roman" w:hAnsi="Times New Roman" w:cs="Times New Roman"/>
          <w:sz w:val="24"/>
          <w:szCs w:val="24"/>
        </w:rPr>
        <w:t>логическая модель базы данных «Учет запасов комплектующих»</w:t>
      </w:r>
    </w:p>
    <w:p w14:paraId="21EE39D5" w14:textId="14ECC000" w:rsidR="00334556" w:rsidRDefault="00A26ABB" w:rsidP="005E76D4">
      <w:pPr>
        <w:pStyle w:val="2"/>
        <w:numPr>
          <w:ilvl w:val="1"/>
          <w:numId w:val="2"/>
        </w:numPr>
        <w:tabs>
          <w:tab w:val="left" w:pos="993"/>
        </w:tabs>
        <w:spacing w:before="0" w:after="0" w:line="360" w:lineRule="auto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18534676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</w:t>
      </w:r>
      <w:bookmarkStart w:id="19" w:name="_Toc185553169"/>
      <w:r w:rsidR="00334556" w:rsidRPr="00587082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Реализованная база данных в СУБД</w:t>
      </w:r>
      <w:bookmarkEnd w:id="18"/>
      <w:bookmarkEnd w:id="19"/>
    </w:p>
    <w:p w14:paraId="1A0A2029" w14:textId="77777777" w:rsidR="00A26ABB" w:rsidRPr="00A26ABB" w:rsidRDefault="00A26ABB" w:rsidP="009A03C9">
      <w:pPr>
        <w:spacing w:line="360" w:lineRule="auto"/>
        <w:rPr>
          <w:sz w:val="28"/>
          <w:szCs w:val="28"/>
          <w:lang w:eastAsia="en-US" w:bidi="hi-IN"/>
        </w:rPr>
      </w:pPr>
    </w:p>
    <w:p w14:paraId="00048552" w14:textId="49CBFDC3" w:rsidR="004012FF" w:rsidRDefault="004012FF" w:rsidP="009A03C9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12FF">
        <w:rPr>
          <w:rFonts w:ascii="Times New Roman" w:eastAsia="Times New Roman" w:hAnsi="Times New Roman" w:cs="Times New Roman"/>
          <w:sz w:val="28"/>
          <w:szCs w:val="28"/>
        </w:rPr>
        <w:t xml:space="preserve">На рисунке 5 представлена реализация базы данных в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СУБД </w:t>
      </w:r>
      <w:proofErr w:type="spellStart"/>
      <w:r w:rsidRPr="004012FF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4012FF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012FF">
        <w:rPr>
          <w:rFonts w:ascii="Times New Roman" w:eastAsia="Times New Roman" w:hAnsi="Times New Roman" w:cs="Times New Roman"/>
          <w:sz w:val="28"/>
          <w:szCs w:val="28"/>
        </w:rPr>
        <w:t>Реализация основывается на разработанной концептуальной и логической модели, а также учёте всех требований системы. Для реализации базы данных были созданы следующие таблицы:</w:t>
      </w:r>
    </w:p>
    <w:p w14:paraId="0F8296F7" w14:textId="2007AFAC" w:rsidR="004012FF" w:rsidRPr="004012FF" w:rsidRDefault="004012FF" w:rsidP="009A03C9">
      <w:pPr>
        <w:pStyle w:val="a7"/>
        <w:numPr>
          <w:ilvl w:val="0"/>
          <w:numId w:val="14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12FF">
        <w:rPr>
          <w:rFonts w:ascii="Times New Roman" w:eastAsia="Times New Roman" w:hAnsi="Times New Roman" w:cs="Times New Roman"/>
          <w:sz w:val="28"/>
          <w:szCs w:val="28"/>
        </w:rPr>
        <w:t>Категории комплектующих – хранит информацию о категориях комплектующих, что позволяет классифицировать комплектующие по их назначению или типу;</w:t>
      </w:r>
    </w:p>
    <w:p w14:paraId="487B542F" w14:textId="77777777" w:rsidR="004012FF" w:rsidRPr="004012FF" w:rsidRDefault="004012FF" w:rsidP="009A03C9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12FF">
        <w:rPr>
          <w:rFonts w:ascii="Times New Roman" w:eastAsia="Times New Roman" w:hAnsi="Times New Roman" w:cs="Times New Roman"/>
          <w:sz w:val="28"/>
          <w:szCs w:val="28"/>
        </w:rPr>
        <w:t>Комплектующие – содержит информацию о комплектующих, таких как наименование, артикул, стоимость и единица измерения;</w:t>
      </w:r>
    </w:p>
    <w:p w14:paraId="3E596E29" w14:textId="77777777" w:rsidR="004012FF" w:rsidRPr="004012FF" w:rsidRDefault="004012FF" w:rsidP="009A03C9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12FF">
        <w:rPr>
          <w:rFonts w:ascii="Times New Roman" w:eastAsia="Times New Roman" w:hAnsi="Times New Roman" w:cs="Times New Roman"/>
          <w:sz w:val="28"/>
          <w:szCs w:val="28"/>
        </w:rPr>
        <w:t>Заказы – фиксирует информацию о созданных заказах на пополнение запасов комплектующих;</w:t>
      </w:r>
    </w:p>
    <w:p w14:paraId="07E3EF7E" w14:textId="77777777" w:rsidR="004012FF" w:rsidRPr="004012FF" w:rsidRDefault="004012FF" w:rsidP="009A03C9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12FF">
        <w:rPr>
          <w:rFonts w:ascii="Times New Roman" w:eastAsia="Times New Roman" w:hAnsi="Times New Roman" w:cs="Times New Roman"/>
          <w:sz w:val="28"/>
          <w:szCs w:val="28"/>
        </w:rPr>
        <w:t>Поставщики – хранит сведения о поставщиках комплектующих, включая их контакты и реквизиты;</w:t>
      </w:r>
    </w:p>
    <w:p w14:paraId="4E676B05" w14:textId="77777777" w:rsidR="004012FF" w:rsidRPr="004012FF" w:rsidRDefault="004012FF" w:rsidP="009A03C9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12FF">
        <w:rPr>
          <w:rFonts w:ascii="Times New Roman" w:eastAsia="Times New Roman" w:hAnsi="Times New Roman" w:cs="Times New Roman"/>
          <w:sz w:val="28"/>
          <w:szCs w:val="28"/>
        </w:rPr>
        <w:t>Движение запасов – отражает операции по учёту движения запасов, такие как приход или расход комплектующих;</w:t>
      </w:r>
    </w:p>
    <w:p w14:paraId="70818C22" w14:textId="77777777" w:rsidR="004012FF" w:rsidRPr="004012FF" w:rsidRDefault="004012FF" w:rsidP="009A03C9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12FF">
        <w:rPr>
          <w:rFonts w:ascii="Times New Roman" w:eastAsia="Times New Roman" w:hAnsi="Times New Roman" w:cs="Times New Roman"/>
          <w:sz w:val="28"/>
          <w:szCs w:val="28"/>
        </w:rPr>
        <w:t>Склады – уточняет информацию о складах, на которых хранятся комплектующие, включая их местоположение и вместимость.</w:t>
      </w:r>
    </w:p>
    <w:p w14:paraId="34E9F514" w14:textId="4668B7B8" w:rsidR="004012FF" w:rsidRDefault="004012FF" w:rsidP="009A03C9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12FF">
        <w:rPr>
          <w:rFonts w:ascii="Times New Roman" w:eastAsia="Times New Roman" w:hAnsi="Times New Roman" w:cs="Times New Roman"/>
          <w:sz w:val="28"/>
          <w:szCs w:val="28"/>
        </w:rPr>
        <w:t>Для создания структуры базы данных использовались SQL-запросы, которые задают таблицы, их атрибуты и связи между ними с использованием внешних ключей.</w:t>
      </w:r>
    </w:p>
    <w:p w14:paraId="3E6BD24D" w14:textId="77777777" w:rsidR="00A26ABB" w:rsidRPr="004012FF" w:rsidRDefault="00A26ABB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93F02A" w14:textId="7439C446" w:rsidR="00334556" w:rsidRDefault="004012FF" w:rsidP="00A26ABB">
      <w:pPr>
        <w:tabs>
          <w:tab w:val="left" w:pos="993"/>
        </w:tabs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12F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95F0BA" wp14:editId="20E2B31B">
            <wp:extent cx="5539488" cy="2579370"/>
            <wp:effectExtent l="19050" t="19050" r="23495" b="11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584" cy="25924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2BCAB3" w14:textId="7542B19E" w:rsidR="004012FF" w:rsidRDefault="004012FF" w:rsidP="009A03C9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67E4E">
        <w:rPr>
          <w:rFonts w:ascii="Times New Roman" w:hAnsi="Times New Roman" w:cs="Times New Roman"/>
          <w:sz w:val="24"/>
          <w:szCs w:val="24"/>
        </w:rPr>
        <w:t xml:space="preserve">Рисунок 5 – </w:t>
      </w:r>
      <w:r w:rsidRPr="00467E4E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467E4E">
        <w:rPr>
          <w:rFonts w:ascii="Times New Roman" w:hAnsi="Times New Roman" w:cs="Times New Roman"/>
          <w:sz w:val="24"/>
          <w:szCs w:val="24"/>
        </w:rPr>
        <w:t>-модель реализованной базы данных «</w:t>
      </w:r>
      <w:r>
        <w:rPr>
          <w:rFonts w:ascii="Times New Roman" w:hAnsi="Times New Roman" w:cs="Times New Roman"/>
          <w:sz w:val="24"/>
          <w:szCs w:val="24"/>
        </w:rPr>
        <w:t>Учет запасов комплектующих</w:t>
      </w:r>
      <w:r w:rsidRPr="00467E4E">
        <w:rPr>
          <w:rFonts w:ascii="Times New Roman" w:hAnsi="Times New Roman" w:cs="Times New Roman"/>
          <w:sz w:val="24"/>
          <w:szCs w:val="24"/>
        </w:rPr>
        <w:t>»</w:t>
      </w:r>
    </w:p>
    <w:p w14:paraId="592A3BBD" w14:textId="77777777" w:rsidR="00A26ABB" w:rsidRPr="00A26ABB" w:rsidRDefault="00A26ABB" w:rsidP="00A26ABB">
      <w:pPr>
        <w:tabs>
          <w:tab w:val="left" w:pos="993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815C829" w14:textId="02154A11" w:rsidR="00B743AF" w:rsidRPr="00334556" w:rsidRDefault="005E76D4" w:rsidP="005E76D4">
      <w:pPr>
        <w:pStyle w:val="2"/>
        <w:numPr>
          <w:ilvl w:val="1"/>
          <w:numId w:val="2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0" w:name="_Toc185553170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B743AF" w:rsidRPr="0033455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Резервное копирование</w:t>
      </w:r>
      <w:bookmarkEnd w:id="20"/>
    </w:p>
    <w:p w14:paraId="16AC8518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</w:p>
    <w:p w14:paraId="737AA609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hAnsi="Times New Roman" w:cs="Times New Roman"/>
          <w:sz w:val="28"/>
          <w:szCs w:val="28"/>
          <w:lang w:bidi="hi-IN"/>
        </w:rPr>
        <w:t>Резервное копирование данных (бэкап) — это процесс создания копий данных для защиты от их потери в случае сбоя системы, повреждения данных или других непредвиденных ситуаций. В рамках системы учета запасов комплектующих для производства вычислительной техники важно разработать стратегию резервного копирования, чтобы обеспечить сохранность критически важных данных</w:t>
      </w:r>
      <w:r w:rsidRPr="00334556">
        <w:rPr>
          <w:rFonts w:ascii="Times New Roman" w:hAnsi="Times New Roman" w:cs="Times New Roman"/>
          <w:sz w:val="28"/>
          <w:szCs w:val="28"/>
        </w:rPr>
        <w:t>.</w:t>
      </w:r>
    </w:p>
    <w:p w14:paraId="1DEAB23B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4556">
        <w:rPr>
          <w:rFonts w:ascii="Times New Roman" w:eastAsia="Times New Roman" w:hAnsi="Times New Roman" w:cs="Times New Roman"/>
          <w:sz w:val="28"/>
          <w:szCs w:val="28"/>
        </w:rPr>
        <w:t xml:space="preserve">Типы резервных копий: </w:t>
      </w:r>
    </w:p>
    <w:p w14:paraId="4FC45581" w14:textId="77777777" w:rsidR="00B743AF" w:rsidRPr="00334556" w:rsidRDefault="00B743AF" w:rsidP="00A26ABB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45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Полное резервное копирование — создание полной копии всей базы данных или всех таблиц. Это наиболее полный, но и наиболее ресурсоемкий способ. </w:t>
      </w:r>
    </w:p>
    <w:p w14:paraId="3A11080F" w14:textId="77777777" w:rsidR="00B743AF" w:rsidRPr="00334556" w:rsidRDefault="00B743AF" w:rsidP="00A26ABB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45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Инкрементальное резервное копирование — копируются только те данные, которые были изменены с момента последнего резервного копирования. </w:t>
      </w:r>
    </w:p>
    <w:p w14:paraId="3A6F0B41" w14:textId="77777777" w:rsidR="00B743AF" w:rsidRPr="00334556" w:rsidRDefault="00B743AF" w:rsidP="00A26ABB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4556">
        <w:rPr>
          <w:rFonts w:ascii="Times New Roman" w:eastAsia="Times New Roman" w:hAnsi="Times New Roman" w:cs="Times New Roman"/>
          <w:sz w:val="28"/>
          <w:szCs w:val="28"/>
          <w:lang w:eastAsia="ru-RU"/>
        </w:rPr>
        <w:t>Дифференциальное резервное копирование — резервируется только изменения данных с момента последнего полного резервного копирования.</w:t>
      </w:r>
    </w:p>
    <w:p w14:paraId="510F945B" w14:textId="77777777" w:rsidR="00B743AF" w:rsidRDefault="00B743AF" w:rsidP="00A26ABB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804FC7" w14:textId="77777777" w:rsidR="00A26ABB" w:rsidRPr="00334556" w:rsidRDefault="00A26ABB" w:rsidP="00A26ABB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BB356F" w14:textId="2A998CAB" w:rsidR="00B743AF" w:rsidRPr="00334556" w:rsidRDefault="00334556" w:rsidP="005E76D4">
      <w:pPr>
        <w:pStyle w:val="2"/>
        <w:numPr>
          <w:ilvl w:val="1"/>
          <w:numId w:val="2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</w:t>
      </w:r>
      <w:bookmarkStart w:id="21" w:name="_Toc185553171"/>
      <w:r w:rsidR="00B743AF" w:rsidRPr="0033455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Роли в базе данных</w:t>
      </w:r>
      <w:bookmarkEnd w:id="21"/>
    </w:p>
    <w:p w14:paraId="71FDBD03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</w:p>
    <w:p w14:paraId="2E490631" w14:textId="77777777" w:rsidR="00B743AF" w:rsidRPr="00334556" w:rsidRDefault="00B743AF" w:rsidP="00A26ABB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334556">
        <w:rPr>
          <w:rFonts w:ascii="Times New Roman" w:hAnsi="Times New Roman" w:cs="Times New Roman"/>
          <w:sz w:val="28"/>
          <w:szCs w:val="28"/>
          <w:lang w:bidi="hi-IN"/>
        </w:rPr>
        <w:t xml:space="preserve">Роли в базе данных играют ключевую роль в контроле доступа и обеспечении безопасности данных. Каждая роль определяется набором привилегий (прав доступа), которые регулируют взаимодействие пользователей с данными. В </w:t>
      </w:r>
      <w:proofErr w:type="spellStart"/>
      <w:r w:rsidRPr="00334556">
        <w:rPr>
          <w:rFonts w:ascii="Times New Roman" w:hAnsi="Times New Roman" w:cs="Times New Roman"/>
          <w:sz w:val="28"/>
          <w:szCs w:val="28"/>
          <w:lang w:bidi="hi-IN"/>
        </w:rPr>
        <w:t>PostgreSQL</w:t>
      </w:r>
      <w:proofErr w:type="spellEnd"/>
      <w:r w:rsidRPr="00334556">
        <w:rPr>
          <w:rFonts w:ascii="Times New Roman" w:hAnsi="Times New Roman" w:cs="Times New Roman"/>
          <w:sz w:val="28"/>
          <w:szCs w:val="28"/>
          <w:lang w:bidi="hi-IN"/>
        </w:rPr>
        <w:t xml:space="preserve"> роли могут быть связаны как с отдельными пользователями, так и с группами. Для системы «Учет запасов комплектующих» определены следующие роли:</w:t>
      </w:r>
    </w:p>
    <w:p w14:paraId="26F01D04" w14:textId="4D19D5F2" w:rsidR="00B743AF" w:rsidRPr="00334556" w:rsidRDefault="00B743AF" w:rsidP="00A26ABB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334556">
        <w:rPr>
          <w:rFonts w:ascii="Times New Roman" w:hAnsi="Times New Roman" w:cs="Times New Roman"/>
          <w:sz w:val="28"/>
          <w:szCs w:val="28"/>
          <w:lang w:bidi="hi-IN"/>
        </w:rPr>
        <w:t>Администратор</w:t>
      </w:r>
      <w:r w:rsidRPr="0033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556">
        <w:rPr>
          <w:rFonts w:ascii="Times New Roman" w:hAnsi="Times New Roman" w:cs="Times New Roman"/>
          <w:sz w:val="28"/>
          <w:szCs w:val="28"/>
        </w:rPr>
        <w:t>бд</w:t>
      </w:r>
      <w:proofErr w:type="spellEnd"/>
      <w:r w:rsidRPr="00334556">
        <w:rPr>
          <w:rFonts w:ascii="Times New Roman" w:hAnsi="Times New Roman" w:cs="Times New Roman"/>
          <w:sz w:val="28"/>
          <w:szCs w:val="28"/>
        </w:rPr>
        <w:t>: а</w:t>
      </w:r>
      <w:r w:rsidRPr="00334556">
        <w:rPr>
          <w:rFonts w:ascii="Times New Roman" w:hAnsi="Times New Roman" w:cs="Times New Roman"/>
          <w:sz w:val="28"/>
          <w:szCs w:val="28"/>
          <w:lang w:bidi="hi-IN"/>
        </w:rPr>
        <w:t>дминистратор базы данных отвечает за полное управление системой базы данных, включая создание и удаление объектов, настройку безопасности и организацию резервного копирования.</w:t>
      </w:r>
      <w:r w:rsidR="00334556">
        <w:rPr>
          <w:rFonts w:ascii="Times New Roman" w:hAnsi="Times New Roman" w:cs="Times New Roman"/>
          <w:sz w:val="28"/>
          <w:szCs w:val="28"/>
          <w:lang w:bidi="hi-IN"/>
        </w:rPr>
        <w:t xml:space="preserve"> </w:t>
      </w:r>
      <w:r w:rsidRPr="00334556">
        <w:rPr>
          <w:rFonts w:ascii="Times New Roman" w:hAnsi="Times New Roman" w:cs="Times New Roman"/>
          <w:sz w:val="28"/>
          <w:szCs w:val="28"/>
          <w:lang w:bidi="hi-IN"/>
        </w:rPr>
        <w:t>Права:</w:t>
      </w:r>
    </w:p>
    <w:p w14:paraId="6495F53F" w14:textId="77777777" w:rsidR="00B743AF" w:rsidRPr="00334556" w:rsidRDefault="00B743AF" w:rsidP="00A26ABB">
      <w:pPr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334556">
        <w:rPr>
          <w:rFonts w:ascii="Times New Roman" w:hAnsi="Times New Roman" w:cs="Times New Roman"/>
          <w:sz w:val="28"/>
          <w:szCs w:val="28"/>
          <w:lang w:bidi="hi-IN"/>
        </w:rPr>
        <w:t>создание, изменение и удаление объектов базы данных;</w:t>
      </w:r>
    </w:p>
    <w:p w14:paraId="67EE6713" w14:textId="77777777" w:rsidR="00B743AF" w:rsidRPr="00334556" w:rsidRDefault="00B743AF" w:rsidP="00A26ABB">
      <w:pPr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334556">
        <w:rPr>
          <w:rFonts w:ascii="Times New Roman" w:hAnsi="Times New Roman" w:cs="Times New Roman"/>
          <w:sz w:val="28"/>
          <w:szCs w:val="28"/>
          <w:lang w:bidi="hi-IN"/>
        </w:rPr>
        <w:t>управление ролями пользователей и их правами доступа;</w:t>
      </w:r>
    </w:p>
    <w:p w14:paraId="3FF5210A" w14:textId="77777777" w:rsidR="00B743AF" w:rsidRPr="00334556" w:rsidRDefault="00B743AF" w:rsidP="00A26ABB">
      <w:pPr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334556">
        <w:rPr>
          <w:rFonts w:ascii="Times New Roman" w:hAnsi="Times New Roman" w:cs="Times New Roman"/>
          <w:sz w:val="28"/>
          <w:szCs w:val="28"/>
          <w:lang w:bidi="hi-IN"/>
        </w:rPr>
        <w:t>настройка и выполнение резервного копирования;</w:t>
      </w:r>
    </w:p>
    <w:p w14:paraId="3A014E01" w14:textId="77777777" w:rsidR="00B743AF" w:rsidRPr="00334556" w:rsidRDefault="00B743AF" w:rsidP="00A26ABB">
      <w:pPr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334556">
        <w:rPr>
          <w:rFonts w:ascii="Times New Roman" w:hAnsi="Times New Roman" w:cs="Times New Roman"/>
          <w:sz w:val="28"/>
          <w:szCs w:val="28"/>
          <w:lang w:bidi="hi-IN"/>
        </w:rPr>
        <w:t>мониторинг производительности базы данных.</w:t>
      </w:r>
    </w:p>
    <w:p w14:paraId="11EB093C" w14:textId="418A560C" w:rsidR="00B743AF" w:rsidRPr="00334556" w:rsidRDefault="00B743AF" w:rsidP="00A26ABB">
      <w:pPr>
        <w:numPr>
          <w:ilvl w:val="0"/>
          <w:numId w:val="6"/>
        </w:numPr>
        <w:tabs>
          <w:tab w:val="clear" w:pos="72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334556">
        <w:rPr>
          <w:rFonts w:ascii="Times New Roman" w:hAnsi="Times New Roman" w:cs="Times New Roman"/>
          <w:sz w:val="28"/>
          <w:szCs w:val="28"/>
          <w:lang w:bidi="hi-IN"/>
        </w:rPr>
        <w:t>Пользователь</w:t>
      </w:r>
      <w:r w:rsidRPr="00334556">
        <w:rPr>
          <w:rFonts w:ascii="Times New Roman" w:hAnsi="Times New Roman" w:cs="Times New Roman"/>
          <w:sz w:val="28"/>
          <w:szCs w:val="28"/>
        </w:rPr>
        <w:t>: р</w:t>
      </w:r>
      <w:r w:rsidRPr="00334556">
        <w:rPr>
          <w:rFonts w:ascii="Times New Roman" w:hAnsi="Times New Roman" w:cs="Times New Roman"/>
          <w:sz w:val="28"/>
          <w:szCs w:val="28"/>
          <w:lang w:bidi="hi-IN"/>
        </w:rPr>
        <w:t>оль пользователя предназначена для сотрудников, которые взаимодействуют с системой для выполнения своих рабочих задач, связанных с учетом комплектующих, заказами и движением запасов.</w:t>
      </w:r>
      <w:r w:rsidR="00334556">
        <w:rPr>
          <w:rFonts w:ascii="Times New Roman" w:hAnsi="Times New Roman" w:cs="Times New Roman"/>
          <w:sz w:val="28"/>
          <w:szCs w:val="28"/>
          <w:lang w:bidi="hi-IN"/>
        </w:rPr>
        <w:t xml:space="preserve"> </w:t>
      </w:r>
      <w:r w:rsidRPr="00334556">
        <w:rPr>
          <w:rFonts w:ascii="Times New Roman" w:hAnsi="Times New Roman" w:cs="Times New Roman"/>
          <w:sz w:val="28"/>
          <w:szCs w:val="28"/>
          <w:lang w:bidi="hi-IN"/>
        </w:rPr>
        <w:t>Права:</w:t>
      </w:r>
    </w:p>
    <w:p w14:paraId="00CE0D0E" w14:textId="77777777" w:rsidR="00B743AF" w:rsidRPr="00334556" w:rsidRDefault="00B743AF" w:rsidP="00A26ABB">
      <w:pPr>
        <w:numPr>
          <w:ilvl w:val="0"/>
          <w:numId w:val="7"/>
        </w:numPr>
        <w:tabs>
          <w:tab w:val="clear" w:pos="72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334556">
        <w:rPr>
          <w:rFonts w:ascii="Times New Roman" w:hAnsi="Times New Roman" w:cs="Times New Roman"/>
          <w:sz w:val="28"/>
          <w:szCs w:val="28"/>
          <w:lang w:bidi="hi-IN"/>
        </w:rPr>
        <w:t>добавление данных о движении запасов (приход или расход);</w:t>
      </w:r>
    </w:p>
    <w:p w14:paraId="7BD785C8" w14:textId="77777777" w:rsidR="00B743AF" w:rsidRPr="00334556" w:rsidRDefault="00B743AF" w:rsidP="00A26ABB">
      <w:pPr>
        <w:numPr>
          <w:ilvl w:val="0"/>
          <w:numId w:val="7"/>
        </w:numPr>
        <w:tabs>
          <w:tab w:val="clear" w:pos="72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334556">
        <w:rPr>
          <w:rFonts w:ascii="Times New Roman" w:hAnsi="Times New Roman" w:cs="Times New Roman"/>
          <w:sz w:val="28"/>
          <w:szCs w:val="28"/>
          <w:lang w:bidi="hi-IN"/>
        </w:rPr>
        <w:t>просмотр данных о текущих запасах комплектующих;</w:t>
      </w:r>
    </w:p>
    <w:p w14:paraId="1634569A" w14:textId="77777777" w:rsidR="00B743AF" w:rsidRPr="00334556" w:rsidRDefault="00B743AF" w:rsidP="00A26ABB">
      <w:pPr>
        <w:numPr>
          <w:ilvl w:val="0"/>
          <w:numId w:val="7"/>
        </w:numPr>
        <w:tabs>
          <w:tab w:val="clear" w:pos="72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334556">
        <w:rPr>
          <w:rFonts w:ascii="Times New Roman" w:hAnsi="Times New Roman" w:cs="Times New Roman"/>
          <w:sz w:val="28"/>
          <w:szCs w:val="28"/>
          <w:lang w:bidi="hi-IN"/>
        </w:rPr>
        <w:t>создание заказов на комплектующие.</w:t>
      </w:r>
    </w:p>
    <w:p w14:paraId="030DD3FB" w14:textId="47B3C17A" w:rsidR="00B743AF" w:rsidRPr="00334556" w:rsidRDefault="00B743AF" w:rsidP="00A26ABB">
      <w:pPr>
        <w:numPr>
          <w:ilvl w:val="0"/>
          <w:numId w:val="8"/>
        </w:numPr>
        <w:tabs>
          <w:tab w:val="clear" w:pos="72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334556">
        <w:rPr>
          <w:rFonts w:ascii="Times New Roman" w:hAnsi="Times New Roman" w:cs="Times New Roman"/>
          <w:sz w:val="28"/>
          <w:szCs w:val="28"/>
          <w:lang w:bidi="hi-IN"/>
        </w:rPr>
        <w:t>Менеджер склада</w:t>
      </w:r>
      <w:r w:rsidRPr="00334556">
        <w:rPr>
          <w:rFonts w:ascii="Times New Roman" w:hAnsi="Times New Roman" w:cs="Times New Roman"/>
          <w:sz w:val="28"/>
          <w:szCs w:val="28"/>
        </w:rPr>
        <w:t>: м</w:t>
      </w:r>
      <w:r w:rsidRPr="00334556">
        <w:rPr>
          <w:rFonts w:ascii="Times New Roman" w:hAnsi="Times New Roman" w:cs="Times New Roman"/>
          <w:sz w:val="28"/>
          <w:szCs w:val="28"/>
          <w:lang w:bidi="hi-IN"/>
        </w:rPr>
        <w:t>енеджер склада контролирует движение запасов и отвечает за своевременное пополнение комплектующих, учет минимальных остатков и взаимодействие с поставщиками.</w:t>
      </w:r>
      <w:r w:rsidR="00334556">
        <w:rPr>
          <w:rFonts w:ascii="Times New Roman" w:hAnsi="Times New Roman" w:cs="Times New Roman"/>
          <w:sz w:val="28"/>
          <w:szCs w:val="28"/>
          <w:lang w:bidi="hi-IN"/>
        </w:rPr>
        <w:t xml:space="preserve"> </w:t>
      </w:r>
      <w:r w:rsidRPr="00334556">
        <w:rPr>
          <w:rFonts w:ascii="Times New Roman" w:hAnsi="Times New Roman" w:cs="Times New Roman"/>
          <w:sz w:val="28"/>
          <w:szCs w:val="28"/>
          <w:lang w:bidi="hi-IN"/>
        </w:rPr>
        <w:t>Права:</w:t>
      </w:r>
    </w:p>
    <w:p w14:paraId="4489EC92" w14:textId="77777777" w:rsidR="00B743AF" w:rsidRPr="00334556" w:rsidRDefault="00B743AF" w:rsidP="00A26ABB">
      <w:pPr>
        <w:numPr>
          <w:ilvl w:val="0"/>
          <w:numId w:val="9"/>
        </w:numPr>
        <w:tabs>
          <w:tab w:val="clear" w:pos="72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334556">
        <w:rPr>
          <w:rFonts w:ascii="Times New Roman" w:hAnsi="Times New Roman" w:cs="Times New Roman"/>
          <w:sz w:val="28"/>
          <w:szCs w:val="28"/>
          <w:lang w:bidi="hi-IN"/>
        </w:rPr>
        <w:t>просмотр и редактирование данных в таблицах «Комплектующие» и «Движение запасов»;</w:t>
      </w:r>
    </w:p>
    <w:p w14:paraId="7A457335" w14:textId="77777777" w:rsidR="00B743AF" w:rsidRPr="00334556" w:rsidRDefault="00B743AF" w:rsidP="00A26ABB">
      <w:pPr>
        <w:numPr>
          <w:ilvl w:val="0"/>
          <w:numId w:val="9"/>
        </w:numPr>
        <w:tabs>
          <w:tab w:val="clear" w:pos="72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334556">
        <w:rPr>
          <w:rFonts w:ascii="Times New Roman" w:hAnsi="Times New Roman" w:cs="Times New Roman"/>
          <w:sz w:val="28"/>
          <w:szCs w:val="28"/>
          <w:lang w:bidi="hi-IN"/>
        </w:rPr>
        <w:t>управление заказами и контроль остатков;</w:t>
      </w:r>
    </w:p>
    <w:p w14:paraId="5561A4C0" w14:textId="77777777" w:rsidR="00B743AF" w:rsidRPr="00334556" w:rsidRDefault="00B743AF" w:rsidP="00A26ABB">
      <w:pPr>
        <w:numPr>
          <w:ilvl w:val="0"/>
          <w:numId w:val="9"/>
        </w:numPr>
        <w:tabs>
          <w:tab w:val="clear" w:pos="72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334556">
        <w:rPr>
          <w:rFonts w:ascii="Times New Roman" w:hAnsi="Times New Roman" w:cs="Times New Roman"/>
          <w:sz w:val="28"/>
          <w:szCs w:val="28"/>
          <w:lang w:bidi="hi-IN"/>
        </w:rPr>
        <w:t>утверждение поступлений от поставщиков.</w:t>
      </w:r>
    </w:p>
    <w:p w14:paraId="59E7E7F4" w14:textId="5A217DFE" w:rsidR="00334556" w:rsidRDefault="00334556" w:rsidP="00A26ABB">
      <w:pPr>
        <w:tabs>
          <w:tab w:val="left" w:pos="993"/>
        </w:tabs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AC9389" w14:textId="014C2FED" w:rsidR="00334556" w:rsidRDefault="00334556" w:rsidP="005E76D4">
      <w:pPr>
        <w:pStyle w:val="1"/>
        <w:keepNext w:val="0"/>
        <w:keepLines w:val="0"/>
        <w:numPr>
          <w:ilvl w:val="0"/>
          <w:numId w:val="2"/>
        </w:numPr>
        <w:tabs>
          <w:tab w:val="left" w:pos="993"/>
        </w:tabs>
        <w:spacing w:before="0" w:after="0" w:line="360" w:lineRule="auto"/>
        <w:ind w:left="0" w:firstLine="0"/>
        <w:contextualSpacing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22" w:name="_Toc185346770"/>
      <w:bookmarkStart w:id="23" w:name="_Toc185553172"/>
      <w:r w:rsidRPr="00EB221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ЭТАПЫ РАЗРАБОТКИ</w:t>
      </w:r>
      <w:bookmarkEnd w:id="22"/>
      <w:bookmarkEnd w:id="23"/>
    </w:p>
    <w:p w14:paraId="5015C3E3" w14:textId="7F0AC526" w:rsidR="00C31CF8" w:rsidRPr="00C31CF8" w:rsidRDefault="00C31CF8" w:rsidP="005E76D4">
      <w:pPr>
        <w:pStyle w:val="a7"/>
        <w:numPr>
          <w:ilvl w:val="1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4" w:name="_Toc185553173"/>
      <w:r w:rsidRPr="00C31CF8">
        <w:rPr>
          <w:rFonts w:ascii="Times New Roman" w:hAnsi="Times New Roman" w:cs="Times New Roman"/>
          <w:b/>
          <w:bCs/>
          <w:sz w:val="28"/>
          <w:szCs w:val="28"/>
        </w:rPr>
        <w:t>Проектирование базы данных</w:t>
      </w:r>
      <w:bookmarkEnd w:id="24"/>
    </w:p>
    <w:p w14:paraId="6E08AA49" w14:textId="77777777" w:rsidR="00C31CF8" w:rsidRPr="00C31CF8" w:rsidRDefault="00C31CF8" w:rsidP="00C31CF8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1CF8">
        <w:rPr>
          <w:rFonts w:ascii="Times New Roman" w:hAnsi="Times New Roman" w:cs="Times New Roman"/>
          <w:sz w:val="28"/>
          <w:szCs w:val="28"/>
          <w:lang w:bidi="hi-IN"/>
        </w:rPr>
        <w:t>Цель проектирования базы данных – создать эффективную систему управления запасами комплектующих, которая обеспечит централизованное хранение данных, их целостность и возможность взаимодействия различных пользователей с информацией.</w:t>
      </w:r>
    </w:p>
    <w:p w14:paraId="5D79B604" w14:textId="77777777" w:rsidR="00C31CF8" w:rsidRPr="00C31CF8" w:rsidRDefault="00C31CF8" w:rsidP="00C31CF8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1CF8">
        <w:rPr>
          <w:rFonts w:ascii="Times New Roman" w:hAnsi="Times New Roman" w:cs="Times New Roman"/>
          <w:sz w:val="28"/>
          <w:szCs w:val="28"/>
          <w:lang w:bidi="hi-IN"/>
        </w:rPr>
        <w:t>Основные задачи проектирования включают:</w:t>
      </w:r>
    </w:p>
    <w:p w14:paraId="2148AF44" w14:textId="77777777" w:rsidR="00C31CF8" w:rsidRPr="00C31CF8" w:rsidRDefault="00C31CF8" w:rsidP="00C31CF8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1CF8">
        <w:rPr>
          <w:rFonts w:ascii="Times New Roman" w:hAnsi="Times New Roman" w:cs="Times New Roman"/>
          <w:sz w:val="28"/>
          <w:szCs w:val="28"/>
          <w:lang w:bidi="hi-IN"/>
        </w:rPr>
        <w:t>Разработку структуры базы данных, отражающей процессы управления комплектующими, включая их учёт, хранение, движение и заказ;</w:t>
      </w:r>
    </w:p>
    <w:p w14:paraId="7C78882F" w14:textId="77777777" w:rsidR="00C31CF8" w:rsidRPr="00C31CF8" w:rsidRDefault="00C31CF8" w:rsidP="00C31CF8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1CF8">
        <w:rPr>
          <w:rFonts w:ascii="Times New Roman" w:hAnsi="Times New Roman" w:cs="Times New Roman"/>
          <w:sz w:val="28"/>
          <w:szCs w:val="28"/>
          <w:lang w:bidi="hi-IN"/>
        </w:rPr>
        <w:t>Обеспечение связности данных между таблицами, такими как категории, комплектующие, заказы, поставщики, движение запасов и склады;</w:t>
      </w:r>
    </w:p>
    <w:p w14:paraId="370D7407" w14:textId="77777777" w:rsidR="00C31CF8" w:rsidRPr="00C31CF8" w:rsidRDefault="00C31CF8" w:rsidP="00C31CF8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1CF8">
        <w:rPr>
          <w:rFonts w:ascii="Times New Roman" w:hAnsi="Times New Roman" w:cs="Times New Roman"/>
          <w:sz w:val="28"/>
          <w:szCs w:val="28"/>
          <w:lang w:bidi="hi-IN"/>
        </w:rPr>
        <w:t>Поддержание целостности и уникальности данных с использованием первичных и внешних ключей;</w:t>
      </w:r>
    </w:p>
    <w:p w14:paraId="311E00B1" w14:textId="77777777" w:rsidR="00C31CF8" w:rsidRDefault="00C31CF8" w:rsidP="00C31CF8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1CF8">
        <w:rPr>
          <w:rFonts w:ascii="Times New Roman" w:hAnsi="Times New Roman" w:cs="Times New Roman"/>
          <w:sz w:val="28"/>
          <w:szCs w:val="28"/>
          <w:lang w:bidi="hi-IN"/>
        </w:rPr>
        <w:t>Автоматизацию задач учёта и управления данными для минимизации ошибок</w:t>
      </w:r>
      <w:r>
        <w:rPr>
          <w:rFonts w:ascii="Times New Roman" w:hAnsi="Times New Roman" w:cs="Times New Roman"/>
          <w:sz w:val="28"/>
          <w:szCs w:val="28"/>
          <w:lang w:bidi="hi-IN"/>
        </w:rPr>
        <w:t>.</w:t>
      </w:r>
    </w:p>
    <w:p w14:paraId="52467FE8" w14:textId="32BA5364" w:rsidR="00C31CF8" w:rsidRPr="00C31CF8" w:rsidRDefault="00C31CF8" w:rsidP="00C31CF8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1CF8">
        <w:rPr>
          <w:rFonts w:ascii="Times New Roman" w:hAnsi="Times New Roman" w:cs="Times New Roman"/>
          <w:sz w:val="28"/>
          <w:szCs w:val="28"/>
          <w:lang w:bidi="hi-IN"/>
        </w:rPr>
        <w:t xml:space="preserve">Для реализации базы данных была выбрана СУБД </w:t>
      </w:r>
      <w:proofErr w:type="spellStart"/>
      <w:r w:rsidRPr="00C31CF8">
        <w:rPr>
          <w:rFonts w:ascii="Times New Roman" w:hAnsi="Times New Roman" w:cs="Times New Roman"/>
          <w:sz w:val="28"/>
          <w:szCs w:val="28"/>
          <w:lang w:bidi="hi-IN"/>
        </w:rPr>
        <w:t>PostgreSQL</w:t>
      </w:r>
      <w:proofErr w:type="spellEnd"/>
      <w:r w:rsidRPr="00C31CF8">
        <w:rPr>
          <w:rFonts w:ascii="Times New Roman" w:hAnsi="Times New Roman" w:cs="Times New Roman"/>
          <w:sz w:val="28"/>
          <w:szCs w:val="28"/>
          <w:lang w:bidi="hi-IN"/>
        </w:rPr>
        <w:t>, обеспечивающая высокую надёжность, гибкость в настройке и поддержку сложных операций с данными.</w:t>
      </w:r>
    </w:p>
    <w:p w14:paraId="75A5B68D" w14:textId="2D8A2747" w:rsidR="00C31CF8" w:rsidRPr="00C31CF8" w:rsidRDefault="00C31CF8" w:rsidP="00C31CF8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1CF8">
        <w:rPr>
          <w:rFonts w:ascii="Times New Roman" w:hAnsi="Times New Roman" w:cs="Times New Roman"/>
          <w:sz w:val="28"/>
          <w:szCs w:val="28"/>
          <w:lang w:bidi="hi-IN"/>
        </w:rPr>
        <w:t>Разработка структуры</w:t>
      </w:r>
      <w:r>
        <w:rPr>
          <w:rFonts w:ascii="Times New Roman" w:hAnsi="Times New Roman" w:cs="Times New Roman"/>
          <w:sz w:val="28"/>
          <w:szCs w:val="28"/>
          <w:lang w:bidi="hi-IN"/>
        </w:rPr>
        <w:t xml:space="preserve"> базы данных</w:t>
      </w:r>
      <w:r>
        <w:rPr>
          <w:rFonts w:ascii="Times New Roman" w:hAnsi="Times New Roman" w:cs="Times New Roman"/>
          <w:sz w:val="28"/>
          <w:szCs w:val="28"/>
          <w:lang w:val="en-US" w:bidi="hi-IN"/>
        </w:rPr>
        <w:t>:</w:t>
      </w:r>
    </w:p>
    <w:p w14:paraId="7159462A" w14:textId="77777777" w:rsidR="00C31CF8" w:rsidRPr="00C31CF8" w:rsidRDefault="00C31CF8" w:rsidP="00C31CF8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1CF8">
        <w:rPr>
          <w:rFonts w:ascii="Times New Roman" w:hAnsi="Times New Roman" w:cs="Times New Roman"/>
          <w:sz w:val="28"/>
          <w:szCs w:val="28"/>
          <w:lang w:bidi="hi-IN"/>
        </w:rPr>
        <w:t>Категории комплектующих: код категории, наименование;</w:t>
      </w:r>
    </w:p>
    <w:p w14:paraId="08E5BEB5" w14:textId="77777777" w:rsidR="00C31CF8" w:rsidRPr="00C31CF8" w:rsidRDefault="00C31CF8" w:rsidP="00C31CF8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1CF8">
        <w:rPr>
          <w:rFonts w:ascii="Times New Roman" w:hAnsi="Times New Roman" w:cs="Times New Roman"/>
          <w:sz w:val="28"/>
          <w:szCs w:val="28"/>
          <w:lang w:bidi="hi-IN"/>
        </w:rPr>
        <w:t>Комплектующие: код, наименование, артикул, категория, стоимость, единица измерения;</w:t>
      </w:r>
    </w:p>
    <w:p w14:paraId="70D1EC8F" w14:textId="77777777" w:rsidR="00C31CF8" w:rsidRPr="00C31CF8" w:rsidRDefault="00C31CF8" w:rsidP="00C31CF8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1CF8">
        <w:rPr>
          <w:rFonts w:ascii="Times New Roman" w:hAnsi="Times New Roman" w:cs="Times New Roman"/>
          <w:sz w:val="28"/>
          <w:szCs w:val="28"/>
          <w:lang w:bidi="hi-IN"/>
        </w:rPr>
        <w:t>Заказы: номер заказа, дата заказа, поставщик, статус;</w:t>
      </w:r>
    </w:p>
    <w:p w14:paraId="406D1CBD" w14:textId="77777777" w:rsidR="00C31CF8" w:rsidRPr="00C31CF8" w:rsidRDefault="00C31CF8" w:rsidP="00C31CF8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1CF8">
        <w:rPr>
          <w:rFonts w:ascii="Times New Roman" w:hAnsi="Times New Roman" w:cs="Times New Roman"/>
          <w:sz w:val="28"/>
          <w:szCs w:val="28"/>
          <w:lang w:bidi="hi-IN"/>
        </w:rPr>
        <w:t>Поставщики: код, название, контактная информация;</w:t>
      </w:r>
    </w:p>
    <w:p w14:paraId="34F462FD" w14:textId="77777777" w:rsidR="00C31CF8" w:rsidRPr="00C31CF8" w:rsidRDefault="00C31CF8" w:rsidP="00C31CF8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1CF8">
        <w:rPr>
          <w:rFonts w:ascii="Times New Roman" w:hAnsi="Times New Roman" w:cs="Times New Roman"/>
          <w:sz w:val="28"/>
          <w:szCs w:val="28"/>
          <w:lang w:bidi="hi-IN"/>
        </w:rPr>
        <w:t>Движение запасов: номер операции, тип операции (приход, расход, перемещение), комплектующее, количество, склад, дата;</w:t>
      </w:r>
    </w:p>
    <w:p w14:paraId="676E8C6F" w14:textId="77777777" w:rsidR="00C31CF8" w:rsidRDefault="00C31CF8" w:rsidP="00C31CF8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1CF8">
        <w:rPr>
          <w:rFonts w:ascii="Times New Roman" w:hAnsi="Times New Roman" w:cs="Times New Roman"/>
          <w:sz w:val="28"/>
          <w:szCs w:val="28"/>
          <w:lang w:bidi="hi-IN"/>
        </w:rPr>
        <w:t>Склады: код склада, наименование, адрес, вместимость.</w:t>
      </w:r>
    </w:p>
    <w:p w14:paraId="694FF96F" w14:textId="08ACC782" w:rsidR="00C31CF8" w:rsidRPr="00C31CF8" w:rsidRDefault="00C31CF8" w:rsidP="00C31CF8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1CF8">
        <w:rPr>
          <w:rFonts w:ascii="Times New Roman" w:hAnsi="Times New Roman" w:cs="Times New Roman"/>
          <w:sz w:val="28"/>
          <w:szCs w:val="28"/>
          <w:lang w:bidi="hi-IN"/>
        </w:rPr>
        <w:t>Были определены первичные ключи для каждой таблицы, установлены внешние ключи для обеспечения целостности данных и добавлены индексы для оптимизации запросов.</w:t>
      </w:r>
    </w:p>
    <w:p w14:paraId="48A20DB2" w14:textId="599E706C" w:rsidR="00C31CF8" w:rsidRDefault="00C31CF8" w:rsidP="00C31CF8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9826D7" w14:textId="2CE47555" w:rsidR="00C31CF8" w:rsidRDefault="00C31CF8" w:rsidP="006E6F13">
      <w:pPr>
        <w:pStyle w:val="a7"/>
        <w:numPr>
          <w:ilvl w:val="1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25" w:name="_Toc185553174"/>
      <w:r w:rsidRPr="00C31CF8">
        <w:rPr>
          <w:rFonts w:ascii="Times New Roman" w:hAnsi="Times New Roman" w:cs="Times New Roman"/>
          <w:b/>
          <w:bCs/>
          <w:sz w:val="28"/>
          <w:szCs w:val="28"/>
        </w:rPr>
        <w:t>Реализация базы данных</w:t>
      </w:r>
      <w:r w:rsidR="008C3231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r w:rsidR="008C3231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PostgreSQL</w:t>
      </w:r>
      <w:bookmarkEnd w:id="25"/>
    </w:p>
    <w:p w14:paraId="65C354F1" w14:textId="77777777" w:rsidR="004C5B46" w:rsidRPr="004C5B46" w:rsidRDefault="004C5B46" w:rsidP="004C5B46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9EFD71" w14:textId="0EC1E8C9" w:rsidR="008C3231" w:rsidRPr="008C3231" w:rsidRDefault="008C3231" w:rsidP="008C3231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3231">
        <w:rPr>
          <w:rFonts w:ascii="Times New Roman" w:hAnsi="Times New Roman" w:cs="Times New Roman"/>
          <w:sz w:val="28"/>
          <w:szCs w:val="28"/>
        </w:rPr>
        <w:t>Листинг 1 – создание таблицы «</w:t>
      </w:r>
      <w:proofErr w:type="spellStart"/>
      <w:r w:rsidRPr="008C3231">
        <w:rPr>
          <w:rFonts w:ascii="Times New Roman" w:hAnsi="Times New Roman" w:cs="Times New Roman"/>
          <w:sz w:val="28"/>
          <w:szCs w:val="28"/>
        </w:rPr>
        <w:t>Категории_комплектующих</w:t>
      </w:r>
      <w:proofErr w:type="spellEnd"/>
      <w:r w:rsidRPr="008C3231">
        <w:rPr>
          <w:rFonts w:ascii="Times New Roman" w:hAnsi="Times New Roman" w:cs="Times New Roman"/>
          <w:sz w:val="28"/>
          <w:szCs w:val="28"/>
        </w:rPr>
        <w:t>»</w:t>
      </w:r>
    </w:p>
    <w:p w14:paraId="31551D83" w14:textId="77777777" w:rsidR="008C3231" w:rsidRPr="008C3231" w:rsidRDefault="008C3231" w:rsidP="008C3231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3231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r w:rsidRPr="008C3231">
        <w:rPr>
          <w:rFonts w:ascii="Times New Roman" w:hAnsi="Times New Roman" w:cs="Times New Roman"/>
          <w:sz w:val="24"/>
          <w:szCs w:val="24"/>
        </w:rPr>
        <w:t>Категории</w:t>
      </w:r>
      <w:r w:rsidRPr="008C3231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8C3231">
        <w:rPr>
          <w:rFonts w:ascii="Times New Roman" w:hAnsi="Times New Roman" w:cs="Times New Roman"/>
          <w:sz w:val="24"/>
          <w:szCs w:val="24"/>
        </w:rPr>
        <w:t>комплектующих</w:t>
      </w:r>
      <w:r w:rsidRPr="008C323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295A09FA" w14:textId="77777777" w:rsidR="008C3231" w:rsidRPr="008C3231" w:rsidRDefault="008C3231" w:rsidP="008C3231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3231">
        <w:rPr>
          <w:rFonts w:ascii="Times New Roman" w:hAnsi="Times New Roman" w:cs="Times New Roman"/>
          <w:sz w:val="24"/>
          <w:szCs w:val="24"/>
          <w:lang w:val="en-US"/>
        </w:rPr>
        <w:t xml:space="preserve">    id SERIAL PRIMARY KEY,</w:t>
      </w:r>
    </w:p>
    <w:p w14:paraId="7E3D780F" w14:textId="77777777" w:rsidR="008C3231" w:rsidRPr="008C3231" w:rsidRDefault="008C3231" w:rsidP="008C3231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2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8C3231">
        <w:rPr>
          <w:rFonts w:ascii="Times New Roman" w:hAnsi="Times New Roman" w:cs="Times New Roman"/>
          <w:sz w:val="24"/>
          <w:szCs w:val="24"/>
        </w:rPr>
        <w:t xml:space="preserve">название </w:t>
      </w:r>
      <w:proofErr w:type="gramStart"/>
      <w:r w:rsidRPr="008C3231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C3231">
        <w:rPr>
          <w:rFonts w:ascii="Times New Roman" w:hAnsi="Times New Roman" w:cs="Times New Roman"/>
          <w:sz w:val="24"/>
          <w:szCs w:val="24"/>
        </w:rPr>
        <w:t>100) NOT NULL</w:t>
      </w:r>
    </w:p>
    <w:p w14:paraId="35B5BFC1" w14:textId="1733D927" w:rsidR="008C3231" w:rsidRDefault="008C3231" w:rsidP="008C3231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231">
        <w:rPr>
          <w:rFonts w:ascii="Times New Roman" w:hAnsi="Times New Roman" w:cs="Times New Roman"/>
          <w:sz w:val="24"/>
          <w:szCs w:val="24"/>
        </w:rPr>
        <w:t>);</w:t>
      </w:r>
    </w:p>
    <w:p w14:paraId="76DD6C6A" w14:textId="77777777" w:rsidR="004C5B46" w:rsidRDefault="004C5B46" w:rsidP="008C3231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8BF787" w14:textId="6BCC031E" w:rsidR="004C5B46" w:rsidRDefault="004C5B46" w:rsidP="004C5B46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5B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A087F1" wp14:editId="607CA502">
            <wp:extent cx="2021840" cy="1485900"/>
            <wp:effectExtent l="19050" t="19050" r="16510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4154" t="2664" b="2877"/>
                    <a:stretch/>
                  </pic:blipFill>
                  <pic:spPr bwMode="auto">
                    <a:xfrm>
                      <a:off x="0" y="0"/>
                      <a:ext cx="2025369" cy="148849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9DB03" w14:textId="2C02A610" w:rsidR="004C5B46" w:rsidRDefault="004C5B46" w:rsidP="004C5B46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– таблица «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Категории_комплектующих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14:paraId="7439275A" w14:textId="77777777" w:rsidR="004C5B46" w:rsidRDefault="004C5B46" w:rsidP="00463A52">
      <w:pPr>
        <w:tabs>
          <w:tab w:val="left" w:pos="99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968EAE" w14:textId="78CFB61F" w:rsidR="004C5B46" w:rsidRPr="004C5B46" w:rsidRDefault="004C5B46" w:rsidP="004C5B46">
      <w:p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5B46">
        <w:rPr>
          <w:rFonts w:ascii="Times New Roman" w:hAnsi="Times New Roman" w:cs="Times New Roman"/>
          <w:sz w:val="28"/>
          <w:szCs w:val="28"/>
        </w:rPr>
        <w:t xml:space="preserve">Листинг 2 – </w:t>
      </w:r>
      <w:r>
        <w:rPr>
          <w:rFonts w:ascii="Times New Roman" w:hAnsi="Times New Roman" w:cs="Times New Roman"/>
          <w:sz w:val="28"/>
          <w:szCs w:val="28"/>
        </w:rPr>
        <w:t>создание таблицы «Комплектующие»</w:t>
      </w:r>
    </w:p>
    <w:p w14:paraId="6DB8790F" w14:textId="77777777" w:rsidR="004C5B46" w:rsidRPr="00146AD1" w:rsidRDefault="004C5B46" w:rsidP="004C5B46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5B46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146A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C5B46"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146A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C5B46">
        <w:rPr>
          <w:rFonts w:ascii="Times New Roman" w:hAnsi="Times New Roman" w:cs="Times New Roman"/>
          <w:sz w:val="24"/>
          <w:szCs w:val="24"/>
        </w:rPr>
        <w:t>Комплектующие</w:t>
      </w:r>
      <w:r w:rsidRPr="00146AD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59093194" w14:textId="77777777" w:rsidR="004C5B46" w:rsidRPr="004C5B46" w:rsidRDefault="004C5B46" w:rsidP="004C5B46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46A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4C5B46">
        <w:rPr>
          <w:rFonts w:ascii="Times New Roman" w:hAnsi="Times New Roman" w:cs="Times New Roman"/>
          <w:sz w:val="24"/>
          <w:szCs w:val="24"/>
          <w:lang w:val="en-US"/>
        </w:rPr>
        <w:t>id SERIAL PRIMARY KEY,</w:t>
      </w:r>
    </w:p>
    <w:p w14:paraId="50BFE1CB" w14:textId="77777777" w:rsidR="004C5B46" w:rsidRPr="004C5B46" w:rsidRDefault="004C5B46" w:rsidP="004C5B46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5B4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4C5B46">
        <w:rPr>
          <w:rFonts w:ascii="Times New Roman" w:hAnsi="Times New Roman" w:cs="Times New Roman"/>
          <w:sz w:val="24"/>
          <w:szCs w:val="24"/>
        </w:rPr>
        <w:t>наименование</w:t>
      </w:r>
      <w:r w:rsidRPr="004C5B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C5B46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4C5B46">
        <w:rPr>
          <w:rFonts w:ascii="Times New Roman" w:hAnsi="Times New Roman" w:cs="Times New Roman"/>
          <w:sz w:val="24"/>
          <w:szCs w:val="24"/>
          <w:lang w:val="en-US"/>
        </w:rPr>
        <w:t>100) NOT NULL,</w:t>
      </w:r>
    </w:p>
    <w:p w14:paraId="6C45F937" w14:textId="77777777" w:rsidR="004C5B46" w:rsidRPr="004C5B46" w:rsidRDefault="004C5B46" w:rsidP="004C5B46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5B4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4C5B46">
        <w:rPr>
          <w:rFonts w:ascii="Times New Roman" w:hAnsi="Times New Roman" w:cs="Times New Roman"/>
          <w:sz w:val="24"/>
          <w:szCs w:val="24"/>
        </w:rPr>
        <w:t>минимальный</w:t>
      </w:r>
      <w:r w:rsidRPr="004C5B4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4C5B46">
        <w:rPr>
          <w:rFonts w:ascii="Times New Roman" w:hAnsi="Times New Roman" w:cs="Times New Roman"/>
          <w:sz w:val="24"/>
          <w:szCs w:val="24"/>
        </w:rPr>
        <w:t>остаток</w:t>
      </w:r>
      <w:r w:rsidRPr="004C5B46">
        <w:rPr>
          <w:rFonts w:ascii="Times New Roman" w:hAnsi="Times New Roman" w:cs="Times New Roman"/>
          <w:sz w:val="24"/>
          <w:szCs w:val="24"/>
          <w:lang w:val="en-US"/>
        </w:rPr>
        <w:t xml:space="preserve"> INTEGER NOT NULL,</w:t>
      </w:r>
    </w:p>
    <w:p w14:paraId="5376B654" w14:textId="77777777" w:rsidR="004C5B46" w:rsidRPr="004C5B46" w:rsidRDefault="004C5B46" w:rsidP="004C5B46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B4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C5B46">
        <w:rPr>
          <w:rFonts w:ascii="Times New Roman" w:hAnsi="Times New Roman" w:cs="Times New Roman"/>
          <w:sz w:val="24"/>
          <w:szCs w:val="24"/>
        </w:rPr>
        <w:t>категория_id</w:t>
      </w:r>
      <w:proofErr w:type="spellEnd"/>
      <w:r w:rsidRPr="004C5B46">
        <w:rPr>
          <w:rFonts w:ascii="Times New Roman" w:hAnsi="Times New Roman" w:cs="Times New Roman"/>
          <w:sz w:val="24"/>
          <w:szCs w:val="24"/>
        </w:rPr>
        <w:t xml:space="preserve"> INTEGER REFERENCES </w:t>
      </w:r>
      <w:proofErr w:type="spellStart"/>
      <w:r w:rsidRPr="004C5B46">
        <w:rPr>
          <w:rFonts w:ascii="Times New Roman" w:hAnsi="Times New Roman" w:cs="Times New Roman"/>
          <w:sz w:val="24"/>
          <w:szCs w:val="24"/>
        </w:rPr>
        <w:t>Категории_комплектующих</w:t>
      </w:r>
      <w:proofErr w:type="spellEnd"/>
      <w:r w:rsidRPr="004C5B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C5B46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4C5B46">
        <w:rPr>
          <w:rFonts w:ascii="Times New Roman" w:hAnsi="Times New Roman" w:cs="Times New Roman"/>
          <w:sz w:val="24"/>
          <w:szCs w:val="24"/>
        </w:rPr>
        <w:t>)</w:t>
      </w:r>
    </w:p>
    <w:p w14:paraId="697EE340" w14:textId="0C3D9E65" w:rsidR="004C5B46" w:rsidRDefault="004C5B46" w:rsidP="004C5B46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B46">
        <w:rPr>
          <w:rFonts w:ascii="Times New Roman" w:hAnsi="Times New Roman" w:cs="Times New Roman"/>
          <w:sz w:val="24"/>
          <w:szCs w:val="24"/>
        </w:rPr>
        <w:t>);</w:t>
      </w:r>
    </w:p>
    <w:p w14:paraId="01B08787" w14:textId="77777777" w:rsidR="004C5B46" w:rsidRDefault="004C5B46" w:rsidP="004C5B46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B95722" w14:textId="073BC62E" w:rsidR="004C5B46" w:rsidRDefault="004C5B46" w:rsidP="004C5B46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5B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2E9001" wp14:editId="5436C693">
            <wp:extent cx="1542745" cy="1678305"/>
            <wp:effectExtent l="19050" t="19050" r="19685" b="171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46685" cy="16825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E4DD2E" w14:textId="7A13A250" w:rsidR="004C5B46" w:rsidRPr="000E3638" w:rsidRDefault="004C5B46" w:rsidP="004C5B46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E3638">
        <w:rPr>
          <w:rFonts w:ascii="Times New Roman" w:hAnsi="Times New Roman" w:cs="Times New Roman"/>
          <w:sz w:val="24"/>
          <w:szCs w:val="24"/>
        </w:rPr>
        <w:t>Рисунок 7 – таблица «Комплектующие»</w:t>
      </w:r>
    </w:p>
    <w:p w14:paraId="7BD9701F" w14:textId="124D0275" w:rsidR="004C5B46" w:rsidRDefault="004C5B46" w:rsidP="004C5B46">
      <w:p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 – создание таблицы «Склад»</w:t>
      </w:r>
    </w:p>
    <w:p w14:paraId="5E72BA39" w14:textId="77777777" w:rsidR="004C5B46" w:rsidRPr="000E3638" w:rsidRDefault="004C5B46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>CREATE TABLE Склад (</w:t>
      </w:r>
    </w:p>
    <w:p w14:paraId="725F0EBF" w14:textId="77777777" w:rsidR="004C5B46" w:rsidRPr="000E3638" w:rsidRDefault="004C5B46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 xml:space="preserve">    id SERIAL PRIMARY KEY,</w:t>
      </w:r>
    </w:p>
    <w:p w14:paraId="43C5A0C2" w14:textId="77777777" w:rsidR="004C5B46" w:rsidRPr="000E3638" w:rsidRDefault="004C5B46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 xml:space="preserve">    адрес </w:t>
      </w:r>
      <w:proofErr w:type="gramStart"/>
      <w:r w:rsidRPr="000E3638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0E3638">
        <w:rPr>
          <w:rFonts w:ascii="Times New Roman" w:hAnsi="Times New Roman" w:cs="Times New Roman"/>
          <w:sz w:val="24"/>
          <w:szCs w:val="24"/>
          <w:lang w:val="en-US"/>
        </w:rPr>
        <w:t>255) NOT NULL</w:t>
      </w:r>
    </w:p>
    <w:p w14:paraId="28762302" w14:textId="0FB5178F" w:rsidR="004C5B46" w:rsidRPr="000E3638" w:rsidRDefault="004C5B46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lastRenderedPageBreak/>
        <w:t>);</w:t>
      </w:r>
    </w:p>
    <w:p w14:paraId="4AE5B1CE" w14:textId="77777777" w:rsidR="004C5B46" w:rsidRDefault="004C5B46" w:rsidP="00463A52">
      <w:pPr>
        <w:tabs>
          <w:tab w:val="left" w:pos="993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7C41112" w14:textId="66DCFB28" w:rsidR="004C5B46" w:rsidRDefault="004C5B46" w:rsidP="004C5B46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5B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9C226B" wp14:editId="205E9751">
            <wp:extent cx="1017270" cy="1570975"/>
            <wp:effectExtent l="19050" t="19050" r="11430" b="1079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28600" cy="15884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F6252C" w14:textId="690A62DC" w:rsidR="004C5B46" w:rsidRPr="000E3638" w:rsidRDefault="004C5B46" w:rsidP="004C5B46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E3638">
        <w:rPr>
          <w:rFonts w:ascii="Times New Roman" w:hAnsi="Times New Roman" w:cs="Times New Roman"/>
          <w:sz w:val="24"/>
          <w:szCs w:val="24"/>
        </w:rPr>
        <w:t>Рисунок 8 – таблица «Склад»</w:t>
      </w:r>
    </w:p>
    <w:p w14:paraId="0DDF3544" w14:textId="77777777" w:rsidR="004C5B46" w:rsidRDefault="004C5B46" w:rsidP="004C5B46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024054" w14:textId="4D071DAE" w:rsidR="004C5B46" w:rsidRDefault="004C5B46" w:rsidP="004C5B46">
      <w:p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4 – создание таблицы «Поставщики»</w:t>
      </w:r>
    </w:p>
    <w:p w14:paraId="76A1B7F7" w14:textId="77777777" w:rsidR="000E3638" w:rsidRPr="000E3638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>CREATE TABLE Поставщики (</w:t>
      </w:r>
    </w:p>
    <w:p w14:paraId="351B7EA2" w14:textId="77777777" w:rsidR="000E3638" w:rsidRPr="000E3638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 xml:space="preserve">    id SERIAL PRIMARY KEY,</w:t>
      </w:r>
    </w:p>
    <w:p w14:paraId="7AD5E916" w14:textId="77777777" w:rsidR="000E3638" w:rsidRPr="00146AD1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46AD1">
        <w:rPr>
          <w:rFonts w:ascii="Times New Roman" w:hAnsi="Times New Roman" w:cs="Times New Roman"/>
          <w:sz w:val="24"/>
          <w:szCs w:val="24"/>
        </w:rPr>
        <w:t xml:space="preserve">название </w:t>
      </w:r>
      <w:proofErr w:type="gramStart"/>
      <w:r w:rsidRPr="000E3638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gramEnd"/>
      <w:r w:rsidRPr="00146AD1">
        <w:rPr>
          <w:rFonts w:ascii="Times New Roman" w:hAnsi="Times New Roman" w:cs="Times New Roman"/>
          <w:sz w:val="24"/>
          <w:szCs w:val="24"/>
        </w:rPr>
        <w:t xml:space="preserve">(100) </w:t>
      </w:r>
      <w:r w:rsidRPr="000E3638"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Pr="00146AD1">
        <w:rPr>
          <w:rFonts w:ascii="Times New Roman" w:hAnsi="Times New Roman" w:cs="Times New Roman"/>
          <w:sz w:val="24"/>
          <w:szCs w:val="24"/>
        </w:rPr>
        <w:t xml:space="preserve"> </w:t>
      </w:r>
      <w:r w:rsidRPr="000E3638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146AD1">
        <w:rPr>
          <w:rFonts w:ascii="Times New Roman" w:hAnsi="Times New Roman" w:cs="Times New Roman"/>
          <w:sz w:val="24"/>
          <w:szCs w:val="24"/>
        </w:rPr>
        <w:t>,</w:t>
      </w:r>
    </w:p>
    <w:p w14:paraId="7B5BE1D5" w14:textId="77777777" w:rsidR="000E3638" w:rsidRPr="00146AD1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AD1">
        <w:rPr>
          <w:rFonts w:ascii="Times New Roman" w:hAnsi="Times New Roman" w:cs="Times New Roman"/>
          <w:sz w:val="24"/>
          <w:szCs w:val="24"/>
        </w:rPr>
        <w:t xml:space="preserve">    контактные_данные </w:t>
      </w:r>
      <w:proofErr w:type="gramStart"/>
      <w:r w:rsidRPr="000E3638">
        <w:rPr>
          <w:rFonts w:ascii="Times New Roman" w:hAnsi="Times New Roman" w:cs="Times New Roman"/>
          <w:sz w:val="24"/>
          <w:szCs w:val="24"/>
          <w:lang w:val="en-US"/>
        </w:rPr>
        <w:t>VARCHAR</w:t>
      </w:r>
      <w:r w:rsidRPr="00146A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AD1">
        <w:rPr>
          <w:rFonts w:ascii="Times New Roman" w:hAnsi="Times New Roman" w:cs="Times New Roman"/>
          <w:sz w:val="24"/>
          <w:szCs w:val="24"/>
        </w:rPr>
        <w:t>255)</w:t>
      </w:r>
    </w:p>
    <w:p w14:paraId="4F6BDE0C" w14:textId="0EF39780" w:rsidR="000E3638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2BA7A5A" w14:textId="77777777" w:rsidR="00463A52" w:rsidRPr="00463A52" w:rsidRDefault="00463A52" w:rsidP="00463A52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91C93C" w14:textId="01D877E2" w:rsidR="000E3638" w:rsidRDefault="000E3638" w:rsidP="000E3638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36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7BC7A1" wp14:editId="24284FE0">
            <wp:extent cx="1610995" cy="1512570"/>
            <wp:effectExtent l="19050" t="19050" r="27305" b="1143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3583" cy="15243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AE8083" w14:textId="6CDD3F03" w:rsidR="000E3638" w:rsidRPr="000E3638" w:rsidRDefault="000E3638" w:rsidP="000E3638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E3638">
        <w:rPr>
          <w:rFonts w:ascii="Times New Roman" w:hAnsi="Times New Roman" w:cs="Times New Roman"/>
          <w:sz w:val="24"/>
          <w:szCs w:val="24"/>
        </w:rPr>
        <w:t>Рисунок 9 – таблица «Поставщики»</w:t>
      </w:r>
    </w:p>
    <w:p w14:paraId="502DA58E" w14:textId="77777777" w:rsidR="000E3638" w:rsidRDefault="000E3638" w:rsidP="00463A52">
      <w:pPr>
        <w:tabs>
          <w:tab w:val="left" w:pos="993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C7166EA" w14:textId="317578F8" w:rsidR="004C5B46" w:rsidRDefault="004C5B46" w:rsidP="00463A52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5 – создание таблицы «Движение запасов»</w:t>
      </w:r>
    </w:p>
    <w:p w14:paraId="1230D412" w14:textId="77777777" w:rsidR="000E3638" w:rsidRPr="000E3638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>CREATE TABLE Движение_запасов (</w:t>
      </w:r>
    </w:p>
    <w:p w14:paraId="764474F4" w14:textId="77777777" w:rsidR="000E3638" w:rsidRPr="000E3638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 xml:space="preserve">    id SERIAL PRIMARY KEY,</w:t>
      </w:r>
    </w:p>
    <w:p w14:paraId="3B479A3E" w14:textId="77777777" w:rsidR="000E3638" w:rsidRPr="000E3638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 xml:space="preserve">    комплектующее_id INTEGER REFERENCES Комплектующие(id),</w:t>
      </w:r>
    </w:p>
    <w:p w14:paraId="44F5220D" w14:textId="77777777" w:rsidR="000E3638" w:rsidRPr="000E3638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 xml:space="preserve">    дата DATE NOT NULL,</w:t>
      </w:r>
    </w:p>
    <w:p w14:paraId="0B282B49" w14:textId="77777777" w:rsidR="000E3638" w:rsidRPr="000E3638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 xml:space="preserve">    количество INTEGER NOT NULL,</w:t>
      </w:r>
    </w:p>
    <w:p w14:paraId="1F114BD7" w14:textId="77777777" w:rsidR="000E3638" w:rsidRPr="00146AD1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46AD1">
        <w:rPr>
          <w:rFonts w:ascii="Times New Roman" w:hAnsi="Times New Roman" w:cs="Times New Roman"/>
          <w:sz w:val="24"/>
          <w:szCs w:val="24"/>
        </w:rPr>
        <w:t xml:space="preserve">тип_движения </w:t>
      </w:r>
      <w:proofErr w:type="gramStart"/>
      <w:r w:rsidRPr="000E3638">
        <w:rPr>
          <w:rFonts w:ascii="Times New Roman" w:hAnsi="Times New Roman" w:cs="Times New Roman"/>
          <w:sz w:val="24"/>
          <w:szCs w:val="24"/>
          <w:lang w:val="en-US"/>
        </w:rPr>
        <w:t>VARCHAR</w:t>
      </w:r>
      <w:r w:rsidRPr="00146A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AD1">
        <w:rPr>
          <w:rFonts w:ascii="Times New Roman" w:hAnsi="Times New Roman" w:cs="Times New Roman"/>
          <w:sz w:val="24"/>
          <w:szCs w:val="24"/>
        </w:rPr>
        <w:t xml:space="preserve">10) </w:t>
      </w:r>
      <w:r w:rsidRPr="000E3638">
        <w:rPr>
          <w:rFonts w:ascii="Times New Roman" w:hAnsi="Times New Roman" w:cs="Times New Roman"/>
          <w:sz w:val="24"/>
          <w:szCs w:val="24"/>
          <w:lang w:val="en-US"/>
        </w:rPr>
        <w:t>CHECK</w:t>
      </w:r>
      <w:r w:rsidRPr="00146AD1">
        <w:rPr>
          <w:rFonts w:ascii="Times New Roman" w:hAnsi="Times New Roman" w:cs="Times New Roman"/>
          <w:sz w:val="24"/>
          <w:szCs w:val="24"/>
        </w:rPr>
        <w:t xml:space="preserve"> (тип_движения </w:t>
      </w:r>
      <w:r w:rsidRPr="000E3638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146AD1">
        <w:rPr>
          <w:rFonts w:ascii="Times New Roman" w:hAnsi="Times New Roman" w:cs="Times New Roman"/>
          <w:sz w:val="24"/>
          <w:szCs w:val="24"/>
        </w:rPr>
        <w:t xml:space="preserve"> ('приход', 'расход')),</w:t>
      </w:r>
    </w:p>
    <w:p w14:paraId="7597330C" w14:textId="77777777" w:rsidR="000E3638" w:rsidRPr="000E3638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46AD1">
        <w:rPr>
          <w:rFonts w:ascii="Times New Roman" w:hAnsi="Times New Roman" w:cs="Times New Roman"/>
          <w:sz w:val="24"/>
          <w:szCs w:val="24"/>
        </w:rPr>
        <w:t xml:space="preserve">    </w:t>
      </w:r>
      <w:r w:rsidRPr="000E3638">
        <w:rPr>
          <w:rFonts w:ascii="Times New Roman" w:hAnsi="Times New Roman" w:cs="Times New Roman"/>
          <w:sz w:val="24"/>
          <w:szCs w:val="24"/>
          <w:lang w:val="en-US"/>
        </w:rPr>
        <w:t>склад_id INTEGER REFERENCES Склад(id)</w:t>
      </w:r>
    </w:p>
    <w:p w14:paraId="70117BA9" w14:textId="448E3930" w:rsidR="000E3638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980CC3A" w14:textId="47933EAC" w:rsidR="000E3638" w:rsidRDefault="000E3638" w:rsidP="000E3638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36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D837C7" wp14:editId="25B5129E">
            <wp:extent cx="1565910" cy="2230024"/>
            <wp:effectExtent l="19050" t="19050" r="15240" b="184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0254" cy="2236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B20A8C" w14:textId="705E6021" w:rsidR="000E3638" w:rsidRPr="000E3638" w:rsidRDefault="000E3638" w:rsidP="000E3638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E3638">
        <w:rPr>
          <w:rFonts w:ascii="Times New Roman" w:hAnsi="Times New Roman" w:cs="Times New Roman"/>
          <w:sz w:val="24"/>
          <w:szCs w:val="24"/>
        </w:rPr>
        <w:t>Рисунок 10 – таблица «Движение запасов»</w:t>
      </w:r>
    </w:p>
    <w:p w14:paraId="0137B257" w14:textId="77777777" w:rsidR="000E3638" w:rsidRDefault="000E3638" w:rsidP="004C5B46">
      <w:p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D51C8D" w14:textId="2CBB98E6" w:rsidR="004C5B46" w:rsidRDefault="004C5B46" w:rsidP="004C5B46">
      <w:p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6 – создание таблицы «</w:t>
      </w:r>
      <w:r w:rsidR="000E3638">
        <w:rPr>
          <w:rFonts w:ascii="Times New Roman" w:hAnsi="Times New Roman" w:cs="Times New Roman"/>
          <w:sz w:val="28"/>
          <w:szCs w:val="28"/>
        </w:rPr>
        <w:t>Заказы»</w:t>
      </w:r>
    </w:p>
    <w:p w14:paraId="43780B17" w14:textId="77777777" w:rsidR="000E3638" w:rsidRPr="000E3638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>CREATE TABLE Заказы (</w:t>
      </w:r>
    </w:p>
    <w:p w14:paraId="6F4E3982" w14:textId="77777777" w:rsidR="000E3638" w:rsidRPr="000E3638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 xml:space="preserve">    id SERIAL PRIMARY KEY,</w:t>
      </w:r>
    </w:p>
    <w:p w14:paraId="27012D5C" w14:textId="77777777" w:rsidR="000E3638" w:rsidRPr="000E3638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 xml:space="preserve">    комплектующее_id INTEGER REFERENCES Комплектующие(id),</w:t>
      </w:r>
    </w:p>
    <w:p w14:paraId="7335E315" w14:textId="77777777" w:rsidR="000E3638" w:rsidRPr="000E3638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 xml:space="preserve">    дата_заказа DATE NOT NULL,</w:t>
      </w:r>
    </w:p>
    <w:p w14:paraId="75559376" w14:textId="77777777" w:rsidR="000E3638" w:rsidRPr="000E3638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 xml:space="preserve">    поставщик_id INTEGER REFERENCES Поставщики(id),</w:t>
      </w:r>
    </w:p>
    <w:p w14:paraId="6F07195D" w14:textId="77777777" w:rsidR="000E3638" w:rsidRPr="000E3638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 xml:space="preserve">    количество INTEGER NOT NULL</w:t>
      </w:r>
    </w:p>
    <w:p w14:paraId="44E6BF4B" w14:textId="7E64FC98" w:rsidR="000E3638" w:rsidRPr="000E3638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8B1933F" w14:textId="77777777" w:rsidR="000E3638" w:rsidRDefault="000E3638" w:rsidP="000E3638">
      <w:p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659940" w14:textId="55E047C1" w:rsidR="000E3638" w:rsidRPr="000E3638" w:rsidRDefault="000E3638" w:rsidP="000E3638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E363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2D9DD8" wp14:editId="6135B007">
            <wp:extent cx="1443990" cy="2109284"/>
            <wp:effectExtent l="19050" t="19050" r="22860" b="2476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49396" cy="21171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3C07E1" w14:textId="1757F24F" w:rsidR="000E3638" w:rsidRPr="000E3638" w:rsidRDefault="000E3638" w:rsidP="000E3638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E3638">
        <w:rPr>
          <w:rFonts w:ascii="Times New Roman" w:hAnsi="Times New Roman" w:cs="Times New Roman"/>
          <w:sz w:val="24"/>
          <w:szCs w:val="24"/>
        </w:rPr>
        <w:t>Рисунок 11 – таблица «Заказы»</w:t>
      </w:r>
    </w:p>
    <w:p w14:paraId="548B4ACD" w14:textId="77777777" w:rsidR="000E3638" w:rsidRDefault="000E3638" w:rsidP="00463A52">
      <w:pPr>
        <w:tabs>
          <w:tab w:val="left" w:pos="993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5657E1A" w14:textId="035C2626" w:rsidR="004C5B46" w:rsidRDefault="004C5B46" w:rsidP="004C5B46">
      <w:p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7 – создание таблицы «</w:t>
      </w:r>
      <w:r w:rsidR="000E3638">
        <w:rPr>
          <w:rFonts w:ascii="Times New Roman" w:hAnsi="Times New Roman" w:cs="Times New Roman"/>
          <w:sz w:val="28"/>
          <w:szCs w:val="28"/>
        </w:rPr>
        <w:t>Сотрудники»</w:t>
      </w:r>
    </w:p>
    <w:p w14:paraId="06F11881" w14:textId="77777777" w:rsidR="000E3638" w:rsidRPr="000E3638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>CREATE TABLE Сотрудники (</w:t>
      </w:r>
    </w:p>
    <w:p w14:paraId="6A45C475" w14:textId="77777777" w:rsidR="000E3638" w:rsidRPr="000E3638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 xml:space="preserve">    id SERIAL PRIMARY KEY,</w:t>
      </w:r>
    </w:p>
    <w:p w14:paraId="118EB42B" w14:textId="77777777" w:rsidR="000E3638" w:rsidRPr="000E3638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 xml:space="preserve">    имя </w:t>
      </w:r>
      <w:proofErr w:type="gramStart"/>
      <w:r w:rsidRPr="000E3638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0E3638">
        <w:rPr>
          <w:rFonts w:ascii="Times New Roman" w:hAnsi="Times New Roman" w:cs="Times New Roman"/>
          <w:sz w:val="24"/>
          <w:szCs w:val="24"/>
          <w:lang w:val="en-US"/>
        </w:rPr>
        <w:t>100) NOT NULL,</w:t>
      </w:r>
    </w:p>
    <w:p w14:paraId="2AA28C2C" w14:textId="77777777" w:rsidR="000E3638" w:rsidRPr="000E3638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 xml:space="preserve">    должность </w:t>
      </w:r>
      <w:proofErr w:type="gramStart"/>
      <w:r w:rsidRPr="000E3638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0E3638">
        <w:rPr>
          <w:rFonts w:ascii="Times New Roman" w:hAnsi="Times New Roman" w:cs="Times New Roman"/>
          <w:sz w:val="24"/>
          <w:szCs w:val="24"/>
          <w:lang w:val="en-US"/>
        </w:rPr>
        <w:t>50) NOT NULL,</w:t>
      </w:r>
    </w:p>
    <w:p w14:paraId="38E83074" w14:textId="77777777" w:rsidR="000E3638" w:rsidRPr="000E3638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 xml:space="preserve">    склад_id INTEGER REFERENCES Склад(id)</w:t>
      </w:r>
    </w:p>
    <w:p w14:paraId="12CBCCB6" w14:textId="3E979C05" w:rsidR="000E3638" w:rsidRPr="000E3638" w:rsidRDefault="000E3638" w:rsidP="000E3638">
      <w:pPr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63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1F08C32" w14:textId="27360F4E" w:rsidR="000E3638" w:rsidRDefault="000E3638" w:rsidP="000E3638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36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F5DBAE" wp14:editId="7651267E">
            <wp:extent cx="1291590" cy="1977747"/>
            <wp:effectExtent l="19050" t="19050" r="22860" b="2286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94147" cy="19816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17072F" w14:textId="10CC7284" w:rsidR="000E3638" w:rsidRPr="000E3638" w:rsidRDefault="000E3638" w:rsidP="000E3638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E3638">
        <w:rPr>
          <w:rFonts w:ascii="Times New Roman" w:hAnsi="Times New Roman" w:cs="Times New Roman"/>
          <w:sz w:val="24"/>
          <w:szCs w:val="24"/>
        </w:rPr>
        <w:t>Рисунок 12 – таблица «Сотрудники»</w:t>
      </w:r>
    </w:p>
    <w:p w14:paraId="533A0AE9" w14:textId="5C4B6922" w:rsidR="004C5B46" w:rsidRDefault="004C5B46" w:rsidP="004C5B46">
      <w:p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7BA1BE" w14:textId="61906CDE" w:rsidR="00B27C07" w:rsidRPr="006E6F13" w:rsidRDefault="006E6F13" w:rsidP="005E76D4">
      <w:pPr>
        <w:pStyle w:val="a7"/>
        <w:numPr>
          <w:ilvl w:val="1"/>
          <w:numId w:val="2"/>
        </w:numPr>
        <w:tabs>
          <w:tab w:val="left" w:pos="993"/>
        </w:tabs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26" w:name="_Toc185553175"/>
      <w:r w:rsidR="00B27C07" w:rsidRPr="006E6F13">
        <w:rPr>
          <w:rFonts w:ascii="Times New Roman" w:hAnsi="Times New Roman" w:cs="Times New Roman"/>
          <w:b/>
          <w:bCs/>
          <w:sz w:val="28"/>
          <w:szCs w:val="28"/>
        </w:rPr>
        <w:t>Ввод данных в базу данных</w:t>
      </w:r>
      <w:bookmarkEnd w:id="26"/>
    </w:p>
    <w:p w14:paraId="58719812" w14:textId="77777777" w:rsidR="00B27C07" w:rsidRDefault="00B27C07" w:rsidP="00B27C07">
      <w:pPr>
        <w:tabs>
          <w:tab w:val="left" w:pos="993"/>
        </w:tabs>
        <w:spacing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4F96E15" w14:textId="076EF3A4" w:rsidR="00B27C07" w:rsidRDefault="00B27C07" w:rsidP="00B27C07">
      <w:pPr>
        <w:tabs>
          <w:tab w:val="left" w:pos="993"/>
        </w:tabs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B27C07">
        <w:rPr>
          <w:rFonts w:ascii="Times New Roman" w:hAnsi="Times New Roman" w:cs="Times New Roman"/>
          <w:sz w:val="28"/>
          <w:szCs w:val="28"/>
        </w:rPr>
        <w:t>После создания таблиц база данных была заполнена информацией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>(см. рис. 13 – 1</w:t>
      </w:r>
      <w:r w:rsidR="000340D8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B27C07">
        <w:rPr>
          <w:rFonts w:ascii="Times New Roman" w:hAnsi="Times New Roman" w:cs="Times New Roman"/>
          <w:sz w:val="28"/>
          <w:szCs w:val="28"/>
        </w:rPr>
        <w:t>.</w:t>
      </w:r>
    </w:p>
    <w:p w14:paraId="6489139B" w14:textId="77777777" w:rsidR="00B27C07" w:rsidRDefault="00B27C07" w:rsidP="00B27C07">
      <w:pPr>
        <w:tabs>
          <w:tab w:val="left" w:pos="993"/>
        </w:tabs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25CEE44F" w14:textId="7A206469" w:rsidR="00B27C07" w:rsidRDefault="00B27C07" w:rsidP="00B27C07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7C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B90495" wp14:editId="3F9588A9">
            <wp:extent cx="4659630" cy="1921132"/>
            <wp:effectExtent l="19050" t="19050" r="26670" b="222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721" cy="19343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01DB71" w14:textId="3DFEAE9E" w:rsidR="00B27C07" w:rsidRPr="00874E2A" w:rsidRDefault="00B27C07" w:rsidP="00B27C07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74E2A">
        <w:rPr>
          <w:rFonts w:ascii="Times New Roman" w:hAnsi="Times New Roman" w:cs="Times New Roman"/>
          <w:sz w:val="24"/>
          <w:szCs w:val="24"/>
        </w:rPr>
        <w:t>Рисунок 13 – таблиц «</w:t>
      </w:r>
      <w:r w:rsidR="00874E2A" w:rsidRPr="00874E2A">
        <w:rPr>
          <w:rFonts w:ascii="Times New Roman" w:hAnsi="Times New Roman" w:cs="Times New Roman"/>
          <w:sz w:val="24"/>
          <w:szCs w:val="24"/>
        </w:rPr>
        <w:t>Движение запасов</w:t>
      </w:r>
      <w:r w:rsidRPr="00874E2A">
        <w:rPr>
          <w:rFonts w:ascii="Times New Roman" w:hAnsi="Times New Roman" w:cs="Times New Roman"/>
          <w:sz w:val="24"/>
          <w:szCs w:val="24"/>
        </w:rPr>
        <w:t>»</w:t>
      </w:r>
    </w:p>
    <w:p w14:paraId="63C9ACAF" w14:textId="77777777" w:rsidR="00B27C07" w:rsidRDefault="00B27C07" w:rsidP="00B27C07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F5AA57" w14:textId="6AF2036C" w:rsidR="00B27C07" w:rsidRDefault="00B27C07" w:rsidP="00B27C07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7C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7A3534" wp14:editId="152741B7">
            <wp:extent cx="4362450" cy="2081199"/>
            <wp:effectExtent l="19050" t="19050" r="19050" b="146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846" cy="20942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AE4ED8" w14:textId="0062DB33" w:rsidR="00874E2A" w:rsidRPr="00874E2A" w:rsidRDefault="00874E2A" w:rsidP="00874E2A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74E2A">
        <w:rPr>
          <w:rFonts w:ascii="Times New Roman" w:hAnsi="Times New Roman" w:cs="Times New Roman"/>
          <w:sz w:val="24"/>
          <w:szCs w:val="24"/>
        </w:rPr>
        <w:lastRenderedPageBreak/>
        <w:t>Рисунок 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874E2A">
        <w:rPr>
          <w:rFonts w:ascii="Times New Roman" w:hAnsi="Times New Roman" w:cs="Times New Roman"/>
          <w:sz w:val="24"/>
          <w:szCs w:val="24"/>
        </w:rPr>
        <w:t xml:space="preserve"> – таблиц «</w:t>
      </w:r>
      <w:r>
        <w:rPr>
          <w:rFonts w:ascii="Times New Roman" w:hAnsi="Times New Roman" w:cs="Times New Roman"/>
          <w:sz w:val="24"/>
          <w:szCs w:val="24"/>
        </w:rPr>
        <w:t>Заказы</w:t>
      </w:r>
      <w:r w:rsidRPr="00874E2A">
        <w:rPr>
          <w:rFonts w:ascii="Times New Roman" w:hAnsi="Times New Roman" w:cs="Times New Roman"/>
          <w:sz w:val="24"/>
          <w:szCs w:val="24"/>
        </w:rPr>
        <w:t>»</w:t>
      </w:r>
    </w:p>
    <w:p w14:paraId="15F088A4" w14:textId="77777777" w:rsidR="00B27C07" w:rsidRDefault="00B27C07" w:rsidP="00B27C07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2F322D" w14:textId="63F7A8D5" w:rsidR="00B27C07" w:rsidRDefault="00874E2A" w:rsidP="00B27C07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4E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14EC77" wp14:editId="00106F26">
            <wp:extent cx="2839706" cy="2739390"/>
            <wp:effectExtent l="19050" t="19050" r="18415" b="2286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25" cy="2747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5C3BA9" w14:textId="661E0F50" w:rsidR="00874E2A" w:rsidRPr="00874E2A" w:rsidRDefault="00874E2A" w:rsidP="00874E2A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74E2A">
        <w:rPr>
          <w:rFonts w:ascii="Times New Roman" w:hAnsi="Times New Roman" w:cs="Times New Roman"/>
          <w:sz w:val="24"/>
          <w:szCs w:val="24"/>
        </w:rPr>
        <w:t>Рисунок 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874E2A">
        <w:rPr>
          <w:rFonts w:ascii="Times New Roman" w:hAnsi="Times New Roman" w:cs="Times New Roman"/>
          <w:sz w:val="24"/>
          <w:szCs w:val="24"/>
        </w:rPr>
        <w:t xml:space="preserve"> – таблиц «</w:t>
      </w:r>
      <w:r>
        <w:rPr>
          <w:rFonts w:ascii="Times New Roman" w:hAnsi="Times New Roman" w:cs="Times New Roman"/>
          <w:sz w:val="24"/>
          <w:szCs w:val="24"/>
        </w:rPr>
        <w:t>Категории комплектующих</w:t>
      </w:r>
      <w:r w:rsidRPr="00874E2A">
        <w:rPr>
          <w:rFonts w:ascii="Times New Roman" w:hAnsi="Times New Roman" w:cs="Times New Roman"/>
          <w:sz w:val="24"/>
          <w:szCs w:val="24"/>
        </w:rPr>
        <w:t>»</w:t>
      </w:r>
    </w:p>
    <w:p w14:paraId="4B9A94B5" w14:textId="77777777" w:rsidR="00B27C07" w:rsidRDefault="00B27C07" w:rsidP="00B27C07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A074A4" w14:textId="1AEA25C4" w:rsidR="00B27C07" w:rsidRDefault="000340D8" w:rsidP="00B27C07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40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B793DE" wp14:editId="6D0FB206">
            <wp:extent cx="5320871" cy="2503170"/>
            <wp:effectExtent l="19050" t="19050" r="13335" b="1143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298" cy="25104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3E6A46" w14:textId="1CBFECA7" w:rsidR="00874E2A" w:rsidRPr="00874E2A" w:rsidRDefault="00874E2A" w:rsidP="00874E2A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74E2A">
        <w:rPr>
          <w:rFonts w:ascii="Times New Roman" w:hAnsi="Times New Roman" w:cs="Times New Roman"/>
          <w:sz w:val="24"/>
          <w:szCs w:val="24"/>
        </w:rPr>
        <w:t>Рисунок 1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874E2A">
        <w:rPr>
          <w:rFonts w:ascii="Times New Roman" w:hAnsi="Times New Roman" w:cs="Times New Roman"/>
          <w:sz w:val="24"/>
          <w:szCs w:val="24"/>
        </w:rPr>
        <w:t xml:space="preserve"> – таблиц «</w:t>
      </w:r>
      <w:r w:rsidR="000340D8">
        <w:rPr>
          <w:rFonts w:ascii="Times New Roman" w:hAnsi="Times New Roman" w:cs="Times New Roman"/>
          <w:sz w:val="24"/>
          <w:szCs w:val="24"/>
        </w:rPr>
        <w:t>Комплектующие</w:t>
      </w:r>
      <w:r w:rsidRPr="00874E2A">
        <w:rPr>
          <w:rFonts w:ascii="Times New Roman" w:hAnsi="Times New Roman" w:cs="Times New Roman"/>
          <w:sz w:val="24"/>
          <w:szCs w:val="24"/>
        </w:rPr>
        <w:t>»</w:t>
      </w:r>
    </w:p>
    <w:p w14:paraId="411EBFE2" w14:textId="77777777" w:rsidR="00B27C07" w:rsidRDefault="00B27C07" w:rsidP="00B27C07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AB1384" w14:textId="6CF8C4A1" w:rsidR="00B27C07" w:rsidRDefault="00B27C07" w:rsidP="00B27C07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7C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9C5584" wp14:editId="3F7D5FAC">
            <wp:extent cx="4031107" cy="2472690"/>
            <wp:effectExtent l="19050" t="19050" r="26670" b="2286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239" cy="25022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D39C97" w14:textId="4C82DB3E" w:rsidR="000340D8" w:rsidRPr="000340D8" w:rsidRDefault="000340D8" w:rsidP="000340D8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40D8">
        <w:rPr>
          <w:rFonts w:ascii="Times New Roman" w:hAnsi="Times New Roman" w:cs="Times New Roman"/>
          <w:sz w:val="24"/>
          <w:szCs w:val="24"/>
        </w:rPr>
        <w:t>Рисунок 17 – таблиц «Поставщики»</w:t>
      </w:r>
    </w:p>
    <w:p w14:paraId="2C1C7138" w14:textId="77777777" w:rsidR="00B27C07" w:rsidRDefault="00B27C07" w:rsidP="00B27C07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C9BB5D" w14:textId="652F580D" w:rsidR="00B27C07" w:rsidRDefault="00B27C07" w:rsidP="00B27C07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7C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51C922" wp14:editId="6970688C">
            <wp:extent cx="3836541" cy="2815590"/>
            <wp:effectExtent l="19050" t="19050" r="12065" b="2286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742" cy="28260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EE7611" w14:textId="4EAE910F" w:rsidR="000340D8" w:rsidRPr="000340D8" w:rsidRDefault="000340D8" w:rsidP="000340D8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40D8">
        <w:rPr>
          <w:rFonts w:ascii="Times New Roman" w:hAnsi="Times New Roman" w:cs="Times New Roman"/>
          <w:sz w:val="24"/>
          <w:szCs w:val="24"/>
        </w:rPr>
        <w:t>Рисунок 18 – таблиц «Склад»</w:t>
      </w:r>
    </w:p>
    <w:p w14:paraId="77A6AB36" w14:textId="77777777" w:rsidR="00B27C07" w:rsidRDefault="00B27C07" w:rsidP="00B27C07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88E5F8" w14:textId="2290C97B" w:rsidR="00B27C07" w:rsidRDefault="000340D8" w:rsidP="00B27C07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40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8E4B0D" wp14:editId="1BD4B389">
            <wp:extent cx="3865954" cy="2047240"/>
            <wp:effectExtent l="19050" t="19050" r="20320" b="1016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363" cy="20596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D26989" w14:textId="51275D9F" w:rsidR="000340D8" w:rsidRDefault="000340D8" w:rsidP="000340D8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40D8">
        <w:rPr>
          <w:rFonts w:ascii="Times New Roman" w:hAnsi="Times New Roman" w:cs="Times New Roman"/>
          <w:sz w:val="24"/>
          <w:szCs w:val="24"/>
        </w:rPr>
        <w:t>Рисунок 19 – таблица «Сотрудники»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6509127" w14:textId="77777777" w:rsidR="00955DAC" w:rsidRPr="00955DAC" w:rsidRDefault="00955DAC" w:rsidP="006E6F13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185553176"/>
      <w:r w:rsidRPr="00955DA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27"/>
    </w:p>
    <w:p w14:paraId="47BA65AA" w14:textId="77777777" w:rsidR="00955DAC" w:rsidRPr="00955DAC" w:rsidRDefault="00955DAC" w:rsidP="00955DAC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D221673" w14:textId="77777777" w:rsidR="00955DAC" w:rsidRPr="00955DAC" w:rsidRDefault="00955DAC" w:rsidP="00955DAC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55DAC">
        <w:rPr>
          <w:rFonts w:ascii="Times New Roman" w:hAnsi="Times New Roman" w:cs="Times New Roman"/>
          <w:sz w:val="28"/>
          <w:szCs w:val="28"/>
        </w:rPr>
        <w:t xml:space="preserve">В процессе работы была создана база данных для управления запасами комплектующих. Этапы разработки включали анализ требований, проектирование структуры базы данных, создание концептуальной и логической моделей, а также реализацию в </w:t>
      </w:r>
      <w:proofErr w:type="spellStart"/>
      <w:r w:rsidRPr="00955DA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55DAC">
        <w:rPr>
          <w:rFonts w:ascii="Times New Roman" w:hAnsi="Times New Roman" w:cs="Times New Roman"/>
          <w:sz w:val="28"/>
          <w:szCs w:val="28"/>
        </w:rPr>
        <w:t>.</w:t>
      </w:r>
    </w:p>
    <w:p w14:paraId="354A6B6F" w14:textId="77777777" w:rsidR="00955DAC" w:rsidRPr="00955DAC" w:rsidRDefault="00955DAC" w:rsidP="00955DAC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55DAC">
        <w:rPr>
          <w:rFonts w:ascii="Times New Roman" w:hAnsi="Times New Roman" w:cs="Times New Roman"/>
          <w:sz w:val="28"/>
          <w:szCs w:val="28"/>
        </w:rPr>
        <w:t xml:space="preserve">На этапе проектирования были определены основные сущности и их взаимосвязи, что послужило основой для построения базы данных. При создании таблиц в </w:t>
      </w:r>
      <w:proofErr w:type="spellStart"/>
      <w:r w:rsidRPr="00955DA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55DAC">
        <w:rPr>
          <w:rFonts w:ascii="Times New Roman" w:hAnsi="Times New Roman" w:cs="Times New Roman"/>
          <w:sz w:val="28"/>
          <w:szCs w:val="28"/>
        </w:rPr>
        <w:t xml:space="preserve"> соблюдались принципы нормализации и использовались внешние ключи, что обеспечило целостность данных и корректное взаимодействие между таблицами.</w:t>
      </w:r>
    </w:p>
    <w:p w14:paraId="6F2BB3A1" w14:textId="77777777" w:rsidR="00955DAC" w:rsidRPr="00955DAC" w:rsidRDefault="00955DAC" w:rsidP="00955DAC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55DAC">
        <w:rPr>
          <w:rFonts w:ascii="Times New Roman" w:hAnsi="Times New Roman" w:cs="Times New Roman"/>
          <w:sz w:val="28"/>
          <w:szCs w:val="28"/>
        </w:rPr>
        <w:t>В результате была создана функциональная и структурированная база данных, предназначенная для управления комплектующими в компании ICL. Реализованная система позволяет эффективно учитывать комплектующие, контролировать их движение на складах, управлять заказами и взаимодействовать с поставщиками, что способствует оптимизации процессов и улучшению управления запасами.</w:t>
      </w:r>
    </w:p>
    <w:p w14:paraId="7BF889E4" w14:textId="53E45DF8" w:rsidR="006E6F13" w:rsidRDefault="00955DAC" w:rsidP="00955DAC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55DAC">
        <w:rPr>
          <w:rFonts w:ascii="Times New Roman" w:hAnsi="Times New Roman" w:cs="Times New Roman"/>
          <w:sz w:val="28"/>
          <w:szCs w:val="28"/>
        </w:rPr>
        <w:t>Таким образом, проект успешно завершен: от анализа требований до создания рабочей базы данных, готовой к интеграции в деятельность компании и дальнейшему использованию.</w:t>
      </w:r>
    </w:p>
    <w:p w14:paraId="7AF5D373" w14:textId="77777777" w:rsidR="006E6F13" w:rsidRDefault="006E6F13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C8C0E1" w14:textId="78EF8606" w:rsidR="006E6F13" w:rsidRPr="006E6F13" w:rsidRDefault="006E6F13" w:rsidP="006E6F13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28" w:name="_Toc185346775"/>
      <w:bookmarkStart w:id="29" w:name="_Toc185553177"/>
      <w:r w:rsidRPr="00A9596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СПИСОК ИСПОЛЬЗОВАННОЙ ЛИТЕРАТУРЫ</w:t>
      </w:r>
      <w:bookmarkEnd w:id="28"/>
      <w:bookmarkEnd w:id="29"/>
    </w:p>
    <w:p w14:paraId="0D9C3256" w14:textId="25564FB9" w:rsidR="006E6F13" w:rsidRPr="009A03C9" w:rsidRDefault="009A03C9" w:rsidP="009A03C9">
      <w:pPr>
        <w:pStyle w:val="a7"/>
        <w:numPr>
          <w:ilvl w:val="1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A0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Школа </w:t>
      </w:r>
      <w:proofErr w:type="spellStart"/>
      <w:r w:rsidRPr="009A03C9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9A0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9A03C9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9A03C9">
        <w:rPr>
          <w:rFonts w:ascii="Times New Roman" w:eastAsia="Times New Roman" w:hAnsi="Times New Roman" w:cs="Times New Roman"/>
          <w:sz w:val="28"/>
          <w:szCs w:val="28"/>
          <w:lang w:eastAsia="ru-RU"/>
        </w:rPr>
        <w:t>. Основы SQL</w:t>
      </w:r>
      <w:r w:rsidRPr="009A03C9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— </w:t>
      </w:r>
      <w:r w:rsidRPr="009A03C9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9A03C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38" w:history="1">
        <w:r w:rsidRPr="009A03C9">
          <w:rPr>
            <w:rStyle w:val="ad"/>
            <w:rFonts w:ascii="Times New Roman" w:eastAsia="Times New Roman" w:hAnsi="Times New Roman" w:cs="Times New Roman"/>
            <w:sz w:val="28"/>
            <w:szCs w:val="28"/>
          </w:rPr>
          <w:t>https://www.youtube.com/watch?v=59xLm12RkFc</w:t>
        </w:r>
      </w:hyperlink>
      <w:r w:rsidRPr="009A03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E6F13" w:rsidRPr="009A03C9">
        <w:rPr>
          <w:rFonts w:ascii="Times New Roman" w:eastAsia="Times New Roman" w:hAnsi="Times New Roman" w:cs="Times New Roman"/>
          <w:sz w:val="28"/>
          <w:szCs w:val="28"/>
        </w:rPr>
        <w:t xml:space="preserve">(дата обращения </w:t>
      </w:r>
      <w:r w:rsidRPr="009A03C9">
        <w:rPr>
          <w:rFonts w:ascii="Times New Roman" w:eastAsia="Times New Roman" w:hAnsi="Times New Roman" w:cs="Times New Roman"/>
          <w:sz w:val="28"/>
          <w:szCs w:val="28"/>
        </w:rPr>
        <w:t>04</w:t>
      </w:r>
      <w:r w:rsidR="006E6F13" w:rsidRPr="009A03C9">
        <w:rPr>
          <w:rFonts w:ascii="Times New Roman" w:eastAsia="Times New Roman" w:hAnsi="Times New Roman" w:cs="Times New Roman"/>
          <w:sz w:val="28"/>
          <w:szCs w:val="28"/>
        </w:rPr>
        <w:t>.12.2024)</w:t>
      </w:r>
    </w:p>
    <w:p w14:paraId="059518EC" w14:textId="132067C0" w:rsidR="009A03C9" w:rsidRPr="009A03C9" w:rsidRDefault="009A03C9" w:rsidP="009A03C9">
      <w:pPr>
        <w:pStyle w:val="a7"/>
        <w:numPr>
          <w:ilvl w:val="1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A03C9">
        <w:rPr>
          <w:rFonts w:ascii="Times New Roman" w:eastAsia="Times New Roman" w:hAnsi="Times New Roman" w:cs="Times New Roman"/>
          <w:sz w:val="28"/>
          <w:szCs w:val="28"/>
        </w:rPr>
        <w:t xml:space="preserve">Учебный курс «Язык SQL» [Электронный ресурс] — </w:t>
      </w:r>
      <w:r w:rsidRPr="009A03C9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9A03C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39" w:history="1">
        <w:r w:rsidRPr="009A03C9">
          <w:rPr>
            <w:rStyle w:val="ad"/>
            <w:rFonts w:ascii="Times New Roman" w:eastAsia="Times New Roman" w:hAnsi="Times New Roman" w:cs="Times New Roman"/>
            <w:sz w:val="28"/>
            <w:szCs w:val="28"/>
          </w:rPr>
          <w:t>https://www.youtube.com/playlist?list=PLaFqU3KCWw6J1NEI8hjYlvGnD4Y7Sxx4r</w:t>
        </w:r>
      </w:hyperlink>
      <w:r w:rsidRPr="009A03C9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 08.12.2024)</w:t>
      </w:r>
    </w:p>
    <w:p w14:paraId="0E464F4D" w14:textId="77777777" w:rsidR="009A03C9" w:rsidRPr="009A03C9" w:rsidRDefault="006E6F13" w:rsidP="009A03C9">
      <w:pPr>
        <w:pStyle w:val="a7"/>
        <w:numPr>
          <w:ilvl w:val="1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A03C9">
        <w:rPr>
          <w:rFonts w:ascii="Times New Roman" w:eastAsia="Times New Roman" w:hAnsi="Times New Roman" w:cs="Times New Roman"/>
          <w:sz w:val="28"/>
          <w:szCs w:val="28"/>
        </w:rPr>
        <w:t xml:space="preserve">Васильев, А. Ю. Работа с </w:t>
      </w:r>
      <w:proofErr w:type="spellStart"/>
      <w:r w:rsidRPr="009A03C9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9A03C9">
        <w:rPr>
          <w:rFonts w:ascii="Times New Roman" w:eastAsia="Times New Roman" w:hAnsi="Times New Roman" w:cs="Times New Roman"/>
          <w:sz w:val="28"/>
          <w:szCs w:val="28"/>
        </w:rPr>
        <w:t xml:space="preserve">: настройка и масштабирование. — 5-е изд. — [Электронный ресурс]. — URL: </w:t>
      </w:r>
      <w:hyperlink r:id="rId40" w:history="1">
        <w:r w:rsidRPr="009A03C9">
          <w:rPr>
            <w:rStyle w:val="ad"/>
            <w:rFonts w:ascii="Times New Roman" w:eastAsia="Times New Roman" w:hAnsi="Times New Roman" w:cs="Times New Roman"/>
            <w:sz w:val="28"/>
            <w:szCs w:val="28"/>
          </w:rPr>
          <w:t>https://rtfm.wiki/postgresql/books</w:t>
        </w:r>
      </w:hyperlink>
      <w:r w:rsidRPr="009A03C9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 </w:t>
      </w:r>
      <w:r w:rsidR="009A03C9" w:rsidRPr="009A03C9">
        <w:rPr>
          <w:rFonts w:ascii="Times New Roman" w:eastAsia="Times New Roman" w:hAnsi="Times New Roman" w:cs="Times New Roman"/>
          <w:sz w:val="28"/>
          <w:szCs w:val="28"/>
        </w:rPr>
        <w:t>12</w:t>
      </w:r>
      <w:r w:rsidRPr="009A03C9">
        <w:rPr>
          <w:rFonts w:ascii="Times New Roman" w:eastAsia="Times New Roman" w:hAnsi="Times New Roman" w:cs="Times New Roman"/>
          <w:sz w:val="28"/>
          <w:szCs w:val="28"/>
        </w:rPr>
        <w:t>.12.2024)</w:t>
      </w:r>
    </w:p>
    <w:p w14:paraId="4F855D48" w14:textId="73152C02" w:rsidR="006E6F13" w:rsidRPr="009A03C9" w:rsidRDefault="006E6F13" w:rsidP="009A03C9">
      <w:pPr>
        <w:pStyle w:val="a7"/>
        <w:numPr>
          <w:ilvl w:val="1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A03C9">
        <w:rPr>
          <w:rFonts w:ascii="Times New Roman" w:eastAsia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 w:rsidRPr="009A03C9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9A03C9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— URL: </w:t>
      </w:r>
      <w:hyperlink r:id="rId41" w:history="1">
        <w:r w:rsidRPr="009A03C9">
          <w:rPr>
            <w:rStyle w:val="ad"/>
            <w:rFonts w:ascii="Times New Roman" w:eastAsia="Times New Roman" w:hAnsi="Times New Roman" w:cs="Times New Roman"/>
            <w:sz w:val="28"/>
            <w:szCs w:val="28"/>
          </w:rPr>
          <w:t>https://www.postgresql.org/docs/</w:t>
        </w:r>
      </w:hyperlink>
      <w:r w:rsidRPr="009A03C9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 </w:t>
      </w:r>
      <w:r w:rsidR="009A03C9" w:rsidRPr="009A03C9">
        <w:rPr>
          <w:rFonts w:ascii="Times New Roman" w:eastAsia="Times New Roman" w:hAnsi="Times New Roman" w:cs="Times New Roman"/>
          <w:sz w:val="28"/>
          <w:szCs w:val="28"/>
        </w:rPr>
        <w:t>15</w:t>
      </w:r>
      <w:r w:rsidRPr="009A03C9">
        <w:rPr>
          <w:rFonts w:ascii="Times New Roman" w:eastAsia="Times New Roman" w:hAnsi="Times New Roman" w:cs="Times New Roman"/>
          <w:sz w:val="28"/>
          <w:szCs w:val="28"/>
        </w:rPr>
        <w:t>.12.2024)</w:t>
      </w:r>
    </w:p>
    <w:p w14:paraId="336F678D" w14:textId="7E3957F0" w:rsidR="000340D8" w:rsidRPr="009A03C9" w:rsidRDefault="000340D8" w:rsidP="009A03C9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0340D8" w:rsidRPr="009A03C9" w:rsidSect="00146AD1"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86165" w14:textId="77777777" w:rsidR="00504EFE" w:rsidRDefault="00504EFE" w:rsidP="00146AD1">
      <w:r>
        <w:separator/>
      </w:r>
    </w:p>
  </w:endnote>
  <w:endnote w:type="continuationSeparator" w:id="0">
    <w:p w14:paraId="44F2B019" w14:textId="77777777" w:rsidR="00504EFE" w:rsidRDefault="00504EFE" w:rsidP="00146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9662021"/>
      <w:docPartObj>
        <w:docPartGallery w:val="Page Numbers (Bottom of Page)"/>
        <w:docPartUnique/>
      </w:docPartObj>
    </w:sdtPr>
    <w:sdtContent>
      <w:p w14:paraId="2A1AA9B8" w14:textId="49A9A540" w:rsidR="00146AD1" w:rsidRDefault="00146AD1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63213" w14:textId="77777777" w:rsidR="00504EFE" w:rsidRDefault="00504EFE" w:rsidP="00146AD1">
      <w:r>
        <w:separator/>
      </w:r>
    </w:p>
  </w:footnote>
  <w:footnote w:type="continuationSeparator" w:id="0">
    <w:p w14:paraId="47D672D1" w14:textId="77777777" w:rsidR="00504EFE" w:rsidRDefault="00504EFE" w:rsidP="00146A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237B"/>
    <w:multiLevelType w:val="multilevel"/>
    <w:tmpl w:val="97A294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B2A5C"/>
    <w:multiLevelType w:val="multilevel"/>
    <w:tmpl w:val="9D46EE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5274E"/>
    <w:multiLevelType w:val="multilevel"/>
    <w:tmpl w:val="4E4A01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22E33F2"/>
    <w:multiLevelType w:val="multilevel"/>
    <w:tmpl w:val="D28CD9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14336"/>
    <w:multiLevelType w:val="multilevel"/>
    <w:tmpl w:val="4E4A01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93C1140"/>
    <w:multiLevelType w:val="hybridMultilevel"/>
    <w:tmpl w:val="DE341AB2"/>
    <w:lvl w:ilvl="0" w:tplc="2A766C02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A3A2B11"/>
    <w:multiLevelType w:val="multilevel"/>
    <w:tmpl w:val="BE147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B810BD"/>
    <w:multiLevelType w:val="multilevel"/>
    <w:tmpl w:val="C26E73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43600"/>
    <w:multiLevelType w:val="multilevel"/>
    <w:tmpl w:val="A35A59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5924DB"/>
    <w:multiLevelType w:val="multilevel"/>
    <w:tmpl w:val="1DC45C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F154B"/>
    <w:multiLevelType w:val="multilevel"/>
    <w:tmpl w:val="4E4A0144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41" w:hanging="2160"/>
      </w:pPr>
      <w:rPr>
        <w:rFonts w:hint="default"/>
      </w:rPr>
    </w:lvl>
  </w:abstractNum>
  <w:abstractNum w:abstractNumId="11" w15:restartNumberingAfterBreak="0">
    <w:nsid w:val="4B3A2DA6"/>
    <w:multiLevelType w:val="multilevel"/>
    <w:tmpl w:val="E79046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B0C99"/>
    <w:multiLevelType w:val="multilevel"/>
    <w:tmpl w:val="5BF07C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21175"/>
    <w:multiLevelType w:val="multilevel"/>
    <w:tmpl w:val="4E4A01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5FFB7B2A"/>
    <w:multiLevelType w:val="multilevel"/>
    <w:tmpl w:val="D7F2E3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867E5"/>
    <w:multiLevelType w:val="multilevel"/>
    <w:tmpl w:val="4E4A01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69FD648F"/>
    <w:multiLevelType w:val="multilevel"/>
    <w:tmpl w:val="FF7E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E62B44"/>
    <w:multiLevelType w:val="multilevel"/>
    <w:tmpl w:val="BE5AFC90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18" w15:restartNumberingAfterBreak="0">
    <w:nsid w:val="71291452"/>
    <w:multiLevelType w:val="multilevel"/>
    <w:tmpl w:val="E79046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D0E4F"/>
    <w:multiLevelType w:val="multilevel"/>
    <w:tmpl w:val="5BCAB2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D4540"/>
    <w:multiLevelType w:val="hybridMultilevel"/>
    <w:tmpl w:val="73E48FC2"/>
    <w:lvl w:ilvl="0" w:tplc="6F8A6E2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10393704">
    <w:abstractNumId w:val="0"/>
  </w:num>
  <w:num w:numId="2" w16cid:durableId="1887836666">
    <w:abstractNumId w:val="4"/>
  </w:num>
  <w:num w:numId="3" w16cid:durableId="958606203">
    <w:abstractNumId w:val="17"/>
  </w:num>
  <w:num w:numId="4" w16cid:durableId="1805731072">
    <w:abstractNumId w:val="6"/>
  </w:num>
  <w:num w:numId="5" w16cid:durableId="2054301968">
    <w:abstractNumId w:val="9"/>
  </w:num>
  <w:num w:numId="6" w16cid:durableId="111753425">
    <w:abstractNumId w:val="1"/>
  </w:num>
  <w:num w:numId="7" w16cid:durableId="436022275">
    <w:abstractNumId w:val="12"/>
  </w:num>
  <w:num w:numId="8" w16cid:durableId="2003897440">
    <w:abstractNumId w:val="8"/>
  </w:num>
  <w:num w:numId="9" w16cid:durableId="1810197998">
    <w:abstractNumId w:val="19"/>
  </w:num>
  <w:num w:numId="10" w16cid:durableId="2097629419">
    <w:abstractNumId w:val="5"/>
  </w:num>
  <w:num w:numId="11" w16cid:durableId="2116750121">
    <w:abstractNumId w:val="15"/>
  </w:num>
  <w:num w:numId="12" w16cid:durableId="1399478292">
    <w:abstractNumId w:val="3"/>
  </w:num>
  <w:num w:numId="13" w16cid:durableId="1289629445">
    <w:abstractNumId w:val="11"/>
  </w:num>
  <w:num w:numId="14" w16cid:durableId="649015525">
    <w:abstractNumId w:val="18"/>
  </w:num>
  <w:num w:numId="15" w16cid:durableId="2051880949">
    <w:abstractNumId w:val="7"/>
  </w:num>
  <w:num w:numId="16" w16cid:durableId="655841498">
    <w:abstractNumId w:val="14"/>
  </w:num>
  <w:num w:numId="17" w16cid:durableId="1745909879">
    <w:abstractNumId w:val="16"/>
  </w:num>
  <w:num w:numId="18" w16cid:durableId="1252810266">
    <w:abstractNumId w:val="13"/>
  </w:num>
  <w:num w:numId="19" w16cid:durableId="1585530739">
    <w:abstractNumId w:val="10"/>
  </w:num>
  <w:num w:numId="20" w16cid:durableId="2032871226">
    <w:abstractNumId w:val="2"/>
  </w:num>
  <w:num w:numId="21" w16cid:durableId="19435645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AC0"/>
    <w:rsid w:val="000340D8"/>
    <w:rsid w:val="000E3638"/>
    <w:rsid w:val="00146AD1"/>
    <w:rsid w:val="00195B3C"/>
    <w:rsid w:val="00334556"/>
    <w:rsid w:val="004012FF"/>
    <w:rsid w:val="00463A52"/>
    <w:rsid w:val="004C5B46"/>
    <w:rsid w:val="00504EFE"/>
    <w:rsid w:val="005E76D4"/>
    <w:rsid w:val="005F5183"/>
    <w:rsid w:val="00635064"/>
    <w:rsid w:val="006E6F13"/>
    <w:rsid w:val="006F037D"/>
    <w:rsid w:val="00874E2A"/>
    <w:rsid w:val="008C3231"/>
    <w:rsid w:val="00955DAC"/>
    <w:rsid w:val="00973F64"/>
    <w:rsid w:val="009877D1"/>
    <w:rsid w:val="009A03C9"/>
    <w:rsid w:val="00A26ABB"/>
    <w:rsid w:val="00B27C07"/>
    <w:rsid w:val="00B349C0"/>
    <w:rsid w:val="00B66EBC"/>
    <w:rsid w:val="00B743AF"/>
    <w:rsid w:val="00BA7AC0"/>
    <w:rsid w:val="00C31CF8"/>
    <w:rsid w:val="00E7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D46973"/>
  <w15:chartTrackingRefBased/>
  <w15:docId w15:val="{E34DFA08-F898-4239-9CCE-13F620F93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4E2A"/>
    <w:pPr>
      <w:spacing w:after="0" w:line="240" w:lineRule="auto"/>
    </w:pPr>
    <w:rPr>
      <w:rFonts w:ascii="Calibri" w:eastAsia="Calibri" w:hAnsi="Calibri" w:cs="Calibri"/>
      <w:kern w:val="0"/>
      <w:sz w:val="20"/>
      <w:lang w:eastAsia="ru-RU"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7AC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eastAsia="en-US" w:bidi="hi-I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7AC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eastAsia="en-US" w:bidi="hi-I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7AC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5"/>
      <w:lang w:eastAsia="en-US" w:bidi="hi-I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7AC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eastAsia="en-US" w:bidi="hi-I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7AC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eastAsia="en-US" w:bidi="hi-I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7AC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eastAsia="en-US" w:bidi="hi-I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7AC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eastAsia="en-US" w:bidi="hi-I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7AC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eastAsia="en-US" w:bidi="hi-I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7AC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eastAsia="en-US" w:bidi="hi-I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7AC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BA7AC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BA7AC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BA7A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7A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7A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7A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7A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7A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7A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eastAsia="en-US" w:bidi="hi-IN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A7A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BA7AC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eastAsia="en-US" w:bidi="hi-IN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A7A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BA7AC0"/>
    <w:pPr>
      <w:spacing w:before="160" w:after="160" w:line="259" w:lineRule="auto"/>
      <w:jc w:val="center"/>
    </w:pPr>
    <w:rPr>
      <w:rFonts w:asciiTheme="minorHAnsi" w:eastAsiaTheme="minorHAnsi" w:hAnsiTheme="minorHAnsi" w:cs="Mangal"/>
      <w:i/>
      <w:iCs/>
      <w:color w:val="404040" w:themeColor="text1" w:themeTint="BF"/>
      <w:kern w:val="2"/>
      <w:sz w:val="22"/>
      <w:lang w:eastAsia="en-US" w:bidi="hi-IN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A7AC0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7AC0"/>
    <w:pPr>
      <w:spacing w:after="160" w:line="259" w:lineRule="auto"/>
      <w:ind w:left="720"/>
      <w:contextualSpacing/>
    </w:pPr>
    <w:rPr>
      <w:rFonts w:asciiTheme="minorHAnsi" w:eastAsiaTheme="minorHAnsi" w:hAnsiTheme="minorHAnsi" w:cs="Mangal"/>
      <w:kern w:val="2"/>
      <w:sz w:val="22"/>
      <w:lang w:eastAsia="en-US" w:bidi="hi-IN"/>
      <w14:ligatures w14:val="standardContextual"/>
    </w:rPr>
  </w:style>
  <w:style w:type="character" w:styleId="a8">
    <w:name w:val="Intense Emphasis"/>
    <w:basedOn w:val="a0"/>
    <w:uiPriority w:val="21"/>
    <w:qFormat/>
    <w:rsid w:val="00BA7A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7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="Mangal"/>
      <w:i/>
      <w:iCs/>
      <w:color w:val="0F4761" w:themeColor="accent1" w:themeShade="BF"/>
      <w:kern w:val="2"/>
      <w:sz w:val="22"/>
      <w:lang w:eastAsia="en-US" w:bidi="hi-IN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A7AC0"/>
    <w:rPr>
      <w:rFonts w:cs="Mangal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7AC0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334556"/>
    <w:pPr>
      <w:spacing w:before="240" w:after="0"/>
      <w:outlineLvl w:val="9"/>
    </w:pPr>
    <w:rPr>
      <w:kern w:val="0"/>
      <w:sz w:val="32"/>
      <w:szCs w:val="32"/>
      <w:lang w:eastAsia="ru-RU" w:bidi="ar-SA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26ABB"/>
    <w:pPr>
      <w:tabs>
        <w:tab w:val="left" w:pos="567"/>
        <w:tab w:val="left" w:pos="993"/>
        <w:tab w:val="right" w:leader="dot" w:pos="9345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34556"/>
    <w:pPr>
      <w:spacing w:after="100"/>
      <w:ind w:left="200"/>
    </w:pPr>
  </w:style>
  <w:style w:type="character" w:styleId="ad">
    <w:name w:val="Hyperlink"/>
    <w:basedOn w:val="a0"/>
    <w:uiPriority w:val="99"/>
    <w:unhideWhenUsed/>
    <w:rsid w:val="0033455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E6F1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6E6F13"/>
    <w:rPr>
      <w:color w:val="96607D" w:themeColor="followedHyperlink"/>
      <w:u w:val="single"/>
    </w:rPr>
  </w:style>
  <w:style w:type="paragraph" w:styleId="af0">
    <w:name w:val="header"/>
    <w:basedOn w:val="a"/>
    <w:link w:val="af1"/>
    <w:uiPriority w:val="99"/>
    <w:unhideWhenUsed/>
    <w:rsid w:val="00146AD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146AD1"/>
    <w:rPr>
      <w:rFonts w:ascii="Calibri" w:eastAsia="Calibri" w:hAnsi="Calibri" w:cs="Calibri"/>
      <w:kern w:val="0"/>
      <w:sz w:val="20"/>
      <w:lang w:eastAsia="ru-RU" w:bidi="ar-SA"/>
      <w14:ligatures w14:val="none"/>
    </w:rPr>
  </w:style>
  <w:style w:type="paragraph" w:styleId="af2">
    <w:name w:val="footer"/>
    <w:basedOn w:val="a"/>
    <w:link w:val="af3"/>
    <w:uiPriority w:val="99"/>
    <w:unhideWhenUsed/>
    <w:rsid w:val="00146AD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146AD1"/>
    <w:rPr>
      <w:rFonts w:ascii="Calibri" w:eastAsia="Calibri" w:hAnsi="Calibri" w:cs="Calibri"/>
      <w:kern w:val="0"/>
      <w:sz w:val="20"/>
      <w:lang w:eastAsia="ru-RU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hyperlink" Target="https://www.youtube.com/playlist?list=PLaFqU3KCWw6J1NEI8hjYlvGnD4Y7Sxx4r" TargetMode="External"/><Relationship Id="rId21" Type="http://schemas.openxmlformats.org/officeDocument/2006/relationships/image" Target="media/image10.png"/><Relationship Id="rId34" Type="http://schemas.openxmlformats.org/officeDocument/2006/relationships/image" Target="media/image18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hdphoto" Target="media/hdphoto3.wdp"/><Relationship Id="rId20" Type="http://schemas.openxmlformats.org/officeDocument/2006/relationships/image" Target="media/image9.png"/><Relationship Id="rId29" Type="http://schemas.microsoft.com/office/2007/relationships/hdphoto" Target="media/hdphoto6.wdp"/><Relationship Id="rId41" Type="http://schemas.openxmlformats.org/officeDocument/2006/relationships/hyperlink" Target="https://www.postgresql.org/doc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image" Target="media/image13.png"/><Relationship Id="rId32" Type="http://schemas.openxmlformats.org/officeDocument/2006/relationships/image" Target="media/image17.png"/><Relationship Id="rId37" Type="http://schemas.microsoft.com/office/2007/relationships/hdphoto" Target="media/hdphoto10.wdp"/><Relationship Id="rId40" Type="http://schemas.openxmlformats.org/officeDocument/2006/relationships/hyperlink" Target="https://rtfm.wiki//postgresql/book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microsoft.com/office/2007/relationships/hdphoto" Target="media/hdphoto7.wdp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microsoft.com/office/2007/relationships/hdphoto" Target="media/hdphoto2.wdp"/><Relationship Id="rId22" Type="http://schemas.openxmlformats.org/officeDocument/2006/relationships/image" Target="media/image11.png"/><Relationship Id="rId27" Type="http://schemas.microsoft.com/office/2007/relationships/hdphoto" Target="media/hdphoto5.wdp"/><Relationship Id="rId30" Type="http://schemas.openxmlformats.org/officeDocument/2006/relationships/image" Target="media/image16.png"/><Relationship Id="rId35" Type="http://schemas.microsoft.com/office/2007/relationships/hdphoto" Target="media/hdphoto9.wdp"/><Relationship Id="rId43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microsoft.com/office/2007/relationships/hdphoto" Target="media/hdphoto4.wdp"/><Relationship Id="rId33" Type="http://schemas.microsoft.com/office/2007/relationships/hdphoto" Target="media/hdphoto8.wdp"/><Relationship Id="rId38" Type="http://schemas.openxmlformats.org/officeDocument/2006/relationships/hyperlink" Target="https://www.youtube.com/watch?v=59xLm12RkFc%2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AE3BE-418E-47E8-A71B-E4E837D7D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20</Pages>
  <Words>2789</Words>
  <Characters>15903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ильдар харисов</dc:creator>
  <cp:keywords/>
  <dc:description/>
  <cp:lastModifiedBy>ильдар харисов</cp:lastModifiedBy>
  <cp:revision>7</cp:revision>
  <dcterms:created xsi:type="dcterms:W3CDTF">2024-12-09T16:03:00Z</dcterms:created>
  <dcterms:modified xsi:type="dcterms:W3CDTF">2024-12-19T23:36:00Z</dcterms:modified>
</cp:coreProperties>
</file>