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>
  <w:body>
    <w:p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jc w:val="right"/>
        <w:spacing w:line="240" w:lineRule="auto"/>
      </w:pP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  <w:spacing w:after="0"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jc w:val="right"/>
        <w:spacing w:after="0"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ind w:left="2880"/>
        <w:spacing w:after="0" w:line="240" w:lineRule="auto"/>
      </w:pPr>
      <w:r>
        <w:t xml:space="preserve"/>
      </w:r>
      <w:r>
        <w:t xml:space="preserve"/>
      </w:r>
      <w:r>
        <w:t xml:space="preserve"/>
      </w:r>
    </w:p>
    <w:p>
      <w:pPr>
        <w:ind w:left="1440"/>
        <w:spacing w:after="0" w:line="240" w:lineRule="auto"/>
      </w:pPr>
      <w:r>
        <w:t xml:space="preserve"/>
      </w:r>
      <w:r>
        <w:t xml:space="preserve"/>
      </w:r>
      <w:r>
        <w:t xml:space="preserve"/>
      </w:r>
    </w:p>
    <w:p>
      <w:pPr>
        <w:ind w:left="1440"/>
        <w:spacing w:line="240" w:lineRule="auto"/>
      </w:pP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ind w:left="720"/>
        <w:spacing w:after="0" w:line="240" w:lineRule="auto"/>
      </w:pPr>
      <w:r>
        <w:t xml:space="preserve"/>
      </w:r>
      <w:r>
        <w:t xml:space="preserve"/>
      </w:r>
      <w:r>
        <w:t xml:space="preserve"/>
      </w:r>
    </w:p>
    <w:p>
      <w:pPr>
        <w:ind w:left="1620"/>
        <w:spacing w:after="0" w:line="240" w:lineRule="auto"/>
      </w:pPr>
      <w:r>
        <w:t xml:space="preserve"/>
      </w:r>
      <w:r>
        <w:t xml:space="preserve"/>
      </w:r>
      <w:r>
        <w:t xml:space="preserve"/>
      </w:r>
    </w:p>
    <w:p>
      <w:pPr>
        <w:ind w:left="720"/>
        <w:spacing w:line="240" w:lineRule="auto"/>
      </w:pP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jc w:val="right"/>
        <w:spacing w:after="0"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pPr>
        <w:jc w:val="right"/>
        <w:spacing w:line="240" w:lineRule="auto"/>
      </w:pP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spacing w:line="240" w:lineRule="auto"/>
      </w:pPr>
      <w:r>
        <w:t xml:space="preserve"/>
      </w:r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type w:val="nextPage"/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1" Type="http://schemas.openxmlformats.org/officeDocument/2006/relationships/hyperlink" Target="https://thesource.cvshealth.com/nuxeo/thesource/#!/view?docid=080c3531-54e5-471e-a8cd-a4df4511ee59" TargetMode="External"/>
  <Relationship Id="rId10" Type="http://schemas.openxmlformats.org/officeDocument/2006/relationships/hyperlink" Target="https://thesource.cvshealth.com/nuxeo/thesource/#!/view?docid=a7f6f529-3a96-413b-8623-689c0c867530" TargetMode="External"/>
  <Relationship Id="rId13" Type="http://schemas.openxmlformats.org/officeDocument/2006/relationships/hyperlink" Target="https://policy.corp.cvscaremark.com/pnp/faces/DocRenderer?documentId=CALL-0049" TargetMode="External"/>
  <Relationship Id="rId12" Type="http://schemas.openxmlformats.org/officeDocument/2006/relationships/hyperlink" Target="https://policy.corp.cvscaremark.com/pnp/faces/DocRenderer?documentId=CALL-0011" TargetMode="External"/>
  <Relationship Id="rId1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fontTable" Target="fontTable.xml"/>
  <Relationship Id="rId4" Type="http://schemas.openxmlformats.org/officeDocument/2006/relationships/numbering" Target="numbering.xml"/>
  <Relationship Id="rId9" Type="http://schemas.openxmlformats.org/officeDocument/2006/relationships/hyperlink" Target="about:blank" TargetMode="External"/>
  <Relationship Id="rId14" Type="http://schemas.openxmlformats.org/officeDocument/2006/relationships/hyperlink" Target="https://thesource.cvshealth.com/nuxeo/thesource/#!/view?docid=c1f1028b-e42c-4b4f-a4cf-cc0b42c91606" TargetMode="External"/>
  <Relationship Id="rId5" Type="http://schemas.openxmlformats.org/officeDocument/2006/relationships/styles" Target="styles.xml"/>
  <Relationship Id="rId6" Type="http://schemas.openxmlformats.org/officeDocument/2006/relationships/customXml" Target="../customXML/item1.xml"/>
  <Relationship Id="rId7" Type="http://schemas.openxmlformats.org/officeDocument/2006/relationships/hyperlink" Target="https://thesource.cvshealth.com/nuxeo/thesource/%23!/view?docid=8f2f198d-df40-4667-b72c-6f2d2141a91c" TargetMode="External"/>
  <Relationship Id="rId8" Type="http://schemas.openxmlformats.org/officeDocument/2006/relationships/hyperlink" Target="https://thesource.cvshealth.com/nuxeo/thesource/#!/view?docid=784d1956-1e04-4ccf-a73f-f5d3f487b5b0" TargetMode="External"/>
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LEyp1Y/EQfut+qRvZO7I4y4dg==">CgMxLjAaHwoBMBIaChgICVIUChJ0YWJsZS40amg3bDJ0djEydmoyDmguY3ZkdDZnNnY0NjU3Mg5oLm1ua2U3ZThuYTM4NTIOaC54enk0dWp0d21qOXcyDmguYjNsc21qOWZ6enF4Mg5oLmxocDI5NWdmZGF5NzgAciExWUp5dUloV25hN0tJT1FxWmFtbVVIdXhxTjFhbllCNkw=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Austin G</dc:creator>
  <cp:keywords/>
  <dc:description/>
  <cp:lastModifiedBy>Jordan, Austin G</cp:lastModifiedBy>
  <cp:revision>1</cp:revision>
  <dcterms:created xsi:type="dcterms:W3CDTF">2025-08-11T17:34:00.000Z</dcterms:created>
  <dcterms:modified xsi:type="dcterms:W3CDTF">2025-10-16T20:05:39.764Z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2025-06-15T05:30:11Z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e5a4f3e4-4961-4543-95e6-a546d0bff0f1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