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Multi custom properties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2025-11-12T15:30:30.469Z</dcterms:created>
  <dcterms:modified xsi:type="dcterms:W3CDTF">2025-11-12T15:30:30.469Z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oject">
    <vt:lpwstr>Phase 5.5</vt:lpwstr>
  </property>
  <property fmtid="{D5CDD505-2E9C-101B-9397-08002B2CF9AE}" pid="3" name="Version">
    <vt:lpwstr>1.0</vt:lpwstr>
  </property>
  <property fmtid="{D5CDD505-2E9C-101B-9397-08002B2CF9AE}" pid="4" name="BuildNumber">
    <vt:r8>1234</vt:r8>
  </property>
  <property fmtid="{D5CDD505-2E9C-101B-9397-08002B2CF9AE}" pid="5" name="IsRelease">
    <vt:bool>true</vt:bool>
  </property>
</Properties>
</file>