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Multi custom properties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2025-11-13T08:15:36.982Z</dcterms:created>
  <dcterms:modified xsi:type="dcterms:W3CDTF">2025-11-13T08:15:36.982Z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ject">
    <vt:lpwstr>Phase 5.5</vt:lpwstr>
  </property>
  <property fmtid="{D5CDD505-2E9C-101B-9397-08002B2CF9AE}" pid="3" name="Version">
    <vt:lpwstr>1.0</vt:lpwstr>
  </property>
  <property fmtid="{D5CDD505-2E9C-101B-9397-08002B2CF9AE}" pid="4" name="BuildNumber">
    <vt:r8>1234</vt:r8>
  </property>
  <property fmtid="{D5CDD505-2E9C-101B-9397-08002B2CF9AE}" pid="5" name="IsRelease">
    <vt:bool>true</vt:bool>
  </property>
</Properties>
</file>