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sectPr>
      <w:type w:val="nextPage"/>
      <w:pgSz w:w="12240" w:h="15840"/>
      <w:pgMar w:top="1440" w:right="1440" w:bottom="1440" w:left="1440" w:header="720" w:footer="720"/>
      <w:cols w:num="1"/>
      <w:paperSrc w:first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2025-11-13T10:11:02.140Z</dcterms:created>
  <dcterms:modified xsi:type="dcterms:W3CDTF">2025-11-13T10:11:02.140Z</dcterms:modified>
</cp:coreProperties>
</file>