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Generations</w:t>
            </w:r>
          </w:p>
        </w:tc>
        <w:tc>
          <w:tcPr>
            <w:tcW w:type="dxa" w:w="2160"/>
          </w:tcPr>
          <w:p>
            <w:r>
              <w:t>Mean best distance</w:t>
            </w:r>
          </w:p>
        </w:tc>
        <w:tc>
          <w:tcPr>
            <w:tcW w:type="dxa" w:w="2160"/>
          </w:tcPr>
          <w:p>
            <w:r>
              <w:t>Runtime (s)</w:t>
            </w:r>
          </w:p>
        </w:tc>
        <w:tc>
          <w:tcPr>
            <w:tcW w:type="dxa" w:w="2160"/>
          </w:tcPr>
          <w:p>
            <w:r>
              <w:t>Improvement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1145.01 ± 62.49</w:t>
            </w:r>
          </w:p>
        </w:tc>
        <w:tc>
          <w:tcPr>
            <w:tcW w:type="dxa" w:w="2160"/>
          </w:tcPr>
          <w:p>
            <w:r>
              <w:t>0.73</w:t>
            </w:r>
          </w:p>
        </w:tc>
        <w:tc>
          <w:tcPr>
            <w:tcW w:type="dxa" w:w="2160"/>
          </w:tcPr>
          <w:p>
            <w:r>
              <w:t>–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875.22 ± 58.02</w:t>
            </w:r>
          </w:p>
        </w:tc>
        <w:tc>
          <w:tcPr>
            <w:tcW w:type="dxa" w:w="2160"/>
          </w:tcPr>
          <w:p>
            <w:r>
              <w:t>1.48</w:t>
            </w:r>
          </w:p>
        </w:tc>
        <w:tc>
          <w:tcPr>
            <w:tcW w:type="dxa" w:w="2160"/>
          </w:tcPr>
          <w:p>
            <w:r>
              <w:t>23.6%</w:t>
            </w:r>
          </w:p>
        </w:tc>
      </w:tr>
      <w:tr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781.59 ± 46.25</w:t>
            </w:r>
          </w:p>
        </w:tc>
        <w:tc>
          <w:tcPr>
            <w:tcW w:type="dxa" w:w="2160"/>
          </w:tcPr>
          <w:p>
            <w:r>
              <w:t>2.99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</w:tr>
      <w:tr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753.75 ± 41.34</w:t>
            </w:r>
          </w:p>
        </w:tc>
        <w:tc>
          <w:tcPr>
            <w:tcW w:type="dxa" w:w="2160"/>
          </w:tcPr>
          <w:p>
            <w:r>
              <w:t>7.25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</w:tr>
      <w:tr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740.67 ± 40.87</w:t>
            </w:r>
          </w:p>
        </w:tc>
        <w:tc>
          <w:tcPr>
            <w:tcW w:type="dxa" w:w="2160"/>
          </w:tcPr>
          <w:p>
            <w:r>
              <w:t>14.46</w:t>
            </w:r>
          </w:p>
        </w:tc>
        <w:tc>
          <w:tcPr>
            <w:tcW w:type="dxa" w:w="2160"/>
          </w:tcPr>
          <w:p>
            <w:r>
              <w:t>1.7%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