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投标 Agent 项目介绍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WkCjs" w:id="0"/>
      <w:r>
        <w:rPr>
          <w:rFonts w:ascii="宋体" w:hAnsi="Times New Roman" w:eastAsia="宋体"/>
        </w:rPr>
        <w:t>1. 这是一个什么项目</w:t>
      </w:r>
    </w:p>
    <w:bookmarkEnd w:id="0"/>
    <w:bookmarkStart w:name="u6174cf2f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投标 Agent 是一个面向投标工作的智能辅助系统。</w:t>
      </w:r>
    </w:p>
    <w:bookmarkEnd w:id="1"/>
    <w:bookmarkStart w:name="u63f4d34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它的目标不是替代投标人员做最终判断，而是把投标过程中大量重复、繁琐、容易遗漏的工作交给系统先处理，让项目经理、商务人员、技术负责人和审批人员把精力放在判断、补充材料和最终确认上。</w:t>
      </w:r>
    </w:p>
    <w:bookmarkEnd w:id="2"/>
    <w:bookmarkStart w:name="u4c7e0d16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简单说，它可以帮助团队：</w:t>
      </w:r>
    </w:p>
    <w:bookmarkEnd w:id="3"/>
    <w:bookmarkStart w:name="u556d0ee0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快速读取招标公告和招标文件。</w:t>
      </w:r>
    </w:p>
    <w:bookmarkEnd w:id="4"/>
    <w:bookmarkStart w:name="u75421842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自动整理项目基本信息。</w:t>
      </w:r>
    </w:p>
    <w:bookmarkEnd w:id="5"/>
    <w:bookmarkStart w:name="u52d8d7d1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自动找出投标资格、强制响应项、截止时间、格式要求和风险点。</w:t>
      </w:r>
    </w:p>
    <w:bookmarkEnd w:id="6"/>
    <w:bookmarkStart w:name="ua9f0c9e0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生成一张可以人工确认和分工处理的合规矩阵。</w:t>
      </w:r>
    </w:p>
    <w:bookmarkEnd w:id="7"/>
    <w:bookmarkStart w:name="u2c834206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提醒缺材料、高风险条款和待确认事项。</w:t>
      </w:r>
    </w:p>
    <w:bookmarkEnd w:id="8"/>
    <w:bookmarkStart w:name="u170dca77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保留关键操作记录，方便复盘和审计。</w:t>
      </w:r>
    </w:p>
    <w:bookmarkEnd w:id="9"/>
    <w:bookmarkStart w:name="DmuBx" w:id="1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它主要解决什么问题</w:t>
      </w:r>
    </w:p>
    <w:bookmarkEnd w:id="10"/>
    <w:bookmarkStart w:name="uabb2ac10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传统投标工作中，经常会遇到这些问题：</w:t>
      </w:r>
    </w:p>
    <w:bookmarkEnd w:id="11"/>
    <w:bookmarkStart w:name="ufbae40e1" w:id="1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招标文件内容很多，人工通读耗时长。</w:t>
      </w:r>
    </w:p>
    <w:bookmarkEnd w:id="12"/>
    <w:bookmarkStart w:name="uff1b8f7c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资格要求、格式要求、截止时间散落在不同章节，容易遗漏。</w:t>
      </w:r>
    </w:p>
    <w:bookmarkEnd w:id="13"/>
    <w:bookmarkStart w:name="ue84fcc21" w:id="1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多人协作时，不清楚每个条款由谁负责。</w:t>
      </w:r>
    </w:p>
    <w:bookmarkEnd w:id="14"/>
    <w:bookmarkStart w:name="u224c8dc6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缺材料、高风险项发现得太晚，影响投标准备。</w:t>
      </w:r>
    </w:p>
    <w:bookmarkEnd w:id="15"/>
    <w:bookmarkStart w:name="u66cb39e8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投标文件编制过程中，响应依据和原文来源不容易追溯。</w:t>
      </w:r>
    </w:p>
    <w:bookmarkEnd w:id="16"/>
    <w:bookmarkStart w:name="u9c021e5f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项目复盘时，很难知道谁在什么时候确认了什么内容。</w:t>
      </w:r>
    </w:p>
    <w:bookmarkEnd w:id="17"/>
    <w:bookmarkStart w:name="u67b03354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投标 Agent 的作用，就是把这些信息先结构化整理出来，并把每个风险点、待办项和证据来源摆在工作台上。</w:t>
      </w:r>
    </w:p>
    <w:bookmarkEnd w:id="18"/>
    <w:bookmarkStart w:name="F8YqF" w:id="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它现在能做什么</w:t>
      </w:r>
    </w:p>
    <w:bookmarkEnd w:id="19"/>
    <w:bookmarkStart w:name="G5L65" w:id="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创建投标项目</w:t>
      </w:r>
    </w:p>
    <w:bookmarkEnd w:id="20"/>
    <w:bookmarkStart w:name="u2fa009c9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系统支持三种方式创建项目：</w:t>
      </w:r>
    </w:p>
    <w:bookmarkEnd w:id="21"/>
    <w:bookmarkStart w:name="uaa92f446" w:id="2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手工新建项目。</w:t>
      </w:r>
    </w:p>
    <w:bookmarkEnd w:id="22"/>
    <w:bookmarkStart w:name="u8b3fda1c" w:id="2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上传招标公告或招标文件后自动识别项目信息。</w:t>
      </w:r>
    </w:p>
    <w:bookmarkEnd w:id="23"/>
    <w:bookmarkStart w:name="uf257411b" w:id="2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输入公开招标网页或附件链接后自动识别项目信息。</w:t>
      </w:r>
    </w:p>
    <w:bookmarkEnd w:id="24"/>
    <w:bookmarkStart w:name="u6ad13917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系统会先生成一份“项目草稿”，包括项目名称、招标人、代理机构、预算、地区、行业、标段、截止时间等。用户确认无误后，系统才会正式创建项目。</w:t>
      </w:r>
    </w:p>
    <w:bookmarkEnd w:id="25"/>
    <w:bookmarkStart w:name="u4c37f3aa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这样可以避免识别错误直接进入项目库。</w:t>
      </w:r>
    </w:p>
    <w:bookmarkEnd w:id="26"/>
    <w:bookmarkStart w:name="nJU65" w:id="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管理招标文件来源</w:t>
      </w:r>
    </w:p>
    <w:bookmarkEnd w:id="27"/>
    <w:bookmarkStart w:name="u07e06f67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系统会记录招标文件是怎么来的：</w:t>
      </w:r>
    </w:p>
    <w:bookmarkEnd w:id="28"/>
    <w:bookmarkStart w:name="ud8540aec" w:id="2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本地上传。</w:t>
      </w:r>
    </w:p>
    <w:bookmarkEnd w:id="29"/>
    <w:bookmarkStart w:name="ud7eb5aa6" w:id="3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公开链接获取。</w:t>
      </w:r>
    </w:p>
    <w:bookmarkEnd w:id="30"/>
    <w:bookmarkStart w:name="u5b44a8ae" w:id="3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公开资源站点网页导入。</w:t>
      </w:r>
    </w:p>
    <w:bookmarkEnd w:id="31"/>
    <w:bookmarkStart w:name="u754da21c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同时记录文件名称、来源地址、获取时间、文件校验信息等，方便后续追溯。</w:t>
      </w:r>
    </w:p>
    <w:bookmarkEnd w:id="32"/>
    <w:bookmarkStart w:name="GCbKZ" w:id="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解析招标文件</w:t>
      </w:r>
    </w:p>
    <w:bookmarkEnd w:id="33"/>
    <w:bookmarkStart w:name="udba661f6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系统可以读取 Word、可复制文本的 PDF，以及网页公告内容。</w:t>
      </w:r>
    </w:p>
    <w:bookmarkEnd w:id="34"/>
    <w:bookmarkStart w:name="u0cbe1d89" w:id="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解析后，系统会把招标文件拆分成可检索、可引用的内容片段，为后续生成合规矩阵和查找原文依据做准备。</w:t>
      </w:r>
    </w:p>
    <w:bookmarkEnd w:id="35"/>
    <w:bookmarkStart w:name="l3voQ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 生成合规矩阵</w:t>
      </w:r>
    </w:p>
    <w:bookmarkEnd w:id="36"/>
    <w:bookmarkStart w:name="u9cae8dff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系统会从招标文件中自动抽取与投标相关的重要条款，例如：</w:t>
      </w:r>
    </w:p>
    <w:bookmarkEnd w:id="37"/>
    <w:bookmarkStart w:name="u0e010243" w:id="3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投标人资格要求。</w:t>
      </w:r>
    </w:p>
    <w:bookmarkEnd w:id="38"/>
    <w:bookmarkStart w:name="u06d962f2" w:id="3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企业资质要求。</w:t>
      </w:r>
    </w:p>
    <w:bookmarkEnd w:id="39"/>
    <w:bookmarkStart w:name="ud8961f8c" w:id="4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项目负责人要求。</w:t>
      </w:r>
    </w:p>
    <w:bookmarkEnd w:id="40"/>
    <w:bookmarkStart w:name="u89f41e33" w:id="4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联合体要求。</w:t>
      </w:r>
    </w:p>
    <w:bookmarkEnd w:id="41"/>
    <w:bookmarkStart w:name="u2d5ed777" w:id="4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最高投标限价。</w:t>
      </w:r>
    </w:p>
    <w:bookmarkEnd w:id="42"/>
    <w:bookmarkStart w:name="uf6b40d2f" w:id="4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工期要求。</w:t>
      </w:r>
    </w:p>
    <w:bookmarkEnd w:id="43"/>
    <w:bookmarkStart w:name="u54f2c4f2" w:id="4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质量要求。</w:t>
      </w:r>
    </w:p>
    <w:bookmarkEnd w:id="44"/>
    <w:bookmarkStart w:name="uddb1d3fe" w:id="4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保修要求。</w:t>
      </w:r>
    </w:p>
    <w:bookmarkEnd w:id="45"/>
    <w:bookmarkStart w:name="ub2494192" w:id="4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缺陷责任期。</w:t>
      </w:r>
    </w:p>
    <w:bookmarkEnd w:id="46"/>
    <w:bookmarkStart w:name="uf3a3fcee" w:id="4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资格审查方式。</w:t>
      </w:r>
    </w:p>
    <w:bookmarkEnd w:id="47"/>
    <w:bookmarkStart w:name="u73c5c330" w:id="4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评标办法。</w:t>
      </w:r>
    </w:p>
    <w:bookmarkEnd w:id="48"/>
    <w:bookmarkStart w:name="u7f622db6" w:id="4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投标截止时间和开标时间。</w:t>
      </w:r>
    </w:p>
    <w:bookmarkEnd w:id="49"/>
    <w:bookmarkStart w:name="u73aea499" w:id="5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CA、电子投标、文件格式等操作要求。</w:t>
      </w:r>
    </w:p>
    <w:bookmarkEnd w:id="50"/>
    <w:bookmarkStart w:name="ucaf15d42" w:id="5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行政监督和技术咨询联系方式。</w:t>
      </w:r>
    </w:p>
    <w:bookmarkEnd w:id="51"/>
    <w:bookmarkStart w:name="u4371d96c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这些内容会形成一张合规矩阵，用户可以逐条查看、确认、修改、指派责任人。</w:t>
      </w:r>
    </w:p>
    <w:bookmarkEnd w:id="52"/>
    <w:bookmarkStart w:name="wffux" w:id="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3.5 发现风险和缺项</w:t>
      </w:r>
    </w:p>
    <w:bookmarkEnd w:id="53"/>
    <w:bookmarkStart w:name="uaf35ec08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系统会把高风险条款、缺材料条款、未确认条款突出显示。</w:t>
      </w:r>
    </w:p>
    <w:bookmarkEnd w:id="54"/>
    <w:bookmarkStart w:name="u7cad4691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55"/>
    <w:bookmarkStart w:name="u02e6e124" w:id="5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必须提供但尚未绑定材料的资格证明。</w:t>
      </w:r>
    </w:p>
    <w:bookmarkEnd w:id="56"/>
    <w:bookmarkStart w:name="u2c82216b" w:id="5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可能导致废标的强制响应项。</w:t>
      </w:r>
    </w:p>
    <w:bookmarkEnd w:id="57"/>
    <w:bookmarkStart w:name="ucc492ece" w:id="5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需要逐条人工确认的高风险条款。</w:t>
      </w:r>
    </w:p>
    <w:bookmarkEnd w:id="58"/>
    <w:bookmarkStart w:name="uc059e673" w:id="5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需要补充人员、业绩、资质或承诺函的事项。</w:t>
      </w:r>
    </w:p>
    <w:bookmarkEnd w:id="59"/>
    <w:bookmarkStart w:name="u6730cbf6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用户可以直接从提醒定位到对应矩阵行，减少人工查找成本。</w:t>
      </w:r>
    </w:p>
    <w:bookmarkEnd w:id="60"/>
    <w:bookmarkStart w:name="yg9zC" w:id="6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3.6 人工确认和分工</w:t>
      </w:r>
    </w:p>
    <w:bookmarkEnd w:id="61"/>
    <w:bookmarkStart w:name="ua31309f0" w:id="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投标人员可以在系统中对矩阵项进行处理：</w:t>
      </w:r>
    </w:p>
    <w:bookmarkEnd w:id="62"/>
    <w:bookmarkStart w:name="u1a320f51" w:id="6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确认某条要求已经满足。</w:t>
      </w:r>
    </w:p>
    <w:bookmarkEnd w:id="63"/>
    <w:bookmarkStart w:name="u6b7c0a84" w:id="6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修改系统识别出的条款内容。</w:t>
      </w:r>
    </w:p>
    <w:bookmarkEnd w:id="64"/>
    <w:bookmarkStart w:name="u6f68ed1b" w:id="6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标记风险等级。</w:t>
      </w:r>
    </w:p>
    <w:bookmarkEnd w:id="65"/>
    <w:bookmarkStart w:name="ua97dfe54" w:id="6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标记是否为强制响应项。</w:t>
      </w:r>
    </w:p>
    <w:bookmarkEnd w:id="66"/>
    <w:bookmarkStart w:name="uf9b639b3" w:id="6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指派责任人。</w:t>
      </w:r>
    </w:p>
    <w:bookmarkEnd w:id="67"/>
    <w:bookmarkStart w:name="u6777a6cc" w:id="6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填写修改或确认原因。</w:t>
      </w:r>
    </w:p>
    <w:bookmarkEnd w:id="68"/>
    <w:bookmarkStart w:name="u48a527a9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高风险项必须逐条确认，不能简单批量通过。</w:t>
      </w:r>
    </w:p>
    <w:bookmarkEnd w:id="69"/>
    <w:bookmarkStart w:name="p66jH" w:id="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3.7 导出合规矩阵</w:t>
      </w:r>
    </w:p>
    <w:bookmarkEnd w:id="70"/>
    <w:bookmarkStart w:name="u8a20df0c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系统可以把合规矩阵导出为 Excel，便于投标团队线下流转、归档或会议讨论。</w:t>
      </w:r>
    </w:p>
    <w:bookmarkEnd w:id="71"/>
    <w:bookmarkStart w:name="u88ce2887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导出的文件会保留条款、风险、状态、责任人、证据来源和响应建议。</w:t>
      </w:r>
    </w:p>
    <w:bookmarkEnd w:id="72"/>
    <w:bookmarkStart w:name="eFa6F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3.8 操作留痕</w:t>
      </w:r>
    </w:p>
    <w:bookmarkEnd w:id="73"/>
    <w:bookmarkStart w:name="u1cd83ef6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系统会记录关键动作，例如：</w:t>
      </w:r>
    </w:p>
    <w:bookmarkEnd w:id="74"/>
    <w:bookmarkStart w:name="u2b8d186c" w:id="7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谁创建了项目。</w:t>
      </w:r>
    </w:p>
    <w:bookmarkEnd w:id="75"/>
    <w:bookmarkStart w:name="ud1b8461d" w:id="7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谁上传或导入了文件。</w:t>
      </w:r>
    </w:p>
    <w:bookmarkEnd w:id="76"/>
    <w:bookmarkStart w:name="u9004d21f" w:id="7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系统什么时候完成解析。</w:t>
      </w:r>
    </w:p>
    <w:bookmarkEnd w:id="77"/>
    <w:bookmarkStart w:name="udf72bf80" w:id="7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谁修改了矩阵项。</w:t>
      </w:r>
    </w:p>
    <w:bookmarkEnd w:id="78"/>
    <w:bookmarkStart w:name="ufe121b9a" w:id="7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谁确认了高风险条款。</w:t>
      </w:r>
    </w:p>
    <w:bookmarkEnd w:id="79"/>
    <w:bookmarkStart w:name="uf096af0a" w:id="8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谁导出了 Excel。</w:t>
      </w:r>
    </w:p>
    <w:bookmarkEnd w:id="80"/>
    <w:bookmarkStart w:name="uf0f54e66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这些记录可以用于项目复盘、内部审计和责任追溯。</w:t>
      </w:r>
    </w:p>
    <w:bookmarkEnd w:id="81"/>
    <w:bookmarkStart w:name="Pt83m" w:id="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 一个典型使用流程</w:t>
      </w:r>
    </w:p>
    <w:bookmarkEnd w:id="82"/>
    <w:bookmarkStart w:name="ubbaa0f9c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一个投标项目可以按下面的方式使用：</w:t>
      </w:r>
    </w:p>
    <w:bookmarkEnd w:id="83"/>
    <w:bookmarkStart w:name="ubc806351" w:id="8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项目经理上传招标公告或输入公告链接。</w:t>
      </w:r>
    </w:p>
    <w:bookmarkEnd w:id="84"/>
    <w:bookmarkStart w:name="u860a3608" w:id="8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系统自动识别项目信息并生成草稿。</w:t>
      </w:r>
    </w:p>
    <w:bookmarkEnd w:id="85"/>
    <w:bookmarkStart w:name="u1d236386" w:id="8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项目经理确认项目名称、招标人、预算、截止时间等信息。</w:t>
      </w:r>
    </w:p>
    <w:bookmarkEnd w:id="86"/>
    <w:bookmarkStart w:name="u6c0d9314" w:id="8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系统创建项目并自动解析招标文件。</w:t>
      </w:r>
    </w:p>
    <w:bookmarkEnd w:id="87"/>
    <w:bookmarkStart w:name="u673a8d40" w:id="8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系统生成合规矩阵。</w:t>
      </w:r>
    </w:p>
    <w:bookmarkEnd w:id="88"/>
    <w:bookmarkStart w:name="u37d2a44b" w:id="8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商务人员确认企业资质、人员资格、业绩、授权材料等。</w:t>
      </w:r>
    </w:p>
    <w:bookmarkEnd w:id="89"/>
    <w:bookmarkStart w:name="ub523fe50" w:id="90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技术负责人确认技术响应、质量、工期、保修等要求。</w:t>
      </w:r>
    </w:p>
    <w:bookmarkEnd w:id="90"/>
    <w:bookmarkStart w:name="u3f15ad33" w:id="9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项目经理查看高风险项和缺材料项。</w:t>
      </w:r>
    </w:p>
    <w:bookmarkEnd w:id="91"/>
    <w:bookmarkStart w:name="ud5e63428" w:id="9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责任人逐条补充材料或确认响应。</w:t>
      </w:r>
    </w:p>
    <w:bookmarkEnd w:id="92"/>
    <w:bookmarkStart w:name="u6c616c4d" w:id="9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团队导出 Excel，作为投标准备清单和内部评审依据。</w:t>
      </w:r>
    </w:p>
    <w:bookmarkEnd w:id="93"/>
    <w:bookmarkStart w:name="sFcqG" w:id="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谁会用它</w:t>
      </w:r>
    </w:p>
    <w:bookmarkEnd w:id="94"/>
    <w:bookmarkStart w:name="ueb922408" w:id="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这个系统适合以下角色使用：</w:t>
      </w:r>
    </w:p>
    <w:bookmarkEnd w:id="95"/>
    <w:bookmarkStart w:name="MM6Bq" w:id="9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17"/>
        <w:gridCol w:w="6817"/>
      </w:tblGrid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d2f811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</w:t>
            </w:r>
          </w:p>
          <w:bookmarkEnd w:id="97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6d5d00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主要用途</w:t>
            </w:r>
          </w:p>
          <w:bookmarkEnd w:id="98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e3f27c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项目经理</w:t>
            </w:r>
          </w:p>
          <w:bookmarkEnd w:id="99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7b7069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快速掌握投标项目情况，跟踪风险、待办和截止时间</w:t>
            </w:r>
          </w:p>
          <w:bookmarkEnd w:id="100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07c7fd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商务人员</w:t>
            </w:r>
          </w:p>
          <w:bookmarkEnd w:id="101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a8f3e1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核对资格要求、资质材料、业绩材料和格式要求</w:t>
            </w:r>
          </w:p>
          <w:bookmarkEnd w:id="102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af4930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技术负责人</w:t>
            </w:r>
          </w:p>
          <w:bookmarkEnd w:id="103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f46c24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查看技术响应、质量、工期、保修和方案编制要求</w:t>
            </w:r>
          </w:p>
          <w:bookmarkEnd w:id="104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b919e9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审批人员</w:t>
            </w:r>
          </w:p>
          <w:bookmarkEnd w:id="105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ad303b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查看待确认项、高风险项和关键操作记录</w:t>
            </w:r>
          </w:p>
          <w:bookmarkEnd w:id="106"/>
        </w:tc>
      </w:tr>
      <w:tr>
        <w:trPr>
          <w:trHeight w:val="495" w:hRule="atLeast"/>
        </w:trPr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9057c3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管理者</w:t>
            </w:r>
          </w:p>
          <w:bookmarkEnd w:id="107"/>
        </w:tc>
        <w:tc>
          <w:tcPr>
            <w:tcW w:w="68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24c39e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了解多个投标项目的整体进度和风险分布</w:t>
            </w:r>
          </w:p>
          <w:bookmarkEnd w:id="108"/>
        </w:tc>
      </w:tr>
    </w:tbl>
    <w:bookmarkEnd w:id="96"/>
    <w:bookmarkStart w:name="JuBu7" w:id="10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 当前阶段已经完成的能力</w:t>
      </w:r>
    </w:p>
    <w:bookmarkEnd w:id="109"/>
    <w:bookmarkStart w:name="u47ea5936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当前原型已经可以演示一条完整的最小闭环：</w:t>
      </w:r>
    </w:p>
    <w:bookmarkEnd w:id="110"/>
    <w:bookmarkStart w:name="u9e713805" w:id="111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从文件或网页导入创建项目。</w:t>
      </w:r>
    </w:p>
    <w:bookmarkEnd w:id="111"/>
    <w:bookmarkStart w:name="u4726df05" w:id="11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解析招标文件。</w:t>
      </w:r>
    </w:p>
    <w:bookmarkEnd w:id="112"/>
    <w:bookmarkStart w:name="ufa9c5e47" w:id="11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自动生成合规矩阵。</w:t>
      </w:r>
    </w:p>
    <w:bookmarkEnd w:id="113"/>
    <w:bookmarkStart w:name="ua185e020" w:id="114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展示高风险和待确认项。</w:t>
      </w:r>
    </w:p>
    <w:bookmarkEnd w:id="114"/>
    <w:bookmarkStart w:name="ubdeed301" w:id="11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支持人工确认、编辑和指派。</w:t>
      </w:r>
    </w:p>
    <w:bookmarkEnd w:id="115"/>
    <w:bookmarkStart w:name="u511a04b7" w:id="11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导出 Excel 合规矩阵。</w:t>
      </w:r>
    </w:p>
    <w:bookmarkEnd w:id="116"/>
    <w:bookmarkStart w:name="u8625c26e" w:id="11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记录关键操作日志。</w:t>
      </w:r>
    </w:p>
    <w:bookmarkEnd w:id="117"/>
    <w:bookmarkStart w:name="u158cb9ef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目前已经使用“君山区城区燃气管网改造项目（EPC）”真实招标文件完成了演示数据导入和矩阵生成。</w:t>
      </w:r>
    </w:p>
    <w:bookmarkEnd w:id="118"/>
    <w:bookmarkStart w:name="yhjVK" w:id="1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 它暂时不做什么</w:t>
      </w:r>
    </w:p>
    <w:bookmarkEnd w:id="119"/>
    <w:bookmarkStart w:name="ubabf64a3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为了保证早期版本稳定，当前阶段暂时不把目标放得过大。</w:t>
      </w:r>
    </w:p>
    <w:bookmarkEnd w:id="120"/>
    <w:bookmarkStart w:name="u52ef5482" w:id="1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当前系统暂时不承诺：</w:t>
      </w:r>
    </w:p>
    <w:bookmarkEnd w:id="121"/>
    <w:bookmarkStart w:name="u72991a3d" w:id="12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自动替人完成最终投标判断。</w:t>
      </w:r>
    </w:p>
    <w:bookmarkEnd w:id="122"/>
    <w:bookmarkStart w:name="u3159f184" w:id="12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自动生成完整可直接提交的投标文件。</w:t>
      </w:r>
    </w:p>
    <w:bookmarkEnd w:id="123"/>
    <w:bookmarkStart w:name="ue65893ee" w:id="124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自动处理所有网站登录、验证码和复杂下载流程。</w:t>
      </w:r>
    </w:p>
    <w:bookmarkEnd w:id="124"/>
    <w:bookmarkStart w:name="uc2815e5d" w:id="12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自动判断企业所有证书、人员、业绩是否真实有效。</w:t>
      </w:r>
    </w:p>
    <w:bookmarkEnd w:id="125"/>
    <w:bookmarkStart w:name="u8db1290e" w:id="12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自动完成报价测算和投标策略决策。</w:t>
      </w:r>
    </w:p>
    <w:bookmarkEnd w:id="126"/>
    <w:bookmarkStart w:name="uf8d79a15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这些能力可以在后续版本逐步补充。</w:t>
      </w:r>
    </w:p>
    <w:bookmarkEnd w:id="127"/>
    <w:bookmarkStart w:name="W2IqG" w:id="1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 后续可以继续扩展什么</w:t>
      </w:r>
    </w:p>
    <w:bookmarkEnd w:id="128"/>
    <w:bookmarkStart w:name="uc47b820f" w:id="1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后续版本可以继续扩展：</w:t>
      </w:r>
    </w:p>
    <w:bookmarkEnd w:id="129"/>
    <w:bookmarkStart w:name="u8f0c27b2" w:id="13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企业资质库、人员库、业绩库。</w:t>
      </w:r>
    </w:p>
    <w:bookmarkEnd w:id="130"/>
    <w:bookmarkStart w:name="ucc3bddf6" w:id="131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自动判断企业是否满足投标资格。</w:t>
      </w:r>
    </w:p>
    <w:bookmarkEnd w:id="131"/>
    <w:bookmarkStart w:name="u09914646" w:id="132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基于企业资料自动匹配证明材料。</w:t>
      </w:r>
    </w:p>
    <w:bookmarkEnd w:id="132"/>
    <w:bookmarkStart w:name="u67efafdf" w:id="133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生成章节草稿和响应建议。</w:t>
      </w:r>
    </w:p>
    <w:bookmarkEnd w:id="133"/>
    <w:bookmarkStart w:name="u7a499ba6" w:id="13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审批任务中心。</w:t>
      </w:r>
    </w:p>
    <w:bookmarkEnd w:id="134"/>
    <w:bookmarkStart w:name="ub9db89b1" w:id="13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报价辅助和风险测算。</w:t>
      </w:r>
    </w:p>
    <w:bookmarkEnd w:id="135"/>
    <w:bookmarkStart w:name="ubf624f10" w:id="13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多地区、多行业规则库。</w:t>
      </w:r>
    </w:p>
    <w:bookmarkEnd w:id="136"/>
    <w:bookmarkStart w:name="u25371cce" w:id="13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更完整的项目看板和管理报表。</w:t>
      </w:r>
    </w:p>
    <w:bookmarkEnd w:id="137"/>
    <w:bookmarkStart w:name="LI6Uo" w:id="1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 一句话总结</w:t>
      </w:r>
    </w:p>
    <w:bookmarkEnd w:id="138"/>
    <w:bookmarkStart w:name="u4b350d84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投标 Agent 是一个帮助投标团队“更快读懂招标文件、更少遗漏关键要求、更清楚分工处理、更方便追溯确认过程”的智能工作台。</w:t>
      </w:r>
    </w:p>
    <w:bookmarkEnd w:id="13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