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36.png" ContentType="image/png"/>
  <Override PartName="/word/media/rId44.png" ContentType="image/png"/>
  <Override PartName="/word/media/rId41.png" ContentType="image/png"/>
  <Override PartName="/word/media/rId30.png" ContentType="image/png"/>
  <Override PartName="/word/media/rId21.png" ContentType="image/png"/>
  <Override PartName="/word/media/rId59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практична-робота-2"/>
    <w:p>
      <w:pPr>
        <w:pStyle w:val="Heading1"/>
      </w:pPr>
      <w:r>
        <w:t xml:space="preserve">Практична робота №2</w:t>
      </w:r>
    </w:p>
    <w:p>
      <w:pPr>
        <w:pStyle w:val="FirstParagraph"/>
      </w:pPr>
      <w:r>
        <w:rPr>
          <w:bCs/>
          <w:b/>
        </w:rPr>
        <w:t xml:space="preserve">З дисципліни «Конструювання програмного забезпечення»</w:t>
      </w:r>
    </w:p>
    <w:p>
      <w:pPr>
        <w:pStyle w:val="BodyText"/>
      </w:pPr>
      <w:r>
        <w:rPr>
          <w:bCs/>
          <w:b/>
        </w:rPr>
        <w:t xml:space="preserve">Тема:</w:t>
      </w:r>
      <w:r>
        <w:t xml:space="preserve"> </w:t>
      </w:r>
      <w:r>
        <w:t xml:space="preserve">Конструювання та програмування інтерфейсу програмного забезпечення, створення довідкової системи.</w:t>
      </w:r>
    </w:p>
    <w:p>
      <w:pPr>
        <w:pStyle w:val="BodyText"/>
      </w:pPr>
      <w:r>
        <w:rPr>
          <w:bCs/>
          <w:b/>
        </w:rPr>
        <w:t xml:space="preserve">Об’єкт:</w:t>
      </w:r>
      <w:r>
        <w:t xml:space="preserve"> </w:t>
      </w:r>
      <w:r>
        <w:t xml:space="preserve">система діагностики серверів (експертна система з практичної роботи №1).</w:t>
      </w:r>
    </w:p>
    <w:p>
      <w:pPr>
        <w:pStyle w:val="BodyText"/>
      </w:pPr>
      <w:r>
        <w:rPr>
          <w:bCs/>
          <w:b/>
        </w:rPr>
        <w:t xml:space="preserve">Мета:</w:t>
      </w:r>
      <w:r>
        <w:t xml:space="preserve"> </w:t>
      </w:r>
      <w:r>
        <w:t xml:space="preserve">навчитись проектувати та програмно реалізовувати інтерфейс ПЗ; створювати довідкову систему; реалізовувати основні елементи віконного інтерфейсу.</w:t>
      </w:r>
    </w:p>
    <w:p>
      <w:r>
        <w:pict>
          <v:rect style="width:0;height:1.5pt" o:hralign="center" o:hrstd="t" o:hr="t"/>
        </w:pict>
      </w:r>
    </w:p>
    <w:bookmarkStart w:id="25" w:name="основні-структурні-підрозділи-інтерфейсу"/>
    <w:p>
      <w:pPr>
        <w:pStyle w:val="Heading2"/>
      </w:pPr>
      <w:r>
        <w:t xml:space="preserve">1. Основні структурні підрозділи інтерфейсу</w:t>
      </w:r>
    </w:p>
    <w:bookmarkStart w:id="20" w:name="X4742daeaa06bc1326c4ecded61451d602885ba5"/>
    <w:p>
      <w:pPr>
        <w:pStyle w:val="Heading3"/>
      </w:pPr>
      <w:r>
        <w:t xml:space="preserve">1.1. Вихідні документи ПР №1 і що з них випливає для інтерфейсу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Документ / артефакт ПР №1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Що з нього випливає в інтерфейсі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Перелік фактів (70: вхідні й проміжні), розділ 3 звіту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 «Факти» редактора; вибір показників на сторінці «Діагностика» за схемою гілка → факт → 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Продукційні правила (113 правил, шари, тип, 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 «Правила»: конструктор умов і висновків, вибір типу правила, поле CF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Довідник діагнозів (42)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 «Діагнози»; картки діагнозів у результаті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Машина виводу: трасування, упевненість, рівень SEV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Блоки результату: картки, SEV, спрацьовані правила, знімок памʼяті, трасування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Збереження прогонів (</w:t>
            </w:r>
            <w:r>
              <w:rPr>
                <w:rStyle w:val="VerbatimChar"/>
              </w:rPr>
              <w:t xml:space="preserve">runs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Сторінка «Історія прогонів»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Перевірка бази знань (</w:t>
            </w:r>
            <w:r>
              <w:rPr>
                <w:rStyle w:val="VerbatimChar"/>
              </w:rPr>
              <w:t xml:space="preserve">validate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й пункт меню «Перевірити базу знань»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Агент моніторингу (</w:t>
            </w:r>
            <w:r>
              <w:rPr>
                <w:rStyle w:val="VerbatimChar"/>
              </w:rPr>
              <w:t xml:space="preserve">agent.py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Автооновлення списку прогонів</w:t>
            </w:r>
          </w:p>
        </w:tc>
      </w:tr>
    </w:tbl>
    <w:bookmarkEnd w:id="20"/>
    <w:bookmarkStart w:id="24" w:name="перелік-компонентів"/>
    <w:p>
      <w:pPr>
        <w:pStyle w:val="Heading3"/>
      </w:pPr>
      <w:r>
        <w:t xml:space="preserve">1.2. Перелік компонентів</w:t>
      </w:r>
    </w:p>
    <w:p>
      <w:pPr>
        <w:pStyle w:val="FirstParagraph"/>
      </w:pPr>
      <w:r>
        <w:t xml:space="preserve">Інтерфейс — одне вікно-оболонка (</w:t>
      </w:r>
      <w:r>
        <w:rPr>
          <w:rStyle w:val="VerbatimChar"/>
        </w:rPr>
        <w:t xml:space="preserve">app.html</w:t>
      </w:r>
      <w:r>
        <w:t xml:space="preserve">) з рядком меню, робочою областю, рядком стану та вікном довідки. У робочій області відкривається одна з трьох сторінок.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46"/>
        <w:gridCol w:w="1346"/>
        <w:gridCol w:w="1742"/>
        <w:gridCol w:w="1742"/>
        <w:gridCol w:w="1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Спосіб реалізації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Зв’язки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Оболонка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Рядок меню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Навігація й виклик команд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випадні меню, 1 підменю (2 рівні)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Усі сторінки, довідка, діалог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Робоча 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Показує поточну сторінку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Вбудований фрейм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Керується меню, клавішами Ctrl+1/2/3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Рядок стану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Підказки, поточний розділ, клавіші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секції внизу вікна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Змінюється при наведенні на меню й зміні контексту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Індикатор зв’язку з бекендом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Показує, чи доступний сервер діагностики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Кольоровий індикатор у рядку меню, опитування кожні 10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 «Перевірити з’єднання»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Вікно довідки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Довідкова 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Немодальне вікно поверх робочої області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F1, меню «Довідка», кнопки «?»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Діалог «Про систему»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бази знань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Модальний діалог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«Довідка»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Сторінка «Діагностика»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показників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Введені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Рядки з кнопкою «×»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Контекстне меню (№13)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додавання показника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гілки, факту й значення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Розкривна панель: два списки й поле, що залежить від типу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Дані з бази знань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Опції запуску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Трасування, збереження прогону, підпис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Прапорці й текстове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Історія прогонів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«Діагностувати»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виводу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 результату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Готові приклади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Швидке заповнення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«Діагностика › Готові приклади»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показників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Діагнози, SEV, пояснення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Картки, таблиці, розкривні блоки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Довідка (контекст «результат»)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Контекстне меню показника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Видалити показник, довідка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за правою кнопкою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показників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Сторінка «Історія прогонів»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прогонів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Збережені результати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з автооновленням (5/10/30 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Агент моніторингу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Деталі прогону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Повний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 праворуч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Контекстне меню прогону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Відкрити, копіювати ідентифікатор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за правою кнопкою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Сторінка «Редактор бази знань»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Вкладки й «+ Створити»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типу елемента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вкладки, 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«База знань»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елементів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Вибір елемента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Контекстне меню списку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Відкрити, вимкнути, видалити, довідка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за правою кнопкою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правила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Тип, CF, умови, висновки чи діагноз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з конструктором умов: списки «факт», «оператор», «з чим», поле значення за типом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діагнозів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факту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Вид, тип, одиниця, значення за замовчуванням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зі списком «Вид»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 «Правила»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діагнозу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Код, назва, критичність, опис, рекомендація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правила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Перевірка бази знань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Пошук помилок у правилах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й панель результату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«База знань»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Діалоги підтвердження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Захист від випадкового видалення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Стандартні діалоги браузера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Кнопки «Видалити»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Довідкова система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Вкладки «Зміст / Покажчик / Пошук»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способи знайти 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зліва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змісту, ключові слова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 теми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зображення, «Див. також»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Область справа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Атрибути 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інструментів довідки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Сховати, Назад,</w:t>
            </w:r>
            <w:r>
              <w:t xml:space="preserve"> </w:t>
            </w:r>
            <w:r>
              <w:rPr>
                <w:rStyle w:val="VerbatimChar"/>
              </w:rPr>
              <w:t xml:space="preserve">&lt;&lt;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, Друк, Окреме вікно, Тест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Історія переглядів, послідовність 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Спливаюче вікно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Визначення термінів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Плаваюча підказка біля посилання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з атрибутом</w:t>
            </w:r>
            <w:r>
              <w:t xml:space="preserve"> </w:t>
            </w:r>
            <w:r>
              <w:rPr>
                <w:rStyle w:val="VerbatimChar"/>
              </w:rPr>
              <w:t xml:space="preserve">window: popup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Вторинне вікно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Покрокові інструкції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Плаваюче вікно з власним заголовком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 з атрибутом</w:t>
            </w:r>
            <w:r>
              <w:t xml:space="preserve"> </w:t>
            </w:r>
            <w:r>
              <w:rPr>
                <w:rStyle w:val="VerbatimChar"/>
              </w:rPr>
              <w:t xml:space="preserve">window: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Діалог перевірки довідки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Тест контекстної довідки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Модальний діалог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контексту</w:t>
            </w:r>
          </w:p>
        </w:tc>
      </w:tr>
    </w:tbl>
    <w:p>
      <w:pPr>
        <w:pStyle w:val="CaptionedFigure"/>
      </w:pPr>
      <w:r>
        <w:drawing>
          <wp:inline>
            <wp:extent cx="8093202" cy="4879724"/>
            <wp:effectExtent b="0" l="0" r="0" t="0"/>
            <wp:docPr descr="Головне вікно: сторінка «Діагностика» з результатом" title="" id="22" name="Picture"/>
            <a:graphic>
              <a:graphicData uri="http://schemas.openxmlformats.org/drawingml/2006/picture">
                <pic:pic>
                  <pic:nvPicPr>
                    <pic:cNvPr descr="img/shell-diagnos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202" cy="487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Головне вікно: сторінка «Діагностика» з результатом</w:t>
      </w:r>
    </w:p>
    <w:p>
      <w:pPr>
        <w:pStyle w:val="BodyText"/>
      </w:pPr>
      <w:r>
        <w:rPr>
          <w:iCs/>
          <w:i/>
        </w:rPr>
        <w:t xml:space="preserve">Рис. 1. Головне вікно системи. Угорі меню й індикатор зв’язку, унизу рядок стану з поточним розділом.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сценарій-діалогу"/>
    <w:p>
      <w:pPr>
        <w:pStyle w:val="Heading2"/>
      </w:pPr>
      <w:r>
        <w:t xml:space="preserve">2. Сценарій діалогу</w:t>
      </w:r>
    </w:p>
    <w:bookmarkStart w:id="26" w:name="сценарій-а.-діагностика-інциденту"/>
    <w:p>
      <w:pPr>
        <w:pStyle w:val="Heading3"/>
      </w:pPr>
      <w:r>
        <w:t xml:space="preserve">Сценарій А. Діагностика інциденту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"/>
        <w:gridCol w:w="2534"/>
        <w:gridCol w:w="253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Дія користувача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Реакція системи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Допоміжне повідомлення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</w:t>
            </w:r>
            <w:r>
              <w:t xml:space="preserve"> </w:t>
            </w:r>
            <w:r>
              <w:rPr>
                <w:rStyle w:val="VerbatimChar"/>
              </w:rPr>
              <w:t xml:space="preserve">app.html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Відкривається сторінка «Діагностика» з прикладом; індикатор зв’язку зеленіє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«Готово»; «Бекенд: з’єднано · 113 правил»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Наводить курсор на «Діагностика › Готові приклади › Кілька проблем одночасно»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Підсвічується 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Підказка в рядку стану: «Чотири діагнози з різних гілок»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Клацає по пункту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список підставлено показники з різних гілок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Натискає «Діагностувати»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Показується стан виконання, потім результат: чотири картки діагнозів (упевненість 90 %, «Проблема»), рівень SEV1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«Виконується…»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кнопка миші по показнику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Відкривається контекстне меню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Обирає «Видалити показник»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Показник зникає зі списку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Натискає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Сайт інструкції відкривається новою вкладкою браузера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6"/>
    <w:bookmarkStart w:id="27" w:name="сценарій-б.-поповнення-бази-знань"/>
    <w:p>
      <w:pPr>
        <w:pStyle w:val="Heading3"/>
      </w:pPr>
      <w:r>
        <w:t xml:space="preserve">Сценарій Б. Поповнення бази знань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3"/>
        <w:gridCol w:w="2666"/>
        <w:gridCol w:w="2274"/>
        <w:gridCol w:w="26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Дія користувача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Реакція системи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Допоміжне повідомлення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«База знань › Факти», кнопка «+ Створити»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Створюється факт, відкривається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Заповнює назву, вид «raw», тип «number», одиницю; «Зберегти»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 з’являється у списку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дублікаті назви — повідомлення про конфлікт (409)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 «Діагнози», «+ Створити», заповнює код, назву, критичність, рекомендацію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Діагноз з’являється у довіднику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«Критичність має бути числом від 1 до 4.»; «Код і назва обовʼязкові.»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 «Правила», «+ Створити», тип «Діагностичне», «+ додати умову»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З’являється рядок умови зі списками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Обирає діагноз у списку, «Зберегти»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збережено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«Додай хоча б одну умову.»; «Обери діагноз зі списку …»; «Впевненість (CF) має бути числом від 0 до 1.»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«База знань › Перевірити базу знань»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Показується результат перевірки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total_problems: 0</w:t>
            </w:r>
            <w:r>
              <w:t xml:space="preserve"> </w:t>
            </w:r>
            <w:r>
              <w:t xml:space="preserve">означає, що база справна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Сторінка «Діагностика», F5, додає новий показник і запускає діагностику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результаті з’являється новий діагноз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сценарій-в.-отримання-довідки"/>
    <w:p>
      <w:pPr>
        <w:pStyle w:val="Heading3"/>
      </w:pPr>
      <w:r>
        <w:t xml:space="preserve">Сценарій В. Отримання довідки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"/>
        <w:gridCol w:w="3801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Дія користувача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Реакція системи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«Довідка» або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Сайт інструкції відкривається новою вкладкою (якщо</w:t>
            </w:r>
            <w:r>
              <w:t xml:space="preserve"> </w:t>
            </w:r>
            <w:r>
              <w:rPr>
                <w:rStyle w:val="VerbatimChar"/>
              </w:rPr>
              <w:t xml:space="preserve">serve_manual.py</w:t>
            </w:r>
            <w:r>
              <w:t xml:space="preserve"> </w:t>
            </w:r>
            <w:r>
              <w:t xml:space="preserve">не запущено - підказка в рядку стану, що саме запустити)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полі пошуку вгорі вводить «CF»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збігів звужується на льоту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Клацає результат «Впевненість правила (CF)»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Відкривається файл</w:t>
            </w:r>
            <w:r>
              <w:t xml:space="preserve"> </w:t>
            </w:r>
            <w:r>
              <w:rPr>
                <w:rStyle w:val="VerbatimChar"/>
              </w:rPr>
              <w:t xml:space="preserve">knowledge-base.md</w:t>
            </w:r>
            <w:r>
              <w:t xml:space="preserve">, сторінка прокручується до потрібного підрозділу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тексті клацає посилання «Як додати новий факт»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Відкривається файл</w:t>
            </w:r>
            <w:r>
              <w:t xml:space="preserve"> </w:t>
            </w:r>
            <w:r>
              <w:rPr>
                <w:rStyle w:val="VerbatimChar"/>
              </w:rPr>
              <w:t xml:space="preserve">howto.md</w:t>
            </w:r>
            <w:r>
              <w:t xml:space="preserve"> </w:t>
            </w:r>
            <w:r>
              <w:t xml:space="preserve">з покроковою інструкцією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0" w:name="Xfce9da30a2193c71205f488061acbac6088301d"/>
    <w:p>
      <w:pPr>
        <w:pStyle w:val="Heading2"/>
      </w:pPr>
      <w:r>
        <w:t xml:space="preserve">3. Допоміжні повідомлення та їх зв’язок із компонентами</w:t>
      </w:r>
    </w:p>
    <w:p>
      <w:pPr>
        <w:pStyle w:val="FirstParagraph"/>
      </w:pPr>
      <w:r>
        <w:t xml:space="preserve">Допоміжні повідомлення поділяються на п’ять видів: підказки меню в рядку стану, тултіпи кнопок, інформаційні написи, повідомлення про помилки, діалоги.</w:t>
      </w:r>
    </w:p>
    <w:bookmarkStart w:id="33" w:name="підказки-меню-рядок-стану-компонент-3"/>
    <w:p>
      <w:pPr>
        <w:pStyle w:val="Heading3"/>
      </w:pPr>
      <w:r>
        <w:t xml:space="preserve">3.1. Підказки меню (рядок стану, компонент №3)</w:t>
      </w:r>
    </w:p>
    <w:p>
      <w:pPr>
        <w:pStyle w:val="FirstParagraph"/>
      </w:pPr>
      <w:r>
        <w:t xml:space="preserve">Меню містить 17 пунктів, з них один відкриває підменю. Під час наведення курсора на пункт у рядку стану з’являється підказка.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7"/>
        <w:gridCol w:w="2038"/>
        <w:gridCol w:w="392"/>
        <w:gridCol w:w="2430"/>
        <w:gridCol w:w="24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Клавіші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Підказка в рядку стану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Ввести показники сервера та запустити діагностику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«Діагностика»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Історія прогонів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Переглянути збережені результати діагностики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«Історія прогонів»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Редактор бази знань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Редагувати правила, факти та діагнози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«Редактор бази знань»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Перевірити з’єднання з бекендом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Перевірити, чи відповідає сервер діагностики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перевірка з’єднання з бекендом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Оновити поточне вікно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Перезавантажити робочу область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перезавантаження поточної сторінки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знань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Відкрити редактор на вкладці «Правила»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«Редактор бази знань», вкладка «Правила»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знань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Відкрити редактор на вкладці «Факти»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«Редактор бази знань», вкладка «Факти»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знань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Діагнози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Відкрити редактор на вкладці «Діагнози»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«Редактор бази знань», вкладка «Діагнози»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знань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Перевірити базу знань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Знайти помилки в правилах і фактах без запуску діагностики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«Редактор бази знань» і запускає перевірку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 діагностика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Очистити список показників і почати спочатку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«Діагностика», очищує список показників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Готові приклади 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Підставити готовий набір показників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підменю (другий рівень)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▸ Усе в нормі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Здоровий сервер: діагнозів немає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«Діагностика» з готовим прикладом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▸ Критичний витік памʼяті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Один підтверджений діагноз, SEV1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«Діагностика» з готовим прикладом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 ▸ Кілька проблем одночасно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Чотири діагнози з різних гілок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«Діагностика» з готовим прикладом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Історія прогонів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Переглянути збережені результати діагностики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«Історія прогонів»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Довідка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Інструкція користувача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 інструкцію в новій вкладці (потрібен запуск help/serve_manual.py та інтернет)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відкриває сайт інструкції (Docsify) у новій вкладці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Довідка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 систему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Версія та склад системи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діалог «Про систему»</w:t>
            </w:r>
          </w:p>
        </w:tc>
      </w:tr>
    </w:tbl>
    <w:p>
      <w:pPr>
        <w:pStyle w:val="CaptionedFigure"/>
      </w:pPr>
      <w:r>
        <w:drawing>
          <wp:inline>
            <wp:extent cx="8093202" cy="4879724"/>
            <wp:effectExtent b="0" l="0" r="0" t="0"/>
            <wp:docPr descr="Меню з підменю" title="" id="31" name="Picture"/>
            <a:graphic>
              <a:graphicData uri="http://schemas.openxmlformats.org/drawingml/2006/picture">
                <pic:pic>
                  <pic:nvPicPr>
                    <pic:cNvPr descr="img/menu-submenu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202" cy="487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Меню з підменю</w:t>
      </w:r>
    </w:p>
    <w:p>
      <w:pPr>
        <w:pStyle w:val="BodyText"/>
      </w:pPr>
      <w:r>
        <w:rPr>
          <w:iCs/>
          <w:i/>
        </w:rPr>
        <w:t xml:space="preserve">Рис. 2. Випадне меню другого рівня.</w:t>
      </w:r>
    </w:p>
    <w:bookmarkEnd w:id="33"/>
    <w:bookmarkStart w:id="34" w:name="тултіпи-кнопок"/>
    <w:p>
      <w:pPr>
        <w:pStyle w:val="Heading3"/>
      </w:pPr>
      <w:r>
        <w:t xml:space="preserve">3.2. Тултіпи кнопок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підказки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«+ Створити» (№17)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Створити новий елемент на активній вкладці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Вкладка «Правила» (№17)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виводу: умови і висновки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Вкладка «Факти» (№17)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Факти: вхідні показники та проміжні стани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Вкладка «Діагнози» (№17)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Довідник діагнозів: назва, критичність, рекомендація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«Перевірити базу знань» (№23)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Знайти помилки в правилах і фактах без запуску діагностики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«+ Додати показник» (№8)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Обрати гілку, факт і значення показника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«Діагностувати» (№10)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Прогнати показники через правила й показати діагнози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«?» на сторінках (№5)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Довідка (F1)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Кнопки довідки «Сховати», «Назад», «&lt;&lt;», «&gt;&gt;», «Друк», «Окреме вікно», «Тест» (№27)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Відповідні описи дії</w:t>
            </w:r>
          </w:p>
        </w:tc>
      </w:tr>
    </w:tbl>
    <w:bookmarkEnd w:id="34"/>
    <w:bookmarkStart w:id="35" w:name="Xe5a2874dac68abbd920f2baa23b50b267ca0247"/>
    <w:p>
      <w:pPr>
        <w:pStyle w:val="Heading3"/>
      </w:pPr>
      <w:r>
        <w:t xml:space="preserve">3.3. Інформаційні повідомлення й повідомлення про помилки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9"/>
        <w:gridCol w:w="3564"/>
        <w:gridCol w:w="13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Повідомлення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Діагностика, список показників (№7)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«Ще не додано жодного показника.»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Порожній стан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Діагностика, область результату (№12)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«Жодного діагнозу — система в нормі.»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Інформація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Діагностика, область результату (№12)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«Виконується…»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 виконання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Діагностика, область результату (№12)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«Помилка: …» (текст відповіді сервера)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 правила (№20)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«Додай хоча б одну умову.»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 валідації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 правила (№20)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«Додай хоча б один висновок.»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 валідації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 правила (№20)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«Обери діагноз зі списку (або спершу додай його на вкладці «Діагнози»).»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 валідації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 правила (№20)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«Впевненість (CF) має бути числом від 0 до 1.»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 валідації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 діагнозу (№22)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«Критичність має бути числом від 1 до 4.»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 валідації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 діагнозу (№22)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«Код і назва обовʼязкові.»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 валідації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«+ Створити» (№17)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 вдалося створити: 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 (вікно)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Історія прогонів (№14)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«Ще немає збережених прогонів. 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Порожній стан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Історія прогонів (№14)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«Помилка завантаження: 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Усі сторінки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«Немає з’єднання з бекендом (localhost:8000)»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 зв’язку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Рядок стану (№3)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«З’єднання з бекендом у порядку (правил у базі: N).»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Інформація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Рядок стану (№3)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«Бекенд недоступний. Перевірте, чи запущено uvicorn (порт 8000).»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Помилка зв’язку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Довідка, макрос поза оболонкою (№26)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«Ця дія доступна лише з головного вікна системи.»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Інформація</w:t>
            </w:r>
          </w:p>
        </w:tc>
      </w:tr>
    </w:tbl>
    <w:bookmarkEnd w:id="35"/>
    <w:bookmarkStart w:id="39" w:name="діалоги"/>
    <w:p>
      <w:pPr>
        <w:pStyle w:val="Heading3"/>
      </w:pPr>
      <w:r>
        <w:t xml:space="preserve">3.4. Діалоги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80"/>
        <w:gridCol w:w="3680"/>
        <w:gridCol w:w="5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Діалог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 з’являється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«Про систему» (№6)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«Довідка › Про систему»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«Видалити правило?» / «Видалити факт?»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«Видалити», пункт контекстного меню (№24)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Ні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«Видалити діагноз? Правила, що на нього посилаються, залишаться з некоректним кодом 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Видалення діагнозу (№24)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Так, Ні</w:t>
            </w:r>
          </w:p>
        </w:tc>
      </w:tr>
    </w:tbl>
    <w:p>
      <w:pPr>
        <w:pStyle w:val="CaptionedFigure"/>
      </w:pPr>
      <w:r>
        <w:drawing>
          <wp:inline>
            <wp:extent cx="8093202" cy="4879724"/>
            <wp:effectExtent b="0" l="0" r="0" t="0"/>
            <wp:docPr descr="Діалог «Про систему»" title="" id="37" name="Picture"/>
            <a:graphic>
              <a:graphicData uri="http://schemas.openxmlformats.org/drawingml/2006/picture">
                <pic:pic>
                  <pic:nvPicPr>
                    <pic:cNvPr descr="img/dialog-abou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202" cy="487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Діалог «Про систему»</w:t>
      </w:r>
    </w:p>
    <w:p>
      <w:pPr>
        <w:pStyle w:val="BodyText"/>
      </w:pPr>
      <w:r>
        <w:rPr>
          <w:iCs/>
          <w:i/>
        </w:rPr>
        <w:t xml:space="preserve">Рис. 3. Діалог «Про систему» (склад бази знань береться з бекенда).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Xc0f637cf4709d7f049a8b3a37c213aa7ea00da5"/>
    <w:p>
      <w:pPr>
        <w:pStyle w:val="Heading2"/>
      </w:pPr>
      <w:r>
        <w:t xml:space="preserve">4. Дерево й сітка переходів діалогу (графічна модель інтерфейсу)</w:t>
      </w:r>
    </w:p>
    <w:p>
      <w:pPr>
        <w:pStyle w:val="FirstParagraph"/>
      </w:pPr>
      <w:r>
        <w:t xml:space="preserve">Дерево, мережа переходів і сітка генеруються скриптом</w:t>
      </w:r>
      <w:r>
        <w:t xml:space="preserve"> </w:t>
      </w:r>
      <w:r>
        <w:rPr>
          <w:rStyle w:val="VerbatimChar"/>
        </w:rPr>
        <w:t xml:space="preserve">docs/pr2/build_dialog_tree.py</w:t>
      </w:r>
      <w:r>
        <w:t xml:space="preserve"> </w:t>
      </w:r>
      <w:r>
        <w:t xml:space="preserve">з одного списку зв’язків, тому рисунки й таблиця узгоджені між собою.</w:t>
      </w:r>
    </w:p>
    <w:p>
      <w:pPr>
        <w:pStyle w:val="CaptionedFigure"/>
      </w:pPr>
      <w:r>
        <w:drawing>
          <wp:inline>
            <wp:extent cx="4517136" cy="4784652"/>
            <wp:effectExtent b="0" l="0" r="0" t="0"/>
            <wp:docPr descr="Дерево діалогу" title="" id="42" name="Picture"/>
            <a:graphic>
              <a:graphicData uri="http://schemas.openxmlformats.org/drawingml/2006/picture">
                <pic:pic>
                  <pic:nvPicPr>
                    <pic:cNvPr descr="img/dialog_tre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136" cy="478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діалогу</w:t>
      </w:r>
    </w:p>
    <w:p>
      <w:pPr>
        <w:pStyle w:val="BodyText"/>
      </w:pPr>
      <w:r>
        <w:rPr>
          <w:iCs/>
          <w:i/>
        </w:rPr>
        <w:t xml:space="preserve">Рис. 4. Дерево діалогу: склад і вкладеність компонентів.</w:t>
      </w:r>
    </w:p>
    <w:p>
      <w:pPr>
        <w:pStyle w:val="CaptionedFigure"/>
      </w:pPr>
      <w:r>
        <w:drawing>
          <wp:inline>
            <wp:extent cx="8093202" cy="3831577"/>
            <wp:effectExtent b="0" l="0" r="0" t="0"/>
            <wp:docPr descr="Мережа переходів діалогу" title="" id="45" name="Picture"/>
            <a:graphic>
              <a:graphicData uri="http://schemas.openxmlformats.org/drawingml/2006/picture">
                <pic:pic>
                  <pic:nvPicPr>
                    <pic:cNvPr descr="img/dialog_transition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202" cy="3831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Мережа переходів діалогу</w:t>
      </w:r>
    </w:p>
    <w:p>
      <w:pPr>
        <w:pStyle w:val="BodyText"/>
      </w:pPr>
      <w:r>
        <w:rPr>
          <w:iCs/>
          <w:i/>
        </w:rPr>
        <w:t xml:space="preserve">Рис. 5. Мережа переходів. Ребра підписані подією, що викликає перехід.</w:t>
      </w:r>
    </w:p>
    <w:bookmarkStart w:id="47" w:name="сітка-переходів"/>
    <w:p>
      <w:pPr>
        <w:pStyle w:val="Heading3"/>
      </w:pPr>
      <w:r>
        <w:t xml:space="preserve">Сітка переходів</w:t>
      </w:r>
    </w:p>
    <w:p>
      <w:pPr>
        <w:pStyle w:val="FirstParagraph"/>
      </w:pPr>
      <w:r>
        <w:t xml:space="preserve">Рядок — звідки, стовпчик — куди; у клітинці — подія, що викликає перехід. Прочерк означає, що прямого переходу немає.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1029"/>
        <w:gridCol w:w="1346"/>
        <w:gridCol w:w="712"/>
        <w:gridCol w:w="1346"/>
        <w:gridCol w:w="1188"/>
        <w:gridCol w:w="316"/>
        <w:gridCol w:w="712"/>
        <w:gridCol w:w="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Звідки ↓ / Куди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Головне вікно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Діагностика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Історія прогонів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Підтвердження видалення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Контекстне меню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Головне вікно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клік по меню; Перевірити з’єднання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старт програми; Ctrl+1; Нова діагностика · Готові приклади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Ctrl+2; Історія прогонів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Ctrl+3; Правила; Факти; Діагнози; Перевірити базу знань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· меню; Інструкція користувача ·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Діагностика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Додати показник; Додати · Скасувати; Діагностувати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· «?»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кнопка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Історія прогонів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клік по прогону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· «?»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кнопка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Редактор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вкладка; клік по правилу · + Створити; клік по факту · + Створити; клік по діагнозу · + Створити; Перевірити базу знань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· «?»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Видалити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кнопка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Довідка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· 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Підтвердження видалення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· Ні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Контекстне меню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Видалити показник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 прогін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Відкрити; Вимкнути / Увімкнути правило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Довідка про розділ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Видалити…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Обмеження вкладеності.</w:t>
      </w:r>
      <w:r>
        <w:t xml:space="preserve"> </w:t>
      </w:r>
      <w:r>
        <w:t xml:space="preserve">Меню мають два рівні (меню → підменю). Довідка відкривається окремою вкладкою браузера, а не вкладеним вікном програми. Діалоги не відкривають нових діалогів.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довідкова-система"/>
    <w:p>
      <w:pPr>
        <w:pStyle w:val="Heading2"/>
      </w:pPr>
      <w:r>
        <w:t xml:space="preserve">5. Довідкова система</w:t>
      </w:r>
    </w:p>
    <w:bookmarkStart w:id="49" w:name="вибір-засобу"/>
    <w:p>
      <w:pPr>
        <w:pStyle w:val="Heading3"/>
      </w:pPr>
      <w:r>
        <w:t xml:space="preserve">5.1. Вибір засобу</w:t>
      </w:r>
    </w:p>
    <w:p>
      <w:pPr>
        <w:pStyle w:val="FirstParagraph"/>
      </w:pPr>
      <w:r>
        <w:t xml:space="preserve">Завдання дозволяє створити довідку «за допомогою WinHelp або іншої програми». Формат WinHelp (</w:t>
      </w:r>
      <w:r>
        <w:rPr>
          <w:rStyle w:val="VerbatimChar"/>
        </w:rPr>
        <w:t xml:space="preserve">.hlp</w:t>
      </w:r>
      <w:r>
        <w:t xml:space="preserve">) застарів: починаючи з Windows 10 переглядач WinHlp32 не постачається разом із системою, а Microsoft Help Workshop з інструментами Delphi давно не підтримується.</w:t>
      </w:r>
    </w:p>
    <w:p>
      <w:pPr>
        <w:pStyle w:val="BodyText"/>
      </w:pPr>
      <w:r>
        <w:t xml:space="preserve">Довідку зроблено на</w:t>
      </w:r>
      <w:r>
        <w:t xml:space="preserve"> </w:t>
      </w:r>
      <w:r>
        <w:rPr>
          <w:bCs/>
          <w:b/>
        </w:rPr>
        <w:t xml:space="preserve">Docsify</w:t>
      </w:r>
      <w:r>
        <w:t xml:space="preserve"> </w:t>
      </w:r>
      <w:r>
        <w:t xml:space="preserve">— готовому, стандартному генераторі документації з Markdown-файлів, без власного коду для показу тем. Причина того, чому обрано саме готовий інструмент, а не написання власного переглядача: завдання методики можна закрити значно простішим, стандартним засобом, і це прозоріше для перевірки, ніж саморобний код.</w:t>
      </w:r>
    </w:p>
    <w:p>
      <w:pPr>
        <w:pStyle w:val="BodyText"/>
      </w:pPr>
      <w:r>
        <w:t xml:space="preserve">Docsify не потребує збірки: він читає</w:t>
      </w:r>
      <w:r>
        <w:t xml:space="preserve"> </w:t>
      </w:r>
      <w:r>
        <w:rPr>
          <w:rStyle w:val="VerbatimChar"/>
        </w:rPr>
        <w:t xml:space="preserve">.md</w:t>
      </w:r>
      <w:r>
        <w:t xml:space="preserve">-файли напряму в браузері під час відкриття сторінки, тому єдина «компіляція» — це запуск локального сервера, що просто віддає файли по HTTP (сам Docsify підвантажується з CDN, для цього потрібен інтернет).</w:t>
      </w:r>
    </w:p>
    <w:bookmarkEnd w:id="49"/>
    <w:bookmarkStart w:id="50" w:name="структура"/>
    <w:p>
      <w:pPr>
        <w:pStyle w:val="Heading3"/>
      </w:pPr>
      <w:r>
        <w:t xml:space="preserve">5.2. Структура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88"/>
        <w:gridCol w:w="48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help/src/start.md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 систему, запуск системи, швидкий старт, головне вікно, гарячі клавіші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help/src/diagnostics.md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Сторінка «Діагностика», додавання показника, результат, рівні діагнозу, 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help/src/knowledge-base.md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Факти, правила, типи правил, умови, CF, довідник діагнозів, перевірка бази знань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help/src/logs.md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Історія прогонів, збереження прогону, агент моніторингу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help/src/howto.md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Покрокові інструкції: додати факт, додати діагностичне правило, правило на два шари, змінити чи видалити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Словник термінів, повідомлення системи, помилки з’єднання й збереження, про програму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help/src/_sidebar.md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Зміст (список посилань на шість файлів вище)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входу: підключає Docsify та пошук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help/serve_manual.py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Локальний сервер для перегляду (Docsify читає файли по HTTP, не з диска напряму)</w:t>
            </w:r>
          </w:p>
        </w:tc>
      </w:tr>
    </w:tbl>
    <w:p>
      <w:pPr>
        <w:pStyle w:val="BodyText"/>
      </w:pPr>
      <w:r>
        <w:t xml:space="preserve">Матеріал згруповано у шість великих файлів за розділами — не по темі на файл, щоб пов’язані відомості (наприклад, усе про факти й правила) були в одному місці, а не розкидані по кількох вкладках.</w:t>
      </w:r>
    </w:p>
    <w:bookmarkEnd w:id="50"/>
    <w:bookmarkStart w:id="51" w:name="як-це-працює"/>
    <w:p>
      <w:pPr>
        <w:pStyle w:val="Heading3"/>
      </w:pPr>
      <w:r>
        <w:t xml:space="preserve">5.3. Як це працює</w:t>
      </w:r>
    </w:p>
    <w:p>
      <w:pPr>
        <w:pStyle w:val="FirstParagraph"/>
      </w:pPr>
      <w:r>
        <w:t xml:space="preserve">Кожен</w:t>
      </w:r>
      <w:r>
        <w:t xml:space="preserve"> </w:t>
      </w:r>
      <w:r>
        <w:rPr>
          <w:rStyle w:val="VerbatimChar"/>
        </w:rPr>
        <w:t xml:space="preserve">.md</w:t>
      </w:r>
      <w:r>
        <w:t xml:space="preserve">-файл — це звичайний Markdown: заголовки</w:t>
      </w:r>
      <w:r>
        <w:t xml:space="preserve"> </w:t>
      </w:r>
      <w:r>
        <w:rPr>
          <w:rStyle w:val="VerbatimChar"/>
        </w:rPr>
        <w:t xml:space="preserve">#</w:t>
      </w:r>
      <w:r>
        <w:t xml:space="preserve">/</w:t>
      </w:r>
      <w:r>
        <w:rPr>
          <w:rStyle w:val="VerbatimChar"/>
        </w:rPr>
        <w:t xml:space="preserve">##</w:t>
      </w:r>
      <w:r>
        <w:t xml:space="preserve">, таблиці, списки, посилання на інші файли з шести. Ніяких особливих позначень чи блоків метаданих файли не містять — Docsify читає їх так само, як прочитав би людина.</w:t>
      </w:r>
    </w:p>
    <w:p>
      <w:pPr>
        <w:pStyle w:val="BodyText"/>
      </w:pPr>
      <w:r>
        <w:t xml:space="preserve">Запуск:</w:t>
      </w:r>
      <w:r>
        <w:t xml:space="preserve"> </w:t>
      </w:r>
      <w:r>
        <w:rPr>
          <w:rStyle w:val="VerbatimChar"/>
        </w:rPr>
        <w:t xml:space="preserve">python help/serve_manual.py</w:t>
      </w:r>
      <w:r>
        <w:t xml:space="preserve"> </w:t>
      </w:r>
      <w:r>
        <w:t xml:space="preserve">піднімає сервер на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і відкриває сторінку в браузері. У головному меню програми (</w:t>
      </w:r>
      <w:r>
        <w:rPr>
          <w:rStyle w:val="VerbatimChar"/>
        </w:rPr>
        <w:t xml:space="preserve">app.html</w:t>
      </w:r>
      <w:r>
        <w:t xml:space="preserve">) пункт «Довідка» і клавіша F1 відкривають цю сторінку новою вкладкою. Якщо сервер довідки не запущено, замість помилки система показує підказку в рядку стану, що саме треба запустити.</w:t>
      </w:r>
    </w:p>
    <w:bookmarkEnd w:id="51"/>
    <w:bookmarkStart w:id="52" w:name="відповідність-пунктам-завдання"/>
    <w:p>
      <w:pPr>
        <w:pStyle w:val="Heading3"/>
      </w:pPr>
      <w:r>
        <w:t xml:space="preserve">5.4. Відповідність пунктам завдання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Вимога методики (WinHelp)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Файли тем, зміст, компіляція, переглядач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Реалізовано на Docsify: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-файли,</w:t>
            </w:r>
            <w:r>
              <w:t xml:space="preserve"> </w:t>
            </w:r>
            <w:r>
              <w:rPr>
                <w:rStyle w:val="VerbatimChar"/>
              </w:rPr>
              <w:t xml:space="preserve">_sidebar.md</w:t>
            </w:r>
            <w:r>
              <w:t xml:space="preserve">, читання напряму без компіляції, вбудований переглядач Docsify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Перехід між темами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Реалізовано — звичайні посилання 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Пошук по темах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Реалізовано — вбудований плагін пошуку Docsify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Виклик довідки з програми, пункт меню «Довідка»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Реалізовано — меню й F1 відкривають сайт новою вкладкою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Кілька тем у спливаючих і вторинних вікнах (*)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реалізовано.</w:t>
            </w:r>
            <w:r>
              <w:t xml:space="preserve"> </w:t>
            </w:r>
            <w:r>
              <w:t xml:space="preserve">Docsify не має цих типів вікон; усі теми відкриваються як звичайні сторінки того самого сайту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Контекстна довідка: виклик з конкретного місця програми відкриває саме ту тему (*)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Не реалізовано.</w:t>
            </w:r>
            <w:r>
              <w:t xml:space="preserve"> </w:t>
            </w:r>
            <w:r>
              <w:t xml:space="preserve">F1 і меню завжди відкривають сайт на його головній сторінці, без урахування того, де в програмі перебуває користувач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Налаштування проєкту довідки (мова, кілька вікон, папка зображень) (*)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Частково: мова й папка зображень є (налаштування Docsify в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), кількох вікон немає, бо немає самих вікон</w:t>
            </w:r>
          </w:p>
        </w:tc>
      </w:tr>
    </w:tbl>
    <w:p>
      <w:pPr>
        <w:pStyle w:val="BodyText"/>
      </w:pPr>
      <w:r>
        <w:t xml:space="preserve">Три пункти зі знаком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(на «добре»/«відмінно») свідомо не реалізовані — обраний інструмент їх не підтримує, і написання їх власним кодом суперечило б рішенню користуватись готовим, а не саморобним засобом.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8" w:name="програмна-реалізація-інтерфейсу"/>
    <w:p>
      <w:pPr>
        <w:pStyle w:val="Heading2"/>
      </w:pPr>
      <w:r>
        <w:t xml:space="preserve">6. Програмна реалізація інтерфейсу</w:t>
      </w:r>
    </w:p>
    <w:bookmarkStart w:id="54" w:name="склад"/>
    <w:p>
      <w:pPr>
        <w:pStyle w:val="Heading3"/>
      </w:pPr>
      <w:r>
        <w:t xml:space="preserve">6.1. Склад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80"/>
        <w:gridCol w:w="40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Оболонка: меню, рядок стану, діалог, гарячі клавіші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diagnose.html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editor.html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Сторінки; працюють і в оболонці, і окремо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Шість тем довідки, зміст, точка входу Docsify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help/serve_manual.py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Локальний сервер для перегляду довідки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docs/pr2/build_dialog_tree.py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Генератор графічної моделі інтерфейсу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tests/ui/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Автоматичні тести інтерфейсу</w:t>
            </w:r>
          </w:p>
        </w:tc>
      </w:tr>
    </w:tbl>
    <w:bookmarkEnd w:id="54"/>
    <w:bookmarkStart w:id="55" w:name="взаємодія-сторінок-і-оболонки"/>
    <w:p>
      <w:pPr>
        <w:pStyle w:val="Heading3"/>
      </w:pPr>
      <w:r>
        <w:t xml:space="preserve">6.2. Взаємодія сторінок і оболонки</w:t>
      </w:r>
    </w:p>
    <w:p>
      <w:pPr>
        <w:pStyle w:val="FirstParagraph"/>
      </w:pPr>
      <w:r>
        <w:t xml:space="preserve">Сторінки й оболонка обмінюються повідомленнями (</w:t>
      </w:r>
      <w:r>
        <w:rPr>
          <w:rStyle w:val="VerbatimChar"/>
        </w:rPr>
        <w:t xml:space="preserve">postMessage</w:t>
      </w:r>
      <w:r>
        <w:t xml:space="preserve">), тому не залежать одна від одної: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267"/>
        <w:gridCol w:w="4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Напрямок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Повідомлення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Сторінка → оболонка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Повідомляє поточний розділ (для рядка стану)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Сторінка → оболонка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Пересилає F1, F5, Ctrl+1/2/3, 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Сторінка → оболонка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Просить відкрити сайт інструкції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Оболонка → сторінка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з меню: вкладка, приклад, очищення, перевірка</w:t>
            </w:r>
          </w:p>
        </w:tc>
      </w:tr>
    </w:tbl>
    <w:p>
      <w:pPr>
        <w:pStyle w:val="BodyText"/>
      </w:pPr>
      <w:r>
        <w:t xml:space="preserve">Початковий стан сторінки можна задати параметрами в адресі, наприклад</w:t>
      </w:r>
      <w:r>
        <w:t xml:space="preserve"> </w:t>
      </w:r>
      <w:r>
        <w:rPr>
          <w:rStyle w:val="VerbatimChar"/>
        </w:rPr>
        <w:t xml:space="preserve">editor.html#tab=facts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diagnose.html#example=memory</w:t>
      </w:r>
      <w:r>
        <w:t xml:space="preserve">.</w:t>
      </w:r>
    </w:p>
    <w:bookmarkEnd w:id="55"/>
    <w:bookmarkStart w:id="65" w:name="контекстні-меню"/>
    <w:p>
      <w:pPr>
        <w:pStyle w:val="Heading3"/>
      </w:pPr>
      <w:r>
        <w:t xml:space="preserve">6.3. Контекстні меню</w:t>
      </w:r>
    </w:p>
    <w:p>
      <w:pPr>
        <w:pStyle w:val="FirstParagraph"/>
      </w:pPr>
      <w:r>
        <w:t xml:space="preserve">Реалізовано три: для елементів списку в редакторі (відкрити, увімкнути чи вимкнути правило, видалити, довідка), для показника в діагностиці і для прогону в історії.</w:t>
      </w:r>
    </w:p>
    <w:p>
      <w:pPr>
        <w:pStyle w:val="CaptionedFigure"/>
      </w:pPr>
      <w:r>
        <w:drawing>
          <wp:inline>
            <wp:extent cx="8093202" cy="4879724"/>
            <wp:effectExtent b="0" l="0" r="0" t="0"/>
            <wp:docPr descr="Контекстне меню правила" title="" id="57" name="Picture"/>
            <a:graphic>
              <a:graphicData uri="http://schemas.openxmlformats.org/drawingml/2006/picture">
                <pic:pic>
                  <pic:nvPicPr>
                    <pic:cNvPr descr="img/ctx-rul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202" cy="487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Контекстне меню правила</w:t>
      </w:r>
    </w:p>
    <w:p>
      <w:pPr>
        <w:pStyle w:val="BodyText"/>
      </w:pPr>
      <w:r>
        <w:rPr>
          <w:iCs/>
          <w:i/>
        </w:rPr>
        <w:t xml:space="preserve">Рис. 6. Контекстне меню елемента списку правил.</w:t>
      </w:r>
    </w:p>
    <w:p>
      <w:pPr>
        <w:pStyle w:val="CaptionedFigure"/>
      </w:pPr>
      <w:r>
        <w:drawing>
          <wp:inline>
            <wp:extent cx="8093202" cy="4879724"/>
            <wp:effectExtent b="0" l="0" r="0" t="0"/>
            <wp:docPr descr="Редактор: форма правила" title="" id="60" name="Picture"/>
            <a:graphic>
              <a:graphicData uri="http://schemas.openxmlformats.org/drawingml/2006/picture">
                <pic:pic>
                  <pic:nvPicPr>
                    <pic:cNvPr descr="img/shell-editor-rul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202" cy="487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Редактор: форма правила</w:t>
      </w:r>
    </w:p>
    <w:p>
      <w:pPr>
        <w:pStyle w:val="BodyText"/>
      </w:pPr>
      <w:r>
        <w:rPr>
          <w:iCs/>
          <w:i/>
        </w:rPr>
        <w:t xml:space="preserve">Рис. 7. Редактор бази знань: форма правила з конструктором умов.</w:t>
      </w:r>
    </w:p>
    <w:p>
      <w:pPr>
        <w:pStyle w:val="CaptionedFigure"/>
      </w:pPr>
      <w:r>
        <w:drawing>
          <wp:inline>
            <wp:extent cx="8093202" cy="4879724"/>
            <wp:effectExtent b="0" l="0" r="0" t="0"/>
            <wp:docPr descr="Історія прогонів" title="" id="63" name="Picture"/>
            <a:graphic>
              <a:graphicData uri="http://schemas.openxmlformats.org/drawingml/2006/picture">
                <pic:pic>
                  <pic:nvPicPr>
                    <pic:cNvPr descr="img/shell-log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3202" cy="4879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Історія прогонів</w:t>
      </w:r>
    </w:p>
    <w:p>
      <w:pPr>
        <w:pStyle w:val="BodyText"/>
      </w:pPr>
      <w:r>
        <w:rPr>
          <w:iCs/>
          <w:i/>
        </w:rPr>
        <w:t xml:space="preserve">Рис. 8. Сторінка «Історія прогонів».</w:t>
      </w:r>
    </w:p>
    <w:bookmarkEnd w:id="65"/>
    <w:bookmarkStart w:id="66" w:name="X17d6bf37aabe7890e352f5642b21e8fa165bf51"/>
    <w:p>
      <w:pPr>
        <w:pStyle w:val="Heading3"/>
      </w:pPr>
      <w:r>
        <w:t xml:space="preserve">6.4. Виявлені під час тестування вади й виправлення</w:t>
      </w:r>
    </w:p>
    <w:p>
      <w:pPr>
        <w:pStyle w:val="FirstParagraph"/>
      </w:pPr>
      <w:r>
        <w:t xml:space="preserve">Автоматичні тести в справжньому браузері виявили вади, яких не видно під час поверхового огляду: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Виправлення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Підписи на схемі переходів спотворювались (</w:t>
            </w:r>
            <w:r>
              <w:rPr>
                <w:rStyle w:val="VerbatimChar"/>
              </w:rPr>
              <w:t xml:space="preserve">\E</w:t>
            </w:r>
            <w:r>
              <w:t xml:space="preserve"> </w:t>
            </w:r>
            <w:r>
              <w:t xml:space="preserve">у Graphviz сприймався як ім’я ребра)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Виправлено формування підписів у</w:t>
            </w:r>
            <w:r>
              <w:t xml:space="preserve"> </w:t>
            </w:r>
            <w:r>
              <w:rPr>
                <w:rStyle w:val="VerbatimChar"/>
              </w:rPr>
              <w:t xml:space="preserve">build_dialog_tree.py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serve_manual.py</w:t>
            </w:r>
            <w:r>
              <w:t xml:space="preserve"> </w:t>
            </w:r>
            <w:r>
              <w:t xml:space="preserve">змінили на роздачу тільки</w:t>
            </w:r>
            <w:r>
              <w:t xml:space="preserve"> </w:t>
            </w:r>
            <w:r>
              <w:rPr>
                <w:rStyle w:val="VerbatimChar"/>
              </w:rPr>
              <w:t xml:space="preserve">help/src/</w:t>
            </w:r>
            <w:r>
              <w:t xml:space="preserve">, а адреса сайту в</w:t>
            </w:r>
            <w:r>
              <w:t xml:space="preserve"> </w:t>
            </w:r>
            <w:r>
              <w:rPr>
                <w:rStyle w:val="VerbatimChar"/>
              </w:rPr>
              <w:t xml:space="preserve">app.html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MANUAL_URL</w:t>
            </w:r>
            <w:r>
              <w:t xml:space="preserve">) ще вказувала на старий шлях з префіксом</w:t>
            </w:r>
            <w:r>
              <w:t xml:space="preserve"> </w:t>
            </w:r>
            <w:r>
              <w:rPr>
                <w:rStyle w:val="VerbatimChar"/>
              </w:rPr>
              <w:t xml:space="preserve">/help/src/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Адресу в</w:t>
            </w:r>
            <w:r>
              <w:t xml:space="preserve"> </w:t>
            </w:r>
            <w:r>
              <w:rPr>
                <w:rStyle w:val="VerbatimChar"/>
              </w:rPr>
              <w:t xml:space="preserve">app.html</w:t>
            </w:r>
            <w:r>
              <w:t xml:space="preserve"> </w:t>
            </w:r>
            <w:r>
              <w:t xml:space="preserve">узгоджено із сервером; перевірку закріплено тестом, що реально відкриває нову вкладку й звіряє її адресу</w:t>
            </w:r>
          </w:p>
        </w:tc>
      </w:tr>
    </w:tbl>
    <w:bookmarkEnd w:id="66"/>
    <w:bookmarkStart w:id="67" w:name="автоматична-перевірка"/>
    <w:p>
      <w:pPr>
        <w:pStyle w:val="Heading3"/>
      </w:pPr>
      <w:r>
        <w:t xml:space="preserve">6.5. Автоматична перевірка</w:t>
      </w:r>
    </w:p>
    <w:p>
      <w:pPr>
        <w:pStyle w:val="FirstParagraph"/>
      </w:pPr>
      <w:r>
        <w:rPr>
          <w:rStyle w:val="VerbatimChar"/>
        </w:rPr>
        <w:t xml:space="preserve">python tests/ui/run_ui_tests.py</w:t>
      </w:r>
      <w:r>
        <w:t xml:space="preserve"> </w:t>
      </w:r>
      <w:r>
        <w:t xml:space="preserve">запускає тестовий бекенд на справжній машині виводу й проганяє 71 перевірку: 32 для оболонки й сторінок (меню, підменю, підказки, навігація, контекст, контекстні меню, F1, діалог, автономна робота сторінки, відкриття сайту довідки новою вкладкою) і 39 для самого сайту довідки (</w:t>
      </w:r>
      <w:r>
        <w:rPr>
          <w:rStyle w:val="VerbatimChar"/>
        </w:rPr>
        <w:t xml:space="preserve">test_manual.py</w:t>
      </w:r>
      <w:r>
        <w:t xml:space="preserve">: вміст шести тем, зміст,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 і те, що</w:t>
      </w:r>
      <w:r>
        <w:t xml:space="preserve"> </w:t>
      </w:r>
      <w:r>
        <w:rPr>
          <w:rStyle w:val="VerbatimChar"/>
        </w:rPr>
        <w:t xml:space="preserve">serve_manual.py</w:t>
      </w:r>
      <w:r>
        <w:t xml:space="preserve"> </w:t>
      </w:r>
      <w:r>
        <w:t xml:space="preserve">реально піднімається й віддає файли по HTTP з правильними типами). Усі проходять. Тести машини виводу (</w:t>
      </w:r>
      <w:r>
        <w:rPr>
          <w:rStyle w:val="VerbatimChar"/>
        </w:rPr>
        <w:t xml:space="preserve">tests/test_engine.py</w:t>
      </w:r>
      <w:r>
        <w:t xml:space="preserve">, 58 перевірок) також проходять - разом 129.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відповіді-на-контрольні-запитання"/>
    <w:p>
      <w:pPr>
        <w:pStyle w:val="Heading2"/>
      </w:pPr>
      <w:r>
        <w:t xml:space="preserve">7. Відповіді на контрольні запитання</w:t>
      </w:r>
    </w:p>
    <w:p>
      <w:pPr>
        <w:pStyle w:val="FirstParagraph"/>
      </w:pPr>
      <w:r>
        <w:rPr>
          <w:bCs/>
          <w:b/>
        </w:rPr>
        <w:t xml:space="preserve">1. Дайте визначення інтерфейсу користувача, його призначення та характеристики.</w:t>
      </w:r>
    </w:p>
    <w:p>
      <w:pPr>
        <w:pStyle w:val="BodyText"/>
      </w:pPr>
      <w:r>
        <w:t xml:space="preserve">Інтерфейс користувача — це сукупність засобів і правил, за допомогою яких людина взаємодіє з програмою: візуальні елементи, засоби введення, реакції системи й повідомлення. Призначення — забезпечити введення даних, керування функціями та відображення результатів так, щоб користувач досягав мети швидко й без помилок. Основні характеристики: легкість вивчення, ефективність роботи, запам’ятовуваність, кількість і серйозність помилок, суб’єктивне задоволення, узгодженість, наявність зворотного зв’язку.</w:t>
      </w:r>
    </w:p>
    <w:p>
      <w:pPr>
        <w:pStyle w:val="BodyText"/>
      </w:pPr>
      <w:r>
        <w:rPr>
          <w:bCs/>
          <w:b/>
        </w:rPr>
        <w:t xml:space="preserve">2. Визначте основні вимоги до інтерфейсів.</w:t>
      </w:r>
    </w:p>
    <w:p>
      <w:pPr>
        <w:pStyle w:val="BodyText"/>
      </w:pPr>
      <w:r>
        <w:t xml:space="preserve">Простота й мінімалізм; узгодженість (однакові елементи поводяться однаково); зворотний зв’язок на кожну дію; можливість скасувати дію й захист від помилок; зрозумілі повідомлення про помилки; розпізнавання замість пригадування (підказки, списки замість вільного введення); гнучкість (гарячі клавіші для досвідчених користувачів); наявність довідки; адаптація до типу користувача; швидка реакція. У системі це реалізовано так: списки замість вільного введення в конструкторі умов, підтвердження видалення, підказки в рядку стану, F1 як швидкий доступ до довідки.</w:t>
      </w:r>
    </w:p>
    <w:p>
      <w:pPr>
        <w:pStyle w:val="BodyText"/>
      </w:pPr>
      <w:r>
        <w:rPr>
          <w:bCs/>
          <w:b/>
        </w:rPr>
        <w:t xml:space="preserve">3. Які підходи до проектування інтерфейсу ви знаєте?</w:t>
      </w:r>
    </w:p>
    <w:p>
      <w:pPr>
        <w:pStyle w:val="BodyText"/>
      </w:pPr>
      <w:r>
        <w:t xml:space="preserve">За типом діалогу: командний рядок, меню, заповнення форм, пряма маніпуляція (графічний інтерфейс), природна мова. За методом проектування: «зверху вниз» (від загальної структури до деталей) і «знизу вгору»; проектування, орієнтоване на користувача, з ітераційним прототипуванням і тестуванням; сценарний підхід (інтерфейс виводиться зі сценаріїв роботи); об’єктно-орієнтований підхід (інтерфейс будується навколо об’єктів предметної галузі). У роботі використано сценарний підхід: спочатку складено сценарії діалогу (розділ 2), потім визначено допоміжні повідомлення й схему переходів.</w:t>
      </w:r>
    </w:p>
    <w:p>
      <w:pPr>
        <w:pStyle w:val="BodyText"/>
      </w:pPr>
      <w:r>
        <w:rPr>
          <w:bCs/>
          <w:b/>
        </w:rPr>
        <w:t xml:space="preserve">4. Визначте основні компоненти інтерфейсу. Призначення та побудова кожного з них.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Вікно</w:t>
      </w:r>
      <w:r>
        <w:t xml:space="preserve"> </w:t>
      </w:r>
      <w:r>
        <w:t xml:space="preserve">— область, у якій відображається програма або її частина (у системі: оболонка програми; довідка відкривається окремою вкладкою браузера).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Меню</w:t>
      </w:r>
      <w:r>
        <w:t xml:space="preserve"> </w:t>
      </w:r>
      <w:r>
        <w:t xml:space="preserve">— перелік команд: рядок меню, випадне, контекстне (у системі: 4 меню, підменю, 3 контекстні меню).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Діалогове вікно</w:t>
      </w:r>
      <w:r>
        <w:t xml:space="preserve"> </w:t>
      </w:r>
      <w:r>
        <w:t xml:space="preserve">— короткий обмін інформацією, модальне або немодальне (у системі: «Про систему», підтвердження).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Елементи керування</w:t>
      </w:r>
      <w:r>
        <w:t xml:space="preserve"> </w:t>
      </w:r>
      <w:r>
        <w:t xml:space="preserve">— кнопки, поля введення, списки, прапорці, перемикачі, вкладки, дерева (у системі: конструктор умов, вкладки редактора, дерево змісту довідки).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Рядок стану</w:t>
      </w:r>
      <w:r>
        <w:t xml:space="preserve"> </w:t>
      </w:r>
      <w:r>
        <w:t xml:space="preserve">— постійне місце для підказок і поточного стану.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Підказки й повідомлення</w:t>
      </w:r>
      <w:r>
        <w:t xml:space="preserve"> </w:t>
      </w:r>
      <w:r>
        <w:t xml:space="preserve">— тултіпи, інформаційні написи, повідомлення про помилки.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Довідка</w:t>
      </w:r>
      <w:r>
        <w:t xml:space="preserve"> </w:t>
      </w:r>
      <w:r>
        <w:t xml:space="preserve">— довідкова система (у системі: сайт на Docsify, відкривається з меню чи по F1).</w:t>
      </w:r>
    </w:p>
    <w:p>
      <w:pPr>
        <w:pStyle w:val="FirstParagraph"/>
      </w:pPr>
      <w:r>
        <w:rPr>
          <w:bCs/>
          <w:b/>
        </w:rPr>
        <w:t xml:space="preserve">5. Яким є обмеження на рівень вкладеності для системи меню та вікон?</w:t>
      </w:r>
    </w:p>
    <w:p>
      <w:pPr>
        <w:pStyle w:val="BodyText"/>
      </w:pPr>
      <w:r>
        <w:t xml:space="preserve">Зазвичай рекомендують не більше двох-трьох рівнів вкладеності меню й не більше двох-трьох рівнів вікон, що відкриваються одне з іншого: глибша вкладеність утруднює навігацію й збільшує навантаження на пам’ять. У системі меню мають два рівні (меню → підменю «Готові приклади»); вікно в системі одне - головне вікно програми, довідка не вкладена в нього, а відкривається окремою вкладкою браузера.</w:t>
      </w:r>
    </w:p>
    <w:p>
      <w:r>
        <w:pict>
          <v:rect style="width:0;height:1.5pt" o:hralign="center" o:hrstd="t" o:hr="t"/>
        </w:pict>
      </w:r>
    </w:p>
    <w:bookmarkEnd w:id="69"/>
    <w:bookmarkStart w:id="70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Спроєктовано й реалізовано інтерфейс системи діагностики серверів: єдине вікно-оболонку з меню, рядком стану, контекстними меню й гарячими клавішами, що об’єднує три сторінки з практичної роботи №1. Структуру інтерфейсу виведено з документів попередньої роботи: факти, правила, діагнози, результати виводу, історія прогонів.</w:t>
      </w:r>
    </w:p>
    <w:p>
      <w:pPr>
        <w:pStyle w:val="BodyText"/>
      </w:pPr>
      <w:r>
        <w:t xml:space="preserve">Складено сценарії діалогу, визначено допоміжні повідомлення й зв’язано їх з компонентами, побудовано дерево й сітку переходів (розділ 4). Ці графічні моделі генеруються з одного списку зв’язків, тому не розходяться між собою.</w:t>
      </w:r>
    </w:p>
    <w:p>
      <w:pPr>
        <w:pStyle w:val="BodyText"/>
      </w:pPr>
      <w:r>
        <w:t xml:space="preserve">Створено довідкову систему на Docsify: шість тем, зміст, повнотекстовий пошук, звичайні переходи Markdown. Замість застарілого WinHelp і замість написання власного переглядача застосовано готовий, стандартний інструмент. Три пункти методики зі знаком «*» (спливаючі й вторинні вікна, контекстна довідка) свідомо не реалізовані, бо обраний інструмент їх не підтримує (розділ 5.4).</w:t>
      </w:r>
    </w:p>
    <w:p>
      <w:pPr>
        <w:pStyle w:val="BodyText"/>
      </w:pPr>
      <w:r>
        <w:t xml:space="preserve">Реалізацію перевірено автоматично в справжньому браузері: 129 перевірок інтерфейсу, довідки й машини виводу разом (58 - машина виводу, 32 - оболонка, 39 - сайт довідки, включно з реальним запуском</w:t>
      </w:r>
      <w:r>
        <w:t xml:space="preserve"> </w:t>
      </w:r>
      <w:r>
        <w:rPr>
          <w:rStyle w:val="VerbatimChar"/>
        </w:rPr>
        <w:t xml:space="preserve">serve_manual.py</w:t>
      </w:r>
      <w:r>
        <w:t xml:space="preserve"> </w:t>
      </w:r>
      <w:r>
        <w:t xml:space="preserve">і перевіркою, що по F1 чи з меню реально відкривається нова вкладка). Тестування виявило кілька вад під час попередніх ітерацій (розділ 6.4), які виправлено.</w:t>
      </w:r>
    </w:p>
    <w:p>
      <w:pPr>
        <w:pStyle w:val="BodyText"/>
      </w:pPr>
      <w:r>
        <w:rPr>
          <w:bCs/>
          <w:b/>
        </w:rPr>
        <w:t xml:space="preserve">Обмеження.</w:t>
      </w:r>
      <w:r>
        <w:t xml:space="preserve"> </w:t>
      </w:r>
      <w:r>
        <w:t xml:space="preserve">Саму бібліотеку Docsify (JavaScript, що підвантажується з CDN) автоматичним тестом не перевірено - для цього потрібне реальне інтернет-з’єднання в браузері користувача; перевірено те, що піддається автоматичній перевірці без мережі: вміст тем, коректність посилань, роботу локального сервера. У частині діагнозів опис і рекомендація ще містять типовий текст-заглушку; їх можна доповнити на вкладці «Діагнози» без змін коду.</w:t>
      </w:r>
    </w:p>
    <w:p>
      <w:r>
        <w:pict>
          <v:rect style="width:0;height:1.5pt" o:hralign="center" o:hrstd="t" o:hr="t"/>
        </w:pict>
      </w:r>
    </w:p>
    <w:bookmarkEnd w:id="70"/>
    <w:bookmarkStart w:id="71" w:name="додаток.-документи-та-їх-взаємозвязки"/>
    <w:p>
      <w:pPr>
        <w:pStyle w:val="Heading2"/>
      </w:pPr>
      <w:r>
        <w:t xml:space="preserve">Додаток. Документи та їх взаємозв’язки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95"/>
        <w:gridCol w:w="2901"/>
        <w:gridCol w:w="28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Пов’язаний 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Звіт ПР №1 (розділи 1–4)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docs/REPORT_*.md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Джерело структури інтерфейсу (розділ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знань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data/knowledge_base.json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Редактор, діагностика, довідка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Графи AND/OR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docs/graphs/*.pdf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Звіт ПР №1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Звіт ПР №2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docs/pr2/REPORT_PR2.md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Цей документ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Графічна модель інтерфейсу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docs/pr2/img/dialog_*.png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build_dialog_tree.py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Розділ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Довідка: теми, зміст, точка входу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Сайт на Docsify, відкривається з</w:t>
            </w:r>
            <w:r>
              <w:t xml:space="preserve"> </w:t>
            </w:r>
            <w:r>
              <w:rPr>
                <w:rStyle w:val="VerbatimChar"/>
              </w:rPr>
              <w:t xml:space="preserve">app.html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Сервер для перегляду довідки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help/serve_manual.py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help/src/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Тести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tests/ui/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Розділи 5.2 і 6.5</w:t>
            </w:r>
          </w:p>
        </w:tc>
      </w:tr>
    </w:tbl>
    <w:bookmarkEnd w:id="71"/>
    <w:bookmarkEnd w:id="72"/>
    <w:sectPr>
      <w:pgSz w:h="11906" w:orient="landscape" w:w="16838"/>
      <w:pgMar w:bottom="1000" w:footer="500" w:gutter="0" w:header="500" w:left="1000" w:right="1000" w:top="10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41" Target="media/rId41.png" /><Relationship Type="http://schemas.openxmlformats.org/officeDocument/2006/relationships/image" Id="rId30" Target="media/rId30.png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2026-09-29T19:53:24Z</dcterms:created>
  <dcterms:modified xsi:type="dcterms:W3CDTF">2026-09-29T19:53:24Z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