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s-ES"/>
        </w:rPr>
        <w:id w:val="14260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F81BD" w:themeColor="accent1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2"/>
          </w:tblGrid>
          <w:tr w:rsidR="00275D60">
            <w:sdt>
              <w:sdtPr>
                <w:rPr>
                  <w:rFonts w:asciiTheme="majorHAnsi" w:eastAsiaTheme="majorEastAsia" w:hAnsiTheme="majorHAnsi" w:cstheme="majorBidi"/>
                  <w:lang w:eastAsia="es-ES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5D60" w:rsidRDefault="00636724" w:rsidP="0063672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s-ES"/>
                      </w:rPr>
                      <w:t>2</w:t>
                    </w:r>
                    <w:r w:rsidR="00BC1F65">
                      <w:rPr>
                        <w:rFonts w:asciiTheme="majorHAnsi" w:eastAsiaTheme="majorEastAsia" w:hAnsiTheme="majorHAnsi" w:cstheme="majorBidi"/>
                      </w:rPr>
                      <w:t>º Desarrollo de Aplicaciones Web</w:t>
                    </w:r>
                  </w:p>
                </w:tc>
              </w:sdtContent>
            </w:sdt>
          </w:tr>
          <w:tr w:rsidR="00275D6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75D60" w:rsidRDefault="003472D0" w:rsidP="003472D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Usabilidad y Accesibilidad</w:t>
                    </w:r>
                  </w:p>
                </w:sdtContent>
              </w:sdt>
            </w:tc>
          </w:tr>
          <w:tr w:rsidR="00275D60" w:rsidRPr="005F0D4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5D60" w:rsidRPr="00924D13" w:rsidRDefault="00456C85" w:rsidP="0017780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Escuela</w:t>
                    </w:r>
                    <w:r w:rsidR="0014275E">
                      <w:rPr>
                        <w:rFonts w:asciiTheme="majorHAnsi" w:eastAsiaTheme="majorEastAsia" w:hAnsiTheme="majorHAnsi" w:cstheme="majorBidi"/>
                      </w:rPr>
                      <w:t xml:space="preserve"> de hípica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="005B120B">
                      <w:rPr>
                        <w:rFonts w:asciiTheme="majorHAnsi" w:eastAsiaTheme="majorEastAsia" w:hAnsiTheme="majorHAnsi" w:cstheme="majorBidi"/>
                      </w:rPr>
                      <w:t xml:space="preserve">La </w:t>
                    </w:r>
                    <w:r w:rsidR="00177801">
                      <w:rPr>
                        <w:rFonts w:asciiTheme="majorHAnsi" w:eastAsiaTheme="majorEastAsia" w:hAnsiTheme="majorHAnsi" w:cstheme="majorBidi"/>
                      </w:rPr>
                      <w:t>Hierbabuena</w:t>
                    </w:r>
                  </w:p>
                </w:tc>
              </w:sdtContent>
            </w:sdt>
          </w:tr>
        </w:tbl>
        <w:p w:rsidR="00275D60" w:rsidRPr="00924D13" w:rsidRDefault="00275D60"/>
        <w:p w:rsidR="00275D60" w:rsidRPr="00924D13" w:rsidRDefault="00275D60"/>
        <w:tbl>
          <w:tblPr>
            <w:tblpPr w:leftFromText="187" w:rightFromText="187" w:horzAnchor="margin" w:tblpXSpec="center" w:tblpYSpec="bottom"/>
            <w:tblW w:w="0" w:type="auto"/>
            <w:tblLook w:val="04A0" w:firstRow="1" w:lastRow="0" w:firstColumn="1" w:lastColumn="0" w:noHBand="0" w:noVBand="1"/>
          </w:tblPr>
          <w:tblGrid>
            <w:gridCol w:w="7655"/>
          </w:tblGrid>
          <w:tr w:rsidR="00275D60" w:rsidTr="00456C85"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2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75D60" w:rsidRPr="00BC1F65" w:rsidRDefault="005F40E2">
                    <w:pPr>
                      <w:pStyle w:val="Sinespaciado"/>
                      <w:rPr>
                        <w:color w:val="4F81BD" w:themeColor="accent1"/>
                        <w:sz w:val="32"/>
                      </w:rPr>
                    </w:pPr>
                    <w:r>
                      <w:rPr>
                        <w:color w:val="4F81BD" w:themeColor="accent1"/>
                        <w:sz w:val="32"/>
                      </w:rPr>
                      <w:t>Alejandro Montoya – Cristian Castaño</w:t>
                    </w:r>
                    <w:r w:rsidRPr="005717D3">
                      <w:rPr>
                        <w:color w:val="4F81BD" w:themeColor="accent1"/>
                        <w:sz w:val="32"/>
                      </w:rPr>
                      <w:t xml:space="preserve"> –</w:t>
                    </w:r>
                    <w:r>
                      <w:rPr>
                        <w:color w:val="4F81BD" w:themeColor="accent1"/>
                        <w:sz w:val="32"/>
                      </w:rPr>
                      <w:t xml:space="preserve"> </w:t>
                    </w:r>
                    <w:r w:rsidRPr="00B56583">
                      <w:rPr>
                        <w:color w:val="4F81BD" w:themeColor="accent1"/>
                        <w:sz w:val="32"/>
                      </w:rPr>
                      <w:t xml:space="preserve"> Diego Rodríguez</w:t>
                    </w:r>
                  </w:p>
                </w:sdtContent>
              </w:sdt>
              <w:p w:rsidR="00275D60" w:rsidRDefault="00275D60">
                <w:pPr>
                  <w:pStyle w:val="Sinespaciado"/>
                  <w:rPr>
                    <w:color w:val="4F81BD" w:themeColor="accent1"/>
                  </w:rPr>
                </w:pPr>
              </w:p>
              <w:p w:rsidR="009B6D22" w:rsidRPr="006C1F34" w:rsidRDefault="006C1F34" w:rsidP="009B6D22">
                <w:pPr>
                  <w:pStyle w:val="Encabezado"/>
                  <w:rPr>
                    <w:color w:val="4F81BD" w:themeColor="accent1"/>
                    <w:sz w:val="20"/>
                    <w:szCs w:val="20"/>
                    <w:u w:val="single"/>
                    <w:lang w:eastAsia="en-US"/>
                  </w:rPr>
                </w:pPr>
                <w:r>
                  <w:rPr>
                    <w:color w:val="4F81BD" w:themeColor="accent1"/>
                    <w:sz w:val="20"/>
                    <w:szCs w:val="20"/>
                    <w:lang w:eastAsia="en-US"/>
                  </w:rPr>
                  <w:t>19</w:t>
                </w:r>
                <w:r w:rsidR="003C5326">
                  <w:rPr>
                    <w:color w:val="4F81BD" w:themeColor="accent1"/>
                    <w:sz w:val="20"/>
                    <w:szCs w:val="20"/>
                    <w:lang w:eastAsia="en-US"/>
                  </w:rPr>
                  <w:t xml:space="preserve"> de </w:t>
                </w:r>
                <w:r>
                  <w:rPr>
                    <w:color w:val="4F81BD" w:themeColor="accent1"/>
                    <w:sz w:val="20"/>
                    <w:szCs w:val="20"/>
                    <w:lang w:eastAsia="en-US"/>
                  </w:rPr>
                  <w:t>enero</w:t>
                </w:r>
                <w:r w:rsidR="003C5326">
                  <w:rPr>
                    <w:color w:val="4F81BD" w:themeColor="accent1"/>
                    <w:sz w:val="20"/>
                    <w:szCs w:val="20"/>
                    <w:lang w:eastAsia="en-US"/>
                  </w:rPr>
                  <w:t xml:space="preserve"> de 201</w:t>
                </w:r>
                <w:r>
                  <w:rPr>
                    <w:color w:val="4F81BD" w:themeColor="accent1"/>
                    <w:sz w:val="20"/>
                    <w:szCs w:val="20"/>
                    <w:lang w:eastAsia="en-US"/>
                  </w:rPr>
                  <w:t>5</w:t>
                </w:r>
              </w:p>
              <w:p w:rsidR="00275D60" w:rsidRDefault="00275D6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75D60" w:rsidRDefault="00275D60"/>
        <w:p w:rsidR="00275D60" w:rsidRDefault="00275D60">
          <w:pPr>
            <w:rPr>
              <w:b/>
              <w:bCs/>
              <w:color w:val="4F81BD" w:themeColor="accent1"/>
              <w:sz w:val="18"/>
              <w:szCs w:val="18"/>
            </w:rPr>
          </w:pPr>
          <w:r>
            <w:rPr>
              <w:b/>
              <w:bCs/>
              <w:color w:val="4F81BD" w:themeColor="accent1"/>
              <w:sz w:val="18"/>
              <w:szCs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eastAsia="es-ES"/>
        </w:rPr>
        <w:id w:val="14260330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32BBB" w:rsidRDefault="00A46214" w:rsidP="00A46214">
          <w:pPr>
            <w:pStyle w:val="TtulodeTDC"/>
            <w:jc w:val="center"/>
          </w:pPr>
          <w:r>
            <w:t>Índice</w:t>
          </w:r>
          <w:r w:rsidR="00FD07E9">
            <w:t xml:space="preserve"> de Contenido</w:t>
          </w:r>
        </w:p>
        <w:p w:rsidR="00DF642E" w:rsidRDefault="001572DB">
          <w:pPr>
            <w:pStyle w:val="TDC1"/>
            <w:tabs>
              <w:tab w:val="right" w:leader="dot" w:pos="8488"/>
            </w:tabs>
            <w:rPr>
              <w:noProof/>
            </w:rPr>
          </w:pPr>
          <w:r>
            <w:fldChar w:fldCharType="begin"/>
          </w:r>
          <w:r w:rsidR="00432BBB">
            <w:instrText xml:space="preserve"> TOC \o "1-3" \h \z \u </w:instrText>
          </w:r>
          <w:r>
            <w:fldChar w:fldCharType="separate"/>
          </w:r>
          <w:hyperlink w:anchor="_Toc412482482" w:history="1">
            <w:r w:rsidR="00DF642E" w:rsidRPr="003F1D1D">
              <w:rPr>
                <w:rStyle w:val="Hipervnculo"/>
                <w:noProof/>
              </w:rPr>
              <w:t>INTRODUCCIÓN</w:t>
            </w:r>
            <w:r w:rsidR="00DF642E">
              <w:rPr>
                <w:noProof/>
                <w:webHidden/>
              </w:rPr>
              <w:tab/>
            </w:r>
            <w:r w:rsidR="00DF642E">
              <w:rPr>
                <w:noProof/>
                <w:webHidden/>
              </w:rPr>
              <w:fldChar w:fldCharType="begin"/>
            </w:r>
            <w:r w:rsidR="00DF642E">
              <w:rPr>
                <w:noProof/>
                <w:webHidden/>
              </w:rPr>
              <w:instrText xml:space="preserve"> PAGEREF _Toc412482482 \h </w:instrText>
            </w:r>
            <w:r w:rsidR="00DF642E">
              <w:rPr>
                <w:noProof/>
                <w:webHidden/>
              </w:rPr>
            </w:r>
            <w:r w:rsidR="00DF642E">
              <w:rPr>
                <w:noProof/>
                <w:webHidden/>
              </w:rPr>
              <w:fldChar w:fldCharType="separate"/>
            </w:r>
            <w:r w:rsidR="00DF642E">
              <w:rPr>
                <w:noProof/>
                <w:webHidden/>
              </w:rPr>
              <w:t>4</w:t>
            </w:r>
            <w:r w:rsidR="00DF642E"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482483" w:history="1">
            <w:r w:rsidRPr="003F1D1D">
              <w:rPr>
                <w:rStyle w:val="Hipervnculo"/>
                <w:noProof/>
              </w:rPr>
              <w:t>ANALISIS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482484" w:history="1">
            <w:r w:rsidRPr="003F1D1D">
              <w:rPr>
                <w:rStyle w:val="Hipervnculo"/>
                <w:noProof/>
              </w:rPr>
              <w:t>Errores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85" w:history="1">
            <w:r w:rsidRPr="003F1D1D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86" w:history="1">
            <w:r w:rsidRPr="003F1D1D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87" w:history="1">
            <w:r w:rsidRPr="003F1D1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88" w:history="1">
            <w:r w:rsidRPr="003F1D1D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482489" w:history="1">
            <w:r w:rsidRPr="003F1D1D">
              <w:rPr>
                <w:rStyle w:val="Hipervnculo"/>
                <w:noProof/>
              </w:rPr>
              <w:t>Modificaciones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90" w:history="1">
            <w:r w:rsidRPr="003F1D1D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91" w:history="1">
            <w:r w:rsidRPr="003F1D1D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92" w:history="1">
            <w:r w:rsidRPr="003F1D1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93" w:history="1">
            <w:r w:rsidRPr="003F1D1D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482494" w:history="1">
            <w:r w:rsidRPr="003F1D1D">
              <w:rPr>
                <w:rStyle w:val="Hipervnculo"/>
                <w:noProof/>
              </w:rPr>
              <w:t>USO Y POLITICA DE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482495" w:history="1">
            <w:r w:rsidRPr="003F1D1D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96" w:history="1">
            <w:r w:rsidRPr="003F1D1D">
              <w:rPr>
                <w:rStyle w:val="Hipervnculo"/>
                <w:noProof/>
              </w:rPr>
              <w:t>Método de información y consentimiento: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497" w:history="1">
            <w:r w:rsidRPr="003F1D1D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482498" w:history="1">
            <w:r w:rsidRPr="003F1D1D">
              <w:rPr>
                <w:rStyle w:val="Hipervnculo"/>
                <w:noProof/>
              </w:rPr>
              <w:t>ANALISIS DE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482499" w:history="1">
            <w:r w:rsidRPr="003F1D1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0" w:history="1">
            <w:r w:rsidRPr="003F1D1D">
              <w:rPr>
                <w:rStyle w:val="Hipervnculo"/>
                <w:noProof/>
              </w:rPr>
              <w:t>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1" w:history="1">
            <w:r w:rsidRPr="003F1D1D">
              <w:rPr>
                <w:rStyle w:val="Hipervnculo"/>
                <w:noProof/>
              </w:rPr>
              <w:t>Perceptible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2" w:history="1">
            <w:r w:rsidRPr="003F1D1D">
              <w:rPr>
                <w:rStyle w:val="Hipervnculo"/>
                <w:noProof/>
              </w:rPr>
              <w:t>Operable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3" w:history="1">
            <w:r w:rsidRPr="003F1D1D">
              <w:rPr>
                <w:rStyle w:val="Hipervnculo"/>
                <w:noProof/>
              </w:rPr>
              <w:t>Comprensible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4" w:history="1">
            <w:r w:rsidRPr="003F1D1D">
              <w:rPr>
                <w:rStyle w:val="Hipervnculo"/>
                <w:noProof/>
              </w:rPr>
              <w:t>Robusto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482505" w:history="1">
            <w:r w:rsidRPr="003F1D1D">
              <w:rPr>
                <w:rStyle w:val="Hipervnculo"/>
                <w:noProof/>
              </w:rPr>
              <w:t>Medidas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6" w:history="1">
            <w:r w:rsidRPr="003F1D1D">
              <w:rPr>
                <w:rStyle w:val="Hipervnculo"/>
                <w:noProof/>
              </w:rPr>
              <w:t>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7" w:history="1">
            <w:r w:rsidRPr="003F1D1D">
              <w:rPr>
                <w:rStyle w:val="Hipervnculo"/>
                <w:noProof/>
              </w:rPr>
              <w:t>Perceptible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8" w:history="1">
            <w:r w:rsidRPr="003F1D1D">
              <w:rPr>
                <w:rStyle w:val="Hipervnculo"/>
                <w:noProof/>
              </w:rPr>
              <w:t>Operable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09" w:history="1">
            <w:r w:rsidRPr="003F1D1D">
              <w:rPr>
                <w:rStyle w:val="Hipervnculo"/>
                <w:noProof/>
              </w:rPr>
              <w:t>Comprensible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482510" w:history="1">
            <w:r w:rsidRPr="003F1D1D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482511" w:history="1">
            <w:r w:rsidRPr="003F1D1D">
              <w:rPr>
                <w:rStyle w:val="Hipervnculo"/>
                <w:noProof/>
              </w:rPr>
              <w:t>Modificaciones en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12" w:history="1">
            <w:r w:rsidRPr="003F1D1D">
              <w:rPr>
                <w:rStyle w:val="Hipervnculo"/>
                <w:noProof/>
              </w:rPr>
              <w:t>Activar compresión GZIP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13" w:history="1">
            <w:r w:rsidRPr="003F1D1D">
              <w:rPr>
                <w:rStyle w:val="Hipervnculo"/>
                <w:noProof/>
              </w:rPr>
              <w:t>Reducir solicitudes mediante KEEP-ALIVE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14" w:history="1">
            <w:r w:rsidRPr="003F1D1D">
              <w:rPr>
                <w:rStyle w:val="Hipervnculo"/>
                <w:noProof/>
              </w:rPr>
              <w:t>Especificar el charset de los documentos mediante cabeceras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15" w:history="1">
            <w:r w:rsidRPr="003F1D1D">
              <w:rPr>
                <w:rStyle w:val="Hipervnculo"/>
                <w:noProof/>
              </w:rPr>
              <w:t>Evitar problemas en proxy con ACCEP-ENCODING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482516" w:history="1">
            <w:r w:rsidRPr="003F1D1D">
              <w:rPr>
                <w:rStyle w:val="Hipervnculo"/>
                <w:noProof/>
              </w:rPr>
              <w:t>Aumentar el tiempo de vida de los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2E" w:rsidRDefault="00DF642E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482517" w:history="1">
            <w:r w:rsidRPr="003F1D1D">
              <w:rPr>
                <w:rStyle w:val="Hipervnculo"/>
                <w:noProof/>
              </w:rPr>
              <w:t>AUTORIAS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BBB" w:rsidRDefault="001572DB">
          <w:r>
            <w:fldChar w:fldCharType="end"/>
          </w:r>
        </w:p>
      </w:sdtContent>
    </w:sdt>
    <w:p w:rsidR="005A00CB" w:rsidRDefault="005A00CB">
      <w:pP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eastAsia="en-US"/>
        </w:rPr>
        <w:br w:type="page"/>
      </w:r>
    </w:p>
    <w:p w:rsidR="00D104F9" w:rsidRDefault="00D104F9" w:rsidP="00E0405F">
      <w:pPr>
        <w:pStyle w:val="Ttulo1"/>
        <w:rPr>
          <w:sz w:val="32"/>
        </w:rPr>
      </w:pPr>
      <w:bookmarkStart w:id="1" w:name="_Toc412482482"/>
      <w:r w:rsidRPr="00D104F9">
        <w:rPr>
          <w:sz w:val="32"/>
        </w:rPr>
        <w:lastRenderedPageBreak/>
        <w:t>INTRODUCCIÓN</w:t>
      </w:r>
      <w:bookmarkEnd w:id="1"/>
    </w:p>
    <w:p w:rsidR="00116AA7" w:rsidRPr="00116AA7" w:rsidRDefault="00116AA7" w:rsidP="00E0405F"/>
    <w:p w:rsidR="00164665" w:rsidRDefault="008A3E41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</w:t>
      </w:r>
      <w:r w:rsidR="00BF0D2E">
        <w:rPr>
          <w:rFonts w:ascii="Arial" w:hAnsi="Arial" w:cs="Arial"/>
          <w:sz w:val="24"/>
          <w:szCs w:val="24"/>
        </w:rPr>
        <w:t>recoge</w:t>
      </w:r>
      <w:r w:rsidR="00676C7B">
        <w:rPr>
          <w:rFonts w:ascii="Arial" w:hAnsi="Arial" w:cs="Arial"/>
          <w:sz w:val="24"/>
          <w:szCs w:val="24"/>
        </w:rPr>
        <w:t xml:space="preserve"> diferentes análisis en materia de usabilidad y accesibilidad y qué medidas se han tomado al respecto sobre </w:t>
      </w:r>
      <w:r w:rsidR="00164665">
        <w:rPr>
          <w:rFonts w:ascii="Arial" w:hAnsi="Arial" w:cs="Arial"/>
          <w:sz w:val="24"/>
          <w:szCs w:val="24"/>
        </w:rPr>
        <w:t xml:space="preserve">portal </w:t>
      </w:r>
      <w:r w:rsidR="00676C7B">
        <w:rPr>
          <w:rFonts w:ascii="Arial" w:hAnsi="Arial" w:cs="Arial"/>
          <w:sz w:val="24"/>
          <w:szCs w:val="24"/>
        </w:rPr>
        <w:t xml:space="preserve">de la escuela de hípica </w:t>
      </w:r>
      <w:r w:rsidR="00676C7B" w:rsidRPr="00676C7B">
        <w:rPr>
          <w:rFonts w:ascii="Arial" w:hAnsi="Arial" w:cs="Arial"/>
          <w:i/>
          <w:sz w:val="24"/>
          <w:szCs w:val="24"/>
        </w:rPr>
        <w:t>Ecuestria</w:t>
      </w:r>
      <w:r w:rsidR="00164665">
        <w:rPr>
          <w:rFonts w:ascii="Arial" w:hAnsi="Arial" w:cs="Arial"/>
          <w:sz w:val="24"/>
          <w:szCs w:val="24"/>
        </w:rPr>
        <w:t>.</w:t>
      </w:r>
    </w:p>
    <w:p w:rsidR="00164665" w:rsidRDefault="00676C7B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del mismo se encuentran listados los errores de usabilidad que han </w:t>
      </w:r>
      <w:bookmarkStart w:id="2" w:name="_GoBack"/>
      <w:bookmarkEnd w:id="2"/>
      <w:r>
        <w:rPr>
          <w:rFonts w:ascii="Arial" w:hAnsi="Arial" w:cs="Arial"/>
          <w:sz w:val="24"/>
          <w:szCs w:val="24"/>
        </w:rPr>
        <w:t>señalado varios analistas tras revisar el contenido de la web y las acciones realizadas para solventarlos,</w:t>
      </w:r>
      <w:r w:rsidR="00DF642E">
        <w:rPr>
          <w:rFonts w:ascii="Arial" w:hAnsi="Arial" w:cs="Arial"/>
          <w:sz w:val="24"/>
          <w:szCs w:val="24"/>
        </w:rPr>
        <w:t xml:space="preserve"> adaptaciones realizadas para el uso de cookies,</w:t>
      </w:r>
      <w:r>
        <w:rPr>
          <w:rFonts w:ascii="Arial" w:hAnsi="Arial" w:cs="Arial"/>
          <w:sz w:val="24"/>
          <w:szCs w:val="24"/>
        </w:rPr>
        <w:t xml:space="preserve"> errores de accesibilidad descubiertos mediante el uso de herramientas de análisis ajustados para un nivel AA y las </w:t>
      </w:r>
      <w:r w:rsidR="00BF0D2E">
        <w:rPr>
          <w:rFonts w:ascii="Arial" w:hAnsi="Arial" w:cs="Arial"/>
          <w:sz w:val="24"/>
          <w:szCs w:val="24"/>
        </w:rPr>
        <w:t>medidas tomadas para corregirlos.</w:t>
      </w:r>
    </w:p>
    <w:p w:rsidR="00D104F9" w:rsidRPr="00D104F9" w:rsidRDefault="008E3B3A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diferentes versiones del portal de hípica pueden accederse a través de </w:t>
      </w:r>
      <w:hyperlink r:id="rId9" w:history="1">
        <w:r w:rsidRPr="008E3B3A">
          <w:rPr>
            <w:rStyle w:val="Hipervnculo"/>
            <w:rFonts w:ascii="Arial" w:hAnsi="Arial" w:cs="Arial"/>
            <w:sz w:val="24"/>
            <w:szCs w:val="24"/>
          </w:rPr>
          <w:t>http://rodribus.esy.es/hipica/</w:t>
        </w:r>
      </w:hyperlink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D104F9">
        <w:rPr>
          <w:rFonts w:ascii="Arial" w:hAnsi="Arial" w:cs="Arial"/>
          <w:sz w:val="24"/>
          <w:szCs w:val="24"/>
        </w:rPr>
        <w:br w:type="page"/>
      </w:r>
    </w:p>
    <w:p w:rsidR="00F62D72" w:rsidRPr="00164665" w:rsidRDefault="00DD5BE5" w:rsidP="00E0405F">
      <w:pPr>
        <w:pStyle w:val="Ttulo1"/>
        <w:rPr>
          <w:rFonts w:ascii="Times New Roman" w:hAnsi="Times New Roman"/>
          <w:szCs w:val="24"/>
        </w:rPr>
      </w:pPr>
      <w:bookmarkStart w:id="3" w:name="_Toc412482483"/>
      <w:r>
        <w:rPr>
          <w:sz w:val="32"/>
        </w:rPr>
        <w:lastRenderedPageBreak/>
        <w:t>ANALISIS DE USABILIDAD</w:t>
      </w:r>
      <w:bookmarkEnd w:id="3"/>
    </w:p>
    <w:p w:rsidR="000A1E03" w:rsidRDefault="000A1E03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al trabajo de los analistas de accesibilidad se descubrieron los siguientes errores a lo largo del sitio web:</w:t>
      </w:r>
    </w:p>
    <w:p w:rsidR="00DD5BE5" w:rsidRDefault="00DD5BE5" w:rsidP="00DD5BE5">
      <w:pPr>
        <w:pStyle w:val="Ttulo2"/>
      </w:pPr>
      <w:bookmarkStart w:id="4" w:name="_Toc412482484"/>
      <w:r>
        <w:t>Errores encontrados</w:t>
      </w:r>
      <w:bookmarkEnd w:id="4"/>
    </w:p>
    <w:p w:rsidR="0034519B" w:rsidRDefault="0034519B" w:rsidP="0034519B">
      <w:pPr>
        <w:pStyle w:val="Ttulo3"/>
      </w:pPr>
      <w:bookmarkStart w:id="5" w:name="_Toc412482485"/>
      <w:r>
        <w:t>General</w:t>
      </w:r>
      <w:bookmarkEnd w:id="5"/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Carencia de una caja de búsqueda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El fondo no crea una impresión positiva hacia el usuario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La web carece de eslogan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875D1E" w:rsidRDefault="000A1E03" w:rsidP="00875D1E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El sitio carece de un mapa de navegación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34519B" w:rsidP="0034519B">
      <w:pPr>
        <w:pStyle w:val="Ttulo3"/>
      </w:pPr>
      <w:bookmarkStart w:id="6" w:name="_Toc412482486"/>
      <w:r>
        <w:t>Formulario de contacto</w:t>
      </w:r>
      <w:bookmarkEnd w:id="6"/>
    </w:p>
    <w:p w:rsid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sigue el estilo homogéneo de las demás secciones.</w:t>
      </w:r>
    </w:p>
    <w:p w:rsidR="000A1E03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Carece</w:t>
      </w:r>
      <w:r w:rsidR="000A1E03" w:rsidRPr="0034519B">
        <w:rPr>
          <w:rFonts w:ascii="Arial" w:hAnsi="Arial" w:cs="Arial"/>
          <w:sz w:val="24"/>
          <w:szCs w:val="24"/>
        </w:rPr>
        <w:t xml:space="preserve"> de valores predeterminados o indicativos en los campos</w:t>
      </w:r>
      <w:r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Se desconocen los campos obligatorios en los formularios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A1E03" w:rsidRPr="0034519B">
        <w:rPr>
          <w:rFonts w:ascii="Arial" w:hAnsi="Arial" w:cs="Arial"/>
          <w:sz w:val="24"/>
          <w:szCs w:val="24"/>
        </w:rPr>
        <w:t>arece de ayuda</w:t>
      </w:r>
      <w:r>
        <w:rPr>
          <w:rFonts w:ascii="Arial" w:hAnsi="Arial" w:cs="Arial"/>
          <w:sz w:val="24"/>
          <w:szCs w:val="24"/>
        </w:rPr>
        <w:t>.</w:t>
      </w:r>
    </w:p>
    <w:p w:rsidR="000A1E03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A1E03" w:rsidRPr="0034519B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>c</w:t>
      </w:r>
      <w:r w:rsidR="000A1E03" w:rsidRPr="0034519B">
        <w:rPr>
          <w:rFonts w:ascii="Arial" w:hAnsi="Arial" w:cs="Arial"/>
          <w:sz w:val="24"/>
          <w:szCs w:val="24"/>
        </w:rPr>
        <w:t>e de un botón de reset</w:t>
      </w:r>
      <w:r>
        <w:rPr>
          <w:rFonts w:ascii="Arial" w:hAnsi="Arial" w:cs="Arial"/>
          <w:sz w:val="24"/>
          <w:szCs w:val="24"/>
        </w:rPr>
        <w:t>eado.</w:t>
      </w:r>
    </w:p>
    <w:p w:rsidR="000A1E03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Carece de un enlace visible a la política de privacidad y protección de datos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875D1E" w:rsidRDefault="0034519B" w:rsidP="00875D1E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concretan los errores del usuario.</w:t>
      </w:r>
    </w:p>
    <w:p w:rsidR="000A1E03" w:rsidRPr="0034519B" w:rsidRDefault="0034519B" w:rsidP="0034519B">
      <w:pPr>
        <w:pStyle w:val="Ttulo3"/>
      </w:pPr>
      <w:bookmarkStart w:id="7" w:name="_Toc412482487"/>
      <w:r>
        <w:t>Diseño</w:t>
      </w:r>
      <w:bookmarkEnd w:id="7"/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Los colores de la cabecera desequilibran el punto de partida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El logotipo de cabecera no enlaza</w:t>
      </w:r>
      <w:r w:rsidR="00E41BAB">
        <w:rPr>
          <w:rFonts w:ascii="Arial" w:hAnsi="Arial" w:cs="Arial"/>
          <w:sz w:val="24"/>
          <w:szCs w:val="24"/>
        </w:rPr>
        <w:t>n</w:t>
      </w:r>
      <w:r w:rsidRPr="0034519B">
        <w:rPr>
          <w:rFonts w:ascii="Arial" w:hAnsi="Arial" w:cs="Arial"/>
          <w:sz w:val="24"/>
          <w:szCs w:val="24"/>
        </w:rPr>
        <w:t xml:space="preserve"> a la </w:t>
      </w:r>
      <w:r w:rsidR="00011C51" w:rsidRPr="0034519B">
        <w:rPr>
          <w:rFonts w:ascii="Arial" w:hAnsi="Arial" w:cs="Arial"/>
          <w:sz w:val="24"/>
          <w:szCs w:val="24"/>
        </w:rPr>
        <w:t>página</w:t>
      </w:r>
      <w:r w:rsidRPr="0034519B">
        <w:rPr>
          <w:rFonts w:ascii="Arial" w:hAnsi="Arial" w:cs="Arial"/>
          <w:sz w:val="24"/>
          <w:szCs w:val="24"/>
        </w:rPr>
        <w:t xml:space="preserve"> principal</w:t>
      </w:r>
      <w:r w:rsidR="0034519B">
        <w:rPr>
          <w:rFonts w:ascii="Arial" w:hAnsi="Arial" w:cs="Arial"/>
          <w:sz w:val="24"/>
          <w:szCs w:val="24"/>
        </w:rPr>
        <w:t>.</w:t>
      </w:r>
    </w:p>
    <w:p w:rsid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logotipo y el nombre de la empresa no resaltan en la cabecera.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la empresa es pequeño.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 xml:space="preserve">El banner publicitario aparece en todas las </w:t>
      </w:r>
      <w:r w:rsidR="00011C51" w:rsidRPr="0034519B">
        <w:rPr>
          <w:rFonts w:ascii="Arial" w:hAnsi="Arial" w:cs="Arial"/>
          <w:sz w:val="24"/>
          <w:szCs w:val="24"/>
        </w:rPr>
        <w:t>páginas</w:t>
      </w:r>
      <w:r w:rsidRPr="0034519B">
        <w:rPr>
          <w:rFonts w:ascii="Arial" w:hAnsi="Arial" w:cs="Arial"/>
          <w:sz w:val="24"/>
          <w:szCs w:val="24"/>
        </w:rPr>
        <w:t xml:space="preserve"> y no se puede eliminar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</w:t>
      </w:r>
      <w:r w:rsidR="00467ABD">
        <w:rPr>
          <w:rFonts w:ascii="Arial" w:hAnsi="Arial" w:cs="Arial"/>
          <w:sz w:val="24"/>
          <w:szCs w:val="24"/>
        </w:rPr>
        <w:t>l</w:t>
      </w:r>
      <w:r w:rsidRPr="0034519B">
        <w:rPr>
          <w:rFonts w:ascii="Arial" w:hAnsi="Arial" w:cs="Arial"/>
          <w:sz w:val="24"/>
          <w:szCs w:val="24"/>
        </w:rPr>
        <w:t xml:space="preserve"> banner publicitario no reacciona como es esperado, proporcionando </w:t>
      </w:r>
      <w:r w:rsidR="00011C51" w:rsidRPr="0034519B">
        <w:rPr>
          <w:rFonts w:ascii="Arial" w:hAnsi="Arial" w:cs="Arial"/>
          <w:sz w:val="24"/>
          <w:szCs w:val="24"/>
        </w:rPr>
        <w:t>más</w:t>
      </w:r>
      <w:r w:rsidRPr="0034519B">
        <w:rPr>
          <w:rFonts w:ascii="Arial" w:hAnsi="Arial" w:cs="Arial"/>
          <w:sz w:val="24"/>
          <w:szCs w:val="24"/>
        </w:rPr>
        <w:t xml:space="preserve"> información de la ubicación de la escuela.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No existe un plano en el sitio que muestre la localización física de la escuela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Fuente algo pequeña</w:t>
      </w:r>
      <w:r w:rsidR="0034519B">
        <w:rPr>
          <w:rFonts w:ascii="Arial" w:hAnsi="Arial" w:cs="Arial"/>
          <w:sz w:val="24"/>
          <w:szCs w:val="24"/>
        </w:rPr>
        <w:t>.</w:t>
      </w:r>
    </w:p>
    <w:p w:rsidR="0034519B" w:rsidRPr="00875D1E" w:rsidRDefault="0034519B" w:rsidP="00875D1E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 navegación es algo pequeño.</w:t>
      </w:r>
    </w:p>
    <w:p w:rsidR="0034519B" w:rsidRPr="0034519B" w:rsidRDefault="0034519B" w:rsidP="0034519B">
      <w:pPr>
        <w:pStyle w:val="Ttulo3"/>
      </w:pPr>
      <w:bookmarkStart w:id="8" w:name="_Toc412482488"/>
      <w:r w:rsidRPr="0034519B">
        <w:t>Servidor</w:t>
      </w:r>
      <w:bookmarkEnd w:id="8"/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Activar la compresión gzip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Aumentar el tiempo de vida de los recursos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Habilitar el keep-alive para reducir solicitudes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Especificar la variable Accept-Encoding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HTML, CSS y JS pueden reducir su peso eliminando caracteres innecesarios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/>
    <w:p w:rsidR="00E41BAB" w:rsidRDefault="00E41BAB" w:rsidP="00E41BAB">
      <w:pPr>
        <w:pStyle w:val="Ttulo2"/>
      </w:pPr>
      <w:bookmarkStart w:id="9" w:name="_Toc412482489"/>
      <w:r>
        <w:lastRenderedPageBreak/>
        <w:t>Modificaciones realizadas</w:t>
      </w:r>
      <w:bookmarkEnd w:id="9"/>
    </w:p>
    <w:p w:rsidR="00E41BAB" w:rsidRDefault="00E41BAB">
      <w:pPr>
        <w:rPr>
          <w:rFonts w:ascii="Arial" w:hAnsi="Arial" w:cs="Arial"/>
          <w:sz w:val="24"/>
          <w:szCs w:val="24"/>
        </w:rPr>
      </w:pPr>
      <w:r w:rsidRPr="00E41BAB">
        <w:rPr>
          <w:rFonts w:ascii="Arial" w:hAnsi="Arial" w:cs="Arial"/>
          <w:sz w:val="24"/>
          <w:szCs w:val="24"/>
        </w:rPr>
        <w:t>En respuesta al análisis se han realizado los siguientes cambios para adaptar la accesibilidad del sitio web:</w:t>
      </w:r>
    </w:p>
    <w:p w:rsidR="00E41BAB" w:rsidRDefault="00E41BAB" w:rsidP="00E41BAB">
      <w:pPr>
        <w:pStyle w:val="Ttulo3"/>
      </w:pPr>
      <w:bookmarkStart w:id="10" w:name="_Toc412482490"/>
      <w:r>
        <w:t>General</w:t>
      </w:r>
      <w:bookmarkEnd w:id="10"/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incluido una caja de búsqueda en la cabecera.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fondo del sitio ha sido eliminado.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Incluido un nuevo eslogan “Tu escuela de hípica”.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Incluido un mapa de navegación.</w:t>
      </w:r>
    </w:p>
    <w:p w:rsidR="00E41BAB" w:rsidRPr="00875D1E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Creado un nuevo sistema de ayuda en la web.</w:t>
      </w:r>
    </w:p>
    <w:p w:rsidR="00E41BAB" w:rsidRPr="0034519B" w:rsidRDefault="00E41BAB" w:rsidP="00E41BAB">
      <w:pPr>
        <w:pStyle w:val="Ttulo3"/>
      </w:pPr>
      <w:bookmarkStart w:id="11" w:name="_Toc412482491"/>
      <w:r>
        <w:t>Formulario de contacto</w:t>
      </w:r>
      <w:bookmarkEnd w:id="11"/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Homogeneizado del formulario acorde al resto de </w:t>
      </w:r>
      <w:r w:rsidR="00011C51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>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Añadidos valores indicativos (</w:t>
      </w:r>
      <w:r w:rsidRPr="002677CE">
        <w:rPr>
          <w:rFonts w:ascii="Arial" w:hAnsi="Arial" w:cs="Arial"/>
          <w:i/>
          <w:sz w:val="24"/>
          <w:szCs w:val="24"/>
        </w:rPr>
        <w:t>placeholders</w:t>
      </w:r>
      <w:r>
        <w:rPr>
          <w:rFonts w:ascii="Arial" w:hAnsi="Arial" w:cs="Arial"/>
          <w:sz w:val="24"/>
          <w:szCs w:val="24"/>
        </w:rPr>
        <w:t>) a los campos.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Especificados los campos obligatorios.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nueva sección de ayuda se añade una sección sobre el formulario.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Añadido un botón de reseteado de campos.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Añadido un enlace visible a la política de privacidad y protección de datos.</w:t>
      </w:r>
    </w:p>
    <w:p w:rsidR="00E41BAB" w:rsidRPr="00875D1E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Concretados los errores que se produzcan en los campos.</w:t>
      </w:r>
    </w:p>
    <w:p w:rsidR="00E41BAB" w:rsidRPr="0034519B" w:rsidRDefault="00E41BAB" w:rsidP="00E41BAB">
      <w:pPr>
        <w:pStyle w:val="Ttulo3"/>
      </w:pPr>
      <w:bookmarkStart w:id="12" w:name="_Toc412482492"/>
      <w:r>
        <w:t>Diseño</w:t>
      </w:r>
      <w:bookmarkEnd w:id="12"/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Aclarada la cabecera para acentuar el logotipo y el nombre y armonizar </w:t>
      </w:r>
      <w:r w:rsidRPr="0034519B">
        <w:rPr>
          <w:rFonts w:ascii="Arial" w:hAnsi="Arial" w:cs="Arial"/>
          <w:sz w:val="24"/>
          <w:szCs w:val="24"/>
        </w:rPr>
        <w:t>el punto de partida</w:t>
      </w:r>
      <w:r w:rsidR="002677CE">
        <w:rPr>
          <w:rFonts w:ascii="Arial" w:hAnsi="Arial" w:cs="Arial"/>
          <w:sz w:val="24"/>
          <w:szCs w:val="24"/>
        </w:rPr>
        <w:t xml:space="preserve"> visual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logotipo de cabecera ahora</w:t>
      </w:r>
      <w:r w:rsidRPr="0034519B">
        <w:rPr>
          <w:rFonts w:ascii="Arial" w:hAnsi="Arial" w:cs="Arial"/>
          <w:sz w:val="24"/>
          <w:szCs w:val="24"/>
        </w:rPr>
        <w:t xml:space="preserve"> enlaza</w:t>
      </w:r>
      <w:r>
        <w:rPr>
          <w:rFonts w:ascii="Arial" w:hAnsi="Arial" w:cs="Arial"/>
          <w:sz w:val="24"/>
          <w:szCs w:val="24"/>
        </w:rPr>
        <w:t>n</w:t>
      </w:r>
      <w:r w:rsidRPr="0034519B">
        <w:rPr>
          <w:rFonts w:ascii="Arial" w:hAnsi="Arial" w:cs="Arial"/>
          <w:sz w:val="24"/>
          <w:szCs w:val="24"/>
        </w:rPr>
        <w:t xml:space="preserve"> a la </w:t>
      </w:r>
      <w:r w:rsidR="00011C51" w:rsidRPr="0034519B">
        <w:rPr>
          <w:rFonts w:ascii="Arial" w:hAnsi="Arial" w:cs="Arial"/>
          <w:sz w:val="24"/>
          <w:szCs w:val="24"/>
        </w:rPr>
        <w:t>página</w:t>
      </w:r>
      <w:r w:rsidRPr="0034519B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logotipo y el nombre de la empresa ahora resaltan </w:t>
      </w:r>
      <w:r w:rsidR="00011C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en la cabecera.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la empresa ha sido aumentado.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 xml:space="preserve">El banner publicitario aparece </w:t>
      </w:r>
      <w:r>
        <w:rPr>
          <w:rFonts w:ascii="Arial" w:hAnsi="Arial" w:cs="Arial"/>
          <w:sz w:val="24"/>
          <w:szCs w:val="24"/>
        </w:rPr>
        <w:t xml:space="preserve">ahora solo en la </w:t>
      </w:r>
      <w:r w:rsidR="00011C51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principal y puede ser cerrado.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34519B">
        <w:rPr>
          <w:rFonts w:ascii="Arial" w:hAnsi="Arial" w:cs="Arial"/>
          <w:sz w:val="24"/>
          <w:szCs w:val="24"/>
        </w:rPr>
        <w:t xml:space="preserve"> banner publicitario</w:t>
      </w:r>
      <w:r>
        <w:rPr>
          <w:rFonts w:ascii="Arial" w:hAnsi="Arial" w:cs="Arial"/>
          <w:sz w:val="24"/>
          <w:szCs w:val="24"/>
        </w:rPr>
        <w:t xml:space="preserve"> ahora enlaza a una sección con información</w:t>
      </w:r>
      <w:r w:rsidRPr="0034519B">
        <w:rPr>
          <w:rFonts w:ascii="Arial" w:hAnsi="Arial" w:cs="Arial"/>
          <w:sz w:val="24"/>
          <w:szCs w:val="24"/>
        </w:rPr>
        <w:t xml:space="preserve"> de la ubicación de la escuela.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Añadida una nueva sección con indicaciones y un plano d</w:t>
      </w:r>
      <w:r w:rsidRPr="0034519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34519B">
        <w:rPr>
          <w:rFonts w:ascii="Arial" w:hAnsi="Arial" w:cs="Arial"/>
          <w:sz w:val="24"/>
          <w:szCs w:val="24"/>
        </w:rPr>
        <w:t>la localización física de la escuela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 de fuente agrandado en general.</w:t>
      </w:r>
    </w:p>
    <w:p w:rsidR="00E41BAB" w:rsidRPr="00875D1E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 del texto del menú de navegación aumentado.</w:t>
      </w:r>
    </w:p>
    <w:p w:rsidR="00177B33" w:rsidRDefault="00177B3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41BAB" w:rsidRPr="0034519B" w:rsidRDefault="00E41BAB" w:rsidP="00E41BAB">
      <w:pPr>
        <w:pStyle w:val="Ttulo3"/>
      </w:pPr>
      <w:bookmarkStart w:id="13" w:name="_Toc412482493"/>
      <w:r w:rsidRPr="0034519B">
        <w:lastRenderedPageBreak/>
        <w:t>Servidor</w:t>
      </w:r>
      <w:bookmarkEnd w:id="13"/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Activa</w:t>
      </w:r>
      <w:r>
        <w:rPr>
          <w:rFonts w:ascii="Arial" w:hAnsi="Arial" w:cs="Arial"/>
          <w:sz w:val="24"/>
          <w:szCs w:val="24"/>
        </w:rPr>
        <w:t>da</w:t>
      </w:r>
      <w:r w:rsidRPr="0034519B">
        <w:rPr>
          <w:rFonts w:ascii="Arial" w:hAnsi="Arial" w:cs="Arial"/>
          <w:sz w:val="24"/>
          <w:szCs w:val="24"/>
        </w:rPr>
        <w:t xml:space="preserve"> la compresión gzip</w:t>
      </w:r>
      <w:r>
        <w:rPr>
          <w:rFonts w:ascii="Arial" w:hAnsi="Arial" w:cs="Arial"/>
          <w:sz w:val="24"/>
          <w:szCs w:val="24"/>
        </w:rPr>
        <w:t>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Aumenta</w:t>
      </w:r>
      <w:r>
        <w:rPr>
          <w:rFonts w:ascii="Arial" w:hAnsi="Arial" w:cs="Arial"/>
          <w:sz w:val="24"/>
          <w:szCs w:val="24"/>
        </w:rPr>
        <w:t>do</w:t>
      </w:r>
      <w:r w:rsidRPr="0034519B">
        <w:rPr>
          <w:rFonts w:ascii="Arial" w:hAnsi="Arial" w:cs="Arial"/>
          <w:sz w:val="24"/>
          <w:szCs w:val="24"/>
        </w:rPr>
        <w:t xml:space="preserve"> el tiempo de vida de los recursos</w:t>
      </w:r>
      <w:r>
        <w:rPr>
          <w:rFonts w:ascii="Arial" w:hAnsi="Arial" w:cs="Arial"/>
          <w:sz w:val="24"/>
          <w:szCs w:val="24"/>
        </w:rPr>
        <w:t>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Habilitado</w:t>
      </w:r>
      <w:r w:rsidRPr="0034519B">
        <w:rPr>
          <w:rFonts w:ascii="Arial" w:hAnsi="Arial" w:cs="Arial"/>
          <w:sz w:val="24"/>
          <w:szCs w:val="24"/>
        </w:rPr>
        <w:t xml:space="preserve"> el kee</w:t>
      </w:r>
      <w:r>
        <w:rPr>
          <w:rFonts w:ascii="Arial" w:hAnsi="Arial" w:cs="Arial"/>
          <w:sz w:val="24"/>
          <w:szCs w:val="24"/>
        </w:rPr>
        <w:t>p-alive.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Especificada </w:t>
      </w:r>
      <w:r w:rsidRPr="0034519B">
        <w:rPr>
          <w:rFonts w:ascii="Arial" w:hAnsi="Arial" w:cs="Arial"/>
          <w:sz w:val="24"/>
          <w:szCs w:val="24"/>
        </w:rPr>
        <w:t xml:space="preserve">la variable </w:t>
      </w:r>
      <w:proofErr w:type="spellStart"/>
      <w:r w:rsidRPr="0034519B">
        <w:rPr>
          <w:rFonts w:ascii="Arial" w:hAnsi="Arial" w:cs="Arial"/>
          <w:sz w:val="24"/>
          <w:szCs w:val="24"/>
        </w:rPr>
        <w:t>Accept-Encoding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77B33" w:rsidRPr="0034519B" w:rsidRDefault="00177B33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Especificado el </w:t>
      </w:r>
      <w:proofErr w:type="spellStart"/>
      <w:r>
        <w:rPr>
          <w:rFonts w:ascii="Arial" w:hAnsi="Arial" w:cs="Arial"/>
          <w:sz w:val="24"/>
          <w:szCs w:val="24"/>
        </w:rPr>
        <w:t>charset</w:t>
      </w:r>
      <w:proofErr w:type="spellEnd"/>
      <w:r>
        <w:rPr>
          <w:rFonts w:ascii="Arial" w:hAnsi="Arial" w:cs="Arial"/>
          <w:sz w:val="24"/>
          <w:szCs w:val="24"/>
        </w:rPr>
        <w:t xml:space="preserve"> en cabecera HTTP</w:t>
      </w:r>
    </w:p>
    <w:p w:rsidR="00680E34" w:rsidRDefault="00E41BAB" w:rsidP="00680E3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HTML, CSS y JS</w:t>
      </w:r>
      <w:r w:rsidR="00177B33">
        <w:rPr>
          <w:rFonts w:ascii="Arial" w:hAnsi="Arial" w:cs="Arial"/>
          <w:sz w:val="24"/>
          <w:szCs w:val="24"/>
        </w:rPr>
        <w:t xml:space="preserve"> en servidor</w:t>
      </w:r>
      <w:r w:rsidRPr="003451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reducidos.</w:t>
      </w:r>
      <w:r w:rsidR="00177B33">
        <w:rPr>
          <w:rFonts w:ascii="Arial" w:hAnsi="Arial" w:cs="Arial"/>
          <w:sz w:val="24"/>
          <w:szCs w:val="24"/>
        </w:rPr>
        <w:t xml:space="preserve"> Las versiones que se adjuntan al documento no han sufrido compresión.</w:t>
      </w:r>
    </w:p>
    <w:p w:rsidR="00680E34" w:rsidRPr="00177B33" w:rsidRDefault="00011C51" w:rsidP="00177B33">
      <w:pPr>
        <w:spacing w:after="0"/>
        <w:ind w:left="357"/>
        <w:rPr>
          <w:rFonts w:ascii="Arial" w:hAnsi="Arial" w:cs="Arial"/>
          <w:sz w:val="24"/>
          <w:szCs w:val="24"/>
        </w:rPr>
      </w:pPr>
      <w:r w:rsidRPr="00177B33">
        <w:rPr>
          <w:rFonts w:ascii="Arial" w:hAnsi="Arial" w:cs="Arial"/>
          <w:sz w:val="24"/>
          <w:szCs w:val="24"/>
        </w:rPr>
        <w:t>Más</w:t>
      </w:r>
      <w:r w:rsidR="00680E34" w:rsidRPr="00177B33">
        <w:rPr>
          <w:rFonts w:ascii="Arial" w:hAnsi="Arial" w:cs="Arial"/>
          <w:sz w:val="24"/>
          <w:szCs w:val="24"/>
        </w:rPr>
        <w:t xml:space="preserve"> información en modificaciones del servidor</w:t>
      </w:r>
      <w:r w:rsidR="00177B33" w:rsidRPr="00177B33">
        <w:rPr>
          <w:rFonts w:ascii="Arial" w:hAnsi="Arial" w:cs="Arial"/>
          <w:sz w:val="24"/>
          <w:szCs w:val="24"/>
        </w:rPr>
        <w:t xml:space="preserve"> (</w:t>
      </w:r>
      <w:hyperlink w:anchor="_Modificaciones_en_servidor" w:history="1">
        <w:r w:rsidR="00177B33" w:rsidRPr="00177B33">
          <w:rPr>
            <w:rStyle w:val="Hipervnculo"/>
            <w:rFonts w:ascii="Arial" w:hAnsi="Arial" w:cs="Arial"/>
            <w:sz w:val="24"/>
            <w:szCs w:val="24"/>
          </w:rPr>
          <w:t>ver</w:t>
        </w:r>
      </w:hyperlink>
      <w:r w:rsidR="00177B33" w:rsidRPr="00177B33">
        <w:rPr>
          <w:rFonts w:ascii="Arial" w:hAnsi="Arial" w:cs="Arial"/>
          <w:sz w:val="24"/>
          <w:szCs w:val="24"/>
        </w:rPr>
        <w:t>)</w:t>
      </w:r>
      <w:r w:rsidR="00680E34" w:rsidRPr="00177B33">
        <w:rPr>
          <w:rFonts w:ascii="Arial" w:hAnsi="Arial" w:cs="Arial"/>
          <w:sz w:val="24"/>
          <w:szCs w:val="24"/>
        </w:rPr>
        <w:t>.</w:t>
      </w:r>
    </w:p>
    <w:p w:rsidR="00680E34" w:rsidRDefault="00680E34" w:rsidP="00680E34">
      <w:pPr>
        <w:spacing w:after="0"/>
        <w:rPr>
          <w:rFonts w:ascii="Arial" w:hAnsi="Arial" w:cs="Arial"/>
          <w:sz w:val="24"/>
          <w:szCs w:val="24"/>
        </w:rPr>
      </w:pPr>
    </w:p>
    <w:p w:rsidR="00DD5BE5" w:rsidRDefault="00680E34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de estas modificaciones se ha revisado el sitio y creado la versión 2 de la página web de la escuela Ecuestria</w:t>
      </w:r>
      <w:r w:rsidR="0069612C">
        <w:rPr>
          <w:rFonts w:ascii="Arial" w:hAnsi="Arial" w:cs="Arial"/>
          <w:sz w:val="24"/>
          <w:szCs w:val="24"/>
        </w:rPr>
        <w:t xml:space="preserve"> (</w:t>
      </w:r>
      <w:hyperlink r:id="rId10" w:history="1">
        <w:r w:rsidR="0069612C" w:rsidRPr="003060CB">
          <w:rPr>
            <w:rStyle w:val="Hipervnculo"/>
            <w:rFonts w:ascii="Arial" w:hAnsi="Arial" w:cs="Arial"/>
            <w:sz w:val="24"/>
            <w:szCs w:val="24"/>
          </w:rPr>
          <w:t>enlace</w:t>
        </w:r>
      </w:hyperlink>
      <w:r w:rsidR="0069612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DD5BE5" w:rsidRDefault="00DD5BE5" w:rsidP="00DD5BE5">
      <w:pPr>
        <w:pStyle w:val="Ttulo1"/>
      </w:pPr>
      <w:bookmarkStart w:id="14" w:name="_Toc412482494"/>
      <w:r>
        <w:t>USO Y POLITICA DE COOKIES</w:t>
      </w:r>
      <w:bookmarkEnd w:id="14"/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la versión 2 del sitio web se ha querido implementar el uso de cookies técnicas y de análisis.</w:t>
      </w:r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estas cookies, además, se pretende almacenar datos del usuario en cookies si se ha rellenado el formulario de contacto y darle la bienvenida en su próxima visita.</w:t>
      </w:r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adaptar el sitio a la normativa de cookies se han realizado los siguientes cambios:</w:t>
      </w:r>
    </w:p>
    <w:p w:rsidR="00DD5BE5" w:rsidRDefault="002677CE" w:rsidP="00DD5BE5">
      <w:pPr>
        <w:pStyle w:val="Ttulo2"/>
      </w:pPr>
      <w:bookmarkStart w:id="15" w:name="_Toc412482495"/>
      <w:r>
        <w:t>Novedades</w:t>
      </w:r>
      <w:bookmarkEnd w:id="15"/>
    </w:p>
    <w:p w:rsidR="00DD5BE5" w:rsidRDefault="00DD5BE5" w:rsidP="00DD5BE5">
      <w:pPr>
        <w:pStyle w:val="Ttulo3"/>
      </w:pPr>
      <w:bookmarkStart w:id="16" w:name="_Toc412482496"/>
      <w:r>
        <w:t>Método de información y consentimiento:</w:t>
      </w:r>
      <w:bookmarkEnd w:id="16"/>
    </w:p>
    <w:p w:rsidR="00DD5BE5" w:rsidRDefault="00DD5BE5" w:rsidP="00DD5BE5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informar al usuario del uso de cookies y recabar su consentimiento ahora se muestra un mensaje </w:t>
      </w:r>
      <w:r w:rsidR="00E43DD4">
        <w:rPr>
          <w:rFonts w:ascii="Arial" w:hAnsi="Arial" w:cs="Arial"/>
          <w:sz w:val="24"/>
          <w:szCs w:val="24"/>
        </w:rPr>
        <w:t xml:space="preserve">emergente </w:t>
      </w:r>
      <w:r>
        <w:rPr>
          <w:rFonts w:ascii="Arial" w:hAnsi="Arial" w:cs="Arial"/>
          <w:sz w:val="24"/>
          <w:szCs w:val="24"/>
        </w:rPr>
        <w:t xml:space="preserve">en la cabecera de la </w:t>
      </w:r>
      <w:r w:rsidR="00011C51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con un enlace a una descripción </w:t>
      </w:r>
      <w:r w:rsidR="00011C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detallada de nuestra política de cookies</w:t>
      </w:r>
      <w:r w:rsidR="00E43DD4">
        <w:rPr>
          <w:rFonts w:ascii="Arial" w:hAnsi="Arial" w:cs="Arial"/>
          <w:sz w:val="24"/>
          <w:szCs w:val="24"/>
        </w:rPr>
        <w:t>, descripción del tipo y finalidad de su uso</w:t>
      </w:r>
      <w:r>
        <w:rPr>
          <w:rFonts w:ascii="Arial" w:hAnsi="Arial" w:cs="Arial"/>
          <w:sz w:val="24"/>
          <w:szCs w:val="24"/>
        </w:rPr>
        <w:t xml:space="preserve"> y un botón para recabar el consentimiento del usuario.</w:t>
      </w:r>
    </w:p>
    <w:p w:rsidR="00DD5BE5" w:rsidRDefault="00DD5BE5" w:rsidP="00DD5BE5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el usuario no haya aceptado dicha política, el mensaje se seguirá mostrando y no se creara ninguna cookie en su navegador.</w:t>
      </w:r>
    </w:p>
    <w:p w:rsidR="00DD5BE5" w:rsidRPr="00DD5BE5" w:rsidRDefault="00DD5BE5" w:rsidP="00DD5BE5">
      <w:pPr>
        <w:pStyle w:val="Ttulo3"/>
      </w:pPr>
      <w:bookmarkStart w:id="17" w:name="_Toc412482497"/>
      <w:r w:rsidRPr="00DD5BE5">
        <w:t>Formulario de contacto</w:t>
      </w:r>
      <w:bookmarkEnd w:id="17"/>
    </w:p>
    <w:p w:rsidR="00DD5BE5" w:rsidRDefault="00DD5BE5" w:rsidP="00DD5BE5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formulario ahora guarda información</w:t>
      </w:r>
      <w:r w:rsidR="002677CE">
        <w:rPr>
          <w:rFonts w:ascii="Arial" w:hAnsi="Arial" w:cs="Arial"/>
          <w:sz w:val="24"/>
          <w:szCs w:val="24"/>
        </w:rPr>
        <w:t xml:space="preserve"> validada</w:t>
      </w:r>
      <w:r>
        <w:rPr>
          <w:rFonts w:ascii="Arial" w:hAnsi="Arial" w:cs="Arial"/>
          <w:sz w:val="24"/>
          <w:szCs w:val="24"/>
        </w:rPr>
        <w:t xml:space="preserve"> del usuario si se ha aceptado la política de cookies</w:t>
      </w:r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</w:p>
    <w:p w:rsidR="00E43DD4" w:rsidRDefault="00E43D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5BE5" w:rsidRDefault="00DD5BE5" w:rsidP="00F469B2">
      <w:pPr>
        <w:pStyle w:val="Ttulo1"/>
      </w:pPr>
      <w:bookmarkStart w:id="18" w:name="_Toc412482498"/>
      <w:r>
        <w:lastRenderedPageBreak/>
        <w:t>ANALISIS DE ACCESIBILIDAD</w:t>
      </w:r>
      <w:bookmarkEnd w:id="18"/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adaptar la nueva versión del sitio a un nivel de adecuación AA de accesibilidad se han utilizado las siguientes herramientas:</w:t>
      </w:r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de </w:t>
      </w:r>
      <w:r w:rsidR="00011C51">
        <w:rPr>
          <w:rFonts w:ascii="Arial" w:hAnsi="Arial" w:cs="Arial"/>
          <w:sz w:val="24"/>
          <w:szCs w:val="24"/>
        </w:rPr>
        <w:t>validación</w:t>
      </w:r>
      <w:r>
        <w:rPr>
          <w:rFonts w:ascii="Arial" w:hAnsi="Arial" w:cs="Arial"/>
          <w:sz w:val="24"/>
          <w:szCs w:val="24"/>
        </w:rPr>
        <w:t xml:space="preserve"> de lenguajes de marcas del W3C.</w:t>
      </w:r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de </w:t>
      </w:r>
      <w:r w:rsidR="00011C51">
        <w:rPr>
          <w:rFonts w:ascii="Arial" w:hAnsi="Arial" w:cs="Arial"/>
          <w:sz w:val="24"/>
          <w:szCs w:val="24"/>
        </w:rPr>
        <w:t>validación</w:t>
      </w:r>
      <w:r>
        <w:rPr>
          <w:rFonts w:ascii="Arial" w:hAnsi="Arial" w:cs="Arial"/>
          <w:sz w:val="24"/>
          <w:szCs w:val="24"/>
        </w:rPr>
        <w:t xml:space="preserve"> de css del W3C.</w:t>
      </w:r>
    </w:p>
    <w:p w:rsidR="00F469B2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 de análisis de accesibilidad T.A.W. del CTIC.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han obtenido las siguientes recomendaciones </w:t>
      </w:r>
      <w:r w:rsidR="00E43DD4">
        <w:rPr>
          <w:rFonts w:ascii="Arial" w:hAnsi="Arial" w:cs="Arial"/>
          <w:sz w:val="24"/>
          <w:szCs w:val="24"/>
        </w:rPr>
        <w:t>WCAG 2.0:</w:t>
      </w:r>
    </w:p>
    <w:p w:rsidR="00E43DD4" w:rsidRDefault="00E43DD4" w:rsidP="00E43DD4">
      <w:pPr>
        <w:pStyle w:val="Ttulo2"/>
      </w:pPr>
      <w:bookmarkStart w:id="19" w:name="_Toc412482499"/>
      <w:r>
        <w:t>Recomendaciones</w:t>
      </w:r>
      <w:bookmarkEnd w:id="19"/>
    </w:p>
    <w:p w:rsidR="00E86123" w:rsidRDefault="00E86123" w:rsidP="00E86123">
      <w:pPr>
        <w:pStyle w:val="Ttulo3"/>
      </w:pPr>
      <w:bookmarkStart w:id="20" w:name="_Toc412482500"/>
      <w:r>
        <w:t>W3C</w:t>
      </w:r>
      <w:bookmarkEnd w:id="20"/>
    </w:p>
    <w:p w:rsidR="00E86123" w:rsidRPr="00E86123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86123">
        <w:rPr>
          <w:rFonts w:ascii="Arial" w:hAnsi="Arial" w:cs="Arial"/>
          <w:sz w:val="24"/>
          <w:szCs w:val="24"/>
        </w:rPr>
        <w:t>Algunas etiquetas &lt;article&gt; carecen de un encabezado (h2-h6) que los identifique</w:t>
      </w:r>
    </w:p>
    <w:p w:rsidR="00E86123" w:rsidRPr="00E86123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86123">
        <w:rPr>
          <w:rFonts w:ascii="Arial" w:hAnsi="Arial" w:cs="Arial"/>
          <w:sz w:val="24"/>
          <w:szCs w:val="24"/>
        </w:rPr>
        <w:t xml:space="preserve">No se pudo encontrar un mensaje de advertencia para </w:t>
      </w:r>
      <w:r>
        <w:rPr>
          <w:rFonts w:ascii="Arial" w:hAnsi="Arial" w:cs="Arial"/>
          <w:sz w:val="24"/>
          <w:szCs w:val="24"/>
        </w:rPr>
        <w:t xml:space="preserve">propiedades </w:t>
      </w:r>
      <w:r w:rsidR="00011C51">
        <w:rPr>
          <w:rFonts w:ascii="Arial" w:hAnsi="Arial" w:cs="Arial"/>
          <w:sz w:val="24"/>
          <w:szCs w:val="24"/>
        </w:rPr>
        <w:t>específicas</w:t>
      </w:r>
      <w:r>
        <w:rPr>
          <w:rFonts w:ascii="Arial" w:hAnsi="Arial" w:cs="Arial"/>
          <w:sz w:val="24"/>
          <w:szCs w:val="24"/>
        </w:rPr>
        <w:t xml:space="preserve"> de navegadores</w:t>
      </w:r>
      <w:r w:rsidRPr="00E86123">
        <w:rPr>
          <w:rFonts w:ascii="Arial" w:hAnsi="Arial" w:cs="Arial"/>
          <w:sz w:val="24"/>
          <w:szCs w:val="24"/>
        </w:rPr>
        <w:t>.</w:t>
      </w:r>
    </w:p>
    <w:p w:rsidR="00E43DD4" w:rsidRDefault="00E43DD4" w:rsidP="00E43DD4">
      <w:pPr>
        <w:pStyle w:val="Ttulo3"/>
      </w:pPr>
      <w:bookmarkStart w:id="21" w:name="_Toc412482501"/>
      <w:r>
        <w:t>Perceptible</w:t>
      </w:r>
      <w:bookmarkEnd w:id="21"/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si las i</w:t>
      </w:r>
      <w:r w:rsidRPr="00E43DD4">
        <w:rPr>
          <w:rFonts w:ascii="Arial" w:hAnsi="Arial" w:cs="Arial"/>
          <w:sz w:val="24"/>
          <w:szCs w:val="24"/>
        </w:rPr>
        <w:t>mágenes pueden requerir descripción larga (</w:t>
      </w:r>
      <w:r w:rsidRPr="00467ABD">
        <w:rPr>
          <w:rFonts w:ascii="Arial" w:hAnsi="Arial" w:cs="Arial"/>
          <w:i/>
          <w:sz w:val="24"/>
          <w:szCs w:val="24"/>
        </w:rPr>
        <w:t>longdesc</w:t>
      </w:r>
      <w:r w:rsidRPr="00E43DD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Defina la presentación de los elementos mediante hojas de estilo</w:t>
      </w:r>
      <w:r>
        <w:rPr>
          <w:rFonts w:ascii="Arial" w:hAnsi="Arial" w:cs="Arial"/>
          <w:sz w:val="24"/>
          <w:szCs w:val="24"/>
        </w:rPr>
        <w:t xml:space="preserve"> en lugar de etiquetas.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no se proporciona información basándose exclusivamente en características sensoriales (forma, tamaño, posición, sonido,...)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no se proporciona información basándose exclusivamente en su color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 xml:space="preserve">Para textos menores de 18 puntos y no negrita o menor de 14 puntos y negrita </w:t>
      </w:r>
      <w:r>
        <w:rPr>
          <w:rFonts w:ascii="Arial" w:hAnsi="Arial" w:cs="Arial"/>
          <w:sz w:val="24"/>
          <w:szCs w:val="24"/>
        </w:rPr>
        <w:t xml:space="preserve"> debe </w:t>
      </w:r>
      <w:r w:rsidRPr="00E43DD4">
        <w:rPr>
          <w:rFonts w:ascii="Arial" w:hAnsi="Arial" w:cs="Arial"/>
          <w:sz w:val="24"/>
          <w:szCs w:val="24"/>
        </w:rPr>
        <w:t>exist</w:t>
      </w:r>
      <w:r>
        <w:rPr>
          <w:rFonts w:ascii="Arial" w:hAnsi="Arial" w:cs="Arial"/>
          <w:sz w:val="24"/>
          <w:szCs w:val="24"/>
        </w:rPr>
        <w:t>ir</w:t>
      </w:r>
      <w:r w:rsidRPr="00E43DD4">
        <w:rPr>
          <w:rFonts w:ascii="Arial" w:hAnsi="Arial" w:cs="Arial"/>
          <w:sz w:val="24"/>
          <w:szCs w:val="24"/>
        </w:rPr>
        <w:t xml:space="preserve"> un contraste de al menos 4.5:1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Para textos de al menos 18 puntos y no negrita o de al menos 14 puntos y negrita</w:t>
      </w:r>
      <w:r>
        <w:rPr>
          <w:rFonts w:ascii="Arial" w:hAnsi="Arial" w:cs="Arial"/>
          <w:sz w:val="24"/>
          <w:szCs w:val="24"/>
        </w:rPr>
        <w:t xml:space="preserve"> debe</w:t>
      </w:r>
      <w:r w:rsidRPr="00E43DD4">
        <w:rPr>
          <w:rFonts w:ascii="Arial" w:hAnsi="Arial" w:cs="Arial"/>
          <w:sz w:val="24"/>
          <w:szCs w:val="24"/>
        </w:rPr>
        <w:t xml:space="preserve"> exist</w:t>
      </w:r>
      <w:r>
        <w:rPr>
          <w:rFonts w:ascii="Arial" w:hAnsi="Arial" w:cs="Arial"/>
          <w:sz w:val="24"/>
          <w:szCs w:val="24"/>
        </w:rPr>
        <w:t>ir</w:t>
      </w:r>
      <w:r w:rsidRPr="00E43DD4">
        <w:rPr>
          <w:rFonts w:ascii="Arial" w:hAnsi="Arial" w:cs="Arial"/>
          <w:sz w:val="24"/>
          <w:szCs w:val="24"/>
        </w:rPr>
        <w:t xml:space="preserve"> un contra</w:t>
      </w:r>
      <w:r>
        <w:rPr>
          <w:rFonts w:ascii="Arial" w:hAnsi="Arial" w:cs="Arial"/>
          <w:sz w:val="24"/>
          <w:szCs w:val="24"/>
        </w:rPr>
        <w:t>ste de al menos 3:1.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se los elementos con anchos absolutos no ocultan información al redimensionarse la página o el tamaño de fuente.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No utilice unidades absolutas para los tamaños de fuente.</w:t>
      </w:r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Cuando exista un marcador apropiado, use marcadores en vez de imágenes para transmitir la información.</w:t>
      </w:r>
    </w:p>
    <w:p w:rsidR="00E43DD4" w:rsidRPr="00E43DD4" w:rsidRDefault="00E43DD4" w:rsidP="00E43DD4">
      <w:pPr>
        <w:pStyle w:val="Ttulo3"/>
      </w:pPr>
      <w:bookmarkStart w:id="22" w:name="_Toc412482502"/>
      <w:r w:rsidRPr="00E43DD4">
        <w:t>Operable</w:t>
      </w:r>
      <w:bookmarkEnd w:id="22"/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Para los scripts y applets, asegúrese de que los manejadores de evento sean entradas independientes del dispositivo.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No provoque movimientos inesperados del foco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se puede mover el foco de cualquier elemento mediante teclado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el título de la página es descriptivo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lastRenderedPageBreak/>
        <w:t>Compruebe que el flotado de elementos no afecta a la secuencia lógica de lectura del documento</w:t>
      </w:r>
      <w:r>
        <w:rPr>
          <w:rFonts w:ascii="Arial" w:hAnsi="Arial" w:cs="Arial"/>
          <w:sz w:val="24"/>
          <w:szCs w:val="24"/>
        </w:rPr>
        <w:t>.</w:t>
      </w:r>
    </w:p>
    <w:p w:rsidR="00E43DD4" w:rsidRPr="009425A8" w:rsidRDefault="00E43DD4" w:rsidP="009425A8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Los eventos 'onfocus' sobre un elemento no debe cambiar el foco a otro elemento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Ttulo3"/>
      </w:pPr>
      <w:bookmarkStart w:id="23" w:name="_Toc412482503"/>
      <w:r w:rsidRPr="00E43DD4">
        <w:t>Comprensible</w:t>
      </w:r>
      <w:bookmarkEnd w:id="23"/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Compruebe que se </w:t>
      </w:r>
      <w:r w:rsidRPr="00E43DD4">
        <w:rPr>
          <w:rFonts w:ascii="Arial" w:hAnsi="Arial" w:cs="Arial"/>
          <w:sz w:val="24"/>
          <w:szCs w:val="24"/>
        </w:rPr>
        <w:t>ha declarado el idioma principal del documento.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se identifican los cambios en el idioma</w:t>
      </w:r>
      <w:r>
        <w:rPr>
          <w:rFonts w:ascii="Arial" w:hAnsi="Arial" w:cs="Arial"/>
          <w:sz w:val="24"/>
          <w:szCs w:val="24"/>
        </w:rPr>
        <w:t>.</w:t>
      </w:r>
    </w:p>
    <w:p w:rsidR="00F469B2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 xml:space="preserve">Para formularios de entrada de datos compruebe que se identifican valores </w:t>
      </w:r>
      <w:r>
        <w:rPr>
          <w:rFonts w:ascii="Arial" w:hAnsi="Arial" w:cs="Arial"/>
          <w:sz w:val="24"/>
          <w:szCs w:val="24"/>
        </w:rPr>
        <w:t>erróneos.</w:t>
      </w:r>
    </w:p>
    <w:p w:rsidR="00E43DD4" w:rsidRPr="00E43DD4" w:rsidRDefault="00E43DD4" w:rsidP="00E43DD4">
      <w:pPr>
        <w:pStyle w:val="Ttulo3"/>
      </w:pPr>
      <w:bookmarkStart w:id="24" w:name="_Toc412482504"/>
      <w:r w:rsidRPr="00E43DD4">
        <w:t>Robusto</w:t>
      </w:r>
      <w:bookmarkEnd w:id="24"/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Las hojas de estilo</w:t>
      </w:r>
      <w:r>
        <w:rPr>
          <w:rFonts w:ascii="Arial" w:hAnsi="Arial" w:cs="Arial"/>
          <w:sz w:val="24"/>
          <w:szCs w:val="24"/>
        </w:rPr>
        <w:t xml:space="preserve"> </w:t>
      </w:r>
      <w:r w:rsidR="00011C51">
        <w:rPr>
          <w:rFonts w:ascii="Arial" w:hAnsi="Arial" w:cs="Arial"/>
          <w:sz w:val="24"/>
          <w:szCs w:val="24"/>
        </w:rPr>
        <w:t>podrían</w:t>
      </w:r>
      <w:r w:rsidRPr="00E43DD4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ener errores de </w:t>
      </w:r>
      <w:r w:rsidR="00011C51">
        <w:rPr>
          <w:rFonts w:ascii="Arial" w:hAnsi="Arial" w:cs="Arial"/>
          <w:sz w:val="24"/>
          <w:szCs w:val="24"/>
        </w:rPr>
        <w:t>gramática</w:t>
      </w:r>
      <w:r>
        <w:rPr>
          <w:rFonts w:ascii="Arial" w:hAnsi="Arial" w:cs="Arial"/>
          <w:sz w:val="24"/>
          <w:szCs w:val="24"/>
        </w:rPr>
        <w:t>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E86123" w:rsidRDefault="00E86123" w:rsidP="00E86123">
      <w:pPr>
        <w:pStyle w:val="Ttulo2"/>
      </w:pPr>
      <w:bookmarkStart w:id="25" w:name="_Toc412482505"/>
      <w:r>
        <w:t>Medidas tomadas</w:t>
      </w:r>
      <w:bookmarkEnd w:id="25"/>
    </w:p>
    <w:p w:rsidR="00E86123" w:rsidRDefault="00E86123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las recomendaciones anteriores se han tomado las siguientes medidas:</w:t>
      </w:r>
    </w:p>
    <w:p w:rsidR="00E86123" w:rsidRDefault="00E86123" w:rsidP="00E86123">
      <w:pPr>
        <w:pStyle w:val="Ttulo3"/>
      </w:pPr>
      <w:bookmarkStart w:id="26" w:name="_Toc412482506"/>
      <w:r>
        <w:t>W3C</w:t>
      </w:r>
      <w:bookmarkEnd w:id="26"/>
    </w:p>
    <w:p w:rsidR="00E86123" w:rsidRPr="003060CB" w:rsidRDefault="001A10A8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3060CB">
        <w:rPr>
          <w:rFonts w:ascii="Arial" w:hAnsi="Arial" w:cs="Arial"/>
          <w:color w:val="000000" w:themeColor="text1"/>
          <w:sz w:val="24"/>
          <w:szCs w:val="24"/>
        </w:rPr>
        <w:t xml:space="preserve">Se ha cambiado la estructura del documento </w:t>
      </w:r>
      <w:r w:rsidR="00E86123" w:rsidRPr="003060CB">
        <w:rPr>
          <w:rFonts w:ascii="Arial" w:hAnsi="Arial" w:cs="Arial"/>
          <w:color w:val="000000" w:themeColor="text1"/>
          <w:sz w:val="24"/>
          <w:szCs w:val="24"/>
        </w:rPr>
        <w:t xml:space="preserve">en todas las paginas para no utilizar &lt;article&gt; como contenedor sin </w:t>
      </w:r>
      <w:r w:rsidR="00011C51" w:rsidRPr="003060CB">
        <w:rPr>
          <w:rFonts w:ascii="Arial" w:hAnsi="Arial" w:cs="Arial"/>
          <w:color w:val="000000" w:themeColor="text1"/>
          <w:sz w:val="24"/>
          <w:szCs w:val="24"/>
        </w:rPr>
        <w:t>título</w:t>
      </w:r>
      <w:r w:rsidR="00E86123" w:rsidRPr="003060CB">
        <w:rPr>
          <w:rFonts w:ascii="Arial" w:hAnsi="Arial" w:cs="Arial"/>
          <w:color w:val="000000" w:themeColor="text1"/>
          <w:sz w:val="24"/>
          <w:szCs w:val="24"/>
        </w:rPr>
        <w:t xml:space="preserve"> identificativo.</w:t>
      </w:r>
    </w:p>
    <w:p w:rsidR="00E86123" w:rsidRDefault="00E86123" w:rsidP="00E86123">
      <w:pPr>
        <w:pStyle w:val="Ttulo3"/>
      </w:pPr>
      <w:bookmarkStart w:id="27" w:name="_Toc412482507"/>
      <w:r>
        <w:t>Perceptible</w:t>
      </w:r>
      <w:bookmarkEnd w:id="27"/>
    </w:p>
    <w:p w:rsidR="00E86123" w:rsidRPr="00E43DD4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Defin</w:t>
      </w:r>
      <w:r w:rsidR="009425A8">
        <w:rPr>
          <w:rFonts w:ascii="Arial" w:hAnsi="Arial" w:cs="Arial"/>
          <w:sz w:val="24"/>
          <w:szCs w:val="24"/>
        </w:rPr>
        <w:t xml:space="preserve">ida </w:t>
      </w:r>
      <w:r w:rsidRPr="00E43DD4">
        <w:rPr>
          <w:rFonts w:ascii="Arial" w:hAnsi="Arial" w:cs="Arial"/>
          <w:sz w:val="24"/>
          <w:szCs w:val="24"/>
        </w:rPr>
        <w:t xml:space="preserve">la presentación de elementos </w:t>
      </w:r>
      <w:r w:rsidR="009425A8">
        <w:rPr>
          <w:rFonts w:ascii="Arial" w:hAnsi="Arial" w:cs="Arial"/>
          <w:sz w:val="24"/>
          <w:szCs w:val="24"/>
        </w:rPr>
        <w:t xml:space="preserve">negrita, cursiva y </w:t>
      </w:r>
      <w:proofErr w:type="gramStart"/>
      <w:r w:rsidR="009425A8">
        <w:rPr>
          <w:rFonts w:ascii="Arial" w:hAnsi="Arial" w:cs="Arial"/>
          <w:sz w:val="24"/>
          <w:szCs w:val="24"/>
        </w:rPr>
        <w:t>subrayado</w:t>
      </w:r>
      <w:proofErr w:type="gramEnd"/>
      <w:r w:rsidR="009425A8">
        <w:rPr>
          <w:rFonts w:ascii="Arial" w:hAnsi="Arial" w:cs="Arial"/>
          <w:sz w:val="24"/>
          <w:szCs w:val="24"/>
        </w:rPr>
        <w:t xml:space="preserve"> </w:t>
      </w:r>
      <w:r w:rsidRPr="00E43DD4">
        <w:rPr>
          <w:rFonts w:ascii="Arial" w:hAnsi="Arial" w:cs="Arial"/>
          <w:sz w:val="24"/>
          <w:szCs w:val="24"/>
        </w:rPr>
        <w:t>mediante hojas de estilo</w:t>
      </w:r>
      <w:r>
        <w:rPr>
          <w:rFonts w:ascii="Arial" w:hAnsi="Arial" w:cs="Arial"/>
          <w:sz w:val="24"/>
          <w:szCs w:val="24"/>
        </w:rPr>
        <w:t xml:space="preserve"> en lugar de etiquetas.</w:t>
      </w:r>
    </w:p>
    <w:p w:rsidR="00E86123" w:rsidRPr="00E43DD4" w:rsidRDefault="009425A8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Cambiados los colores en los siguientes elementos para cumplir con un contraste AA: Encabezados, </w:t>
      </w:r>
      <w:r w:rsidR="00011C51">
        <w:rPr>
          <w:rFonts w:ascii="Arial" w:hAnsi="Arial" w:cs="Arial"/>
          <w:sz w:val="24"/>
          <w:szCs w:val="24"/>
        </w:rPr>
        <w:t>menú</w:t>
      </w:r>
      <w:r>
        <w:rPr>
          <w:rFonts w:ascii="Arial" w:hAnsi="Arial" w:cs="Arial"/>
          <w:sz w:val="24"/>
          <w:szCs w:val="24"/>
        </w:rPr>
        <w:t xml:space="preserve"> de navegación, enlaces</w:t>
      </w:r>
      <w:r w:rsidR="00E86123">
        <w:rPr>
          <w:rFonts w:ascii="Arial" w:hAnsi="Arial" w:cs="Arial"/>
          <w:sz w:val="24"/>
          <w:szCs w:val="24"/>
        </w:rPr>
        <w:t>.</w:t>
      </w:r>
    </w:p>
    <w:p w:rsidR="00E86123" w:rsidRPr="00E43DD4" w:rsidRDefault="009425A8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los tamaños de fuentes se expresan en unidades ‘em’</w:t>
      </w:r>
      <w:r w:rsidR="00E86123" w:rsidRPr="00E43DD4">
        <w:rPr>
          <w:rFonts w:ascii="Arial" w:hAnsi="Arial" w:cs="Arial"/>
          <w:sz w:val="24"/>
          <w:szCs w:val="24"/>
        </w:rPr>
        <w:t>.</w:t>
      </w:r>
    </w:p>
    <w:p w:rsidR="00E86123" w:rsidRPr="00E43DD4" w:rsidRDefault="00E86123" w:rsidP="00E86123">
      <w:pPr>
        <w:pStyle w:val="Ttulo3"/>
      </w:pPr>
      <w:bookmarkStart w:id="28" w:name="_Toc412482508"/>
      <w:r w:rsidRPr="00E43DD4">
        <w:t>Operable</w:t>
      </w:r>
      <w:bookmarkEnd w:id="28"/>
    </w:p>
    <w:p w:rsidR="00E86123" w:rsidRDefault="009425A8" w:rsidP="009425A8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el </w:t>
      </w:r>
      <w:r w:rsidR="00011C51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 de las </w:t>
      </w:r>
      <w:r w:rsidR="00011C51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es </w:t>
      </w:r>
      <w:r w:rsidR="00011C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descriptivo</w:t>
      </w:r>
      <w:r w:rsidR="00E86123">
        <w:rPr>
          <w:rFonts w:ascii="Arial" w:hAnsi="Arial" w:cs="Arial"/>
          <w:sz w:val="24"/>
          <w:szCs w:val="24"/>
        </w:rPr>
        <w:t>.</w:t>
      </w:r>
    </w:p>
    <w:p w:rsidR="00DF5948" w:rsidRPr="009425A8" w:rsidRDefault="00DF5948" w:rsidP="009425A8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campos de entrada en formularios tienen asociados una etiqueta 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y poseen atributos </w:t>
      </w:r>
      <w:proofErr w:type="spellStart"/>
      <w:r w:rsidRPr="00467ABD">
        <w:rPr>
          <w:rFonts w:ascii="Arial" w:hAnsi="Arial" w:cs="Arial"/>
          <w:i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67ABD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123" w:rsidRPr="00E43DD4" w:rsidRDefault="00E86123" w:rsidP="00E86123">
      <w:pPr>
        <w:pStyle w:val="Ttulo3"/>
      </w:pPr>
      <w:bookmarkStart w:id="29" w:name="_Toc412482509"/>
      <w:r w:rsidRPr="00E43DD4">
        <w:t>Comprensible</w:t>
      </w:r>
      <w:bookmarkEnd w:id="29"/>
    </w:p>
    <w:p w:rsidR="00E86123" w:rsidRPr="009425A8" w:rsidRDefault="009425A8" w:rsidP="00680E3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</w:t>
      </w:r>
      <w:r w:rsidR="00E86123" w:rsidRPr="00E43DD4">
        <w:rPr>
          <w:rFonts w:ascii="Arial" w:hAnsi="Arial" w:cs="Arial"/>
          <w:sz w:val="24"/>
          <w:szCs w:val="24"/>
        </w:rPr>
        <w:t xml:space="preserve"> declarado el idioma principal del documento</w:t>
      </w:r>
      <w:r>
        <w:rPr>
          <w:rFonts w:ascii="Arial" w:hAnsi="Arial" w:cs="Arial"/>
          <w:sz w:val="24"/>
          <w:szCs w:val="24"/>
        </w:rPr>
        <w:t xml:space="preserve"> mediante atributo lang=’es’</w:t>
      </w:r>
      <w:r w:rsidR="00E86123" w:rsidRPr="00E43DD4">
        <w:rPr>
          <w:rFonts w:ascii="Arial" w:hAnsi="Arial" w:cs="Arial"/>
          <w:sz w:val="24"/>
          <w:szCs w:val="24"/>
        </w:rPr>
        <w:t>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69612C" w:rsidRDefault="0069612C" w:rsidP="00696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de estas modificaciones se ha revisado el sitio y creado la versión 3 de la página web de la escuela Ecuestria (</w:t>
      </w:r>
      <w:hyperlink r:id="rId11" w:history="1">
        <w:r w:rsidRPr="003060CB">
          <w:rPr>
            <w:rStyle w:val="Hipervnculo"/>
            <w:rFonts w:ascii="Arial" w:hAnsi="Arial" w:cs="Arial"/>
            <w:sz w:val="24"/>
            <w:szCs w:val="24"/>
          </w:rPr>
          <w:t>enlace</w:t>
        </w:r>
      </w:hyperlink>
      <w:r>
        <w:rPr>
          <w:rFonts w:ascii="Arial" w:hAnsi="Arial" w:cs="Arial"/>
          <w:sz w:val="24"/>
          <w:szCs w:val="24"/>
        </w:rPr>
        <w:t>).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DF5948" w:rsidRDefault="00DF5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69B2" w:rsidRDefault="00011C51" w:rsidP="0015416C">
      <w:pPr>
        <w:pStyle w:val="Ttulo1"/>
      </w:pPr>
      <w:bookmarkStart w:id="30" w:name="_Toc412482510"/>
      <w:r>
        <w:lastRenderedPageBreak/>
        <w:t>ANEXOS</w:t>
      </w:r>
      <w:bookmarkEnd w:id="30"/>
    </w:p>
    <w:p w:rsidR="00011C51" w:rsidRDefault="00011C51" w:rsidP="0015416C">
      <w:pPr>
        <w:pStyle w:val="Ttulo2"/>
      </w:pPr>
      <w:bookmarkStart w:id="31" w:name="_Modificaciones_en_servidor"/>
      <w:bookmarkStart w:id="32" w:name="_Toc412482511"/>
      <w:bookmarkEnd w:id="31"/>
      <w:r>
        <w:t xml:space="preserve">Modificaciones en </w:t>
      </w:r>
      <w:r w:rsidR="00177B33">
        <w:t>s</w:t>
      </w:r>
      <w:r>
        <w:t>ervidor</w:t>
      </w:r>
      <w:bookmarkEnd w:id="32"/>
    </w:p>
    <w:p w:rsidR="00011C51" w:rsidRDefault="00011C51" w:rsidP="0015416C">
      <w:pPr>
        <w:pStyle w:val="Ttulo3"/>
      </w:pPr>
      <w:bookmarkStart w:id="33" w:name="_Toc412482512"/>
      <w:r>
        <w:t>Activar compresión GZIP</w:t>
      </w:r>
      <w:bookmarkEnd w:id="33"/>
    </w:p>
    <w:p w:rsidR="00011C51" w:rsidRDefault="00011C51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un servidor Apache sobre el archivo .htaccess en el raíz de la página, añadimos el siguiente contenido: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text/plain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text/html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text/css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application/xhtml+xml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application/rss+xml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application/javascript</w:t>
      </w:r>
    </w:p>
    <w:p w:rsid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</w:rPr>
      </w:pPr>
      <w:r w:rsidRPr="00011C51">
        <w:rPr>
          <w:rFonts w:ascii="Consolas" w:hAnsi="Consolas" w:cs="Consolas"/>
          <w:sz w:val="24"/>
          <w:szCs w:val="24"/>
        </w:rPr>
        <w:t>AddOutputFilterByType DEFLATE application/x-javascript</w:t>
      </w:r>
    </w:p>
    <w:p w:rsidR="00946681" w:rsidRPr="00011C51" w:rsidRDefault="00946681" w:rsidP="00011C51">
      <w:pPr>
        <w:spacing w:after="0"/>
        <w:ind w:left="708"/>
        <w:rPr>
          <w:rFonts w:ascii="Consolas" w:hAnsi="Consolas" w:cs="Consolas"/>
          <w:sz w:val="24"/>
          <w:szCs w:val="24"/>
        </w:rPr>
      </w:pPr>
    </w:p>
    <w:p w:rsidR="00011C51" w:rsidRDefault="00011C51" w:rsidP="00011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observar mediante la herramienta </w:t>
      </w:r>
      <w:hyperlink r:id="rId12" w:history="1">
        <w:r w:rsidRPr="00011C51">
          <w:rPr>
            <w:rStyle w:val="Hipervnculo"/>
            <w:rFonts w:ascii="Arial" w:hAnsi="Arial" w:cs="Arial"/>
            <w:sz w:val="24"/>
            <w:szCs w:val="24"/>
          </w:rPr>
          <w:t>GZIP Compression Test</w:t>
        </w:r>
      </w:hyperlink>
      <w:r>
        <w:rPr>
          <w:rFonts w:ascii="Arial" w:hAnsi="Arial" w:cs="Arial"/>
          <w:sz w:val="24"/>
          <w:szCs w:val="24"/>
        </w:rPr>
        <w:t xml:space="preserve"> si se ha activado correctamente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F469B2" w:rsidRDefault="00011C51" w:rsidP="0015416C">
      <w:pPr>
        <w:pStyle w:val="Ttulo3"/>
      </w:pPr>
      <w:bookmarkStart w:id="34" w:name="_Toc412482513"/>
      <w:r>
        <w:t>Reducir solicitudes mediante KEEP-ALIVE</w:t>
      </w:r>
      <w:bookmarkEnd w:id="34"/>
    </w:p>
    <w:p w:rsidR="00011C51" w:rsidRDefault="00011C51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servidor Apache que aloja el sitio tiene habilitado el modulo para el uso de keep-alive y queremos reducir el número de peticiones, solo necesitamos añadir las siguientes líneas al fichero .htaccess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&lt;</w:t>
      </w:r>
      <w:proofErr w:type="gramStart"/>
      <w:r w:rsidRPr="00011C51">
        <w:rPr>
          <w:rFonts w:ascii="Consolas" w:hAnsi="Consolas" w:cs="Consolas"/>
          <w:sz w:val="24"/>
          <w:szCs w:val="24"/>
          <w:lang w:val="en-US"/>
        </w:rPr>
        <w:t>ifModule</w:t>
      </w:r>
      <w:proofErr w:type="gramEnd"/>
      <w:r w:rsidRPr="00011C51">
        <w:rPr>
          <w:rFonts w:ascii="Consolas" w:hAnsi="Consolas" w:cs="Consolas"/>
          <w:sz w:val="24"/>
          <w:szCs w:val="24"/>
          <w:lang w:val="en-US"/>
        </w:rPr>
        <w:t xml:space="preserve"> mod_headers.c&gt;</w:t>
      </w:r>
    </w:p>
    <w:p w:rsidR="00011C51" w:rsidRPr="00011C51" w:rsidRDefault="00011C51" w:rsidP="00011C51">
      <w:pPr>
        <w:spacing w:after="0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Header set Connection keep-alive</w:t>
      </w:r>
    </w:p>
    <w:p w:rsidR="00011C51" w:rsidRPr="00875D1E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</w:rPr>
      </w:pPr>
      <w:r w:rsidRPr="00875D1E">
        <w:rPr>
          <w:rFonts w:ascii="Consolas" w:hAnsi="Consolas" w:cs="Consolas"/>
          <w:sz w:val="24"/>
          <w:szCs w:val="24"/>
        </w:rPr>
        <w:t>&lt;/</w:t>
      </w:r>
      <w:proofErr w:type="spellStart"/>
      <w:proofErr w:type="gramStart"/>
      <w:r w:rsidRPr="00875D1E">
        <w:rPr>
          <w:rFonts w:ascii="Consolas" w:hAnsi="Consolas" w:cs="Consolas"/>
          <w:sz w:val="24"/>
          <w:szCs w:val="24"/>
        </w:rPr>
        <w:t>ifModule</w:t>
      </w:r>
      <w:proofErr w:type="spellEnd"/>
      <w:proofErr w:type="gramEnd"/>
      <w:r w:rsidRPr="00875D1E">
        <w:rPr>
          <w:rFonts w:ascii="Consolas" w:hAnsi="Consolas" w:cs="Consolas"/>
          <w:sz w:val="24"/>
          <w:szCs w:val="24"/>
        </w:rPr>
        <w:t>&gt;</w:t>
      </w:r>
    </w:p>
    <w:p w:rsidR="00177B33" w:rsidRDefault="00177B33" w:rsidP="00177B33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</w:p>
    <w:p w:rsidR="00177B33" w:rsidRPr="00177B33" w:rsidRDefault="00177B33" w:rsidP="00177B33">
      <w:pPr>
        <w:pStyle w:val="Ttulo3"/>
      </w:pPr>
      <w:bookmarkStart w:id="35" w:name="_Toc412482514"/>
      <w:r w:rsidRPr="00177B33">
        <w:t xml:space="preserve">Especificar el </w:t>
      </w:r>
      <w:proofErr w:type="spellStart"/>
      <w:r w:rsidRPr="00177B33">
        <w:t>charset</w:t>
      </w:r>
      <w:proofErr w:type="spellEnd"/>
      <w:r w:rsidRPr="00177B33">
        <w:t xml:space="preserve"> de los documentos mediante cabeceras</w:t>
      </w:r>
      <w:bookmarkEnd w:id="35"/>
    </w:p>
    <w:p w:rsidR="00177B33" w:rsidRPr="00177B33" w:rsidRDefault="00177B33" w:rsidP="00177B33">
      <w:pPr>
        <w:rPr>
          <w:rFonts w:ascii="Arial" w:hAnsi="Arial" w:cs="Arial"/>
          <w:sz w:val="24"/>
          <w:szCs w:val="24"/>
        </w:rPr>
      </w:pPr>
      <w:r w:rsidRPr="00177B33">
        <w:rPr>
          <w:rFonts w:ascii="Arial" w:hAnsi="Arial" w:cs="Arial"/>
          <w:sz w:val="24"/>
          <w:szCs w:val="24"/>
        </w:rPr>
        <w:t xml:space="preserve">Para solucionar problemas con Internet Explorer 8, se ha cambiado la especificación del </w:t>
      </w:r>
      <w:proofErr w:type="spellStart"/>
      <w:r w:rsidRPr="00177B33">
        <w:rPr>
          <w:rFonts w:ascii="Arial" w:hAnsi="Arial" w:cs="Arial"/>
          <w:sz w:val="24"/>
          <w:szCs w:val="24"/>
        </w:rPr>
        <w:t>charset</w:t>
      </w:r>
      <w:proofErr w:type="spellEnd"/>
      <w:r w:rsidRPr="00177B33">
        <w:rPr>
          <w:rFonts w:ascii="Arial" w:hAnsi="Arial" w:cs="Arial"/>
          <w:sz w:val="24"/>
          <w:szCs w:val="24"/>
        </w:rPr>
        <w:t xml:space="preserve"> a través de las cabeceras HTTP del servidor utilizando la siguiente línea en el fichero .</w:t>
      </w:r>
      <w:proofErr w:type="spellStart"/>
      <w:r w:rsidRPr="00177B33">
        <w:rPr>
          <w:rFonts w:ascii="Arial" w:hAnsi="Arial" w:cs="Arial"/>
          <w:sz w:val="24"/>
          <w:szCs w:val="24"/>
        </w:rPr>
        <w:t>htaccess</w:t>
      </w:r>
      <w:proofErr w:type="spellEnd"/>
    </w:p>
    <w:p w:rsidR="00177B33" w:rsidRPr="002677CE" w:rsidRDefault="00177B33" w:rsidP="00177B33">
      <w:pPr>
        <w:spacing w:after="0"/>
        <w:ind w:left="708"/>
        <w:rPr>
          <w:rFonts w:ascii="Consolas" w:hAnsi="Consolas" w:cs="Consolas"/>
          <w:sz w:val="24"/>
          <w:szCs w:val="24"/>
        </w:rPr>
      </w:pPr>
      <w:proofErr w:type="spellStart"/>
      <w:r w:rsidRPr="00177B33">
        <w:rPr>
          <w:rFonts w:ascii="Consolas" w:hAnsi="Consolas" w:cs="Consolas"/>
          <w:sz w:val="24"/>
          <w:szCs w:val="24"/>
        </w:rPr>
        <w:t>AddDefaultCharset</w:t>
      </w:r>
      <w:proofErr w:type="spellEnd"/>
      <w:r w:rsidRPr="00177B33">
        <w:rPr>
          <w:rFonts w:ascii="Consolas" w:hAnsi="Consolas" w:cs="Consolas"/>
          <w:sz w:val="24"/>
          <w:szCs w:val="24"/>
        </w:rPr>
        <w:t xml:space="preserve"> UTF-8</w:t>
      </w:r>
    </w:p>
    <w:p w:rsidR="00177B33" w:rsidRDefault="00177B33" w:rsidP="0015416C">
      <w:pPr>
        <w:pStyle w:val="Ttulo3"/>
      </w:pPr>
    </w:p>
    <w:p w:rsidR="00177B33" w:rsidRDefault="00177B3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11C51" w:rsidRDefault="00011C51" w:rsidP="0015416C">
      <w:pPr>
        <w:pStyle w:val="Ttulo3"/>
      </w:pPr>
      <w:bookmarkStart w:id="36" w:name="_Toc412482515"/>
      <w:r w:rsidRPr="00011C51">
        <w:lastRenderedPageBreak/>
        <w:t>Evitar problemas en proxy con ACCEP-ENCODING</w:t>
      </w:r>
      <w:bookmarkEnd w:id="36"/>
    </w:p>
    <w:p w:rsidR="00011C51" w:rsidRPr="00011C51" w:rsidRDefault="00011C51" w:rsidP="00011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problemas en el uso </w:t>
      </w:r>
      <w:r w:rsidR="0015416C">
        <w:rPr>
          <w:rFonts w:ascii="Arial" w:hAnsi="Arial" w:cs="Arial"/>
          <w:sz w:val="24"/>
          <w:szCs w:val="24"/>
        </w:rPr>
        <w:t xml:space="preserve">a través </w:t>
      </w:r>
      <w:r>
        <w:rPr>
          <w:rFonts w:ascii="Arial" w:hAnsi="Arial" w:cs="Arial"/>
          <w:sz w:val="24"/>
          <w:szCs w:val="24"/>
        </w:rPr>
        <w:t xml:space="preserve">de algunos servidores proxy se </w:t>
      </w:r>
      <w:r w:rsidR="0015416C">
        <w:rPr>
          <w:rFonts w:ascii="Arial" w:hAnsi="Arial" w:cs="Arial"/>
          <w:sz w:val="24"/>
          <w:szCs w:val="24"/>
        </w:rPr>
        <w:t>puede añadir las siguientes líneas al fichero .htaccess</w:t>
      </w:r>
      <w:r>
        <w:rPr>
          <w:rFonts w:ascii="Arial" w:hAnsi="Arial" w:cs="Arial"/>
          <w:sz w:val="24"/>
          <w:szCs w:val="24"/>
        </w:rPr>
        <w:t xml:space="preserve"> </w:t>
      </w:r>
      <w:r w:rsidR="0015416C">
        <w:rPr>
          <w:rFonts w:ascii="Arial" w:hAnsi="Arial" w:cs="Arial"/>
          <w:sz w:val="24"/>
          <w:szCs w:val="24"/>
        </w:rPr>
        <w:t>en Apache: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&lt;IfModule mod_headers.c&gt;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 xml:space="preserve">    &lt;FilesMatch "</w:t>
      </w:r>
      <w:proofErr w:type="gramStart"/>
      <w:r w:rsidRPr="0015416C">
        <w:rPr>
          <w:rFonts w:ascii="Consolas" w:hAnsi="Consolas" w:cs="Consolas"/>
          <w:sz w:val="24"/>
          <w:szCs w:val="24"/>
          <w:lang w:val="en-US"/>
        </w:rPr>
        <w:t>.(</w:t>
      </w:r>
      <w:proofErr w:type="gramEnd"/>
      <w:r w:rsidRPr="0015416C">
        <w:rPr>
          <w:rFonts w:ascii="Consolas" w:hAnsi="Consolas" w:cs="Consolas"/>
          <w:sz w:val="24"/>
          <w:szCs w:val="24"/>
          <w:lang w:val="en-US"/>
        </w:rPr>
        <w:t>js|css|xml|gz|html)$"&gt;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 xml:space="preserve">        Header append Vary: Accept-Encoding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 xml:space="preserve">    &lt;/FilesMatch&gt;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</w:rPr>
      </w:pPr>
      <w:r w:rsidRPr="0015416C">
        <w:rPr>
          <w:rFonts w:ascii="Consolas" w:hAnsi="Consolas" w:cs="Consolas"/>
          <w:sz w:val="24"/>
          <w:szCs w:val="24"/>
        </w:rPr>
        <w:t>&lt;/IfModule&gt;</w:t>
      </w:r>
    </w:p>
    <w:p w:rsidR="00DD5BE5" w:rsidRDefault="00DD5BE5" w:rsidP="00F469B2">
      <w:pPr>
        <w:rPr>
          <w:rFonts w:ascii="Arial" w:hAnsi="Arial" w:cs="Arial"/>
          <w:sz w:val="24"/>
          <w:szCs w:val="24"/>
        </w:rPr>
      </w:pPr>
    </w:p>
    <w:p w:rsidR="0015416C" w:rsidRDefault="0015416C" w:rsidP="0015416C">
      <w:pPr>
        <w:pStyle w:val="Ttulo3"/>
      </w:pPr>
      <w:bookmarkStart w:id="37" w:name="_Toc412482516"/>
      <w:r>
        <w:t>Aumentar el tiempo de vida de los recursos</w:t>
      </w:r>
      <w:bookmarkEnd w:id="37"/>
    </w:p>
    <w:p w:rsidR="0015416C" w:rsidRDefault="0015416C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que algunos recursos </w:t>
      </w:r>
      <w:r w:rsidR="00946681">
        <w:rPr>
          <w:rFonts w:ascii="Arial" w:hAnsi="Arial" w:cs="Arial"/>
          <w:sz w:val="24"/>
          <w:szCs w:val="24"/>
        </w:rPr>
        <w:t>expiren</w:t>
      </w:r>
      <w:r>
        <w:rPr>
          <w:rFonts w:ascii="Arial" w:hAnsi="Arial" w:cs="Arial"/>
          <w:sz w:val="24"/>
          <w:szCs w:val="24"/>
        </w:rPr>
        <w:t xml:space="preserve"> demasiado pronto y produzcan peticiones innecesarias, se puede especificar el tiempo de vida de algunos recursos con las siguientes líneas sobre .htaccess</w:t>
      </w:r>
    </w:p>
    <w:p w:rsidR="0015416C" w:rsidRPr="0015416C" w:rsidRDefault="0015416C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&lt;IfModule mod_expires.c&gt;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ExpiresActive On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image/jpg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image/jpeg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image/gif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image/png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text/css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application/pdf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text/x-javascript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application/x-shockwave-flash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image/x-icon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15416C">
        <w:rPr>
          <w:rFonts w:ascii="Consolas" w:hAnsi="Consolas" w:cs="Consolas"/>
          <w:sz w:val="24"/>
          <w:szCs w:val="24"/>
          <w:lang w:val="en-US"/>
        </w:rPr>
        <w:t>ExpiresDefault</w:t>
      </w:r>
      <w:proofErr w:type="spellEnd"/>
      <w:r w:rsidRPr="0015416C">
        <w:rPr>
          <w:rFonts w:ascii="Consolas" w:hAnsi="Consolas" w:cs="Consolas"/>
          <w:sz w:val="24"/>
          <w:szCs w:val="24"/>
          <w:lang w:val="en-US"/>
        </w:rPr>
        <w:t xml:space="preserve"> "access plus </w:t>
      </w:r>
      <w:r w:rsidR="002677CE">
        <w:rPr>
          <w:rFonts w:ascii="Consolas" w:hAnsi="Consolas" w:cs="Consolas"/>
          <w:sz w:val="24"/>
          <w:szCs w:val="24"/>
          <w:lang w:val="en-US"/>
        </w:rPr>
        <w:t>7</w:t>
      </w:r>
      <w:r w:rsidRPr="0015416C">
        <w:rPr>
          <w:rFonts w:ascii="Consolas" w:hAnsi="Consolas" w:cs="Consolas"/>
          <w:sz w:val="24"/>
          <w:szCs w:val="24"/>
          <w:lang w:val="en-US"/>
        </w:rPr>
        <w:t xml:space="preserve"> days"</w:t>
      </w:r>
    </w:p>
    <w:p w:rsidR="002677CE" w:rsidRDefault="0015416C" w:rsidP="003060CB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&lt;/</w:t>
      </w:r>
      <w:proofErr w:type="spellStart"/>
      <w:r w:rsidRPr="0015416C">
        <w:rPr>
          <w:rFonts w:ascii="Consolas" w:hAnsi="Consolas" w:cs="Consolas"/>
          <w:sz w:val="24"/>
          <w:szCs w:val="24"/>
          <w:lang w:val="en-US"/>
        </w:rPr>
        <w:t>IfModule</w:t>
      </w:r>
      <w:proofErr w:type="spellEnd"/>
      <w:r w:rsidRPr="0015416C">
        <w:rPr>
          <w:rFonts w:ascii="Consolas" w:hAnsi="Consolas" w:cs="Consolas"/>
          <w:sz w:val="24"/>
          <w:szCs w:val="24"/>
          <w:lang w:val="en-US"/>
        </w:rPr>
        <w:t>&gt;</w:t>
      </w:r>
    </w:p>
    <w:p w:rsidR="002677CE" w:rsidRDefault="002677CE" w:rsidP="003060CB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</w:p>
    <w:p w:rsidR="005A00CB" w:rsidRPr="003060CB" w:rsidRDefault="000A1E03" w:rsidP="003060CB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br w:type="page"/>
      </w:r>
    </w:p>
    <w:p w:rsidR="006C6540" w:rsidRDefault="00485762" w:rsidP="006460CD">
      <w:pPr>
        <w:pStyle w:val="Ttulo1"/>
      </w:pPr>
      <w:bookmarkStart w:id="38" w:name="_Toc412482517"/>
      <w:r>
        <w:lastRenderedPageBreak/>
        <w:t>AUTOR</w:t>
      </w:r>
      <w:r w:rsidR="00177B33">
        <w:t>IAS</w:t>
      </w:r>
      <w:bookmarkEnd w:id="38"/>
    </w:p>
    <w:p w:rsidR="006460CD" w:rsidRPr="00BE54AC" w:rsidRDefault="006460CD" w:rsidP="004D45B3">
      <w:pPr>
        <w:rPr>
          <w:rFonts w:ascii="Arial" w:hAnsi="Arial" w:cs="Arial"/>
          <w:sz w:val="24"/>
          <w:szCs w:val="24"/>
        </w:rPr>
      </w:pPr>
      <w:r w:rsidRPr="00BE54AC">
        <w:rPr>
          <w:rFonts w:ascii="Arial" w:hAnsi="Arial" w:cs="Arial"/>
          <w:b/>
          <w:sz w:val="24"/>
          <w:szCs w:val="24"/>
        </w:rPr>
        <w:t>Alejandro Montoya</w:t>
      </w:r>
      <w:r w:rsidRPr="00BE54AC">
        <w:rPr>
          <w:rFonts w:ascii="Arial" w:hAnsi="Arial" w:cs="Arial"/>
          <w:sz w:val="24"/>
          <w:szCs w:val="24"/>
        </w:rPr>
        <w:t xml:space="preserve"> –</w:t>
      </w:r>
      <w:r w:rsidR="00467ABD">
        <w:rPr>
          <w:rFonts w:ascii="Arial" w:hAnsi="Arial" w:cs="Arial"/>
          <w:sz w:val="24"/>
          <w:szCs w:val="24"/>
        </w:rPr>
        <w:t xml:space="preserve"> Página de ayuda, </w:t>
      </w:r>
      <w:r w:rsidR="002677CE">
        <w:rPr>
          <w:rFonts w:ascii="Arial" w:hAnsi="Arial" w:cs="Arial"/>
          <w:sz w:val="24"/>
          <w:szCs w:val="24"/>
        </w:rPr>
        <w:t xml:space="preserve">página del </w:t>
      </w:r>
      <w:r w:rsidR="00467ABD">
        <w:rPr>
          <w:rFonts w:ascii="Arial" w:hAnsi="Arial" w:cs="Arial"/>
          <w:sz w:val="24"/>
          <w:szCs w:val="24"/>
        </w:rPr>
        <w:t>mapa de navegación</w:t>
      </w:r>
      <w:r w:rsidR="002677CE">
        <w:rPr>
          <w:rFonts w:ascii="Arial" w:hAnsi="Arial" w:cs="Arial"/>
          <w:sz w:val="24"/>
          <w:szCs w:val="24"/>
        </w:rPr>
        <w:t>, y página de i</w:t>
      </w:r>
      <w:r w:rsidR="00467ABD">
        <w:rPr>
          <w:rFonts w:ascii="Arial" w:hAnsi="Arial" w:cs="Arial"/>
          <w:sz w:val="24"/>
          <w:szCs w:val="24"/>
        </w:rPr>
        <w:t>nformación acerca de la política</w:t>
      </w:r>
      <w:r w:rsidR="002677CE">
        <w:rPr>
          <w:rFonts w:ascii="Arial" w:hAnsi="Arial" w:cs="Arial"/>
          <w:sz w:val="24"/>
          <w:szCs w:val="24"/>
        </w:rPr>
        <w:t xml:space="preserve"> de cookies</w:t>
      </w:r>
      <w:r w:rsidR="00C822C9">
        <w:rPr>
          <w:rFonts w:ascii="Arial" w:hAnsi="Arial" w:cs="Arial"/>
          <w:sz w:val="24"/>
          <w:szCs w:val="24"/>
        </w:rPr>
        <w:t>.</w:t>
      </w:r>
    </w:p>
    <w:p w:rsidR="006460CD" w:rsidRPr="00BE54AC" w:rsidRDefault="006460CD" w:rsidP="004D45B3">
      <w:pPr>
        <w:rPr>
          <w:rFonts w:ascii="Arial" w:hAnsi="Arial" w:cs="Arial"/>
          <w:sz w:val="24"/>
          <w:szCs w:val="24"/>
        </w:rPr>
      </w:pPr>
      <w:r w:rsidRPr="00BE54AC">
        <w:rPr>
          <w:rFonts w:ascii="Arial" w:hAnsi="Arial" w:cs="Arial"/>
          <w:b/>
          <w:sz w:val="24"/>
          <w:szCs w:val="24"/>
        </w:rPr>
        <w:t>Cristian Castaño</w:t>
      </w:r>
      <w:r w:rsidRPr="00BE54AC">
        <w:rPr>
          <w:rFonts w:ascii="Arial" w:hAnsi="Arial" w:cs="Arial"/>
          <w:sz w:val="24"/>
          <w:szCs w:val="24"/>
        </w:rPr>
        <w:t xml:space="preserve"> –</w:t>
      </w:r>
      <w:r w:rsidR="00467ABD">
        <w:rPr>
          <w:rFonts w:ascii="Arial" w:hAnsi="Arial" w:cs="Arial"/>
          <w:sz w:val="24"/>
          <w:szCs w:val="24"/>
        </w:rPr>
        <w:t xml:space="preserve"> Nuevo enlace desde la publicidad y página ‘donde estamos’</w:t>
      </w:r>
      <w:r w:rsidR="00C822C9">
        <w:rPr>
          <w:rFonts w:ascii="Arial" w:hAnsi="Arial" w:cs="Arial"/>
          <w:sz w:val="24"/>
          <w:szCs w:val="24"/>
        </w:rPr>
        <w:t>.</w:t>
      </w:r>
    </w:p>
    <w:p w:rsidR="006460CD" w:rsidRPr="00BE54AC" w:rsidRDefault="006460CD" w:rsidP="004D45B3">
      <w:pPr>
        <w:rPr>
          <w:rFonts w:ascii="Arial" w:hAnsi="Arial" w:cs="Arial"/>
          <w:sz w:val="24"/>
          <w:szCs w:val="24"/>
        </w:rPr>
      </w:pPr>
      <w:r w:rsidRPr="00BE54AC">
        <w:rPr>
          <w:rFonts w:ascii="Arial" w:hAnsi="Arial" w:cs="Arial"/>
          <w:b/>
          <w:sz w:val="24"/>
          <w:szCs w:val="24"/>
        </w:rPr>
        <w:t>Diego Rodríguez</w:t>
      </w:r>
      <w:r w:rsidRPr="00BE54AC">
        <w:rPr>
          <w:rFonts w:ascii="Arial" w:hAnsi="Arial" w:cs="Arial"/>
          <w:sz w:val="24"/>
          <w:szCs w:val="24"/>
        </w:rPr>
        <w:t xml:space="preserve"> –</w:t>
      </w:r>
      <w:r w:rsidR="00467ABD">
        <w:rPr>
          <w:rFonts w:ascii="Arial" w:hAnsi="Arial" w:cs="Arial"/>
          <w:sz w:val="24"/>
          <w:szCs w:val="24"/>
        </w:rPr>
        <w:t xml:space="preserve"> Corrección de formulario, script de aceptación de cookies y saludo, campo de búsqueda, análisis y validación en W3C y T.A.W., reestructuración y correcciones de etiquetas en la página, corrección de estilos, corrección de contrastes y tamaños de fuente, ajustes en servidor</w:t>
      </w:r>
      <w:r w:rsidR="00177B33">
        <w:rPr>
          <w:rFonts w:ascii="Arial" w:hAnsi="Arial" w:cs="Arial"/>
          <w:sz w:val="24"/>
          <w:szCs w:val="24"/>
        </w:rPr>
        <w:t xml:space="preserve"> </w:t>
      </w:r>
      <w:r w:rsidR="00467ABD">
        <w:rPr>
          <w:rFonts w:ascii="Arial" w:hAnsi="Arial" w:cs="Arial"/>
          <w:sz w:val="24"/>
          <w:szCs w:val="24"/>
        </w:rPr>
        <w:t xml:space="preserve"> </w:t>
      </w:r>
      <w:r w:rsidRPr="00BE54AC">
        <w:rPr>
          <w:rFonts w:ascii="Arial" w:hAnsi="Arial" w:cs="Arial"/>
          <w:sz w:val="24"/>
          <w:szCs w:val="24"/>
        </w:rPr>
        <w:t>y elaboración del documento.</w:t>
      </w:r>
    </w:p>
    <w:sectPr w:rsidR="006460CD" w:rsidRPr="00BE54AC" w:rsidSect="00142181">
      <w:headerReference w:type="default" r:id="rId13"/>
      <w:footerReference w:type="default" r:id="rId14"/>
      <w:type w:val="continuous"/>
      <w:pgSz w:w="11900" w:h="16840"/>
      <w:pgMar w:top="1417" w:right="1701" w:bottom="1417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8D" w:rsidRDefault="005D2E8D" w:rsidP="00275D60">
      <w:pPr>
        <w:spacing w:after="0" w:line="240" w:lineRule="auto"/>
      </w:pPr>
      <w:r>
        <w:separator/>
      </w:r>
    </w:p>
  </w:endnote>
  <w:endnote w:type="continuationSeparator" w:id="0">
    <w:p w:rsidR="005D2E8D" w:rsidRDefault="005D2E8D" w:rsidP="0027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ABD" w:rsidRDefault="00467ABD">
    <w:pPr>
      <w:pStyle w:val="Piedepgina"/>
    </w:pPr>
  </w:p>
  <w:p w:rsidR="00467ABD" w:rsidRDefault="00467ABD" w:rsidP="00CE7213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F0D73F" wp14:editId="207E6355">
              <wp:simplePos x="0" y="0"/>
              <wp:positionH relativeFrom="margin">
                <wp:posOffset>-19685</wp:posOffset>
              </wp:positionH>
              <wp:positionV relativeFrom="margin">
                <wp:posOffset>9362440</wp:posOffset>
              </wp:positionV>
              <wp:extent cx="5796915" cy="0"/>
              <wp:effectExtent l="0" t="0" r="13335" b="19050"/>
              <wp:wrapSquare wrapText="bothSides"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9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.55pt;margin-top:737.2pt;width:456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" strokecolor="#4f81bd [3204]" strokeweight="1.5pt">
              <w10:wrap type="square" anchorx="margin" anchory="margin"/>
            </v:shape>
          </w:pict>
        </mc:Fallback>
      </mc:AlternateContent>
    </w:r>
    <w:sdt>
      <w:sdtPr>
        <w:rPr>
          <w:color w:val="4F81BD" w:themeColor="accent1"/>
          <w:sz w:val="24"/>
        </w:rPr>
        <w:alias w:val="Autor"/>
        <w:id w:val="136455937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4F81BD" w:themeColor="accent1"/>
            <w:sz w:val="24"/>
          </w:rPr>
          <w:t>Alejandro Montoya – Cristian Castaño –  Diego Rodríguez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8D" w:rsidRDefault="005D2E8D" w:rsidP="00275D60">
      <w:pPr>
        <w:spacing w:after="0" w:line="240" w:lineRule="auto"/>
      </w:pPr>
      <w:r>
        <w:separator/>
      </w:r>
    </w:p>
  </w:footnote>
  <w:footnote w:type="continuationSeparator" w:id="0">
    <w:p w:rsidR="005D2E8D" w:rsidRDefault="005D2E8D" w:rsidP="0027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ABD" w:rsidRDefault="00467AB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9AC974F" wp14:editId="1D359A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5800" cy="170815"/>
              <wp:effectExtent l="0" t="0" r="0" b="127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-96927444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7ABD" w:rsidRDefault="00467ABD">
                              <w:pPr>
                                <w:spacing w:after="0" w:line="240" w:lineRule="auto"/>
                              </w:pPr>
                              <w:r>
                                <w:t>Usabilidad y Accesibilidad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0;width:454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-96927444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67ABD" w:rsidRDefault="00467ABD">
                        <w:pPr>
                          <w:spacing w:after="0" w:line="240" w:lineRule="auto"/>
                        </w:pPr>
                        <w:r>
                          <w:t>Usabilidad y Accesibilidad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C78C4D0" wp14:editId="3023224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01700" cy="170815"/>
              <wp:effectExtent l="0" t="0" r="3175" b="127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7ABD" w:rsidRDefault="00467A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F642E" w:rsidRPr="00DF642E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0;margin-top:0;width:71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" o:allowincell="f" fillcolor="#4f81bd [3204]" stroked="f">
              <v:textbox style="mso-fit-shape-to-text:t" inset=",0,,0">
                <w:txbxContent>
                  <w:p w:rsidR="00467ABD" w:rsidRDefault="00467A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F642E" w:rsidRPr="00DF642E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72A"/>
    <w:multiLevelType w:val="hybridMultilevel"/>
    <w:tmpl w:val="485AF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23477"/>
    <w:multiLevelType w:val="hybridMultilevel"/>
    <w:tmpl w:val="D9505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00C89"/>
    <w:multiLevelType w:val="hybridMultilevel"/>
    <w:tmpl w:val="81262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46B6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0426"/>
    <w:multiLevelType w:val="hybridMultilevel"/>
    <w:tmpl w:val="8B328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5F8"/>
    <w:multiLevelType w:val="hybridMultilevel"/>
    <w:tmpl w:val="AF2A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66477"/>
    <w:multiLevelType w:val="hybridMultilevel"/>
    <w:tmpl w:val="CFB61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C43E9"/>
    <w:multiLevelType w:val="hybridMultilevel"/>
    <w:tmpl w:val="4C165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C0E9D"/>
    <w:multiLevelType w:val="hybridMultilevel"/>
    <w:tmpl w:val="3E9C41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F06F29"/>
    <w:multiLevelType w:val="hybridMultilevel"/>
    <w:tmpl w:val="B32AF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316C1"/>
    <w:multiLevelType w:val="hybridMultilevel"/>
    <w:tmpl w:val="F702BF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BE1886"/>
    <w:multiLevelType w:val="hybridMultilevel"/>
    <w:tmpl w:val="0F64C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27C6F"/>
    <w:multiLevelType w:val="hybridMultilevel"/>
    <w:tmpl w:val="41BE9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536696"/>
    <w:multiLevelType w:val="hybridMultilevel"/>
    <w:tmpl w:val="AB847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24FCA"/>
    <w:multiLevelType w:val="hybridMultilevel"/>
    <w:tmpl w:val="8946BF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6E1884"/>
    <w:multiLevelType w:val="hybridMultilevel"/>
    <w:tmpl w:val="5B7C2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D4B9D"/>
    <w:multiLevelType w:val="hybridMultilevel"/>
    <w:tmpl w:val="5E6CB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633A9"/>
    <w:multiLevelType w:val="hybridMultilevel"/>
    <w:tmpl w:val="39F4B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F0584"/>
    <w:multiLevelType w:val="hybridMultilevel"/>
    <w:tmpl w:val="8FE0F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647F0"/>
    <w:multiLevelType w:val="hybridMultilevel"/>
    <w:tmpl w:val="3D38F7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73077C"/>
    <w:multiLevelType w:val="hybridMultilevel"/>
    <w:tmpl w:val="7C880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427C9"/>
    <w:multiLevelType w:val="hybridMultilevel"/>
    <w:tmpl w:val="14824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D42A0"/>
    <w:multiLevelType w:val="hybridMultilevel"/>
    <w:tmpl w:val="73A4F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15D31"/>
    <w:multiLevelType w:val="hybridMultilevel"/>
    <w:tmpl w:val="D04815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907BBA"/>
    <w:multiLevelType w:val="hybridMultilevel"/>
    <w:tmpl w:val="C7209E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22"/>
  </w:num>
  <w:num w:numId="7">
    <w:abstractNumId w:val="13"/>
  </w:num>
  <w:num w:numId="8">
    <w:abstractNumId w:val="9"/>
  </w:num>
  <w:num w:numId="9">
    <w:abstractNumId w:val="18"/>
  </w:num>
  <w:num w:numId="10">
    <w:abstractNumId w:val="23"/>
  </w:num>
  <w:num w:numId="11">
    <w:abstractNumId w:val="6"/>
  </w:num>
  <w:num w:numId="12">
    <w:abstractNumId w:val="21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17"/>
  </w:num>
  <w:num w:numId="18">
    <w:abstractNumId w:val="15"/>
  </w:num>
  <w:num w:numId="19">
    <w:abstractNumId w:val="16"/>
  </w:num>
  <w:num w:numId="20">
    <w:abstractNumId w:val="1"/>
  </w:num>
  <w:num w:numId="21">
    <w:abstractNumId w:val="19"/>
  </w:num>
  <w:num w:numId="22">
    <w:abstractNumId w:val="10"/>
  </w:num>
  <w:num w:numId="23">
    <w:abstractNumId w:val="14"/>
  </w:num>
  <w:num w:numId="24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4C"/>
    <w:rsid w:val="00005A33"/>
    <w:rsid w:val="00011C51"/>
    <w:rsid w:val="0002318B"/>
    <w:rsid w:val="00024C60"/>
    <w:rsid w:val="000561A7"/>
    <w:rsid w:val="00095234"/>
    <w:rsid w:val="00097AEA"/>
    <w:rsid w:val="000A1E03"/>
    <w:rsid w:val="000B2DE3"/>
    <w:rsid w:val="000B6AC8"/>
    <w:rsid w:val="000D7B3B"/>
    <w:rsid w:val="000E28B2"/>
    <w:rsid w:val="000E3413"/>
    <w:rsid w:val="000F0F8F"/>
    <w:rsid w:val="000F7859"/>
    <w:rsid w:val="00116AA7"/>
    <w:rsid w:val="00131F5B"/>
    <w:rsid w:val="001373A1"/>
    <w:rsid w:val="00142181"/>
    <w:rsid w:val="0014266B"/>
    <w:rsid w:val="0014275E"/>
    <w:rsid w:val="0015416C"/>
    <w:rsid w:val="001572DB"/>
    <w:rsid w:val="00164665"/>
    <w:rsid w:val="00173E75"/>
    <w:rsid w:val="00174744"/>
    <w:rsid w:val="00177801"/>
    <w:rsid w:val="00177B33"/>
    <w:rsid w:val="001A10A8"/>
    <w:rsid w:val="001B10D3"/>
    <w:rsid w:val="001D53B6"/>
    <w:rsid w:val="0023627E"/>
    <w:rsid w:val="002677CE"/>
    <w:rsid w:val="00275D60"/>
    <w:rsid w:val="00284EB6"/>
    <w:rsid w:val="00286887"/>
    <w:rsid w:val="00293365"/>
    <w:rsid w:val="002B7B06"/>
    <w:rsid w:val="002F0F96"/>
    <w:rsid w:val="003060CB"/>
    <w:rsid w:val="003148B3"/>
    <w:rsid w:val="0034519B"/>
    <w:rsid w:val="003472D0"/>
    <w:rsid w:val="00374C93"/>
    <w:rsid w:val="00380E10"/>
    <w:rsid w:val="003874B6"/>
    <w:rsid w:val="00394384"/>
    <w:rsid w:val="003951BE"/>
    <w:rsid w:val="003C4404"/>
    <w:rsid w:val="003C5326"/>
    <w:rsid w:val="003C6685"/>
    <w:rsid w:val="003E4FD9"/>
    <w:rsid w:val="003F1214"/>
    <w:rsid w:val="004015EA"/>
    <w:rsid w:val="00417B9D"/>
    <w:rsid w:val="00432BBB"/>
    <w:rsid w:val="00456C85"/>
    <w:rsid w:val="004668B1"/>
    <w:rsid w:val="00467ABD"/>
    <w:rsid w:val="004820EC"/>
    <w:rsid w:val="00485762"/>
    <w:rsid w:val="00487AF2"/>
    <w:rsid w:val="004C4176"/>
    <w:rsid w:val="004D26D6"/>
    <w:rsid w:val="004D303C"/>
    <w:rsid w:val="004D45B3"/>
    <w:rsid w:val="004E2EF1"/>
    <w:rsid w:val="004F1736"/>
    <w:rsid w:val="00504055"/>
    <w:rsid w:val="005117EE"/>
    <w:rsid w:val="00514DF1"/>
    <w:rsid w:val="00515A55"/>
    <w:rsid w:val="0052074B"/>
    <w:rsid w:val="00527CD6"/>
    <w:rsid w:val="00531623"/>
    <w:rsid w:val="005531B4"/>
    <w:rsid w:val="005569A5"/>
    <w:rsid w:val="00577300"/>
    <w:rsid w:val="0058496F"/>
    <w:rsid w:val="00591A30"/>
    <w:rsid w:val="00591AD3"/>
    <w:rsid w:val="00597FC2"/>
    <w:rsid w:val="005A00CB"/>
    <w:rsid w:val="005B120B"/>
    <w:rsid w:val="005B204E"/>
    <w:rsid w:val="005B230C"/>
    <w:rsid w:val="005B32D5"/>
    <w:rsid w:val="005B5DC9"/>
    <w:rsid w:val="005C19F5"/>
    <w:rsid w:val="005D0AC7"/>
    <w:rsid w:val="005D2E8D"/>
    <w:rsid w:val="005E036C"/>
    <w:rsid w:val="005E0548"/>
    <w:rsid w:val="005F0D47"/>
    <w:rsid w:val="005F40E2"/>
    <w:rsid w:val="00617190"/>
    <w:rsid w:val="00620F3C"/>
    <w:rsid w:val="00633B68"/>
    <w:rsid w:val="00636724"/>
    <w:rsid w:val="006460CD"/>
    <w:rsid w:val="00660060"/>
    <w:rsid w:val="006719B5"/>
    <w:rsid w:val="00676C7B"/>
    <w:rsid w:val="00680E34"/>
    <w:rsid w:val="00683E45"/>
    <w:rsid w:val="00686BEF"/>
    <w:rsid w:val="0069612C"/>
    <w:rsid w:val="006969C3"/>
    <w:rsid w:val="006979DA"/>
    <w:rsid w:val="006A4F95"/>
    <w:rsid w:val="006B13D6"/>
    <w:rsid w:val="006C1F34"/>
    <w:rsid w:val="006C3751"/>
    <w:rsid w:val="006C43CF"/>
    <w:rsid w:val="006C6540"/>
    <w:rsid w:val="006C7EE2"/>
    <w:rsid w:val="006D3D2E"/>
    <w:rsid w:val="006D46E1"/>
    <w:rsid w:val="00750B0A"/>
    <w:rsid w:val="00764E0F"/>
    <w:rsid w:val="007C3294"/>
    <w:rsid w:val="007C4A7B"/>
    <w:rsid w:val="007D1165"/>
    <w:rsid w:val="00816D3C"/>
    <w:rsid w:val="008227D3"/>
    <w:rsid w:val="00836B46"/>
    <w:rsid w:val="008472BB"/>
    <w:rsid w:val="008500E3"/>
    <w:rsid w:val="0086329B"/>
    <w:rsid w:val="00875D1E"/>
    <w:rsid w:val="008951FC"/>
    <w:rsid w:val="00896B76"/>
    <w:rsid w:val="008A3E41"/>
    <w:rsid w:val="008C0532"/>
    <w:rsid w:val="008C465E"/>
    <w:rsid w:val="008D1B9D"/>
    <w:rsid w:val="008E3B3A"/>
    <w:rsid w:val="00905A75"/>
    <w:rsid w:val="00905DEF"/>
    <w:rsid w:val="00914460"/>
    <w:rsid w:val="00924386"/>
    <w:rsid w:val="00924D13"/>
    <w:rsid w:val="00937670"/>
    <w:rsid w:val="009425A8"/>
    <w:rsid w:val="00944392"/>
    <w:rsid w:val="00946681"/>
    <w:rsid w:val="00947A64"/>
    <w:rsid w:val="009571B0"/>
    <w:rsid w:val="009854C1"/>
    <w:rsid w:val="009A1654"/>
    <w:rsid w:val="009B6D22"/>
    <w:rsid w:val="009B7B15"/>
    <w:rsid w:val="009C32E9"/>
    <w:rsid w:val="009D1EF9"/>
    <w:rsid w:val="009D64FD"/>
    <w:rsid w:val="009F20BF"/>
    <w:rsid w:val="00A12596"/>
    <w:rsid w:val="00A27E2B"/>
    <w:rsid w:val="00A46214"/>
    <w:rsid w:val="00A57728"/>
    <w:rsid w:val="00A60C75"/>
    <w:rsid w:val="00A853ED"/>
    <w:rsid w:val="00A8691C"/>
    <w:rsid w:val="00A86B18"/>
    <w:rsid w:val="00A94F99"/>
    <w:rsid w:val="00AC4E1C"/>
    <w:rsid w:val="00AF3AFC"/>
    <w:rsid w:val="00AF5E53"/>
    <w:rsid w:val="00B06EE3"/>
    <w:rsid w:val="00B21259"/>
    <w:rsid w:val="00B23613"/>
    <w:rsid w:val="00B26473"/>
    <w:rsid w:val="00B2726E"/>
    <w:rsid w:val="00B36CBE"/>
    <w:rsid w:val="00B65614"/>
    <w:rsid w:val="00B75895"/>
    <w:rsid w:val="00B9470A"/>
    <w:rsid w:val="00B97616"/>
    <w:rsid w:val="00BA7929"/>
    <w:rsid w:val="00BB1557"/>
    <w:rsid w:val="00BC1F65"/>
    <w:rsid w:val="00BC4D94"/>
    <w:rsid w:val="00BD1A15"/>
    <w:rsid w:val="00BE54AC"/>
    <w:rsid w:val="00BF0D2E"/>
    <w:rsid w:val="00C11F09"/>
    <w:rsid w:val="00C2699B"/>
    <w:rsid w:val="00C26B87"/>
    <w:rsid w:val="00C56E41"/>
    <w:rsid w:val="00C72168"/>
    <w:rsid w:val="00C738CC"/>
    <w:rsid w:val="00C73D9D"/>
    <w:rsid w:val="00C822C9"/>
    <w:rsid w:val="00C9612C"/>
    <w:rsid w:val="00CA35DF"/>
    <w:rsid w:val="00CA3B82"/>
    <w:rsid w:val="00CB0FD7"/>
    <w:rsid w:val="00CB46C6"/>
    <w:rsid w:val="00CB763D"/>
    <w:rsid w:val="00CE6184"/>
    <w:rsid w:val="00CE7213"/>
    <w:rsid w:val="00D104F9"/>
    <w:rsid w:val="00D47343"/>
    <w:rsid w:val="00D51451"/>
    <w:rsid w:val="00D771F1"/>
    <w:rsid w:val="00D82056"/>
    <w:rsid w:val="00DC7D72"/>
    <w:rsid w:val="00DD54FD"/>
    <w:rsid w:val="00DD5BE5"/>
    <w:rsid w:val="00DE4E55"/>
    <w:rsid w:val="00DF5948"/>
    <w:rsid w:val="00DF642E"/>
    <w:rsid w:val="00E0405F"/>
    <w:rsid w:val="00E1677C"/>
    <w:rsid w:val="00E41BAB"/>
    <w:rsid w:val="00E43DD4"/>
    <w:rsid w:val="00E47EFB"/>
    <w:rsid w:val="00E52886"/>
    <w:rsid w:val="00E830FD"/>
    <w:rsid w:val="00E85D4C"/>
    <w:rsid w:val="00E86123"/>
    <w:rsid w:val="00EA0D4C"/>
    <w:rsid w:val="00EA0DBB"/>
    <w:rsid w:val="00EA6751"/>
    <w:rsid w:val="00EC2CF7"/>
    <w:rsid w:val="00EE3530"/>
    <w:rsid w:val="00F469B2"/>
    <w:rsid w:val="00F53066"/>
    <w:rsid w:val="00F5527C"/>
    <w:rsid w:val="00F62D72"/>
    <w:rsid w:val="00FA1513"/>
    <w:rsid w:val="00FA5117"/>
    <w:rsid w:val="00FB0646"/>
    <w:rsid w:val="00FB434E"/>
    <w:rsid w:val="00FD07E9"/>
    <w:rsid w:val="00FD1AA8"/>
    <w:rsid w:val="00FD504E"/>
    <w:rsid w:val="00F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4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D4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D4C"/>
    <w:rPr>
      <w:rFonts w:ascii="Tahoma" w:hAnsi="Tahoma" w:cs="Tahoma"/>
      <w:sz w:val="16"/>
      <w:szCs w:val="16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0E28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275D60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60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60"/>
    <w:rPr>
      <w:rFonts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60"/>
    <w:rPr>
      <w:rFonts w:cs="Times New Roman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F62D7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62D72"/>
    <w:rPr>
      <w:rFonts w:cs="Times New Roman"/>
      <w:i/>
      <w:iCs/>
      <w:color w:val="000000" w:themeColor="text1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2BB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32B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BB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2BBB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94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9470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104F9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979DA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35D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E83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7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77C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677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4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D4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D4C"/>
    <w:rPr>
      <w:rFonts w:ascii="Tahoma" w:hAnsi="Tahoma" w:cs="Tahoma"/>
      <w:sz w:val="16"/>
      <w:szCs w:val="16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0E28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275D60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60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60"/>
    <w:rPr>
      <w:rFonts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60"/>
    <w:rPr>
      <w:rFonts w:cs="Times New Roman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F62D7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62D72"/>
    <w:rPr>
      <w:rFonts w:cs="Times New Roman"/>
      <w:i/>
      <w:iCs/>
      <w:color w:val="000000" w:themeColor="text1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2BB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32B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BB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2BBB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94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9470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104F9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979DA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35D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E83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7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77C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67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eedthebot.com/tools/gzi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dribus.esy.es/hipica/v3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rodribus.esy.es/hipica/v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odribus.esy.es/hipic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6F3D1-59F5-4A1B-97F2-708DCBD6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2276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Usabilidad y Accesibilidad</vt:lpstr>
    </vt:vector>
  </TitlesOfParts>
  <Company>2º Desarrollo de Aplicaciones Web</Company>
  <LinksUpToDate>false</LinksUpToDate>
  <CharactersWithSpaces>14768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y Accesibilidad</dc:title>
  <dc:subject>Escuela de hípica La Hierbabuena</dc:subject>
  <dc:creator>Alejandro Montoya – Cristian Castaño –  Diego Rodríguez</dc:creator>
  <cp:lastModifiedBy>RodriBus</cp:lastModifiedBy>
  <cp:revision>38</cp:revision>
  <cp:lastPrinted>2015-01-26T20:18:00Z</cp:lastPrinted>
  <dcterms:created xsi:type="dcterms:W3CDTF">2015-01-26T14:46:00Z</dcterms:created>
  <dcterms:modified xsi:type="dcterms:W3CDTF">2015-02-23T18:24:00Z</dcterms:modified>
</cp:coreProperties>
</file>