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15E" w:rsidRDefault="0058789B" w:rsidP="0058789B">
      <w:pPr>
        <w:jc w:val="center"/>
      </w:pPr>
      <w:r>
        <w:t>MAPA DE NAVEGACIÓN</w:t>
      </w:r>
    </w:p>
    <w:p w:rsidR="0058789B" w:rsidRDefault="0058789B" w:rsidP="0058789B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867150" cy="1419225"/>
            <wp:effectExtent l="0" t="0" r="0" b="0"/>
            <wp:docPr id="1" name="Imagen 1" descr="E:\Descargas\Hípica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cargas\Hípica - New P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78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89B"/>
    <w:rsid w:val="0058789B"/>
    <w:rsid w:val="00C2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7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78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7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78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RodriBus</dc:creator>
  <cp:lastModifiedBy>RodriBus</cp:lastModifiedBy>
  <cp:revision>1</cp:revision>
  <dcterms:created xsi:type="dcterms:W3CDTF">2015-01-05T14:53:00Z</dcterms:created>
  <dcterms:modified xsi:type="dcterms:W3CDTF">2015-01-05T14:55:00Z</dcterms:modified>
</cp:coreProperties>
</file>