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AC" w:rsidRPr="00135276" w:rsidRDefault="00135276" w:rsidP="00135276">
      <w:pPr>
        <w:bidi/>
        <w:spacing w:after="0" w:line="360" w:lineRule="auto"/>
        <w:ind w:firstLine="720"/>
        <w:jc w:val="center"/>
        <w:rPr>
          <w:rFonts w:ascii="Arial" w:eastAsia="Calibri" w:hAnsi="Arial" w:cs="David"/>
          <w:b/>
          <w:bCs/>
          <w:sz w:val="40"/>
          <w:szCs w:val="40"/>
          <w:rtl/>
        </w:rPr>
      </w:pPr>
      <w:r>
        <w:rPr>
          <w:rFonts w:ascii="Arial" w:eastAsia="Calibri" w:hAnsi="Arial" w:cs="David" w:hint="cs"/>
          <w:b/>
          <w:bCs/>
          <w:sz w:val="40"/>
          <w:szCs w:val="40"/>
          <w:rtl/>
        </w:rPr>
        <w:t xml:space="preserve">סילבוס </w:t>
      </w:r>
      <w:r w:rsidR="00A61988">
        <w:rPr>
          <w:rFonts w:ascii="Arial" w:eastAsia="Calibri" w:hAnsi="Arial" w:cs="David" w:hint="cs"/>
          <w:b/>
          <w:bCs/>
          <w:sz w:val="40"/>
          <w:szCs w:val="40"/>
          <w:rtl/>
        </w:rPr>
        <w:t xml:space="preserve"> קורס 10014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3"/>
        <w:gridCol w:w="4653"/>
      </w:tblGrid>
      <w:tr w:rsidR="00A01DAC" w:rsidRPr="00A01DAC" w:rsidTr="00D45A30">
        <w:trPr>
          <w:trHeight w:val="770"/>
          <w:jc w:val="center"/>
        </w:trPr>
        <w:tc>
          <w:tcPr>
            <w:tcW w:w="8426" w:type="dxa"/>
            <w:gridSpan w:val="2"/>
            <w:shd w:val="clear" w:color="auto" w:fill="CCCCCC"/>
          </w:tcPr>
          <w:p w:rsidR="00A01DAC" w:rsidRPr="00135276" w:rsidRDefault="00492ED0" w:rsidP="00492ED0">
            <w:pPr>
              <w:bidi/>
              <w:spacing w:after="0" w:line="360" w:lineRule="auto"/>
              <w:contextualSpacing/>
              <w:rPr>
                <w:rFonts w:ascii="Calibri" w:eastAsia="Calibri" w:hAnsi="Calibri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Calibri" w:eastAsia="Calibri" w:hAnsi="Calibri" w:cs="David" w:hint="cs"/>
                <w:b/>
                <w:bCs/>
                <w:sz w:val="24"/>
                <w:szCs w:val="24"/>
                <w:rtl/>
              </w:rPr>
              <w:t>ניהול פרויקט</w:t>
            </w:r>
            <w:r w:rsidR="00DA6168">
              <w:rPr>
                <w:rFonts w:ascii="Calibri" w:eastAsia="Calibri" w:hAnsi="Calibri" w:cs="David" w:hint="cs"/>
                <w:b/>
                <w:bCs/>
                <w:sz w:val="24"/>
                <w:szCs w:val="24"/>
                <w:rtl/>
              </w:rPr>
              <w:t>י</w:t>
            </w:r>
            <w:r>
              <w:rPr>
                <w:rFonts w:ascii="Calibri" w:eastAsia="Calibri" w:hAnsi="Calibri" w:cs="David" w:hint="cs"/>
                <w:b/>
                <w:bCs/>
                <w:sz w:val="24"/>
                <w:szCs w:val="24"/>
                <w:rtl/>
              </w:rPr>
              <w:t xml:space="preserve"> תוכנה</w:t>
            </w:r>
          </w:p>
        </w:tc>
      </w:tr>
      <w:tr w:rsidR="00A01DAC" w:rsidRPr="00A01DAC" w:rsidTr="00D45A30">
        <w:trPr>
          <w:jc w:val="center"/>
        </w:trPr>
        <w:tc>
          <w:tcPr>
            <w:tcW w:w="8426" w:type="dxa"/>
            <w:gridSpan w:val="2"/>
          </w:tcPr>
          <w:p w:rsidR="00A01DAC" w:rsidRPr="00A01DAC" w:rsidRDefault="00A01DAC" w:rsidP="00A01DAC">
            <w:pPr>
              <w:bidi/>
              <w:spacing w:after="0" w:line="360" w:lineRule="auto"/>
              <w:contextualSpacing/>
              <w:jc w:val="center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14"/>
              <w:gridCol w:w="869"/>
              <w:gridCol w:w="972"/>
              <w:gridCol w:w="2041"/>
            </w:tblGrid>
            <w:tr w:rsidR="00A01DAC" w:rsidRPr="00A01DAC" w:rsidTr="00A01DAC">
              <w:trPr>
                <w:trHeight w:val="321"/>
                <w:jc w:val="center"/>
              </w:trPr>
              <w:tc>
                <w:tcPr>
                  <w:tcW w:w="0" w:type="auto"/>
                </w:tcPr>
                <w:p w:rsidR="00A01DAC" w:rsidRPr="00E87287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 w:rsidRPr="00E87287"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  <w:t>הרצאה</w:t>
                  </w:r>
                </w:p>
              </w:tc>
              <w:tc>
                <w:tcPr>
                  <w:tcW w:w="0" w:type="auto"/>
                </w:tcPr>
                <w:p w:rsidR="00A01DAC" w:rsidRPr="00E87287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 w:rsidRPr="00E87287"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  <w:t>תרגיל</w:t>
                  </w:r>
                </w:p>
              </w:tc>
              <w:tc>
                <w:tcPr>
                  <w:tcW w:w="0" w:type="auto"/>
                </w:tcPr>
                <w:p w:rsidR="00A01DAC" w:rsidRPr="00E87287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 w:rsidRPr="00E87287"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  <w:t>מעבדה</w:t>
                  </w:r>
                </w:p>
              </w:tc>
              <w:tc>
                <w:tcPr>
                  <w:tcW w:w="0" w:type="auto"/>
                </w:tcPr>
                <w:p w:rsidR="00A01DAC" w:rsidRPr="00E87287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 w:rsidRPr="00E87287"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  <w:t>נקודות זכות (נ"ז)</w:t>
                  </w:r>
                </w:p>
              </w:tc>
            </w:tr>
            <w:tr w:rsidR="00A01DAC" w:rsidRPr="00A01DAC" w:rsidTr="00A01DAC">
              <w:trPr>
                <w:trHeight w:val="321"/>
                <w:jc w:val="center"/>
              </w:trPr>
              <w:tc>
                <w:tcPr>
                  <w:tcW w:w="0" w:type="auto"/>
                </w:tcPr>
                <w:p w:rsidR="00A01DAC" w:rsidRPr="00A01DAC" w:rsidRDefault="00D45A30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A01DAC" w:rsidRPr="00A01DAC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</w:pPr>
                  <w:r w:rsidRPr="00A01DAC"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A01DAC" w:rsidRPr="00A01DAC" w:rsidRDefault="00A01DAC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</w:pPr>
                  <w:r w:rsidRPr="00A01DAC"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A01DAC" w:rsidRPr="00A01DAC" w:rsidRDefault="00D45A30" w:rsidP="00135276">
                  <w:pPr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>3</w:t>
                  </w:r>
                </w:p>
              </w:tc>
            </w:tr>
          </w:tbl>
          <w:p w:rsidR="00A01DAC" w:rsidRDefault="00A01DAC" w:rsidP="00A01DAC">
            <w:pPr>
              <w:bidi/>
              <w:spacing w:after="0" w:line="360" w:lineRule="auto"/>
              <w:contextualSpacing/>
              <w:jc w:val="center"/>
              <w:rPr>
                <w:rFonts w:ascii="David" w:eastAsia="Calibri" w:hAnsi="David" w:cs="David"/>
                <w:color w:val="FFFFFF"/>
                <w:sz w:val="24"/>
                <w:szCs w:val="24"/>
                <w:rtl/>
              </w:rPr>
            </w:pPr>
            <w:r w:rsidRPr="00A01DAC">
              <w:rPr>
                <w:rFonts w:ascii="David" w:eastAsia="Calibri" w:hAnsi="David" w:cs="David"/>
                <w:color w:val="FFFFFF"/>
                <w:sz w:val="24"/>
                <w:szCs w:val="24"/>
                <w:rtl/>
              </w:rPr>
              <w:t xml:space="preserve">היון </w:t>
            </w:r>
          </w:p>
          <w:tbl>
            <w:tblPr>
              <w:bidiVisual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115"/>
              <w:gridCol w:w="4064"/>
            </w:tblGrid>
            <w:tr w:rsidR="00E84BA1" w:rsidRPr="00A01DAC" w:rsidTr="00D45A30">
              <w:trPr>
                <w:jc w:val="center"/>
              </w:trPr>
              <w:tc>
                <w:tcPr>
                  <w:tcW w:w="7179" w:type="dxa"/>
                  <w:gridSpan w:val="2"/>
                </w:tcPr>
                <w:p w:rsidR="00E84BA1" w:rsidRPr="00E84BA1" w:rsidRDefault="00F34A6D" w:rsidP="00E84BA1">
                  <w:pPr>
                    <w:tabs>
                      <w:tab w:val="left" w:pos="2925"/>
                    </w:tabs>
                    <w:bidi/>
                    <w:spacing w:after="0" w:line="360" w:lineRule="auto"/>
                    <w:contextualSpacing/>
                    <w:jc w:val="center"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(</w:t>
                  </w:r>
                  <w:r w:rsidR="00E84BA1" w:rsidRPr="00E84BA1"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שם המרצה</w:t>
                  </w: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)</w:t>
                  </w:r>
                </w:p>
              </w:tc>
            </w:tr>
            <w:tr w:rsidR="00E84BA1" w:rsidRPr="00A01DAC" w:rsidTr="00D45A30">
              <w:trPr>
                <w:jc w:val="center"/>
              </w:trPr>
              <w:tc>
                <w:tcPr>
                  <w:tcW w:w="3115" w:type="dxa"/>
                </w:tcPr>
                <w:p w:rsidR="00E84BA1" w:rsidRPr="00A01DAC" w:rsidRDefault="00E84BA1" w:rsidP="001447F3">
                  <w:pPr>
                    <w:bidi/>
                    <w:spacing w:after="0" w:line="360" w:lineRule="auto"/>
                    <w:contextualSpacing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דוא"ל מרצה הקורס</w:t>
                  </w:r>
                </w:p>
              </w:tc>
              <w:tc>
                <w:tcPr>
                  <w:tcW w:w="4064" w:type="dxa"/>
                </w:tcPr>
                <w:p w:rsidR="00E84BA1" w:rsidRPr="00D45A30" w:rsidRDefault="00D45A30" w:rsidP="00E84BA1">
                  <w:pPr>
                    <w:bidi/>
                    <w:spacing w:after="0" w:line="360" w:lineRule="auto"/>
                    <w:contextualSpacing/>
                    <w:rPr>
                      <w:rFonts w:eastAsia="Calibri" w:cs="David"/>
                      <w:sz w:val="24"/>
                      <w:szCs w:val="24"/>
                    </w:rPr>
                  </w:pPr>
                  <w:r w:rsidRPr="00D45A30">
                    <w:rPr>
                      <w:rFonts w:cs="Guttman Kav-Light"/>
                    </w:rPr>
                    <w:t>noaca@post.jce.ac.il</w:t>
                  </w:r>
                </w:p>
              </w:tc>
            </w:tr>
            <w:tr w:rsidR="00E84BA1" w:rsidRPr="00A01DAC" w:rsidTr="00D45A30">
              <w:trPr>
                <w:jc w:val="center"/>
              </w:trPr>
              <w:tc>
                <w:tcPr>
                  <w:tcW w:w="3115" w:type="dxa"/>
                </w:tcPr>
                <w:p w:rsidR="00E84BA1" w:rsidRPr="00A01DAC" w:rsidRDefault="003049B0" w:rsidP="003049B0">
                  <w:pPr>
                    <w:bidi/>
                    <w:spacing w:after="0" w:line="360" w:lineRule="auto"/>
                    <w:contextualSpacing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שע</w:t>
                  </w:r>
                  <w:r w:rsidR="00F34A6D"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 xml:space="preserve">ת קבלה </w:t>
                  </w: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(יום ושעה)</w:t>
                  </w:r>
                </w:p>
              </w:tc>
              <w:tc>
                <w:tcPr>
                  <w:tcW w:w="4064" w:type="dxa"/>
                </w:tcPr>
                <w:p w:rsidR="00E84BA1" w:rsidRPr="00A01DAC" w:rsidRDefault="00D45A30" w:rsidP="00E84BA1">
                  <w:pPr>
                    <w:bidi/>
                    <w:spacing w:after="0" w:line="360" w:lineRule="auto"/>
                    <w:contextualSpacing/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 xml:space="preserve">א </w:t>
                  </w:r>
                  <w:r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  <w:t>–</w:t>
                  </w: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 xml:space="preserve"> 11:45 </w:t>
                  </w:r>
                  <w:r>
                    <w:rPr>
                      <w:rFonts w:ascii="David" w:eastAsia="Calibri" w:hAnsi="David" w:cs="David"/>
                      <w:sz w:val="24"/>
                      <w:szCs w:val="24"/>
                      <w:rtl/>
                    </w:rPr>
                    <w:t>–</w:t>
                  </w: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 xml:space="preserve"> 12:30</w:t>
                  </w:r>
                </w:p>
              </w:tc>
            </w:tr>
            <w:tr w:rsidR="00F34A6D" w:rsidRPr="00A01DAC" w:rsidTr="00D45A30">
              <w:trPr>
                <w:jc w:val="center"/>
              </w:trPr>
              <w:tc>
                <w:tcPr>
                  <w:tcW w:w="3115" w:type="dxa"/>
                </w:tcPr>
                <w:p w:rsidR="00F34A6D" w:rsidRDefault="00F34A6D" w:rsidP="001447F3">
                  <w:pPr>
                    <w:bidi/>
                    <w:spacing w:after="0" w:line="360" w:lineRule="auto"/>
                    <w:contextualSpacing/>
                    <w:rPr>
                      <w:rFonts w:ascii="David" w:eastAsia="Calibri" w:hAnsi="David" w:cs="David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b/>
                      <w:bCs/>
                      <w:sz w:val="24"/>
                      <w:szCs w:val="24"/>
                      <w:rtl/>
                    </w:rPr>
                    <w:t>שם מתרגל הקורס</w:t>
                  </w:r>
                </w:p>
              </w:tc>
              <w:tc>
                <w:tcPr>
                  <w:tcW w:w="4064" w:type="dxa"/>
                </w:tcPr>
                <w:p w:rsidR="00F34A6D" w:rsidRPr="00A01DAC" w:rsidRDefault="0048709B" w:rsidP="00E84BA1">
                  <w:pPr>
                    <w:bidi/>
                    <w:spacing w:after="0" w:line="360" w:lineRule="auto"/>
                    <w:contextualSpacing/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David" w:eastAsia="Calibri" w:hAnsi="David" w:cs="David" w:hint="cs"/>
                      <w:sz w:val="24"/>
                      <w:szCs w:val="24"/>
                      <w:rtl/>
                    </w:rPr>
                    <w:t>אלידעת</w:t>
                  </w:r>
                </w:p>
              </w:tc>
            </w:tr>
          </w:tbl>
          <w:p w:rsidR="00E84BA1" w:rsidRDefault="00E84BA1" w:rsidP="00E84BA1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color w:val="FFFFFF"/>
                <w:sz w:val="24"/>
                <w:szCs w:val="24"/>
                <w:rtl/>
              </w:rPr>
            </w:pPr>
          </w:p>
          <w:p w:rsidR="00E84BA1" w:rsidRPr="00A01DAC" w:rsidRDefault="00E84BA1" w:rsidP="00E84BA1">
            <w:pPr>
              <w:bidi/>
              <w:spacing w:after="0" w:line="360" w:lineRule="auto"/>
              <w:contextualSpacing/>
              <w:jc w:val="center"/>
              <w:rPr>
                <w:rFonts w:ascii="David" w:eastAsia="Calibri" w:hAnsi="David" w:cs="David"/>
                <w:color w:val="FFFFFF"/>
                <w:sz w:val="24"/>
                <w:szCs w:val="24"/>
                <w:rtl/>
              </w:rPr>
            </w:pPr>
          </w:p>
        </w:tc>
      </w:tr>
      <w:tr w:rsidR="00A01DAC" w:rsidRPr="00A01DAC" w:rsidTr="00D45A30">
        <w:trPr>
          <w:jc w:val="center"/>
        </w:trPr>
        <w:tc>
          <w:tcPr>
            <w:tcW w:w="3773" w:type="dxa"/>
          </w:tcPr>
          <w:p w:rsidR="00A01DAC" w:rsidRPr="00A01DAC" w:rsidRDefault="00A01DAC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 w:rsidRPr="00A01DAC"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  <w:t>קוד הקורס</w:t>
            </w:r>
          </w:p>
        </w:tc>
        <w:tc>
          <w:tcPr>
            <w:tcW w:w="4653" w:type="dxa"/>
          </w:tcPr>
          <w:p w:rsidR="00A01DAC" w:rsidRPr="00A01DAC" w:rsidRDefault="00F43ED9" w:rsidP="00A01DAC">
            <w:pPr>
              <w:bidi/>
              <w:spacing w:after="0" w:line="360" w:lineRule="auto"/>
              <w:contextualSpacing/>
              <w:jc w:val="center"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cs="Guttman Kav-Light"/>
              </w:rPr>
              <w:t>10014</w:t>
            </w:r>
          </w:p>
        </w:tc>
      </w:tr>
      <w:tr w:rsidR="00A01DAC" w:rsidRPr="00A01DAC" w:rsidTr="00D45A30">
        <w:trPr>
          <w:jc w:val="center"/>
        </w:trPr>
        <w:tc>
          <w:tcPr>
            <w:tcW w:w="3773" w:type="dxa"/>
          </w:tcPr>
          <w:p w:rsidR="00A01DAC" w:rsidRPr="00A01DAC" w:rsidRDefault="00135276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תנאי קדם</w:t>
            </w:r>
          </w:p>
        </w:tc>
        <w:tc>
          <w:tcPr>
            <w:tcW w:w="4653" w:type="dxa"/>
          </w:tcPr>
          <w:p w:rsidR="00A01DAC" w:rsidRPr="00A01DAC" w:rsidRDefault="00F815C0" w:rsidP="00A01DAC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ניהול פרויקטי תוכנה 100106</w:t>
            </w:r>
          </w:p>
        </w:tc>
      </w:tr>
      <w:tr w:rsidR="00135276" w:rsidRPr="00A01DAC" w:rsidTr="00D45A30">
        <w:trPr>
          <w:jc w:val="center"/>
        </w:trPr>
        <w:tc>
          <w:tcPr>
            <w:tcW w:w="3773" w:type="dxa"/>
          </w:tcPr>
          <w:p w:rsidR="00135276" w:rsidRPr="00A01DAC" w:rsidRDefault="00135276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היחידה האקדמית שאחראית לקורס</w:t>
            </w:r>
          </w:p>
        </w:tc>
        <w:tc>
          <w:tcPr>
            <w:tcW w:w="4653" w:type="dxa"/>
          </w:tcPr>
          <w:p w:rsidR="00135276" w:rsidRPr="00A01DAC" w:rsidRDefault="00D45A30" w:rsidP="00A01DAC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הנדסת תוכנה</w:t>
            </w:r>
          </w:p>
        </w:tc>
      </w:tr>
      <w:tr w:rsidR="00135276" w:rsidRPr="00A01DAC" w:rsidTr="00D45A30">
        <w:trPr>
          <w:jc w:val="center"/>
        </w:trPr>
        <w:tc>
          <w:tcPr>
            <w:tcW w:w="3773" w:type="dxa"/>
          </w:tcPr>
          <w:p w:rsidR="00135276" w:rsidRPr="00A01DAC" w:rsidRDefault="00135276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שנה אקדמית</w:t>
            </w:r>
          </w:p>
        </w:tc>
        <w:tc>
          <w:tcPr>
            <w:tcW w:w="4653" w:type="dxa"/>
          </w:tcPr>
          <w:p w:rsidR="00135276" w:rsidRPr="00A01DAC" w:rsidRDefault="0048709B" w:rsidP="0048709B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2022-2023</w:t>
            </w:r>
          </w:p>
        </w:tc>
      </w:tr>
      <w:tr w:rsidR="00135276" w:rsidRPr="00A01DAC" w:rsidTr="00D45A30">
        <w:trPr>
          <w:jc w:val="center"/>
        </w:trPr>
        <w:tc>
          <w:tcPr>
            <w:tcW w:w="3773" w:type="dxa"/>
          </w:tcPr>
          <w:p w:rsidR="00135276" w:rsidRPr="00A01DAC" w:rsidRDefault="00135276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סמסטר</w:t>
            </w:r>
          </w:p>
        </w:tc>
        <w:tc>
          <w:tcPr>
            <w:tcW w:w="4653" w:type="dxa"/>
          </w:tcPr>
          <w:p w:rsidR="00135276" w:rsidRPr="00A01DAC" w:rsidRDefault="00F815C0" w:rsidP="00A01DAC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ב</w:t>
            </w:r>
          </w:p>
        </w:tc>
      </w:tr>
      <w:tr w:rsidR="00135276" w:rsidRPr="00A01DAC" w:rsidTr="00D45A30">
        <w:trPr>
          <w:jc w:val="center"/>
        </w:trPr>
        <w:tc>
          <w:tcPr>
            <w:tcW w:w="3773" w:type="dxa"/>
          </w:tcPr>
          <w:p w:rsidR="00135276" w:rsidRDefault="00135276" w:rsidP="001447F3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שפת הוראה</w:t>
            </w:r>
          </w:p>
        </w:tc>
        <w:tc>
          <w:tcPr>
            <w:tcW w:w="4653" w:type="dxa"/>
          </w:tcPr>
          <w:p w:rsidR="00135276" w:rsidRPr="00A01DAC" w:rsidRDefault="00D45A30" w:rsidP="00A01DAC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עברית , חומרי קורס באנגלית</w:t>
            </w:r>
          </w:p>
        </w:tc>
      </w:tr>
    </w:tbl>
    <w:p w:rsidR="00A01DAC" w:rsidRPr="00A01DAC" w:rsidRDefault="00A01DAC" w:rsidP="00A01DAC">
      <w:pPr>
        <w:bidi/>
        <w:spacing w:after="0" w:line="360" w:lineRule="auto"/>
        <w:contextualSpacing/>
        <w:jc w:val="center"/>
        <w:rPr>
          <w:rFonts w:ascii="David" w:eastAsia="Calibri" w:hAnsi="David" w:cs="David"/>
          <w:b/>
          <w:bCs/>
          <w:sz w:val="24"/>
          <w:szCs w:val="24"/>
          <w:rtl/>
        </w:rPr>
      </w:pPr>
    </w:p>
    <w:p w:rsidR="00135276" w:rsidRDefault="00135276" w:rsidP="00135276">
      <w:pPr>
        <w:bidi/>
        <w:spacing w:after="0" w:line="360" w:lineRule="auto"/>
        <w:contextualSpacing/>
        <w:rPr>
          <w:rFonts w:ascii="David" w:eastAsia="Calibri" w:hAnsi="David" w:cs="David"/>
          <w:b/>
          <w:bCs/>
          <w:sz w:val="24"/>
          <w:szCs w:val="24"/>
          <w:rtl/>
        </w:rPr>
      </w:pPr>
    </w:p>
    <w:p w:rsidR="00E84BA1" w:rsidRDefault="00135276" w:rsidP="00E84BA1">
      <w:pPr>
        <w:bidi/>
        <w:spacing w:after="0" w:line="360" w:lineRule="auto"/>
        <w:contextualSpacing/>
        <w:rPr>
          <w:rFonts w:ascii="David" w:eastAsia="Calibri" w:hAnsi="David" w:cs="David"/>
          <w:b/>
          <w:bCs/>
          <w:sz w:val="24"/>
          <w:szCs w:val="24"/>
          <w:rtl/>
        </w:rPr>
      </w:pPr>
      <w:r>
        <w:rPr>
          <w:rFonts w:ascii="David" w:eastAsia="Calibri" w:hAnsi="David" w:cs="David" w:hint="cs"/>
          <w:b/>
          <w:bCs/>
          <w:sz w:val="24"/>
          <w:szCs w:val="24"/>
          <w:rtl/>
        </w:rPr>
        <w:t>תיאור כללי של הקורס:</w:t>
      </w:r>
    </w:p>
    <w:p w:rsidR="00F815C0" w:rsidRDefault="00F815C0" w:rsidP="00D45A30">
      <w:pPr>
        <w:jc w:val="right"/>
        <w:rPr>
          <w:rtl/>
        </w:rPr>
      </w:pPr>
      <w:r>
        <w:rPr>
          <w:rFonts w:hint="cs"/>
          <w:rtl/>
        </w:rPr>
        <w:t>קורס זה מהווה הזדמנות מצוינת לחוות באופן ישיר עבודה מול לקוח לפי התהליכים והשלבים שנלמדו</w:t>
      </w:r>
      <w:r w:rsidR="00293661">
        <w:rPr>
          <w:rFonts w:hint="cs"/>
          <w:rtl/>
        </w:rPr>
        <w:t xml:space="preserve"> בקורס</w:t>
      </w:r>
    </w:p>
    <w:p w:rsidR="00293661" w:rsidRDefault="00293661" w:rsidP="00602FD9">
      <w:pPr>
        <w:jc w:val="right"/>
        <w:rPr>
          <w:rtl/>
        </w:rPr>
      </w:pPr>
      <w:r>
        <w:t xml:space="preserve"> </w:t>
      </w:r>
      <w:r>
        <w:rPr>
          <w:rFonts w:hint="cs"/>
          <w:rtl/>
        </w:rPr>
        <w:t xml:space="preserve"> 10106 . </w:t>
      </w:r>
    </w:p>
    <w:p w:rsidR="00F815C0" w:rsidRDefault="00F815C0" w:rsidP="0048709B">
      <w:pPr>
        <w:jc w:val="right"/>
        <w:rPr>
          <w:b/>
          <w:bCs/>
          <w:i/>
          <w:iCs/>
          <w:rtl/>
        </w:rPr>
      </w:pPr>
      <w:r>
        <w:rPr>
          <w:rFonts w:hint="cs"/>
          <w:rtl/>
        </w:rPr>
        <w:lastRenderedPageBreak/>
        <w:t>הסטודנטים יחולקו לקבוצות</w:t>
      </w:r>
      <w:r w:rsidR="00521927">
        <w:rPr>
          <w:rFonts w:hint="cs"/>
          <w:rtl/>
        </w:rPr>
        <w:t xml:space="preserve"> של</w:t>
      </w:r>
      <w:r w:rsidR="00293661">
        <w:rPr>
          <w:rFonts w:hint="cs"/>
          <w:rtl/>
        </w:rPr>
        <w:t xml:space="preserve"> </w:t>
      </w:r>
      <w:r w:rsidR="0048709B">
        <w:rPr>
          <w:rFonts w:hint="cs"/>
          <w:rtl/>
        </w:rPr>
        <w:t>4-5</w:t>
      </w:r>
      <w:r w:rsidR="00521927">
        <w:rPr>
          <w:rFonts w:hint="cs"/>
          <w:rtl/>
        </w:rPr>
        <w:t xml:space="preserve">.  </w:t>
      </w:r>
      <w:r>
        <w:rPr>
          <w:rFonts w:hint="cs"/>
          <w:rtl/>
        </w:rPr>
        <w:t xml:space="preserve">כל קבוצה תעבוד מול לקוח אמיתי </w:t>
      </w:r>
      <w:r w:rsidR="0048709B">
        <w:rPr>
          <w:rFonts w:hint="cs"/>
          <w:rtl/>
        </w:rPr>
        <w:t xml:space="preserve">לבניית מוצר תוכנה שישרת </w:t>
      </w:r>
      <w:r w:rsidR="00293661">
        <w:rPr>
          <w:rFonts w:hint="cs"/>
          <w:rtl/>
        </w:rPr>
        <w:t>ארגון</w:t>
      </w:r>
      <w:r w:rsidR="0048709B">
        <w:rPr>
          <w:rFonts w:hint="cs"/>
          <w:rtl/>
        </w:rPr>
        <w:t xml:space="preserve">.עמותה ללא כוומת רווח </w:t>
      </w:r>
      <w:r w:rsidR="00293661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F43ED9">
        <w:rPr>
          <w:rFonts w:hint="cs"/>
          <w:rtl/>
        </w:rPr>
        <w:t xml:space="preserve"> הארגונים. העמותות נבחרות</w:t>
      </w:r>
      <w:r w:rsidR="00293661">
        <w:rPr>
          <w:rFonts w:hint="cs"/>
          <w:rtl/>
        </w:rPr>
        <w:t xml:space="preserve"> כחלק </w:t>
      </w:r>
      <w:r>
        <w:rPr>
          <w:rFonts w:hint="cs"/>
          <w:rtl/>
        </w:rPr>
        <w:t xml:space="preserve">מהקורס  של </w:t>
      </w:r>
      <w:r w:rsidRPr="00F815C0">
        <w:rPr>
          <w:b/>
          <w:bCs/>
          <w:i/>
          <w:iCs/>
          <w:rtl/>
        </w:rPr>
        <w:t>הנדסת תוכנה בשירות הקהילה</w:t>
      </w:r>
      <w:r w:rsidRPr="00F815C0">
        <w:rPr>
          <w:rFonts w:hint="cs"/>
          <w:rtl/>
        </w:rPr>
        <w:t xml:space="preserve"> </w:t>
      </w:r>
      <w:r w:rsidR="00602FD9">
        <w:rPr>
          <w:rFonts w:hint="cs"/>
          <w:rtl/>
        </w:rPr>
        <w:t xml:space="preserve"> </w:t>
      </w:r>
      <w:r w:rsidRPr="00F815C0">
        <w:rPr>
          <w:rFonts w:hint="cs"/>
          <w:rtl/>
        </w:rPr>
        <w:t>(</w:t>
      </w:r>
      <w:r w:rsidRPr="00F815C0">
        <w:rPr>
          <w:rFonts w:hint="cs"/>
          <w:i/>
          <w:iCs/>
          <w:rtl/>
        </w:rPr>
        <w:t>קורסים אלו משלימים ועובדים בשיתוף מלא</w:t>
      </w:r>
      <w:r w:rsidR="0048709B">
        <w:rPr>
          <w:rFonts w:hint="cs"/>
          <w:i/>
          <w:iCs/>
          <w:rtl/>
        </w:rPr>
        <w:t>.</w:t>
      </w:r>
      <w:r>
        <w:rPr>
          <w:rFonts w:hint="cs"/>
          <w:b/>
          <w:bCs/>
          <w:i/>
          <w:iCs/>
          <w:rtl/>
        </w:rPr>
        <w:t>)</w:t>
      </w:r>
    </w:p>
    <w:p w:rsidR="00602FD9" w:rsidRDefault="00602FD9" w:rsidP="00F815C0">
      <w:pPr>
        <w:jc w:val="right"/>
        <w:rPr>
          <w:rtl/>
        </w:rPr>
      </w:pPr>
      <w:r>
        <w:rPr>
          <w:rFonts w:hint="cs"/>
          <w:rtl/>
        </w:rPr>
        <w:t>הצד הטכני והתרגול</w:t>
      </w:r>
      <w:r w:rsidR="0097179A">
        <w:rPr>
          <w:rFonts w:hint="cs"/>
          <w:rtl/>
        </w:rPr>
        <w:t xml:space="preserve"> המשלים</w:t>
      </w:r>
      <w:r>
        <w:rPr>
          <w:rFonts w:hint="cs"/>
          <w:rtl/>
        </w:rPr>
        <w:t xml:space="preserve"> של הקורס יעשה בשעות נפרדות .</w:t>
      </w:r>
    </w:p>
    <w:p w:rsidR="00D45A30" w:rsidRDefault="00D45A30" w:rsidP="00F43ED9">
      <w:pPr>
        <w:jc w:val="right"/>
        <w:rPr>
          <w:rtl/>
        </w:rPr>
      </w:pPr>
      <w:r>
        <w:rPr>
          <w:rFonts w:hint="cs"/>
          <w:rtl/>
        </w:rPr>
        <w:t xml:space="preserve"> </w:t>
      </w:r>
      <w:r w:rsidR="00F815C0">
        <w:rPr>
          <w:rFonts w:hint="cs"/>
          <w:rtl/>
        </w:rPr>
        <w:t>הקבוצות יע</w:t>
      </w:r>
      <w:r w:rsidR="00293661">
        <w:rPr>
          <w:rFonts w:hint="cs"/>
          <w:rtl/>
        </w:rPr>
        <w:t>בדו מול הלקוח משלב הגדרת הבעיה דר</w:t>
      </w:r>
      <w:r w:rsidR="00F43ED9">
        <w:rPr>
          <w:rFonts w:hint="cs"/>
          <w:rtl/>
        </w:rPr>
        <w:t>ך</w:t>
      </w:r>
      <w:r w:rsidR="00293661">
        <w:rPr>
          <w:rFonts w:hint="cs"/>
          <w:rtl/>
        </w:rPr>
        <w:t xml:space="preserve"> כל שלבי התכנון והביצוע  </w:t>
      </w:r>
      <w:r w:rsidR="00F815C0">
        <w:rPr>
          <w:rFonts w:hint="cs"/>
          <w:rtl/>
        </w:rPr>
        <w:t xml:space="preserve">ועד להגשת </w:t>
      </w:r>
      <w:r w:rsidR="00293661">
        <w:rPr>
          <w:rFonts w:hint="cs"/>
          <w:rtl/>
        </w:rPr>
        <w:t xml:space="preserve">מוצר </w:t>
      </w:r>
      <w:r w:rsidR="0048709B">
        <w:rPr>
          <w:rFonts w:hint="cs"/>
          <w:rtl/>
        </w:rPr>
        <w:t xml:space="preserve"> עובד שמתאים</w:t>
      </w:r>
      <w:r w:rsidR="00F815C0">
        <w:rPr>
          <w:rFonts w:hint="cs"/>
          <w:rtl/>
        </w:rPr>
        <w:t xml:space="preserve"> לדרישות וצרכי הלקוח.  </w:t>
      </w:r>
    </w:p>
    <w:p w:rsidR="000E0350" w:rsidRDefault="000E0350" w:rsidP="00293661">
      <w:pPr>
        <w:jc w:val="right"/>
        <w:rPr>
          <w:rtl/>
        </w:rPr>
      </w:pPr>
      <w:r>
        <w:rPr>
          <w:rFonts w:hint="cs"/>
          <w:rtl/>
        </w:rPr>
        <w:t xml:space="preserve">בקורס </w:t>
      </w:r>
      <w:r w:rsidR="0048709B">
        <w:rPr>
          <w:rFonts w:hint="cs"/>
          <w:rtl/>
        </w:rPr>
        <w:t xml:space="preserve">יושם </w:t>
      </w:r>
      <w:r>
        <w:rPr>
          <w:rFonts w:hint="cs"/>
          <w:rtl/>
        </w:rPr>
        <w:t>דגש על עבודת צוות .</w:t>
      </w:r>
    </w:p>
    <w:p w:rsidR="00E84BA1" w:rsidRDefault="00E84BA1" w:rsidP="00E84BA1">
      <w:pPr>
        <w:bidi/>
        <w:spacing w:after="0" w:line="360" w:lineRule="auto"/>
        <w:contextualSpacing/>
        <w:rPr>
          <w:rFonts w:ascii="David" w:eastAsia="Calibri" w:hAnsi="David" w:cs="David"/>
          <w:b/>
          <w:bCs/>
          <w:sz w:val="24"/>
          <w:szCs w:val="24"/>
          <w:rtl/>
        </w:rPr>
      </w:pPr>
    </w:p>
    <w:p w:rsidR="00135276" w:rsidRDefault="00135276" w:rsidP="00135276">
      <w:pPr>
        <w:bidi/>
        <w:spacing w:after="0" w:line="360" w:lineRule="auto"/>
        <w:contextualSpacing/>
        <w:rPr>
          <w:rFonts w:ascii="David" w:eastAsia="Calibri" w:hAnsi="David" w:cs="David"/>
          <w:b/>
          <w:bCs/>
          <w:sz w:val="24"/>
          <w:szCs w:val="24"/>
          <w:rtl/>
        </w:rPr>
      </w:pPr>
      <w:r>
        <w:rPr>
          <w:rFonts w:ascii="David" w:eastAsia="Calibri" w:hAnsi="David" w:cs="David" w:hint="cs"/>
          <w:b/>
          <w:bCs/>
          <w:sz w:val="24"/>
          <w:szCs w:val="24"/>
          <w:rtl/>
        </w:rPr>
        <w:t>מטרות הקורס:</w:t>
      </w:r>
      <w:r w:rsidR="00D45A30">
        <w:rPr>
          <w:rFonts w:ascii="David" w:eastAsia="Calibri" w:hAnsi="David" w:cs="David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</w:p>
    <w:p w:rsidR="00E84BA1" w:rsidRPr="00D45A30" w:rsidRDefault="0048709B" w:rsidP="0048709B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>
        <w:rPr>
          <w:rFonts w:hint="cs"/>
          <w:rtl/>
        </w:rPr>
        <w:t xml:space="preserve">בניית פרויקט תוכנה על ידי </w:t>
      </w:r>
      <w:r w:rsidR="00F43ED9" w:rsidRPr="00F43ED9">
        <w:rPr>
          <w:rFonts w:hint="cs"/>
          <w:rtl/>
        </w:rPr>
        <w:t>ישום מכלו</w:t>
      </w:r>
      <w:r w:rsidR="00F815C0" w:rsidRPr="00F43ED9">
        <w:rPr>
          <w:rFonts w:hint="cs"/>
          <w:rtl/>
        </w:rPr>
        <w:t xml:space="preserve">ל התהליכים משלב </w:t>
      </w:r>
      <w:r>
        <w:rPr>
          <w:rFonts w:hint="cs"/>
          <w:rtl/>
        </w:rPr>
        <w:t>ה</w:t>
      </w:r>
      <w:r w:rsidR="00F815C0" w:rsidRPr="00F43ED9">
        <w:rPr>
          <w:rFonts w:hint="cs"/>
          <w:rtl/>
        </w:rPr>
        <w:t>איפיון הפרויקט ועד ישומו והטמעתו בבית הלקוח</w:t>
      </w:r>
      <w:r w:rsidR="00521927" w:rsidRPr="00F43ED9">
        <w:rPr>
          <w:rFonts w:hint="cs"/>
          <w:rtl/>
        </w:rPr>
        <w:t>.</w:t>
      </w:r>
      <w:r w:rsidR="00F815C0" w:rsidRPr="00F43ED9">
        <w:rPr>
          <w:rFonts w:hint="cs"/>
          <w:rtl/>
        </w:rPr>
        <w:t xml:space="preserve"> </w:t>
      </w:r>
    </w:p>
    <w:p w:rsidR="00521927" w:rsidRDefault="00521927" w:rsidP="00F815C0">
      <w:pPr>
        <w:bidi/>
        <w:spacing w:after="0" w:line="360" w:lineRule="auto"/>
        <w:contextualSpacing/>
        <w:rPr>
          <w:rFonts w:ascii="David" w:eastAsia="Calibri" w:hAnsi="David" w:cs="David"/>
          <w:b/>
          <w:bCs/>
          <w:sz w:val="24"/>
          <w:szCs w:val="24"/>
          <w:rtl/>
        </w:rPr>
      </w:pPr>
    </w:p>
    <w:p w:rsidR="00135276" w:rsidRDefault="00561814" w:rsidP="00521927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b/>
          <w:bCs/>
          <w:sz w:val="24"/>
          <w:szCs w:val="24"/>
          <w:rtl/>
        </w:rPr>
        <w:t xml:space="preserve">תוצרי למידה: </w:t>
      </w:r>
    </w:p>
    <w:p w:rsidR="00D45A30" w:rsidRDefault="00D45A30" w:rsidP="00F815C0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>
        <w:rPr>
          <w:rFonts w:ascii="David" w:eastAsia="Calibri" w:hAnsi="David" w:cs="David" w:hint="cs"/>
          <w:sz w:val="24"/>
          <w:szCs w:val="24"/>
          <w:rtl/>
        </w:rPr>
        <w:t xml:space="preserve">                    -         </w:t>
      </w:r>
      <w:r w:rsidR="00F815C0">
        <w:rPr>
          <w:rFonts w:ascii="David" w:eastAsia="Calibri" w:hAnsi="David" w:cs="David" w:hint="cs"/>
          <w:sz w:val="24"/>
          <w:szCs w:val="24"/>
          <w:rtl/>
        </w:rPr>
        <w:t>פרויקט עובד  באיכות טובה לפי דרישות הלקוח</w:t>
      </w:r>
      <w:r>
        <w:rPr>
          <w:rFonts w:ascii="David" w:eastAsia="Calibri" w:hAnsi="David" w:cs="David" w:hint="cs"/>
          <w:sz w:val="24"/>
          <w:szCs w:val="24"/>
          <w:rtl/>
        </w:rPr>
        <w:t xml:space="preserve">. </w:t>
      </w:r>
    </w:p>
    <w:p w:rsidR="00E84BA1" w:rsidRDefault="00E84BA1" w:rsidP="00E84BA1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</w:p>
    <w:p w:rsidR="00E84BA1" w:rsidRDefault="00E84BA1" w:rsidP="00E84BA1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</w:p>
    <w:p w:rsidR="00A01DAC" w:rsidRDefault="00561814" w:rsidP="00DC1BA7">
      <w:pPr>
        <w:bidi/>
        <w:spacing w:after="0" w:line="360" w:lineRule="auto"/>
        <w:contextualSpacing/>
        <w:rPr>
          <w:rFonts w:ascii="David" w:eastAsia="Calibri" w:hAnsi="David" w:cs="David"/>
          <w:sz w:val="24"/>
          <w:szCs w:val="24"/>
          <w:rtl/>
        </w:rPr>
      </w:pPr>
      <w:r w:rsidRPr="00561814">
        <w:rPr>
          <w:rFonts w:ascii="David" w:eastAsia="Calibri" w:hAnsi="David" w:cs="David" w:hint="cs"/>
          <w:b/>
          <w:bCs/>
          <w:sz w:val="24"/>
          <w:szCs w:val="24"/>
          <w:rtl/>
        </w:rPr>
        <w:t>דרישות נוכחות:</w:t>
      </w:r>
      <w:r w:rsidR="00521927">
        <w:rPr>
          <w:rFonts w:ascii="David" w:eastAsia="Calibri" w:hAnsi="David" w:cs="David" w:hint="cs"/>
          <w:sz w:val="24"/>
          <w:szCs w:val="24"/>
          <w:rtl/>
        </w:rPr>
        <w:t>אין</w:t>
      </w:r>
      <w:r w:rsidR="00293661">
        <w:rPr>
          <w:rFonts w:ascii="David" w:eastAsia="Calibri" w:hAnsi="David" w:cs="David" w:hint="cs"/>
          <w:sz w:val="24"/>
          <w:szCs w:val="24"/>
          <w:rtl/>
        </w:rPr>
        <w:t xml:space="preserve"> חובת נוכחות בשיעורים</w:t>
      </w:r>
      <w:r w:rsidR="00F43ED9">
        <w:rPr>
          <w:rFonts w:ascii="David" w:eastAsia="Calibri" w:hAnsi="David" w:cs="David" w:hint="cs"/>
          <w:sz w:val="24"/>
          <w:szCs w:val="24"/>
          <w:rtl/>
        </w:rPr>
        <w:t xml:space="preserve"> התיאורטיים אך</w:t>
      </w:r>
      <w:r w:rsidR="00293661">
        <w:rPr>
          <w:rFonts w:ascii="David" w:eastAsia="Calibri" w:hAnsi="David" w:cs="David" w:hint="cs"/>
          <w:sz w:val="24"/>
          <w:szCs w:val="24"/>
          <w:rtl/>
        </w:rPr>
        <w:t xml:space="preserve"> בשיעורים שבהם תתבקשו להציג את הפרויקט בשלבים שונים</w:t>
      </w:r>
      <w:r w:rsidR="00293661" w:rsidRPr="00DC1BA7">
        <w:rPr>
          <w:rFonts w:ascii="David" w:eastAsia="Calibri" w:hAnsi="David" w:cs="David" w:hint="cs"/>
          <w:b/>
          <w:bCs/>
          <w:sz w:val="24"/>
          <w:szCs w:val="24"/>
          <w:rtl/>
        </w:rPr>
        <w:t xml:space="preserve"> </w:t>
      </w:r>
      <w:r w:rsidR="00DC1BA7" w:rsidRPr="00DC1BA7">
        <w:rPr>
          <w:rFonts w:ascii="David" w:eastAsia="Calibri" w:hAnsi="David" w:cs="David" w:hint="cs"/>
          <w:b/>
          <w:bCs/>
          <w:sz w:val="24"/>
          <w:szCs w:val="24"/>
          <w:rtl/>
        </w:rPr>
        <w:t xml:space="preserve">יש  נוכחות חובה לכל חברי </w:t>
      </w:r>
      <w:r w:rsidR="00293661" w:rsidRPr="00F43ED9">
        <w:rPr>
          <w:rFonts w:ascii="David" w:eastAsia="Calibri" w:hAnsi="David" w:cs="David" w:hint="cs"/>
          <w:b/>
          <w:bCs/>
          <w:sz w:val="24"/>
          <w:szCs w:val="24"/>
          <w:rtl/>
        </w:rPr>
        <w:t>הקבוצה</w:t>
      </w:r>
      <w:r w:rsidR="00293661">
        <w:rPr>
          <w:rFonts w:ascii="David" w:eastAsia="Calibri" w:hAnsi="David" w:cs="David" w:hint="cs"/>
          <w:sz w:val="24"/>
          <w:szCs w:val="24"/>
          <w:rtl/>
        </w:rPr>
        <w:t xml:space="preserve">. </w:t>
      </w:r>
    </w:p>
    <w:p w:rsidR="00D66B81" w:rsidRPr="00D45A30" w:rsidRDefault="00D66B81" w:rsidP="00D66B81">
      <w:pPr>
        <w:bidi/>
        <w:rPr>
          <w:rFonts w:ascii="David" w:hAnsi="David" w:cs="David"/>
          <w:b/>
          <w:bCs/>
          <w:sz w:val="32"/>
          <w:szCs w:val="32"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7"/>
        <w:gridCol w:w="1127"/>
      </w:tblGrid>
      <w:tr w:rsidR="00F34A6D" w:rsidRPr="00135276" w:rsidTr="009E343E">
        <w:trPr>
          <w:trHeight w:val="770"/>
          <w:jc w:val="center"/>
        </w:trPr>
        <w:tc>
          <w:tcPr>
            <w:tcW w:w="6174" w:type="dxa"/>
            <w:gridSpan w:val="2"/>
            <w:shd w:val="clear" w:color="auto" w:fill="CCCCCC"/>
          </w:tcPr>
          <w:p w:rsidR="00F34A6D" w:rsidRPr="009E343E" w:rsidRDefault="00F34A6D" w:rsidP="00F34A6D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David"/>
                <w:b/>
                <w:bCs/>
                <w:sz w:val="24"/>
                <w:szCs w:val="24"/>
                <w:rtl/>
              </w:rPr>
            </w:pPr>
            <w:r w:rsidRPr="009E343E">
              <w:rPr>
                <w:rFonts w:ascii="Calibri" w:eastAsia="Calibri" w:hAnsi="Calibri" w:cs="David" w:hint="cs"/>
                <w:b/>
                <w:bCs/>
                <w:sz w:val="24"/>
                <w:szCs w:val="24"/>
                <w:rtl/>
              </w:rPr>
              <w:t>הערכת הקורס</w:t>
            </w:r>
          </w:p>
          <w:p w:rsidR="003049B0" w:rsidRPr="009E343E" w:rsidRDefault="003049B0" w:rsidP="003049B0">
            <w:pPr>
              <w:bidi/>
              <w:spacing w:after="0" w:line="360" w:lineRule="auto"/>
              <w:contextualSpacing/>
              <w:jc w:val="center"/>
              <w:rPr>
                <w:rFonts w:ascii="Calibri" w:eastAsia="Calibri" w:hAnsi="Calibri" w:cs="David"/>
                <w:b/>
                <w:bCs/>
                <w:sz w:val="24"/>
                <w:szCs w:val="24"/>
              </w:rPr>
            </w:pPr>
            <w:r w:rsidRPr="009E343E">
              <w:rPr>
                <w:rFonts w:ascii="Calibri" w:eastAsia="Calibri" w:hAnsi="Calibri" w:cs="David" w:hint="cs"/>
                <w:b/>
                <w:bCs/>
                <w:sz w:val="24"/>
                <w:szCs w:val="24"/>
                <w:rtl/>
              </w:rPr>
              <w:t>ציינו באחוזים את הרכב הציון הסופי</w:t>
            </w:r>
          </w:p>
        </w:tc>
      </w:tr>
      <w:tr w:rsidR="009E343E" w:rsidRPr="00A01DAC" w:rsidTr="009E343E">
        <w:trPr>
          <w:jc w:val="center"/>
        </w:trPr>
        <w:tc>
          <w:tcPr>
            <w:tcW w:w="5047" w:type="dxa"/>
            <w:vAlign w:val="center"/>
          </w:tcPr>
          <w:p w:rsidR="009E343E" w:rsidRPr="009E343E" w:rsidRDefault="009E343E" w:rsidP="003C12EB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 w:rsidRPr="009E343E"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מרכיב</w:t>
            </w:r>
          </w:p>
        </w:tc>
        <w:tc>
          <w:tcPr>
            <w:tcW w:w="1127" w:type="dxa"/>
            <w:vAlign w:val="center"/>
          </w:tcPr>
          <w:p w:rsidR="009E343E" w:rsidRPr="009E343E" w:rsidRDefault="009E343E" w:rsidP="003C12EB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b/>
                <w:bCs/>
                <w:sz w:val="24"/>
                <w:szCs w:val="24"/>
                <w:rtl/>
              </w:rPr>
            </w:pPr>
            <w:r w:rsidRPr="009E343E">
              <w:rPr>
                <w:rFonts w:ascii="David" w:eastAsia="Calibri" w:hAnsi="David" w:cs="David" w:hint="cs"/>
                <w:b/>
                <w:bCs/>
                <w:sz w:val="24"/>
                <w:szCs w:val="24"/>
                <w:rtl/>
              </w:rPr>
              <w:t>אחוז%</w:t>
            </w: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F34A6D" w:rsidP="003C12EB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  <w:r w:rsidRPr="00F34A6D">
              <w:rPr>
                <w:rFonts w:ascii="David" w:eastAsia="Calibri" w:hAnsi="David" w:cs="David" w:hint="cs"/>
                <w:sz w:val="24"/>
                <w:szCs w:val="24"/>
                <w:rtl/>
              </w:rPr>
              <w:t>מבחן מסכם בכתב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107020" w:rsidP="00107020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הצגות</w:t>
            </w:r>
            <w:r w:rsidR="00293661"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ביניים 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בכיתה</w:t>
            </w:r>
          </w:p>
        </w:tc>
        <w:tc>
          <w:tcPr>
            <w:tcW w:w="1127" w:type="dxa"/>
            <w:vAlign w:val="center"/>
          </w:tcPr>
          <w:p w:rsidR="00F34A6D" w:rsidRPr="00A01DAC" w:rsidRDefault="00950D1D" w:rsidP="00FE4DE5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/>
                <w:sz w:val="24"/>
                <w:szCs w:val="24"/>
              </w:rPr>
              <w:t>30%</w:t>
            </w: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049B0" w:rsidP="003049B0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t>השתתפות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F7E1E" w:rsidP="003C12EB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t>הגש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ות ב</w:t>
            </w:r>
            <w:r w:rsidR="00371B05">
              <w:rPr>
                <w:rFonts w:ascii="David" w:eastAsia="Times New Roman" w:hAnsi="David" w:cs="David" w:hint="cs"/>
                <w:sz w:val="24"/>
                <w:szCs w:val="24"/>
                <w:rtl/>
              </w:rPr>
              <w:t>י</w:t>
            </w: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ניים של שלבי הפרויקט </w:t>
            </w:r>
          </w:p>
        </w:tc>
        <w:tc>
          <w:tcPr>
            <w:tcW w:w="1127" w:type="dxa"/>
            <w:vAlign w:val="center"/>
          </w:tcPr>
          <w:p w:rsidR="00F34A6D" w:rsidRPr="00A01DAC" w:rsidRDefault="00950D1D" w:rsidP="00F43ED9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/>
                <w:sz w:val="24"/>
                <w:szCs w:val="24"/>
              </w:rPr>
              <w:t>4</w:t>
            </w:r>
            <w:r w:rsidR="00F43ED9">
              <w:rPr>
                <w:rFonts w:ascii="David" w:eastAsia="Calibri" w:hAnsi="David" w:cs="David"/>
                <w:sz w:val="24"/>
                <w:szCs w:val="24"/>
              </w:rPr>
              <w:t>5</w:t>
            </w:r>
            <w:r>
              <w:rPr>
                <w:rFonts w:ascii="David" w:eastAsia="Calibri" w:hAnsi="David" w:cs="David"/>
                <w:sz w:val="24"/>
                <w:szCs w:val="24"/>
              </w:rPr>
              <w:t>%</w:t>
            </w:r>
            <w:r w:rsidR="00987078">
              <w:rPr>
                <w:rFonts w:ascii="David" w:eastAsia="Calibri" w:hAnsi="David" w:cs="David" w:hint="cs"/>
                <w:sz w:val="24"/>
                <w:szCs w:val="24"/>
                <w:rtl/>
              </w:rPr>
              <w:t xml:space="preserve">      </w:t>
            </w: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049B0" w:rsidP="003C12EB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t>הגשת תרגילים אישיים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049B0" w:rsidP="003C12EB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lastRenderedPageBreak/>
              <w:t>תרגיל שדה קבוצתי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049B0" w:rsidP="003C12EB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t>הגשת דו"חות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F815C0" w:rsidP="00107020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הצגת </w:t>
            </w:r>
            <w:r w:rsidR="003049B0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פרויקט </w:t>
            </w:r>
            <w:r w:rsidR="00107020">
              <w:rPr>
                <w:rFonts w:ascii="David" w:eastAsia="Times New Roman" w:hAnsi="David" w:cs="David" w:hint="cs"/>
                <w:sz w:val="24"/>
                <w:szCs w:val="24"/>
                <w:rtl/>
              </w:rPr>
              <w:t>שלם ביום השיפוט</w:t>
            </w:r>
          </w:p>
        </w:tc>
        <w:tc>
          <w:tcPr>
            <w:tcW w:w="1127" w:type="dxa"/>
            <w:vAlign w:val="center"/>
          </w:tcPr>
          <w:p w:rsidR="00F34A6D" w:rsidRPr="00A01DAC" w:rsidRDefault="00F43ED9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  <w:r>
              <w:rPr>
                <w:rFonts w:ascii="David" w:eastAsia="Calibri" w:hAnsi="David" w:cs="David" w:hint="cs"/>
                <w:sz w:val="24"/>
                <w:szCs w:val="24"/>
                <w:rtl/>
              </w:rPr>
              <w:t>25</w:t>
            </w:r>
            <w:r w:rsidR="00EA5B5A">
              <w:rPr>
                <w:rFonts w:ascii="David" w:eastAsia="Calibri" w:hAnsi="David" w:cs="David" w:hint="cs"/>
                <w:sz w:val="24"/>
                <w:szCs w:val="24"/>
                <w:rtl/>
              </w:rPr>
              <w:t>%</w:t>
            </w: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3049B0" w:rsidP="003C12EB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/>
                <w:sz w:val="24"/>
                <w:szCs w:val="24"/>
                <w:rtl/>
              </w:rPr>
              <w:t>בחנים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  <w:tr w:rsidR="00F34A6D" w:rsidRPr="00A01DAC" w:rsidTr="009E343E">
        <w:trPr>
          <w:jc w:val="center"/>
        </w:trPr>
        <w:tc>
          <w:tcPr>
            <w:tcW w:w="5047" w:type="dxa"/>
            <w:vAlign w:val="center"/>
          </w:tcPr>
          <w:p w:rsidR="00F34A6D" w:rsidRPr="00F34A6D" w:rsidRDefault="00F34A6D" w:rsidP="00D12BDC">
            <w:pPr>
              <w:spacing w:line="360" w:lineRule="auto"/>
              <w:jc w:val="right"/>
              <w:rPr>
                <w:rFonts w:ascii="David" w:eastAsia="Times New Roman" w:hAnsi="David" w:cs="David"/>
                <w:sz w:val="24"/>
                <w:szCs w:val="24"/>
              </w:rPr>
            </w:pPr>
            <w:r w:rsidRPr="00F34A6D">
              <w:rPr>
                <w:rFonts w:ascii="David" w:eastAsia="Times New Roman" w:hAnsi="David" w:cs="David"/>
                <w:sz w:val="24"/>
                <w:szCs w:val="24"/>
                <w:rtl/>
              </w:rPr>
              <w:t xml:space="preserve">אחר:(אם שונה מ- </w:t>
            </w:r>
            <w:r w:rsidR="00D12BDC">
              <w:rPr>
                <w:rFonts w:ascii="David" w:eastAsia="Times New Roman" w:hAnsi="David" w:cs="David" w:hint="cs"/>
                <w:sz w:val="24"/>
                <w:szCs w:val="24"/>
                <w:rtl/>
              </w:rPr>
              <w:t>0</w:t>
            </w:r>
            <w:r w:rsidRPr="00F34A6D">
              <w:rPr>
                <w:rFonts w:ascii="David" w:eastAsia="Times New Roman" w:hAnsi="David" w:cs="David"/>
                <w:sz w:val="24"/>
                <w:szCs w:val="24"/>
                <w:rtl/>
              </w:rPr>
              <w:t>)</w:t>
            </w:r>
          </w:p>
        </w:tc>
        <w:tc>
          <w:tcPr>
            <w:tcW w:w="1127" w:type="dxa"/>
            <w:vAlign w:val="center"/>
          </w:tcPr>
          <w:p w:rsidR="00F34A6D" w:rsidRPr="00A01DAC" w:rsidRDefault="00F34A6D" w:rsidP="003C12EB">
            <w:pPr>
              <w:bidi/>
              <w:spacing w:after="0" w:line="360" w:lineRule="auto"/>
              <w:contextualSpacing/>
              <w:jc w:val="right"/>
              <w:rPr>
                <w:rFonts w:ascii="David" w:eastAsia="Calibri" w:hAnsi="David" w:cs="David"/>
                <w:sz w:val="24"/>
                <w:szCs w:val="24"/>
                <w:rtl/>
              </w:rPr>
            </w:pPr>
          </w:p>
        </w:tc>
      </w:tr>
    </w:tbl>
    <w:p w:rsidR="00FE4DE5" w:rsidRDefault="00FE4DE5" w:rsidP="00FE4DE5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sectPr w:rsidR="00FE4DE5" w:rsidSect="005710EC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985" w:right="1134" w:bottom="1985" w:left="1134" w:header="709" w:footer="22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8A4" w:rsidRDefault="00D818A4" w:rsidP="00B416E9">
      <w:pPr>
        <w:spacing w:after="0" w:line="240" w:lineRule="auto"/>
      </w:pPr>
      <w:r>
        <w:separator/>
      </w:r>
    </w:p>
  </w:endnote>
  <w:endnote w:type="continuationSeparator" w:id="0">
    <w:p w:rsidR="00D818A4" w:rsidRDefault="00D818A4" w:rsidP="00B4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Segoe UI"/>
    <w:panose1 w:val="020E0502060401010101"/>
    <w:charset w:val="00"/>
    <w:family w:val="swiss"/>
    <w:pitch w:val="variable"/>
    <w:sig w:usb0="00000000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Kav-Light">
    <w:charset w:val="B1"/>
    <w:family w:val="auto"/>
    <w:pitch w:val="variable"/>
    <w:sig w:usb0="00000801" w:usb1="40000000" w:usb2="00000000" w:usb3="00000000" w:csb0="00000020" w:csb1="00000000"/>
  </w:font>
  <w:font w:name="NarkisBlockMF Condensed">
    <w:altName w:val="Courier New"/>
    <w:panose1 w:val="00000000000000000000"/>
    <w:charset w:val="00"/>
    <w:family w:val="modern"/>
    <w:notTrueType/>
    <w:pitch w:val="variable"/>
    <w:sig w:usb0="80000827" w:usb1="5000004A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209898"/>
      <w:docPartObj>
        <w:docPartGallery w:val="Page Numbers (Bottom of Page)"/>
        <w:docPartUnique/>
      </w:docPartObj>
    </w:sdtPr>
    <w:sdtEndPr/>
    <w:sdtContent>
      <w:p w:rsidR="003049B0" w:rsidRDefault="003049B0">
        <w:pPr>
          <w:pStyle w:val="Footer"/>
        </w:pPr>
        <w:r w:rsidRPr="00D53C3D">
          <w:rPr>
            <w:rFonts w:ascii="NarkisBlockMF Condensed" w:hAnsi="NarkisBlockMF Condensed" w:cs="NarkisBlockMF Condensed"/>
            <w:color w:val="595959"/>
          </w:rPr>
          <w:fldChar w:fldCharType="begin"/>
        </w:r>
        <w:r w:rsidRPr="00D53C3D">
          <w:rPr>
            <w:rFonts w:ascii="NarkisBlockMF Condensed" w:hAnsi="NarkisBlockMF Condensed" w:cs="NarkisBlockMF Condensed"/>
            <w:color w:val="595959"/>
          </w:rPr>
          <w:instrText xml:space="preserve"> PAGE   \* MERGEFORMAT </w:instrText>
        </w:r>
        <w:r w:rsidRPr="00D53C3D">
          <w:rPr>
            <w:rFonts w:ascii="NarkisBlockMF Condensed" w:hAnsi="NarkisBlockMF Condensed" w:cs="NarkisBlockMF Condensed"/>
            <w:color w:val="595959"/>
          </w:rPr>
          <w:fldChar w:fldCharType="separate"/>
        </w:r>
        <w:r w:rsidR="00A25479">
          <w:rPr>
            <w:rFonts w:ascii="NarkisBlockMF Condensed" w:hAnsi="NarkisBlockMF Condensed" w:cs="NarkisBlockMF Condensed"/>
            <w:noProof/>
            <w:color w:val="595959"/>
          </w:rPr>
          <w:t>2</w:t>
        </w:r>
        <w:r w:rsidRPr="00D53C3D">
          <w:rPr>
            <w:rFonts w:ascii="NarkisBlockMF Condensed" w:hAnsi="NarkisBlockMF Condensed" w:cs="NarkisBlockMF Condensed"/>
            <w:noProof/>
            <w:color w:val="595959"/>
          </w:rPr>
          <w:fldChar w:fldCharType="end"/>
        </w:r>
      </w:p>
    </w:sdtContent>
  </w:sdt>
  <w:p w:rsidR="003049B0" w:rsidRDefault="003049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8A4" w:rsidRDefault="00D818A4" w:rsidP="00B416E9">
      <w:pPr>
        <w:spacing w:after="0" w:line="240" w:lineRule="auto"/>
      </w:pPr>
      <w:r>
        <w:separator/>
      </w:r>
    </w:p>
  </w:footnote>
  <w:footnote w:type="continuationSeparator" w:id="0">
    <w:p w:rsidR="00D818A4" w:rsidRDefault="00D818A4" w:rsidP="00B4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0" w:rsidRDefault="00D81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4" o:spid="_x0000_s2068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0" w:rsidRDefault="00D81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5" o:spid="_x0000_s2069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9B0" w:rsidRDefault="00D818A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07703" o:spid="_x0000_s206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Letterhead w Page Numb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D49"/>
    <w:multiLevelType w:val="hybridMultilevel"/>
    <w:tmpl w:val="A7A6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731BE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" w15:restartNumberingAfterBreak="0">
    <w:nsid w:val="04B77E6A"/>
    <w:multiLevelType w:val="hybridMultilevel"/>
    <w:tmpl w:val="5D806382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" w15:restartNumberingAfterBreak="0">
    <w:nsid w:val="0FA15937"/>
    <w:multiLevelType w:val="hybridMultilevel"/>
    <w:tmpl w:val="78189BD8"/>
    <w:lvl w:ilvl="0" w:tplc="7D663EBC">
      <w:start w:val="1"/>
      <w:numFmt w:val="hebrew1"/>
      <w:lvlText w:val="%1."/>
      <w:lvlJc w:val="center"/>
      <w:pPr>
        <w:ind w:left="1002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0FCF2129"/>
    <w:multiLevelType w:val="hybridMultilevel"/>
    <w:tmpl w:val="E24E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7C85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6" w15:restartNumberingAfterBreak="0">
    <w:nsid w:val="1A00219F"/>
    <w:multiLevelType w:val="hybridMultilevel"/>
    <w:tmpl w:val="2C8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B6F"/>
    <w:multiLevelType w:val="hybridMultilevel"/>
    <w:tmpl w:val="77A43038"/>
    <w:lvl w:ilvl="0" w:tplc="C4D49260">
      <w:start w:val="1"/>
      <w:numFmt w:val="hebrew1"/>
      <w:lvlText w:val="%1."/>
      <w:lvlJc w:val="center"/>
      <w:pPr>
        <w:ind w:left="17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8" w15:restartNumberingAfterBreak="0">
    <w:nsid w:val="2476725B"/>
    <w:multiLevelType w:val="hybridMultilevel"/>
    <w:tmpl w:val="BA70F7F2"/>
    <w:lvl w:ilvl="0" w:tplc="85ACBE3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3C8D3768"/>
    <w:multiLevelType w:val="hybridMultilevel"/>
    <w:tmpl w:val="F8EE717E"/>
    <w:lvl w:ilvl="0" w:tplc="0409000F">
      <w:start w:val="1"/>
      <w:numFmt w:val="decimal"/>
      <w:lvlText w:val="%1."/>
      <w:lvlJc w:val="left"/>
      <w:pPr>
        <w:ind w:left="1002" w:hanging="360"/>
      </w:p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0" w15:restartNumberingAfterBreak="0">
    <w:nsid w:val="3E173C44"/>
    <w:multiLevelType w:val="hybridMultilevel"/>
    <w:tmpl w:val="F3C4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E1490"/>
    <w:multiLevelType w:val="hybridMultilevel"/>
    <w:tmpl w:val="33720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D7658"/>
    <w:multiLevelType w:val="hybridMultilevel"/>
    <w:tmpl w:val="10EEC5F0"/>
    <w:lvl w:ilvl="0" w:tplc="C4D49260">
      <w:start w:val="1"/>
      <w:numFmt w:val="hebrew1"/>
      <w:lvlText w:val="%1."/>
      <w:lvlJc w:val="center"/>
      <w:pPr>
        <w:ind w:left="172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13" w15:restartNumberingAfterBreak="0">
    <w:nsid w:val="5DCA6668"/>
    <w:multiLevelType w:val="hybridMultilevel"/>
    <w:tmpl w:val="5D806382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4" w15:restartNumberingAfterBreak="0">
    <w:nsid w:val="5E970F94"/>
    <w:multiLevelType w:val="hybridMultilevel"/>
    <w:tmpl w:val="3F10A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8103A4"/>
    <w:multiLevelType w:val="hybridMultilevel"/>
    <w:tmpl w:val="080A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040A"/>
    <w:multiLevelType w:val="hybridMultilevel"/>
    <w:tmpl w:val="34A62EF2"/>
    <w:lvl w:ilvl="0" w:tplc="04090013">
      <w:start w:val="1"/>
      <w:numFmt w:val="hebrew1"/>
      <w:lvlText w:val="%1."/>
      <w:lvlJc w:val="center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7" w15:restartNumberingAfterBreak="0">
    <w:nsid w:val="6FE02DD9"/>
    <w:multiLevelType w:val="hybridMultilevel"/>
    <w:tmpl w:val="E90AB9CA"/>
    <w:lvl w:ilvl="0" w:tplc="63567A2A">
      <w:start w:val="1"/>
      <w:numFmt w:val="decimal"/>
      <w:lvlText w:val="%1."/>
      <w:lvlJc w:val="right"/>
      <w:pPr>
        <w:ind w:left="100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2" w:hanging="360"/>
      </w:pPr>
    </w:lvl>
    <w:lvl w:ilvl="2" w:tplc="0409001B" w:tentative="1">
      <w:start w:val="1"/>
      <w:numFmt w:val="lowerRoman"/>
      <w:lvlText w:val="%3."/>
      <w:lvlJc w:val="right"/>
      <w:pPr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 w15:restartNumberingAfterBreak="0">
    <w:nsid w:val="72CD68F6"/>
    <w:multiLevelType w:val="hybridMultilevel"/>
    <w:tmpl w:val="D54E8D7A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9" w15:restartNumberingAfterBreak="0">
    <w:nsid w:val="72E80CFA"/>
    <w:multiLevelType w:val="hybridMultilevel"/>
    <w:tmpl w:val="1C9AB51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14"/>
  </w:num>
  <w:num w:numId="8">
    <w:abstractNumId w:val="6"/>
  </w:num>
  <w:num w:numId="9">
    <w:abstractNumId w:val="12"/>
  </w:num>
  <w:num w:numId="10">
    <w:abstractNumId w:val="16"/>
  </w:num>
  <w:num w:numId="11">
    <w:abstractNumId w:val="7"/>
  </w:num>
  <w:num w:numId="12">
    <w:abstractNumId w:val="1"/>
  </w:num>
  <w:num w:numId="13">
    <w:abstractNumId w:val="5"/>
  </w:num>
  <w:num w:numId="14">
    <w:abstractNumId w:val="18"/>
  </w:num>
  <w:num w:numId="15">
    <w:abstractNumId w:val="2"/>
  </w:num>
  <w:num w:numId="16">
    <w:abstractNumId w:val="19"/>
  </w:num>
  <w:num w:numId="17">
    <w:abstractNumId w:val="11"/>
  </w:num>
  <w:num w:numId="18">
    <w:abstractNumId w:val="17"/>
  </w:num>
  <w:num w:numId="19">
    <w:abstractNumId w:val="13"/>
  </w:num>
  <w:num w:numId="2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E9"/>
    <w:rsid w:val="000239F2"/>
    <w:rsid w:val="000415AD"/>
    <w:rsid w:val="000431CB"/>
    <w:rsid w:val="000573D4"/>
    <w:rsid w:val="000A0F33"/>
    <w:rsid w:val="000C0127"/>
    <w:rsid w:val="000C5751"/>
    <w:rsid w:val="000E0350"/>
    <w:rsid w:val="00107020"/>
    <w:rsid w:val="001079CF"/>
    <w:rsid w:val="00135276"/>
    <w:rsid w:val="001447F3"/>
    <w:rsid w:val="00181D0A"/>
    <w:rsid w:val="00216594"/>
    <w:rsid w:val="00252863"/>
    <w:rsid w:val="00256470"/>
    <w:rsid w:val="00261ED5"/>
    <w:rsid w:val="00271B59"/>
    <w:rsid w:val="002874BC"/>
    <w:rsid w:val="00293661"/>
    <w:rsid w:val="002B5600"/>
    <w:rsid w:val="003049B0"/>
    <w:rsid w:val="00313282"/>
    <w:rsid w:val="003354F1"/>
    <w:rsid w:val="003455A9"/>
    <w:rsid w:val="00371B05"/>
    <w:rsid w:val="003850DD"/>
    <w:rsid w:val="00395BBA"/>
    <w:rsid w:val="003979C9"/>
    <w:rsid w:val="003A1205"/>
    <w:rsid w:val="003C12EB"/>
    <w:rsid w:val="003D7449"/>
    <w:rsid w:val="003F7E1E"/>
    <w:rsid w:val="00415068"/>
    <w:rsid w:val="00442AE7"/>
    <w:rsid w:val="00480AD2"/>
    <w:rsid w:val="004827FC"/>
    <w:rsid w:val="0048709B"/>
    <w:rsid w:val="0048757D"/>
    <w:rsid w:val="00492ED0"/>
    <w:rsid w:val="004F2FD1"/>
    <w:rsid w:val="004F528B"/>
    <w:rsid w:val="00507057"/>
    <w:rsid w:val="00521927"/>
    <w:rsid w:val="00561814"/>
    <w:rsid w:val="005710EC"/>
    <w:rsid w:val="00576A8B"/>
    <w:rsid w:val="005C6CB8"/>
    <w:rsid w:val="00602FD9"/>
    <w:rsid w:val="006218A5"/>
    <w:rsid w:val="0063649D"/>
    <w:rsid w:val="006605BA"/>
    <w:rsid w:val="00670E5D"/>
    <w:rsid w:val="00692DF1"/>
    <w:rsid w:val="006A68DB"/>
    <w:rsid w:val="007462B4"/>
    <w:rsid w:val="007521EC"/>
    <w:rsid w:val="007541F0"/>
    <w:rsid w:val="007B774C"/>
    <w:rsid w:val="00801645"/>
    <w:rsid w:val="008873F7"/>
    <w:rsid w:val="008E0A22"/>
    <w:rsid w:val="00950D1D"/>
    <w:rsid w:val="00953CC4"/>
    <w:rsid w:val="00962620"/>
    <w:rsid w:val="0097179A"/>
    <w:rsid w:val="00987078"/>
    <w:rsid w:val="009A25B2"/>
    <w:rsid w:val="009D5975"/>
    <w:rsid w:val="009E343E"/>
    <w:rsid w:val="009F62A8"/>
    <w:rsid w:val="00A01DAC"/>
    <w:rsid w:val="00A06177"/>
    <w:rsid w:val="00A25040"/>
    <w:rsid w:val="00A25479"/>
    <w:rsid w:val="00A27540"/>
    <w:rsid w:val="00A473D1"/>
    <w:rsid w:val="00A54DC1"/>
    <w:rsid w:val="00A61988"/>
    <w:rsid w:val="00AA33F8"/>
    <w:rsid w:val="00AA434E"/>
    <w:rsid w:val="00AD48FC"/>
    <w:rsid w:val="00B308A4"/>
    <w:rsid w:val="00B416E9"/>
    <w:rsid w:val="00B65B91"/>
    <w:rsid w:val="00B74DC0"/>
    <w:rsid w:val="00B84BB2"/>
    <w:rsid w:val="00BE235A"/>
    <w:rsid w:val="00C755D6"/>
    <w:rsid w:val="00CA374E"/>
    <w:rsid w:val="00CD1AF1"/>
    <w:rsid w:val="00CD46D3"/>
    <w:rsid w:val="00CE6843"/>
    <w:rsid w:val="00CF5759"/>
    <w:rsid w:val="00D12BDC"/>
    <w:rsid w:val="00D276B3"/>
    <w:rsid w:val="00D45A30"/>
    <w:rsid w:val="00D4772E"/>
    <w:rsid w:val="00D53C3D"/>
    <w:rsid w:val="00D66B81"/>
    <w:rsid w:val="00D818A4"/>
    <w:rsid w:val="00DA0681"/>
    <w:rsid w:val="00DA4DFD"/>
    <w:rsid w:val="00DA6168"/>
    <w:rsid w:val="00DB0865"/>
    <w:rsid w:val="00DC1BA7"/>
    <w:rsid w:val="00E359E6"/>
    <w:rsid w:val="00E81AAD"/>
    <w:rsid w:val="00E84BA1"/>
    <w:rsid w:val="00E87287"/>
    <w:rsid w:val="00EA5B5A"/>
    <w:rsid w:val="00EC0B3D"/>
    <w:rsid w:val="00EE3CF2"/>
    <w:rsid w:val="00EF77DE"/>
    <w:rsid w:val="00F00849"/>
    <w:rsid w:val="00F21F53"/>
    <w:rsid w:val="00F25C7B"/>
    <w:rsid w:val="00F33059"/>
    <w:rsid w:val="00F34A6D"/>
    <w:rsid w:val="00F43ED9"/>
    <w:rsid w:val="00F815C0"/>
    <w:rsid w:val="00F93DC5"/>
    <w:rsid w:val="00FA3A38"/>
    <w:rsid w:val="00FB6770"/>
    <w:rsid w:val="00F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efaultImageDpi w14:val="150"/>
  <w15:chartTrackingRefBased/>
  <w15:docId w15:val="{A539EC26-F5F0-4724-86F5-C3B94E41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470"/>
  </w:style>
  <w:style w:type="paragraph" w:styleId="Heading1">
    <w:name w:val="heading 1"/>
    <w:basedOn w:val="Normal"/>
    <w:next w:val="Normal"/>
    <w:link w:val="Heading1Char"/>
    <w:uiPriority w:val="9"/>
    <w:qFormat/>
    <w:rsid w:val="00D53C3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aliases w:val="שירן תת כותרת"/>
    <w:basedOn w:val="Normal"/>
    <w:next w:val="Normal"/>
    <w:link w:val="Heading2Char"/>
    <w:autoRedefine/>
    <w:uiPriority w:val="9"/>
    <w:unhideWhenUsed/>
    <w:qFormat/>
    <w:rsid w:val="00D53C3D"/>
    <w:pPr>
      <w:keepNext/>
      <w:bidi/>
      <w:spacing w:before="240" w:after="60" w:line="240" w:lineRule="auto"/>
      <w:outlineLvl w:val="1"/>
    </w:pPr>
    <w:rPr>
      <w:rFonts w:ascii="Calibri Light" w:eastAsia="Times New Roman" w:hAnsi="Calibri Light" w:cs="David"/>
      <w:b/>
      <w:i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E9"/>
  </w:style>
  <w:style w:type="paragraph" w:styleId="Footer">
    <w:name w:val="footer"/>
    <w:basedOn w:val="Normal"/>
    <w:link w:val="FooterChar"/>
    <w:uiPriority w:val="99"/>
    <w:unhideWhenUsed/>
    <w:rsid w:val="00B4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E9"/>
  </w:style>
  <w:style w:type="paragraph" w:styleId="ListParagraph">
    <w:name w:val="List Paragraph"/>
    <w:aliases w:val="תבליט V"/>
    <w:basedOn w:val="Normal"/>
    <w:link w:val="ListParagraphChar"/>
    <w:uiPriority w:val="34"/>
    <w:qFormat/>
    <w:rsid w:val="005C6CB8"/>
    <w:pPr>
      <w:ind w:left="720"/>
      <w:contextualSpacing/>
    </w:pPr>
  </w:style>
  <w:style w:type="paragraph" w:customStyle="1" w:styleId="11">
    <w:name w:val="כותרת 11"/>
    <w:basedOn w:val="Normal"/>
    <w:next w:val="Normal"/>
    <w:uiPriority w:val="9"/>
    <w:qFormat/>
    <w:rsid w:val="00D53C3D"/>
    <w:pPr>
      <w:keepNext/>
      <w:keepLines/>
      <w:bidi/>
      <w:spacing w:before="240" w:after="0" w:line="240" w:lineRule="auto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aliases w:val="שירן תת כותרת Char"/>
    <w:basedOn w:val="DefaultParagraphFont"/>
    <w:link w:val="Heading2"/>
    <w:uiPriority w:val="9"/>
    <w:rsid w:val="00D53C3D"/>
    <w:rPr>
      <w:rFonts w:ascii="Calibri Light" w:eastAsia="Times New Roman" w:hAnsi="Calibri Light" w:cs="David"/>
      <w:b/>
      <w:i/>
      <w:sz w:val="28"/>
      <w:szCs w:val="24"/>
      <w:u w:val="single"/>
    </w:rPr>
  </w:style>
  <w:style w:type="numbering" w:customStyle="1" w:styleId="1">
    <w:name w:val="ללא רשימה1"/>
    <w:next w:val="NoList"/>
    <w:uiPriority w:val="99"/>
    <w:semiHidden/>
    <w:unhideWhenUsed/>
    <w:rsid w:val="00D53C3D"/>
  </w:style>
  <w:style w:type="character" w:styleId="Hyperlink">
    <w:name w:val="Hyperlink"/>
    <w:semiHidden/>
    <w:rsid w:val="00D53C3D"/>
    <w:rPr>
      <w:color w:val="0000FF"/>
      <w:u w:val="single"/>
    </w:rPr>
  </w:style>
  <w:style w:type="character" w:customStyle="1" w:styleId="longtext">
    <w:name w:val="long_text"/>
    <w:basedOn w:val="DefaultParagraphFont"/>
    <w:rsid w:val="00D53C3D"/>
  </w:style>
  <w:style w:type="paragraph" w:styleId="BalloonText">
    <w:name w:val="Balloon Text"/>
    <w:basedOn w:val="Normal"/>
    <w:link w:val="BalloonTextChar"/>
    <w:uiPriority w:val="99"/>
    <w:semiHidden/>
    <w:unhideWhenUsed/>
    <w:rsid w:val="00D53C3D"/>
    <w:pPr>
      <w:bidi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C3D"/>
    <w:rPr>
      <w:rFonts w:ascii="Tahoma" w:eastAsia="Calibri" w:hAnsi="Tahoma" w:cs="Tahoma"/>
      <w:sz w:val="16"/>
      <w:szCs w:val="16"/>
    </w:rPr>
  </w:style>
  <w:style w:type="paragraph" w:styleId="NoSpacing">
    <w:name w:val="No Spacing"/>
    <w:aliases w:val="שירן כותרת"/>
    <w:uiPriority w:val="1"/>
    <w:qFormat/>
    <w:rsid w:val="00D53C3D"/>
    <w:pPr>
      <w:bidi/>
      <w:spacing w:after="0" w:line="240" w:lineRule="auto"/>
      <w:jc w:val="center"/>
    </w:pPr>
    <w:rPr>
      <w:rFonts w:ascii="Calibri" w:eastAsia="Calibri" w:hAnsi="Calibri" w:cs="David"/>
      <w:bCs/>
      <w:szCs w:val="24"/>
      <w:u w:val="single"/>
    </w:rPr>
  </w:style>
  <w:style w:type="character" w:styleId="Strong">
    <w:name w:val="Strong"/>
    <w:aliases w:val="אזכור טבלה"/>
    <w:uiPriority w:val="22"/>
    <w:qFormat/>
    <w:rsid w:val="00D53C3D"/>
    <w:rPr>
      <w:b/>
      <w:color w:val="auto"/>
    </w:rPr>
  </w:style>
  <w:style w:type="paragraph" w:customStyle="1" w:styleId="DecimalAligned">
    <w:name w:val="Decimal Aligned"/>
    <w:basedOn w:val="Normal"/>
    <w:uiPriority w:val="40"/>
    <w:qFormat/>
    <w:rsid w:val="00D53C3D"/>
    <w:pPr>
      <w:tabs>
        <w:tab w:val="decimal" w:pos="360"/>
      </w:tabs>
      <w:bidi/>
      <w:spacing w:after="200" w:line="276" w:lineRule="auto"/>
    </w:pPr>
    <w:rPr>
      <w:rFonts w:ascii="Calibri" w:eastAsia="Times New Roman" w:hAnsi="Calibri" w:cs="Times New Roman"/>
      <w:rtl/>
      <w:cs/>
    </w:rPr>
  </w:style>
  <w:style w:type="paragraph" w:styleId="Caption">
    <w:name w:val="caption"/>
    <w:basedOn w:val="Normal"/>
    <w:next w:val="Normal"/>
    <w:uiPriority w:val="35"/>
    <w:unhideWhenUsed/>
    <w:qFormat/>
    <w:rsid w:val="00D53C3D"/>
    <w:pPr>
      <w:bidi/>
      <w:spacing w:after="360" w:line="240" w:lineRule="auto"/>
      <w:ind w:firstLine="992"/>
    </w:pPr>
    <w:rPr>
      <w:rFonts w:ascii="Calibri" w:eastAsia="Calibri" w:hAnsi="Calibri" w:cs="David"/>
      <w:i/>
      <w:iCs/>
      <w:color w:val="44546A"/>
      <w:sz w:val="18"/>
      <w:szCs w:val="18"/>
    </w:rPr>
  </w:style>
  <w:style w:type="character" w:styleId="SubtleEmphasis">
    <w:name w:val="Subtle Emphasis"/>
    <w:uiPriority w:val="19"/>
    <w:qFormat/>
    <w:rsid w:val="00D53C3D"/>
    <w:rPr>
      <w:i/>
      <w:iCs/>
    </w:rPr>
  </w:style>
  <w:style w:type="table" w:styleId="MediumShading1-Accent1">
    <w:name w:val="Medium Shading 1 Accent 1"/>
    <w:basedOn w:val="TableNormal"/>
    <w:uiPriority w:val="63"/>
    <w:rsid w:val="00D53C3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D53C3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תבליט V Char"/>
    <w:link w:val="ListParagraph"/>
    <w:uiPriority w:val="34"/>
    <w:rsid w:val="00D53C3D"/>
  </w:style>
  <w:style w:type="character" w:customStyle="1" w:styleId="Heading1Char">
    <w:name w:val="Heading 1 Char"/>
    <w:basedOn w:val="DefaultParagraphFont"/>
    <w:link w:val="Heading1"/>
    <w:uiPriority w:val="9"/>
    <w:rsid w:val="00D53C3D"/>
    <w:rPr>
      <w:rFonts w:ascii="Calibri Light" w:eastAsia="Times New Roman" w:hAnsi="Calibri Light" w:cs="Times New Roman"/>
      <w:color w:val="2E74B5"/>
      <w:sz w:val="32"/>
      <w:szCs w:val="32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D53C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טקסט הערה1"/>
    <w:basedOn w:val="Normal"/>
    <w:next w:val="CommentText"/>
    <w:link w:val="a"/>
    <w:uiPriority w:val="99"/>
    <w:unhideWhenUsed/>
    <w:rsid w:val="00D53C3D"/>
    <w:pPr>
      <w:bidi/>
      <w:spacing w:line="240" w:lineRule="auto"/>
    </w:pPr>
    <w:rPr>
      <w:rFonts w:ascii="Calibri" w:eastAsia="Calibri" w:hAnsi="Calibri" w:cs="Arial"/>
    </w:rPr>
  </w:style>
  <w:style w:type="character" w:customStyle="1" w:styleId="a">
    <w:name w:val="טקסט הערה תו"/>
    <w:basedOn w:val="DefaultParagraphFont"/>
    <w:link w:val="10"/>
    <w:uiPriority w:val="99"/>
    <w:rsid w:val="00D53C3D"/>
    <w:rPr>
      <w:rFonts w:ascii="Calibri" w:eastAsia="Calibri" w:hAnsi="Calibri" w:cs="Arial"/>
    </w:rPr>
  </w:style>
  <w:style w:type="character" w:customStyle="1" w:styleId="size">
    <w:name w:val="size"/>
    <w:basedOn w:val="DefaultParagraphFont"/>
    <w:rsid w:val="00D53C3D"/>
  </w:style>
  <w:style w:type="character" w:styleId="CommentReference">
    <w:name w:val="annotation reference"/>
    <w:basedOn w:val="DefaultParagraphFont"/>
    <w:uiPriority w:val="99"/>
    <w:semiHidden/>
    <w:unhideWhenUsed/>
    <w:rsid w:val="00D53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C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C3D"/>
    <w:pPr>
      <w:bidi/>
      <w:spacing w:after="0"/>
    </w:pPr>
    <w:rPr>
      <w:rFonts w:ascii="Calibri" w:eastAsia="Calibri" w:hAnsi="Calibri" w:cs="Davi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C3D"/>
    <w:rPr>
      <w:rFonts w:ascii="Calibri" w:eastAsia="Calibri" w:hAnsi="Calibri" w:cs="David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3C3D"/>
    <w:pPr>
      <w:spacing w:after="0" w:line="240" w:lineRule="auto"/>
    </w:pPr>
    <w:rPr>
      <w:rFonts w:ascii="Calibri" w:eastAsia="Calibri" w:hAnsi="Calibri" w:cs="David"/>
      <w:szCs w:val="24"/>
    </w:rPr>
  </w:style>
  <w:style w:type="character" w:customStyle="1" w:styleId="110">
    <w:name w:val="כותרת 1 תו1"/>
    <w:basedOn w:val="DefaultParagraphFont"/>
    <w:uiPriority w:val="9"/>
    <w:rsid w:val="00D53C3D"/>
    <w:rPr>
      <w:rFonts w:asciiTheme="majorHAnsi" w:eastAsiaTheme="majorEastAsia" w:hAnsiTheme="majorHAnsi" w:cstheme="majorBidi"/>
      <w:color w:val="9A121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53C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zrieli">
      <a:dk1>
        <a:sysClr val="windowText" lastClr="000000"/>
      </a:dk1>
      <a:lt1>
        <a:sysClr val="window" lastClr="FFFFFF"/>
      </a:lt1>
      <a:dk2>
        <a:srgbClr val="3F3A34"/>
      </a:dk2>
      <a:lt2>
        <a:srgbClr val="E7E6E6"/>
      </a:lt2>
      <a:accent1>
        <a:srgbClr val="CE181E"/>
      </a:accent1>
      <a:accent2>
        <a:srgbClr val="CE181E"/>
      </a:accent2>
      <a:accent3>
        <a:srgbClr val="CE181E"/>
      </a:accent3>
      <a:accent4>
        <a:srgbClr val="CE181E"/>
      </a:accent4>
      <a:accent5>
        <a:srgbClr val="CE181E"/>
      </a:accent5>
      <a:accent6>
        <a:srgbClr val="CE181E"/>
      </a:accent6>
      <a:hlink>
        <a:srgbClr val="CE181E"/>
      </a:hlink>
      <a:folHlink>
        <a:srgbClr val="CE18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BA2-C591-4464-A76D-F9040BC2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Carniel-Goldman, Noa</cp:lastModifiedBy>
  <cp:revision>2</cp:revision>
  <dcterms:created xsi:type="dcterms:W3CDTF">2023-03-07T07:31:00Z</dcterms:created>
  <dcterms:modified xsi:type="dcterms:W3CDTF">2023-03-07T07:31:00Z</dcterms:modified>
</cp:coreProperties>
</file>