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7A3" w:rsidRDefault="004A17A3" w:rsidP="009E166A">
      <w:pPr>
        <w:pStyle w:val="Title"/>
        <w:bidi/>
        <w:jc w:val="center"/>
        <w:rPr>
          <w:rtl/>
        </w:rPr>
      </w:pPr>
      <w:r>
        <w:t>Intro To ML – HW</w:t>
      </w:r>
      <w:r w:rsidR="00906BF8">
        <w:t>4</w:t>
      </w:r>
    </w:p>
    <w:p w:rsidR="00EC2E14" w:rsidRDefault="004A17A3" w:rsidP="00D30FC3">
      <w:pPr>
        <w:pStyle w:val="Subtitle"/>
        <w:bidi/>
        <w:jc w:val="center"/>
      </w:pPr>
      <w:r>
        <w:t>students:</w:t>
      </w:r>
    </w:p>
    <w:p w:rsidR="00D30FC3" w:rsidRDefault="004A17A3" w:rsidP="00EC2E14">
      <w:pPr>
        <w:pStyle w:val="Subtitle"/>
        <w:bidi/>
        <w:jc w:val="center"/>
      </w:pPr>
      <w:r>
        <w:t xml:space="preserve">Dor Bank - 301380416 - </w:t>
      </w:r>
      <w:hyperlink r:id="rId6" w:history="1">
        <w:r w:rsidR="00D30FC3" w:rsidRPr="004767D5">
          <w:rPr>
            <w:rStyle w:val="Hyperlink"/>
          </w:rPr>
          <w:t>dorbank@gmail.com</w:t>
        </w:r>
      </w:hyperlink>
      <w:r>
        <w:t>,</w:t>
      </w:r>
    </w:p>
    <w:p w:rsidR="004A17A3" w:rsidRPr="00A90898" w:rsidRDefault="00D30FC3" w:rsidP="00D30FC3">
      <w:pPr>
        <w:pStyle w:val="Subtitle"/>
        <w:bidi/>
        <w:jc w:val="center"/>
      </w:pPr>
      <w:r>
        <w:t xml:space="preserve">  </w:t>
      </w:r>
      <w:r w:rsidR="004A17A3">
        <w:t xml:space="preserve"> Avi Caciularu - 203056585 - </w:t>
      </w:r>
      <w:hyperlink r:id="rId7" w:history="1">
        <w:r w:rsidR="004A17A3" w:rsidRPr="00582811">
          <w:rPr>
            <w:rStyle w:val="Hyperlink"/>
          </w:rPr>
          <w:t>avi.c33@gmail.com</w:t>
        </w:r>
      </w:hyperlink>
    </w:p>
    <w:p w:rsidR="004A17A3" w:rsidRPr="00283F7A" w:rsidRDefault="004A17A3" w:rsidP="004A17A3">
      <w:pPr>
        <w:rPr>
          <w:b/>
          <w:bCs/>
        </w:rPr>
      </w:pPr>
      <w:r>
        <w:rPr>
          <w:b/>
          <w:bCs/>
        </w:rPr>
        <w:t>Theory Questions</w:t>
      </w:r>
    </w:p>
    <w:p w:rsidR="00B25E02" w:rsidRDefault="004A17A3" w:rsidP="00B25E02">
      <w:pPr>
        <w:rPr>
          <w:b/>
          <w:bCs/>
          <w:u w:val="single"/>
        </w:rPr>
      </w:pPr>
      <w:r>
        <w:rPr>
          <w:b/>
          <w:bCs/>
          <w:u w:val="single"/>
        </w:rPr>
        <w:t>Question 1:</w:t>
      </w:r>
    </w:p>
    <w:p w:rsidR="00B25E02" w:rsidRPr="00B25E02" w:rsidRDefault="00B25E02" w:rsidP="00B25E02">
      <w:pPr>
        <w:pStyle w:val="ListParagraph"/>
        <w:numPr>
          <w:ilvl w:val="0"/>
          <w:numId w:val="21"/>
        </w:numPr>
        <w:rPr>
          <w:b/>
          <w:bCs/>
          <w:u w:val="single"/>
        </w:rPr>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2k+1</m:t>
            </m:r>
          </m:sub>
        </m:sSub>
      </m:oMath>
      <w:r>
        <w:rPr>
          <w:rFonts w:eastAsiaTheme="minorEastAsia"/>
        </w:rPr>
        <w:t xml:space="preserve"> be hypotheses and let </w:t>
      </w:r>
      <m:oMath>
        <m:r>
          <w:rPr>
            <w:rFonts w:ascii="Cambria Math" w:eastAsiaTheme="minorEastAsia" w:hAnsi="Cambria Math"/>
          </w:rPr>
          <m:t>h</m:t>
        </m:r>
      </m:oMath>
      <w:r>
        <w:rPr>
          <w:rFonts w:eastAsiaTheme="minorEastAsia"/>
        </w:rPr>
        <w:t xml:space="preserve"> be their majority:</w:t>
      </w:r>
    </w:p>
    <w:p w:rsidR="00B25E02" w:rsidRDefault="00B25E02" w:rsidP="00B25E02">
      <w:pPr>
        <w:pStyle w:val="ListParagraph"/>
        <w:rPr>
          <w:rFonts w:eastAsiaTheme="minorEastAsia"/>
        </w:rPr>
      </w:pPr>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=majority(</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2k+1</m:t>
            </m:r>
          </m:sub>
        </m:sSub>
        <m:d>
          <m:dPr>
            <m:ctrlPr>
              <w:rPr>
                <w:rFonts w:ascii="Cambria Math" w:hAnsi="Cambria Math"/>
                <w:i/>
              </w:rPr>
            </m:ctrlPr>
          </m:dPr>
          <m:e>
            <m:r>
              <m:rPr>
                <m:sty m:val="bi"/>
              </m:rPr>
              <w:rPr>
                <w:rFonts w:ascii="Cambria Math" w:hAnsi="Cambria Math"/>
              </w:rPr>
              <m:t>x</m:t>
            </m:r>
          </m:e>
        </m:d>
        <m:r>
          <w:rPr>
            <w:rFonts w:ascii="Cambria Math" w:hAnsi="Cambria Math"/>
          </w:rPr>
          <m:t>)</m:t>
        </m:r>
      </m:oMath>
      <w:r>
        <w:rPr>
          <w:rFonts w:eastAsiaTheme="minorEastAsia"/>
        </w:rPr>
        <w:t>.</w:t>
      </w:r>
    </w:p>
    <w:p w:rsidR="00475FBB" w:rsidRDefault="00B25E02" w:rsidP="00B25E02">
      <w:pPr>
        <w:ind w:left="720"/>
        <w:rPr>
          <w:rFonts w:eastAsiaTheme="minorEastAsia"/>
        </w:rPr>
      </w:pPr>
      <w:r>
        <w:t xml:space="preserve">Assume that for every feature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w:t>
      </w:r>
      <w:r>
        <w:t xml:space="preserv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eastAsiaTheme="minorEastAsia" w:hAnsi="Cambria Math"/>
          </w:rPr>
          <m:t>|j∈{1,…,2k+1}</m:t>
        </m:r>
      </m:oMath>
      <w:r>
        <w:rPr>
          <w:rFonts w:eastAsiaTheme="minorEastAsia"/>
        </w:rPr>
        <w:t xml:space="preserve"> there are </w:t>
      </w:r>
      <w:r w:rsidR="00475FBB" w:rsidRPr="00475FBB">
        <w:rPr>
          <w:rFonts w:eastAsiaTheme="minorEastAsia"/>
          <w:u w:val="single"/>
        </w:rPr>
        <w:t>exactly</w:t>
      </w:r>
      <w:r>
        <w:rPr>
          <w:rFonts w:eastAsiaTheme="minorEastAsia"/>
        </w:rPr>
        <w:t xml:space="preserve"> </w:t>
      </w:r>
      <m:oMath>
        <m:r>
          <w:rPr>
            <w:rFonts w:ascii="Cambria Math" w:eastAsiaTheme="minorEastAsia" w:hAnsi="Cambria Math"/>
          </w:rPr>
          <m:t>k</m:t>
        </m:r>
      </m:oMath>
      <w:r>
        <w:rPr>
          <w:rFonts w:eastAsiaTheme="minorEastAsia"/>
        </w:rPr>
        <w:t xml:space="preserve"> hypotheses which return the correct label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meaning: </w:t>
      </w:r>
      <m:oMath>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j,k</m:t>
            </m:r>
          </m:sub>
        </m:sSub>
        <m:r>
          <w:rPr>
            <w:rFonts w:ascii="Cambria Math" w:hAnsi="Cambria Math"/>
          </w:rPr>
          <m:t>,</m:t>
        </m:r>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1,…,2k+1</m:t>
            </m:r>
          </m:e>
        </m:d>
        <m:r>
          <w:rPr>
            <w:rFonts w:ascii="Cambria Math" w:eastAsiaTheme="minorEastAsia" w:hAnsi="Cambria Math"/>
          </w:rPr>
          <m:t>,</m:t>
        </m:r>
        <m:sSub>
          <m:sSubPr>
            <m:ctrlPr>
              <w:rPr>
                <w:rFonts w:ascii="Cambria Math" w:hAnsi="Cambria Math"/>
                <w:i/>
              </w:rPr>
            </m:ctrlPr>
          </m:sSubPr>
          <m:e>
            <m:r>
              <w:rPr>
                <w:rFonts w:ascii="Cambria Math" w:hAnsi="Cambria Math"/>
              </w:rPr>
              <m:t>h</m:t>
            </m:r>
          </m:e>
          <m:sub>
            <m:r>
              <w:rPr>
                <w:rFonts w:ascii="Cambria Math" w:hAnsi="Cambria Math"/>
              </w:rPr>
              <m:t>j,l</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j,k</m:t>
            </m:r>
          </m:sub>
        </m:sSub>
        <m:r>
          <w:rPr>
            <w:rFonts w:ascii="Cambria Math" w:eastAsiaTheme="minorEastAsia" w:hAnsi="Cambria Math"/>
          </w:rPr>
          <m:t>∀l≠k.</m:t>
        </m:r>
        <m:sSub>
          <m:sSubPr>
            <m:ctrlPr>
              <w:rPr>
                <w:rFonts w:ascii="Cambria Math" w:hAnsi="Cambria Math"/>
                <w:i/>
              </w:rPr>
            </m:ctrlPr>
          </m:sSubPr>
          <m:e>
            <m:r>
              <w:rPr>
                <w:rFonts w:ascii="Cambria Math" w:hAnsi="Cambria Math"/>
              </w:rPr>
              <m:t>h</m:t>
            </m:r>
          </m:e>
          <m:sub>
            <m:r>
              <w:rPr>
                <w:rFonts w:ascii="Cambria Math" w:hAnsi="Cambria Math"/>
              </w:rPr>
              <m:t>j,1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475FBB">
        <w:rPr>
          <w:rFonts w:eastAsiaTheme="minorEastAsia"/>
        </w:rPr>
        <w:t>.</w:t>
      </w:r>
    </w:p>
    <w:p w:rsidR="002035FC" w:rsidRDefault="00475FBB" w:rsidP="00B25E02">
      <w:pPr>
        <w:ind w:left="720"/>
        <w:rPr>
          <w:rFonts w:eastAsiaTheme="minorEastAsia"/>
        </w:rPr>
      </w:pPr>
      <w:r>
        <w:rPr>
          <w:rFonts w:eastAsiaTheme="minorEastAsia"/>
        </w:rPr>
        <w:t xml:space="preserve">Then for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the majority function will return the incorrect label, meaning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r>
              <w:rPr>
                <w:rFonts w:ascii="Cambria Math" w:eastAsiaTheme="minorEastAsia" w:hAnsi="Cambria Math"/>
              </w:rPr>
              <m:t>δ(</m:t>
            </m:r>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=1</m:t>
        </m:r>
      </m:oMath>
      <w:r>
        <w:rPr>
          <w:rFonts w:eastAsiaTheme="minorEastAsia"/>
        </w:rPr>
        <w:t>.</w:t>
      </w:r>
    </w:p>
    <w:p w:rsidR="007D7786" w:rsidRDefault="007D7786" w:rsidP="00B25E02">
      <w:pPr>
        <w:ind w:left="720"/>
        <w:rPr>
          <w:rFonts w:eastAsiaTheme="minorEastAsia"/>
        </w:rPr>
      </w:pPr>
      <w:r>
        <w:rPr>
          <w:rFonts w:eastAsiaTheme="minorEastAsia"/>
        </w:rPr>
        <w:t xml:space="preserve">Let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rPr>
              <m:t>0,1,2</m:t>
            </m:r>
          </m:e>
        </m:d>
        <m:r>
          <w:rPr>
            <w:rFonts w:ascii="Cambria Math" w:hAnsi="Cambria Math"/>
          </w:rPr>
          <m:t>→</m:t>
        </m:r>
        <m:d>
          <m:dPr>
            <m:begChr m:val="{"/>
            <m:endChr m:val="}"/>
            <m:ctrlPr>
              <w:rPr>
                <w:rFonts w:ascii="Cambria Math" w:hAnsi="Cambria Math"/>
                <w:i/>
              </w:rPr>
            </m:ctrlPr>
          </m:dPr>
          <m:e>
            <m:r>
              <w:rPr>
                <w:rFonts w:ascii="Cambria Math" w:hAnsi="Cambria Math"/>
              </w:rPr>
              <m:t>0,1</m:t>
            </m:r>
          </m:e>
        </m:d>
      </m:oMath>
      <w:r w:rsidR="00A37AFB">
        <w:rPr>
          <w:rFonts w:eastAsiaTheme="minorEastAsia"/>
        </w:rPr>
        <w:t xml:space="preserve"> be the hypotheses:</w:t>
      </w:r>
      <w:r w:rsidR="007F19B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x+i-1</m:t>
                </m:r>
              </m:e>
            </m:d>
            <m:r>
              <w:rPr>
                <w:rFonts w:ascii="Cambria Math" w:eastAsiaTheme="minorEastAsia" w:hAnsi="Cambria Math"/>
              </w:rPr>
              <m:t xml:space="preserve"> mod 3</m:t>
            </m:r>
          </m:e>
        </m:d>
        <m:r>
          <w:rPr>
            <w:rFonts w:ascii="Cambria Math" w:eastAsiaTheme="minorEastAsia" w:hAnsi="Cambria Math"/>
          </w:rPr>
          <m:t xml:space="preserve"> mod 2</m:t>
        </m:r>
      </m:oMath>
      <w:r w:rsidR="007F19B3">
        <w:rPr>
          <w:rFonts w:eastAsiaTheme="minorEastAsia"/>
        </w:rPr>
        <w:t>. Explicitly:</w:t>
      </w:r>
    </w:p>
    <w:p w:rsidR="00910153" w:rsidRPr="00910153" w:rsidRDefault="006131C4" w:rsidP="00B25E02">
      <w:pPr>
        <w:ind w:left="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 mod 3</m:t>
            </m:r>
          </m:e>
        </m:d>
        <m:r>
          <w:rPr>
            <w:rFonts w:ascii="Cambria Math" w:hAnsi="Cambria Math"/>
          </w:rPr>
          <m:t xml:space="preserve"> mod 2</m:t>
        </m:r>
      </m:oMath>
      <w:r w:rsidR="00910153">
        <w:rPr>
          <w:rFonts w:eastAsiaTheme="minorEastAsia"/>
        </w:rPr>
        <w:t xml:space="preserve"> </w:t>
      </w:r>
    </w:p>
    <w:p w:rsidR="00910153" w:rsidRPr="00910153" w:rsidRDefault="006131C4" w:rsidP="00B25E02">
      <w:pPr>
        <w:ind w:left="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 mod 3</m:t>
            </m:r>
          </m:e>
        </m:d>
        <m:r>
          <w:rPr>
            <w:rFonts w:ascii="Cambria Math" w:hAnsi="Cambria Math"/>
          </w:rPr>
          <m:t xml:space="preserve"> mod 2</m:t>
        </m:r>
      </m:oMath>
      <w:r w:rsidR="00910153">
        <w:rPr>
          <w:rFonts w:eastAsiaTheme="minorEastAsia"/>
        </w:rPr>
        <w:t xml:space="preserve"> </w:t>
      </w:r>
    </w:p>
    <w:p w:rsidR="00910153" w:rsidRDefault="00A37AFB" w:rsidP="001332A3">
      <w:pPr>
        <w:ind w:left="720"/>
        <w:rPr>
          <w:rFonts w:eastAsiaTheme="minorEastAsia"/>
        </w:rPr>
      </w:pP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x+2 mod 3</m:t>
            </m:r>
          </m:e>
        </m:d>
        <m:r>
          <w:rPr>
            <w:rFonts w:ascii="Cambria Math" w:hAnsi="Cambria Math"/>
          </w:rPr>
          <m:t xml:space="preserve"> mod 2</m:t>
        </m:r>
      </m:oMath>
      <w:r w:rsidR="00576DF7">
        <w:rPr>
          <w:rFonts w:eastAsiaTheme="minorEastAsia"/>
        </w:rPr>
        <w:t xml:space="preserve"> </w:t>
      </w:r>
    </w:p>
    <w:p w:rsidR="00A37AFB" w:rsidRDefault="00910153" w:rsidP="00B25E02">
      <w:pPr>
        <w:ind w:left="720"/>
        <w:rPr>
          <w:rFonts w:eastAsiaTheme="minorEastAsia"/>
        </w:rPr>
      </w:pPr>
      <w:r>
        <w:rPr>
          <w:rFonts w:eastAsiaTheme="minorEastAsia"/>
        </w:rPr>
        <w:t>L</w:t>
      </w:r>
      <w:r w:rsidR="00576DF7">
        <w:rPr>
          <w:rFonts w:eastAsiaTheme="minorEastAsia"/>
        </w:rPr>
        <w:t xml:space="preserve">et we have 3 samples: </w:t>
      </w:r>
    </w:p>
    <w:p w:rsidR="001161C4" w:rsidRDefault="006131C4" w:rsidP="007F19B3">
      <w:pPr>
        <w:ind w:left="720"/>
        <w:rPr>
          <w:rFonts w:eastAsiaTheme="minorEastAsia"/>
        </w:rPr>
      </w:pP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d>
          </m:e>
          <m:sub>
            <m:r>
              <w:rPr>
                <w:rFonts w:ascii="Cambria Math" w:eastAsiaTheme="minorEastAsia" w:hAnsi="Cambria Math"/>
              </w:rPr>
              <m:t>i=1</m:t>
            </m:r>
          </m:sub>
          <m:sup>
            <m:r>
              <w:rPr>
                <w:rFonts w:ascii="Cambria Math" w:eastAsiaTheme="minorEastAsia" w:hAnsi="Cambria Math"/>
              </w:rPr>
              <m:t>3</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m:t>
        </m:r>
      </m:oMath>
      <w:r w:rsidR="00827F8F">
        <w:rPr>
          <w:rFonts w:eastAsiaTheme="minorEastAsia"/>
        </w:rPr>
        <w:t xml:space="preserve">. Thus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bCs/>
                <w:i/>
              </w:rPr>
            </m:ctrlPr>
          </m:sSupPr>
          <m:e>
            <m:d>
              <m:dPr>
                <m:ctrlPr>
                  <w:rPr>
                    <w:rFonts w:ascii="Cambria Math" w:hAnsi="Cambria Math"/>
                    <w:b/>
                    <w:bCs/>
                    <w:i/>
                  </w:rPr>
                </m:ctrlPr>
              </m:dPr>
              <m:e>
                <m:r>
                  <w:rPr>
                    <w:rFonts w:ascii="Cambria Math" w:hAnsi="Cambria Math"/>
                  </w:rPr>
                  <m:t>0,1,0</m:t>
                </m:r>
              </m:e>
            </m:d>
          </m:e>
          <m:sup>
            <m:r>
              <w:rPr>
                <w:rFonts w:ascii="Cambria Math" w:hAnsi="Cambria Math"/>
              </w:rPr>
              <m:t>T</m:t>
            </m:r>
          </m:sup>
        </m:sSup>
        <m:r>
          <m:rPr>
            <m:sty m:val="bi"/>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bCs/>
                <w:i/>
              </w:rPr>
            </m:ctrlPr>
          </m:sSupPr>
          <m:e>
            <m:d>
              <m:dPr>
                <m:ctrlPr>
                  <w:rPr>
                    <w:rFonts w:ascii="Cambria Math" w:hAnsi="Cambria Math"/>
                    <w:b/>
                    <w:bCs/>
                    <w:i/>
                  </w:rPr>
                </m:ctrlPr>
              </m:dPr>
              <m:e>
                <m:r>
                  <w:rPr>
                    <w:rFonts w:ascii="Cambria Math" w:hAnsi="Cambria Math"/>
                  </w:rPr>
                  <m:t>1,0,0</m:t>
                </m:r>
              </m:e>
            </m:d>
          </m:e>
          <m:sup>
            <m:r>
              <w:rPr>
                <w:rFonts w:ascii="Cambria Math" w:hAnsi="Cambria Math"/>
              </w:rPr>
              <m:t>T</m:t>
            </m:r>
          </m:sup>
        </m:sSup>
        <m:r>
          <m:rPr>
            <m:sty m:val="bi"/>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bCs/>
                <w:i/>
              </w:rPr>
            </m:ctrlPr>
          </m:sSupPr>
          <m:e>
            <m:d>
              <m:dPr>
                <m:ctrlPr>
                  <w:rPr>
                    <w:rFonts w:ascii="Cambria Math" w:hAnsi="Cambria Math"/>
                    <w:b/>
                    <w:bCs/>
                    <w:i/>
                  </w:rPr>
                </m:ctrlPr>
              </m:dPr>
              <m:e>
                <m:r>
                  <w:rPr>
                    <w:rFonts w:ascii="Cambria Math" w:hAnsi="Cambria Math"/>
                  </w:rPr>
                  <m:t>0,0,1</m:t>
                </m:r>
              </m:e>
            </m:d>
          </m:e>
          <m:sup>
            <m:r>
              <w:rPr>
                <w:rFonts w:ascii="Cambria Math" w:hAnsi="Cambria Math"/>
              </w:rPr>
              <m:t>T</m:t>
            </m:r>
          </m:sup>
        </m:sSup>
      </m:oMath>
      <w:r w:rsidR="007F19B3">
        <w:rPr>
          <w:rFonts w:eastAsiaTheme="minorEastAsia"/>
        </w:rPr>
        <w:t xml:space="preserve"> thus </w:t>
      </w:r>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=majority</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m:rPr>
                    <m:sty m:val="bi"/>
                  </m:rPr>
                  <w:rPr>
                    <w:rFonts w:ascii="Cambria Math" w:hAnsi="Cambria Math"/>
                  </w:rPr>
                  <m:t>x</m:t>
                </m:r>
              </m:e>
            </m:d>
          </m:e>
        </m:d>
        <m:r>
          <w:rPr>
            <w:rFonts w:ascii="Cambria Math" w:hAnsi="Cambria Math"/>
          </w:rPr>
          <m:t>=</m:t>
        </m:r>
        <m:r>
          <m:rPr>
            <m:sty m:val="bi"/>
          </m:rPr>
          <w:rPr>
            <w:rFonts w:ascii="Cambria Math" w:hAnsi="Cambria Math"/>
          </w:rPr>
          <m:t>0</m:t>
        </m:r>
      </m:oMath>
      <w:r w:rsidR="007F19B3">
        <w:rPr>
          <w:rFonts w:eastAsiaTheme="minorEastAsia"/>
        </w:rPr>
        <w:t xml:space="preserve">. We get that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1,2,3</m:t>
            </m:r>
          </m:e>
        </m:d>
        <m:r>
          <w:rPr>
            <w:rFonts w:ascii="Cambria Math" w:eastAsiaTheme="minorEastAsia" w:hAnsi="Cambria Math"/>
          </w:rPr>
          <m:t>. error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=2ϵ</m:t>
        </m:r>
      </m:oMath>
      <w:r w:rsidR="007F19B3">
        <w:rPr>
          <w:rFonts w:eastAsiaTheme="minorEastAsia"/>
        </w:rPr>
        <w:t xml:space="preserve"> but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=3ϵ</m:t>
        </m:r>
      </m:oMath>
      <w:r w:rsidR="00117A66">
        <w:rPr>
          <w:rFonts w:eastAsiaTheme="minorEastAsia"/>
        </w:rPr>
        <w:t xml:space="preserve"> (where </w:t>
      </w:r>
      <m:oMath>
        <m:r>
          <w:rPr>
            <w:rFonts w:ascii="Cambria Math" w:eastAsiaTheme="minorEastAsia" w:hAnsi="Cambria Math"/>
          </w:rPr>
          <m:t>ϵ=</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sidR="00117A66">
        <w:rPr>
          <w:rFonts w:eastAsiaTheme="minorEastAsia"/>
        </w:rPr>
        <w:t>)</w:t>
      </w:r>
      <w:r w:rsidR="003152E8">
        <w:rPr>
          <w:rFonts w:eastAsiaTheme="minorEastAsia"/>
        </w:rPr>
        <w:t>.</w:t>
      </w:r>
    </w:p>
    <w:p w:rsidR="001161C4" w:rsidRPr="001161C4" w:rsidRDefault="006543C0" w:rsidP="001161C4">
      <w:pPr>
        <w:pStyle w:val="ListParagraph"/>
        <w:numPr>
          <w:ilvl w:val="0"/>
          <w:numId w:val="21"/>
        </w:numPr>
        <w:rPr>
          <w:rFonts w:eastAsiaTheme="minorEastAsia"/>
        </w:rPr>
      </w:pPr>
      <w:r>
        <w:rPr>
          <w:rFonts w:eastAsiaTheme="minorEastAsia"/>
        </w:rPr>
        <w:t xml:space="preserve">Assume now that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1,…,2k+1</m:t>
            </m:r>
          </m:e>
        </m:d>
        <m:r>
          <w:rPr>
            <w:rFonts w:ascii="Cambria Math" w:eastAsiaTheme="minorEastAsia" w:hAnsi="Cambria Math"/>
          </w:rPr>
          <m:t>. error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~D</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y</m:t>
                </m:r>
              </m:e>
            </m:d>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r>
          <w:rPr>
            <w:rFonts w:ascii="Cambria Math" w:eastAsiaTheme="minorEastAsia" w:hAnsi="Cambria Math"/>
          </w:rPr>
          <m:t>≤ϵ</m:t>
        </m:r>
      </m:oMath>
      <w:r w:rsidR="008027F0">
        <w:rPr>
          <w:rFonts w:eastAsiaTheme="minorEastAsia"/>
        </w:rPr>
        <w:t>. Then</w:t>
      </w:r>
      <w:r w:rsidR="001E173D">
        <w:rPr>
          <w:rFonts w:eastAsiaTheme="minorEastAsia"/>
        </w:rPr>
        <w:t xml:space="preserve">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~D</m:t>
                </m:r>
                <m:ctrlPr>
                  <w:rPr>
                    <w:rFonts w:ascii="Cambria Math" w:hAnsi="Cambria Math"/>
                  </w:rPr>
                </m:ctrlPr>
              </m:lim>
            </m:limLow>
          </m:fName>
          <m:e>
            <m:r>
              <w:rPr>
                <w:rFonts w:ascii="Cambria Math" w:hAnsi="Cambria Math"/>
              </w:rPr>
              <m:t>[h(</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eastAsiaTheme="minorEastAsia" w:hAnsi="Cambria Math"/>
              </w:rPr>
              <m:t>δ(</m:t>
            </m:r>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eastAsiaTheme="minorEastAsia" w:hAnsi="Cambria Math"/>
              </w:rPr>
              <m:t>δ(</m:t>
            </m:r>
            <m:r>
              <w:rPr>
                <w:rFonts w:ascii="Cambria Math" w:hAnsi="Cambria Math"/>
              </w:rPr>
              <m:t>majority(</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Pr⁡</m:t>
            </m:r>
            <m:r>
              <w:rPr>
                <w:rFonts w:ascii="Cambria Math" w:hAnsi="Cambria Math"/>
              </w:rPr>
              <m:t>{δ[</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2k+1</m:t>
                </m:r>
              </m:sup>
              <m:e>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&gt;k}</m:t>
                </m:r>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2k+1</m:t>
                    </m:r>
                  </m:num>
                  <m:den>
                    <m:r>
                      <w:rPr>
                        <w:rFonts w:ascii="Cambria Math" w:hAnsi="Cambria Math"/>
                      </w:rPr>
                      <m:t>k</m:t>
                    </m:r>
                  </m:den>
                </m:f>
              </m:e>
            </m:d>
            <m:r>
              <m:rPr>
                <m:sty m:val="p"/>
              </m:rPr>
              <w:rPr>
                <w:rFonts w:ascii="Cambria Math" w:hAnsi="Cambria Math"/>
              </w:rPr>
              <m:t>⋅ϵ</m:t>
            </m:r>
          </m:e>
        </m:nary>
        <m:r>
          <w:rPr>
            <w:rFonts w:ascii="Cambria Math" w:eastAsiaTheme="minorEastAsia" w:hAnsi="Cambria Math"/>
          </w:rPr>
          <m:t>=2</m:t>
        </m:r>
        <m:r>
          <m:rPr>
            <m:sty m:val="p"/>
          </m:rPr>
          <w:rPr>
            <w:rFonts w:ascii="Cambria Math" w:hAnsi="Cambria Math"/>
          </w:rPr>
          <m:t>ϵ</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eastAsiaTheme="minorEastAsia" w:hAnsi="Cambria Math"/>
          </w:rPr>
          <m:t>=2</m:t>
        </m:r>
        <m:r>
          <m:rPr>
            <m:sty m:val="p"/>
          </m:rPr>
          <w:rPr>
            <w:rFonts w:ascii="Cambria Math" w:hAnsi="Cambria Math"/>
          </w:rPr>
          <m:t>ϵ</m:t>
        </m:r>
      </m:oMath>
      <w:r w:rsidR="00167DE9">
        <w:rPr>
          <w:rFonts w:eastAsiaTheme="minorEastAsia"/>
        </w:rPr>
        <w:t xml:space="preserve">. In total, we get that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≤2</m:t>
        </m:r>
        <m:r>
          <m:rPr>
            <m:sty m:val="p"/>
          </m:rPr>
          <w:rPr>
            <w:rFonts w:ascii="Cambria Math" w:hAnsi="Cambria Math"/>
          </w:rPr>
          <m:t>ϵ</m:t>
        </m:r>
      </m:oMath>
      <w:r w:rsidR="00167DE9">
        <w:rPr>
          <w:rFonts w:eastAsiaTheme="minorEastAsia"/>
        </w:rPr>
        <w:t>.</w:t>
      </w:r>
      <w:r w:rsidR="001E173D">
        <w:rPr>
          <w:rFonts w:eastAsiaTheme="minorEastAsia"/>
        </w:rPr>
        <w:br/>
      </w:r>
    </w:p>
    <w:p w:rsidR="001D57F6" w:rsidRPr="007F19B3" w:rsidRDefault="001D57F6" w:rsidP="001161C4">
      <w:pPr>
        <w:rPr>
          <w:rFonts w:eastAsiaTheme="minorEastAsia"/>
        </w:rPr>
      </w:pPr>
      <w:r>
        <w:br w:type="page"/>
      </w:r>
    </w:p>
    <w:p w:rsidR="003C35CA" w:rsidRDefault="003C35CA" w:rsidP="003C35CA">
      <w:pPr>
        <w:rPr>
          <w:b/>
          <w:bCs/>
          <w:u w:val="single"/>
        </w:rPr>
      </w:pPr>
      <w:r>
        <w:rPr>
          <w:b/>
          <w:bCs/>
          <w:u w:val="single"/>
        </w:rPr>
        <w:lastRenderedPageBreak/>
        <w:t>Question 2:</w:t>
      </w:r>
    </w:p>
    <w:p w:rsidR="001D57F6" w:rsidRDefault="00DE0C11" w:rsidP="001A3F8D">
      <w:pPr>
        <w:pStyle w:val="ListParagraph"/>
        <w:numPr>
          <w:ilvl w:val="0"/>
          <w:numId w:val="22"/>
        </w:numPr>
      </w:pPr>
      <w:r>
        <w:t>Not submitted.</w:t>
      </w:r>
    </w:p>
    <w:p w:rsidR="007D716E" w:rsidRDefault="00FA2D07" w:rsidP="001A3F8D">
      <w:pPr>
        <w:pStyle w:val="ListParagraph"/>
        <w:numPr>
          <w:ilvl w:val="0"/>
          <w:numId w:val="22"/>
        </w:numPr>
      </w:pPr>
      <w:r>
        <w:t>The error of the current hypothesis relative to the new hypothesis can be expressed by:</w:t>
      </w:r>
    </w:p>
    <w:p w:rsidR="00FA2D07" w:rsidRDefault="006131C4" w:rsidP="00FA2D07">
      <w:pPr>
        <w:pStyle w:val="ListParagraph"/>
        <w:rPr>
          <w:rFonts w:eastAsiaTheme="minorEastAsia"/>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t+1</m:t>
                    </m:r>
                  </m:sub>
                </m:sSub>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t+1</m:t>
                    </m:r>
                  </m:e>
                </m:d>
              </m:sup>
            </m:sSubSup>
            <m: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oMath>
      <w:r w:rsidR="00FA2D07">
        <w:t xml:space="preserve"> where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x=True</m:t>
                </m:r>
              </m:e>
              <m:e>
                <m:r>
                  <w:rPr>
                    <w:rFonts w:ascii="Cambria Math" w:eastAsiaTheme="minorEastAsia" w:hAnsi="Cambria Math"/>
                  </w:rPr>
                  <m:t>0 if x=False</m:t>
                </m:r>
              </m:e>
            </m:eqArr>
          </m:e>
        </m:d>
      </m:oMath>
      <w:r w:rsidR="00FA2D07">
        <w:rPr>
          <w:rFonts w:eastAsiaTheme="minorEastAsia"/>
        </w:rPr>
        <w:t>.</w:t>
      </w:r>
    </w:p>
    <w:p w:rsidR="001261A5" w:rsidRPr="007D716E" w:rsidRDefault="001261A5" w:rsidP="00FA2D07">
      <w:pPr>
        <w:pStyle w:val="ListParagraph"/>
      </w:pPr>
      <w:r>
        <w:rPr>
          <w:rFonts w:eastAsiaTheme="minorEastAsia"/>
        </w:rPr>
        <w:t xml:space="preserve">Thus, we will now show that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t+1</m:t>
                    </m:r>
                  </m:e>
                </m:d>
              </m:sup>
            </m:sSubSup>
            <m: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w:t>
      </w:r>
    </w:p>
    <w:p w:rsidR="00AC11AB" w:rsidRPr="0046666F" w:rsidRDefault="006131C4" w:rsidP="00B25155">
      <w:pPr>
        <w:ind w:left="720"/>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t+1</m:t>
                    </m:r>
                  </m:e>
                </m:d>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up>
                </m:sSup>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den>
            </m:f>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eqArr>
                  <m:eqArrPr>
                    <m:ctrlPr>
                      <w:rPr>
                        <w:rFonts w:ascii="Cambria Math" w:hAnsi="Cambria Math"/>
                        <w:i/>
                      </w:rPr>
                    </m:ctrlPr>
                  </m:eqArr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func>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=-1</m:t>
                    </m:r>
                    <m:ctrlPr>
                      <w:rPr>
                        <w:rFonts w:ascii="Cambria Math" w:eastAsiaTheme="minorEastAsia" w:hAnsi="Cambria Math"/>
                        <w:i/>
                      </w:rPr>
                    </m:ctrlPr>
                  </m:e>
                </m:eqArr>
              </m:lim>
            </m:limLow>
          </m:e>
        </m:nary>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rad>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den>
            </m:f>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lim>
        </m:limLow>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d>
              </m:e>
            </m:rad>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lim>
        </m:limLow>
        <m:f>
          <m:fPr>
            <m:ctrlPr>
              <w:rPr>
                <w:rFonts w:ascii="Cambria Math" w:hAnsi="Cambria Math"/>
                <w:i/>
              </w:rPr>
            </m:ctrlPr>
          </m:fPr>
          <m:num>
            <m:rad>
              <m:radPr>
                <m:degHide m:val="1"/>
                <m:ctrlPr>
                  <w:rPr>
                    <w:rFonts w:ascii="Cambria Math"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rad>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r>
              <w:rPr>
                <w:rFonts w:ascii="Cambria Math" w:hAnsi="Cambria Math"/>
              </w:rPr>
              <m:t>2</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rad>
              <m:radPr>
                <m:degHide m:val="1"/>
                <m:ctrlPr>
                  <w:rPr>
                    <w:rFonts w:ascii="Cambria Math"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46666F">
        <w:rPr>
          <w:rFonts w:eastAsiaTheme="minorEastAsia"/>
        </w:rPr>
        <w:t xml:space="preserve"> </w:t>
      </w:r>
    </w:p>
    <w:p w:rsidR="00D01ADC" w:rsidRPr="00D01ADC" w:rsidRDefault="00D01ADC" w:rsidP="001A3F8D">
      <w:pPr>
        <w:pStyle w:val="ListParagraph"/>
        <w:numPr>
          <w:ilvl w:val="0"/>
          <w:numId w:val="22"/>
        </w:numPr>
      </w:pPr>
      <w:r>
        <w:t xml:space="preserve">Proof by contradiction that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oMath>
      <w:r w:rsidR="00AC30EC">
        <w:rPr>
          <w:rFonts w:eastAsiaTheme="minorEastAsia"/>
        </w:rPr>
        <w:t>. Then:</w:t>
      </w:r>
    </w:p>
    <w:p w:rsidR="00AC30EC" w:rsidRDefault="004E17B5" w:rsidP="00AC30EC">
      <w:pPr>
        <w:pStyle w:val="ListParagraph"/>
        <w:rPr>
          <w:rFonts w:eastAsiaTheme="minorEastAsia"/>
        </w:rPr>
      </w:pPr>
      <w:r>
        <w:t xml:space="preserve"> </w:t>
      </w:r>
      <m:oMath>
        <m:r>
          <w:rPr>
            <w:rFonts w:ascii="Cambria Math" w:hAnsi="Cambria Math"/>
          </w:rPr>
          <m:t>error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t+1</m:t>
                    </m:r>
                  </m:sub>
                </m:sSub>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t+1</m:t>
                    </m:r>
                  </m:sub>
                </m:sSub>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r>
              <w:rPr>
                <w:rFonts w:ascii="Cambria Math" w:eastAsiaTheme="minorEastAsia" w:hAnsi="Cambria Math"/>
              </w:rPr>
              <m:t>sec. b</m:t>
            </m:r>
          </m:lim>
        </m:limLow>
        <m:f>
          <m:fPr>
            <m:ctrlPr>
              <w:rPr>
                <w:rFonts w:ascii="Cambria Math" w:hAnsi="Cambria Math"/>
                <w:i/>
              </w:rPr>
            </m:ctrlPr>
          </m:fPr>
          <m:num>
            <m:r>
              <w:rPr>
                <w:rFonts w:ascii="Cambria Math" w:hAnsi="Cambria Math"/>
              </w:rPr>
              <m:t>1</m:t>
            </m:r>
          </m:num>
          <m:den>
            <m:r>
              <w:rPr>
                <w:rFonts w:ascii="Cambria Math" w:hAnsi="Cambria Math"/>
              </w:rPr>
              <m:t>2</m:t>
            </m:r>
          </m:den>
        </m:f>
      </m:oMath>
      <w:r w:rsidR="00AC30EC">
        <w:rPr>
          <w:rFonts w:eastAsiaTheme="minorEastAsia"/>
        </w:rPr>
        <w:t>.</w:t>
      </w:r>
    </w:p>
    <w:p w:rsidR="001F285A" w:rsidRDefault="00AC30EC" w:rsidP="00AC30EC">
      <w:pPr>
        <w:pStyle w:val="ListParagraph"/>
        <w:rPr>
          <w:rFonts w:eastAsiaTheme="minorEastAsia"/>
        </w:rPr>
      </w:pPr>
      <w:r>
        <w:t xml:space="preserve">But </w:t>
      </w:r>
      <m:oMath>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∈H</m:t>
        </m:r>
      </m:oMath>
      <w:r>
        <w:rPr>
          <w:rFonts w:eastAsiaTheme="minorEastAsia"/>
        </w:rPr>
        <w:t xml:space="preserve"> where </w:t>
      </w:r>
      <m:oMath>
        <m:r>
          <w:rPr>
            <w:rFonts w:ascii="Cambria Math" w:eastAsiaTheme="minorEastAsia" w:hAnsi="Cambria Math"/>
          </w:rPr>
          <m:t>H</m:t>
        </m:r>
      </m:oMath>
      <w:r>
        <w:rPr>
          <w:rFonts w:eastAsiaTheme="minorEastAsia"/>
        </w:rPr>
        <w:t xml:space="preserve"> is a class of weak lea</w:t>
      </w:r>
      <w:r w:rsidR="004A46EA">
        <w:rPr>
          <w:rFonts w:eastAsiaTheme="minorEastAsia"/>
        </w:rPr>
        <w:t>rners, by the definition of AdaB</w:t>
      </w:r>
      <w:r>
        <w:rPr>
          <w:rFonts w:eastAsiaTheme="minorEastAsia"/>
        </w:rPr>
        <w:t>oost.</w:t>
      </w:r>
    </w:p>
    <w:p w:rsidR="001D57F6" w:rsidRPr="00AC30EC" w:rsidRDefault="001F285A" w:rsidP="00B35B60">
      <w:pPr>
        <w:pStyle w:val="ListParagraph"/>
        <w:rPr>
          <w:rFonts w:eastAsiaTheme="minorEastAsia"/>
        </w:rPr>
      </w:pPr>
      <w:r>
        <w:rPr>
          <w:rFonts w:eastAsiaTheme="minorEastAsia"/>
        </w:rPr>
        <w:t xml:space="preserve">Also, at </w:t>
      </w:r>
      <w:r w:rsidR="00B35B60">
        <w:rPr>
          <w:rFonts w:eastAsiaTheme="minorEastAsia"/>
        </w:rPr>
        <w:t>A</w:t>
      </w:r>
      <w:r>
        <w:rPr>
          <w:rFonts w:eastAsiaTheme="minorEastAsia"/>
        </w:rPr>
        <w:t>da</w:t>
      </w:r>
      <w:r w:rsidR="00B35B60">
        <w:rPr>
          <w:rFonts w:eastAsiaTheme="minorEastAsia"/>
        </w:rPr>
        <w:t>B</w:t>
      </w:r>
      <w:r>
        <w:rPr>
          <w:rFonts w:eastAsiaTheme="minorEastAsia"/>
        </w:rPr>
        <w:t xml:space="preserve">oost we choose the </w:t>
      </w:r>
      <w:r w:rsidR="00DE0C11">
        <w:rPr>
          <w:rFonts w:eastAsiaTheme="minorEastAsia"/>
        </w:rPr>
        <w:t xml:space="preserve">best </w:t>
      </w:r>
      <m:oMath>
        <m:r>
          <w:rPr>
            <w:rFonts w:ascii="Cambria Math" w:hAnsi="Cambria Math"/>
          </w:rPr>
          <m:t>h(</m:t>
        </m:r>
        <m:r>
          <m:rPr>
            <m:sty m:val="bi"/>
          </m:rPr>
          <w:rPr>
            <w:rFonts w:ascii="Cambria Math" w:hAnsi="Cambria Math"/>
          </w:rPr>
          <m:t>x</m:t>
        </m:r>
        <m:r>
          <w:rPr>
            <w:rFonts w:ascii="Cambria Math" w:hAnsi="Cambria Math"/>
          </w:rPr>
          <m:t>)</m:t>
        </m:r>
      </m:oMath>
      <w:r w:rsidR="00AC30EC">
        <w:rPr>
          <w:rFonts w:eastAsiaTheme="minorEastAsia"/>
        </w:rPr>
        <w:t xml:space="preserve"> </w:t>
      </w:r>
      <w:r w:rsidR="00DE0C11">
        <w:rPr>
          <w:rFonts w:eastAsiaTheme="minorEastAsia"/>
        </w:rPr>
        <w:t xml:space="preserve">possible out of </w:t>
      </w:r>
      <m:oMath>
        <m:r>
          <w:rPr>
            <w:rFonts w:ascii="Cambria Math" w:hAnsi="Cambria Math"/>
          </w:rPr>
          <m:t>H</m:t>
        </m:r>
      </m:oMath>
      <w:r w:rsidR="00DE0C11">
        <w:rPr>
          <w:rFonts w:eastAsiaTheme="minorEastAsia"/>
        </w:rPr>
        <w:t xml:space="preserve"> meaning that for every weak learner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r>
          <m:rPr>
            <m:sty m:val="bi"/>
          </m:rPr>
          <w:rPr>
            <w:rFonts w:ascii="Cambria Math" w:hAnsi="Cambria Math"/>
          </w:rPr>
          <m:t>x</m:t>
        </m:r>
        <m:r>
          <w:rPr>
            <w:rFonts w:ascii="Cambria Math" w:hAnsi="Cambria Math"/>
          </w:rPr>
          <m:t>)</m:t>
        </m:r>
      </m:oMath>
      <w:r w:rsidR="00DE0C11">
        <w:rPr>
          <w:rFonts w:eastAsiaTheme="minorEastAsia"/>
        </w:rPr>
        <w:t xml:space="preserve"> the </w:t>
      </w:r>
      <m:oMath>
        <m:r>
          <w:rPr>
            <w:rFonts w:ascii="Cambria Math" w:eastAsiaTheme="minorEastAsia" w:hAnsi="Cambria Math"/>
          </w:rPr>
          <m:t>δ</m:t>
        </m:r>
      </m:oMath>
      <w:r w:rsidR="00DE0C11">
        <w:rPr>
          <w:rFonts w:eastAsiaTheme="minorEastAsia"/>
        </w:rPr>
        <w:t xml:space="preserve"> parameter is zero. </w:t>
      </w:r>
      <w:r w:rsidR="00AC30EC">
        <w:rPr>
          <w:rFonts w:eastAsiaTheme="minorEastAsia"/>
        </w:rPr>
        <w:t xml:space="preserve">Hence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AC30EC">
        <w:rPr>
          <w:rFonts w:eastAsiaTheme="minorEastAsia"/>
        </w:rPr>
        <w:t xml:space="preserve"> should fulfill- </w:t>
      </w:r>
      <m:oMath>
        <m:r>
          <w:rPr>
            <w:rFonts w:ascii="Cambria Math" w:hAnsi="Cambria Math"/>
          </w:rPr>
          <m:t>error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&lt;</m:t>
                </m:r>
              </m:e>
            </m:groupChr>
          </m:e>
          <m:lim>
            <m:r>
              <w:rPr>
                <w:rFonts w:ascii="Cambria Math" w:hAnsi="Cambria Math"/>
              </w:rPr>
              <m:t>γ&gt;0 by definition</m:t>
            </m:r>
          </m:lim>
        </m:limLow>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AC30EC">
        <w:rPr>
          <w:rFonts w:eastAsiaTheme="minorEastAsia"/>
        </w:rPr>
        <w:t xml:space="preserve">. Thus,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oMath>
      <w:r w:rsidR="001D57F6">
        <w:br w:type="page"/>
      </w:r>
    </w:p>
    <w:p w:rsidR="00F53CD7" w:rsidRDefault="00D12D2D" w:rsidP="00F53CD7">
      <w:pPr>
        <w:rPr>
          <w:b/>
          <w:bCs/>
          <w:u w:val="single"/>
        </w:rPr>
      </w:pPr>
      <w:r>
        <w:rPr>
          <w:b/>
          <w:bCs/>
          <w:u w:val="single"/>
        </w:rPr>
        <w:lastRenderedPageBreak/>
        <w:t>Q</w:t>
      </w:r>
      <w:r w:rsidR="009C7586">
        <w:rPr>
          <w:b/>
          <w:bCs/>
          <w:u w:val="single"/>
        </w:rPr>
        <w:t>uestion 3</w:t>
      </w:r>
      <w:r>
        <w:rPr>
          <w:b/>
          <w:bCs/>
          <w:u w:val="single"/>
        </w:rPr>
        <w:t>:</w:t>
      </w:r>
    </w:p>
    <w:p w:rsidR="008F3188" w:rsidRPr="00AA66A2" w:rsidRDefault="008F3188" w:rsidP="008F3188">
      <w:pPr>
        <w:pStyle w:val="ListParagraph"/>
        <w:numPr>
          <w:ilvl w:val="0"/>
          <w:numId w:val="20"/>
        </w:numPr>
      </w:pPr>
      <w:r>
        <w:rPr>
          <w:rFonts w:eastAsiaTheme="minorEastAsia"/>
        </w:rPr>
        <w:t xml:space="preserve">Denote </w:t>
      </w:r>
      <m:oMath>
        <m:sSub>
          <m:sSubPr>
            <m:ctrlPr>
              <w:rPr>
                <w:rFonts w:ascii="Cambria Math" w:hAnsi="Cambria Math"/>
                <w:i/>
              </w:rPr>
            </m:ctrlPr>
          </m:sSubPr>
          <m:e>
            <m:r>
              <m:rPr>
                <m:sty m:val="bi"/>
              </m:rPr>
              <w:rPr>
                <w:rFonts w:ascii="Cambria Math" w:hAnsi="Cambria Math"/>
              </w:rPr>
              <m:t>y</m:t>
            </m:r>
          </m:e>
          <m:sub>
            <m:r>
              <w:rPr>
                <w:rFonts w:ascii="Cambria Math" w:hAnsi="Cambria Math"/>
              </w:rPr>
              <m:t>i</m:t>
            </m:r>
          </m:sub>
        </m:sSub>
        <m:r>
          <w:rPr>
            <w:rFonts w:ascii="Cambria Math" w:hAnsi="Cambria Math"/>
          </w:rPr>
          <m:t>=ϕ</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ctrlPr>
                  <w:rPr>
                    <w:rFonts w:ascii="Cambria Math" w:hAnsi="Cambria Math"/>
                    <w:i/>
                  </w:rPr>
                </m:ctrlP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m:t>
            </m:r>
          </m:sup>
          <m:e>
            <m:r>
              <w:rPr>
                <w:rFonts w:ascii="Cambria Math" w:hAnsi="Cambria Math"/>
              </w:rPr>
              <m:t>ϕ</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ctrlPr>
                      <w:rPr>
                        <w:rFonts w:ascii="Cambria Math" w:hAnsi="Cambria Math"/>
                        <w:i/>
                      </w:rPr>
                    </m:ctrlPr>
                  </m:e>
                  <m:sub>
                    <m:r>
                      <w:rPr>
                        <w:rFonts w:ascii="Cambria Math" w:hAnsi="Cambria Math"/>
                      </w:rPr>
                      <m:t>n</m:t>
                    </m:r>
                  </m:sub>
                </m:sSub>
              </m:e>
            </m:d>
          </m:e>
        </m:nary>
        <m:r>
          <w:rPr>
            <w:rFonts w:ascii="Cambria Math" w:hAnsi="Cambria Math"/>
          </w:rPr>
          <m:t xml:space="preserve"> </m:t>
        </m:r>
      </m:oMath>
      <w:r>
        <w:rPr>
          <w:rFonts w:eastAsiaTheme="minorEastAsia"/>
        </w:rPr>
        <w:t xml:space="preserve">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oMath>
      <w:r w:rsidRPr="001A4CE4">
        <w:rPr>
          <w:rFonts w:ascii="Cambria Math" w:eastAsiaTheme="minorEastAsia" w:hAnsi="Cambria Math"/>
          <w:i/>
        </w:rPr>
        <w:t>.</w:t>
      </w:r>
    </w:p>
    <w:p w:rsidR="008F3188" w:rsidRDefault="008F3188" w:rsidP="008F3188">
      <w:pPr>
        <w:pStyle w:val="ListParagraph"/>
        <w:rPr>
          <w:rFonts w:ascii="Cambria Math" w:eastAsiaTheme="minorEastAsia" w:hAnsi="Cambria Math"/>
          <w:i/>
        </w:rPr>
      </w:pPr>
      <w:r>
        <w:t xml:space="preserve">Hence: </w:t>
      </w:r>
      <m:oMath>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b/>
                <w:bCs/>
                <w:i/>
              </w:rPr>
            </m:ctrlPr>
          </m:naryPr>
          <m:sub>
            <m:r>
              <w:rPr>
                <w:rFonts w:ascii="Cambria Math" w:eastAsiaTheme="minorEastAsia" w:hAnsi="Cambria Math"/>
              </w:rPr>
              <m:t>n=1</m:t>
            </m:r>
          </m:sub>
          <m:sup>
            <m:r>
              <w:rPr>
                <w:rFonts w:ascii="Cambria Math" w:eastAsiaTheme="minorEastAsia" w:hAnsi="Cambria Math"/>
              </w:rPr>
              <m:t>m</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i,n</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b/>
                <w:bCs/>
                <w:i/>
              </w:rPr>
            </m:ctrlPr>
          </m:naryPr>
          <m:sub>
            <m:r>
              <w:rPr>
                <w:rFonts w:ascii="Cambria Math" w:eastAsiaTheme="minorEastAsia" w:hAnsi="Cambria Math"/>
              </w:rPr>
              <m:t>n=1</m:t>
            </m:r>
          </m:sub>
          <m:sup>
            <m:r>
              <w:rPr>
                <w:rFonts w:ascii="Cambria Math" w:eastAsiaTheme="minorEastAsia" w:hAnsi="Cambria Math"/>
              </w:rPr>
              <m:t>m</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n,j</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nary>
          <m:naryPr>
            <m:chr m:val="∑"/>
            <m:limLoc m:val="undOvr"/>
            <m:ctrlPr>
              <w:rPr>
                <w:rFonts w:ascii="Cambria Math" w:eastAsiaTheme="minorEastAsia" w:hAnsi="Cambria Math"/>
                <w:b/>
                <w:bCs/>
                <w:i/>
              </w:rPr>
            </m:ctrlPr>
          </m:naryPr>
          <m:sub>
            <m:r>
              <w:rPr>
                <w:rFonts w:ascii="Cambria Math" w:eastAsiaTheme="minorEastAsia" w:hAnsi="Cambria Math"/>
              </w:rPr>
              <m:t>n,l=1</m:t>
            </m:r>
          </m:sub>
          <m:sup>
            <m:r>
              <w:rPr>
                <w:rFonts w:ascii="Cambria Math" w:eastAsiaTheme="minorEastAsia" w:hAnsi="Cambria Math"/>
              </w:rPr>
              <m:t>m</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n,l</m:t>
                </m:r>
              </m:sub>
            </m:sSub>
          </m:e>
        </m:nary>
      </m:oMath>
      <w:r w:rsidRPr="001A4CE4">
        <w:rPr>
          <w:rFonts w:ascii="Cambria Math" w:eastAsiaTheme="minorEastAsia" w:hAnsi="Cambria Math"/>
          <w:i/>
        </w:rPr>
        <w:t>.</w:t>
      </w:r>
    </w:p>
    <w:p w:rsidR="00906BF8" w:rsidRDefault="000F2365" w:rsidP="000F2365">
      <w:pPr>
        <w:ind w:left="720"/>
        <w:rPr>
          <w:rFonts w:eastAsiaTheme="minorEastAsia"/>
        </w:rPr>
      </w:pPr>
      <w:r>
        <w:t xml:space="preserve">Denote </w:t>
      </w:r>
      <w:r>
        <w:rPr>
          <w:rFonts w:eastAsiaTheme="minorEastAsia"/>
        </w:rPr>
        <w:t xml:space="preserve">the matrix which all its elements are equal to </w:t>
      </w:r>
      <m:oMath>
        <m:r>
          <w:rPr>
            <w:rFonts w:ascii="Cambria Math" w:hAnsi="Cambria Math"/>
          </w:rPr>
          <m:t>1/m</m:t>
        </m:r>
      </m:oMath>
      <w:r>
        <w:rPr>
          <w:rFonts w:eastAsiaTheme="minorEastAsia"/>
        </w:rPr>
        <w:t xml:space="preserve"> as </w:t>
      </w:r>
      <m:oMath>
        <m:r>
          <m:rPr>
            <m:sty m:val="bi"/>
          </m:rPr>
          <w:rPr>
            <w:rFonts w:ascii="Cambria Math" w:eastAsiaTheme="minorEastAsia" w:hAnsi="Cambria Math"/>
          </w:rPr>
          <m:t>τ</m:t>
        </m:r>
      </m:oMath>
      <w:r>
        <w:rPr>
          <w:rFonts w:eastAsiaTheme="minorEastAsia"/>
        </w:rPr>
        <w:t xml:space="preserve">. Thus, </w:t>
      </w:r>
      <w:r>
        <w:t>g</w:t>
      </w:r>
      <w:r w:rsidR="008F3188" w:rsidRPr="000F2365">
        <w:t>eneralizing</w:t>
      </w:r>
      <w:r w:rsidR="008F3188">
        <w:t xml:space="preserve"> the discussion to matrices, we get:</w:t>
      </w:r>
      <m:oMath>
        <m:r>
          <w:rPr>
            <w:rFonts w:ascii="Cambria Math" w:eastAsiaTheme="minorEastAsia" w:hAnsi="Cambria Math"/>
          </w:rPr>
          <m:t xml:space="preserve"> </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τ+τ</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oMath>
      <w:r w:rsidR="003D103A">
        <w:rPr>
          <w:rFonts w:eastAsiaTheme="minorEastAsia"/>
          <w:bCs/>
        </w:rPr>
        <w:t xml:space="preserve"> and since </w:t>
      </w:r>
      <m:oMath>
        <m:r>
          <m:rPr>
            <m:sty m:val="bi"/>
          </m:rPr>
          <w:rPr>
            <w:rFonts w:ascii="Cambria Math" w:eastAsiaTheme="minorEastAsia" w:hAnsi="Cambria Math"/>
          </w:rPr>
          <m:t>τ</m:t>
        </m:r>
      </m:oMath>
      <w:r w:rsidR="003D103A" w:rsidRPr="003D103A">
        <w:rPr>
          <w:rFonts w:eastAsiaTheme="minorEastAsia"/>
          <w:bCs/>
        </w:rPr>
        <w:t xml:space="preserve"> and</w:t>
      </w:r>
      <w:r w:rsidR="003D103A" w:rsidRPr="003D103A">
        <w:rPr>
          <w:rFonts w:eastAsiaTheme="minorEastAsia"/>
          <w:b/>
        </w:rPr>
        <w:t xml:space="preserve"> </w:t>
      </w:r>
      <m:oMath>
        <m:acc>
          <m:accPr>
            <m:chr m:val="̅"/>
            <m:ctrlPr>
              <w:rPr>
                <w:rFonts w:ascii="Cambria Math" w:eastAsiaTheme="minorEastAsia" w:hAnsi="Cambria Math"/>
                <w:i/>
              </w:rPr>
            </m:ctrlPr>
          </m:accPr>
          <m:e>
            <m:r>
              <w:rPr>
                <w:rFonts w:ascii="Cambria Math" w:eastAsiaTheme="minorEastAsia" w:hAnsi="Cambria Math"/>
              </w:rPr>
              <m:t>K</m:t>
            </m:r>
          </m:e>
        </m:acc>
      </m:oMath>
      <w:r w:rsidR="003D103A">
        <w:rPr>
          <w:rFonts w:eastAsiaTheme="minorEastAsia"/>
        </w:rPr>
        <w:t xml:space="preserve"> are symmetrical</w:t>
      </w:r>
      <w:r w:rsidR="00E23764">
        <w:rPr>
          <w:rFonts w:eastAsiaTheme="minorEastAsia"/>
        </w:rPr>
        <w:t xml:space="preserve"> (by definition of </w:t>
      </w:r>
      <m:oMath>
        <m:acc>
          <m:accPr>
            <m:chr m:val="̅"/>
            <m:ctrlPr>
              <w:rPr>
                <w:rFonts w:ascii="Cambria Math" w:eastAsiaTheme="minorEastAsia" w:hAnsi="Cambria Math"/>
                <w:i/>
              </w:rPr>
            </m:ctrlPr>
          </m:accPr>
          <m:e>
            <m:r>
              <w:rPr>
                <w:rFonts w:ascii="Cambria Math" w:eastAsiaTheme="minorEastAsia" w:hAnsi="Cambria Math"/>
              </w:rPr>
              <m:t>K</m:t>
            </m:r>
          </m:e>
        </m:acc>
      </m:oMath>
      <w:r w:rsidR="00E23764">
        <w:rPr>
          <w:rFonts w:eastAsiaTheme="minorEastAsia"/>
        </w:rPr>
        <w:t>)</w:t>
      </w:r>
      <w:r w:rsidR="003D103A">
        <w:rPr>
          <w:rFonts w:eastAsiaTheme="minorEastAsia"/>
        </w:rPr>
        <w:t xml:space="preserve">, then </w:t>
      </w:r>
      <m:oMath>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r>
          <w:rPr>
            <w:rFonts w:ascii="Cambria Math" w:eastAsiaTheme="minorEastAsia" w:hAnsi="Cambria Math"/>
          </w:rPr>
          <m:t>2</m:t>
        </m:r>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oMath>
      <w:r w:rsidR="003D103A">
        <w:rPr>
          <w:rFonts w:eastAsiaTheme="minorEastAsia"/>
        </w:rPr>
        <w:t xml:space="preserve"> and we get: </w:t>
      </w:r>
      <m:oMath>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-2</m:t>
        </m:r>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oMath>
      <w:r w:rsidR="00233AA7">
        <w:rPr>
          <w:rFonts w:eastAsiaTheme="minorEastAsia"/>
          <w:b/>
        </w:rPr>
        <w:t xml:space="preserve">. </w:t>
      </w:r>
      <w:r w:rsidR="00233AA7" w:rsidRPr="00233AA7">
        <w:rPr>
          <w:rFonts w:eastAsiaTheme="minorEastAsia"/>
          <w:bCs/>
        </w:rPr>
        <w:t xml:space="preserve">Assuming </w:t>
      </w:r>
      <w:r w:rsidR="00233AA7">
        <w:rPr>
          <w:rFonts w:eastAsiaTheme="minorEastAsia"/>
          <w:bCs/>
        </w:rPr>
        <w:t xml:space="preserve">we are given </w:t>
      </w:r>
      <m:oMath>
        <m:acc>
          <m:accPr>
            <m:chr m:val="̅"/>
            <m:ctrlPr>
              <w:rPr>
                <w:rFonts w:ascii="Cambria Math" w:eastAsiaTheme="minorEastAsia" w:hAnsi="Cambria Math"/>
                <w:i/>
              </w:rPr>
            </m:ctrlPr>
          </m:accPr>
          <m:e>
            <m:r>
              <w:rPr>
                <w:rFonts w:ascii="Cambria Math" w:eastAsiaTheme="minorEastAsia" w:hAnsi="Cambria Math"/>
              </w:rPr>
              <m:t>K</m:t>
            </m:r>
          </m:e>
        </m:acc>
      </m:oMath>
      <w:r w:rsidR="00233AA7">
        <w:rPr>
          <w:rFonts w:eastAsiaTheme="minorEastAsia"/>
        </w:rPr>
        <w:t xml:space="preserve"> and that matrix multiplication takes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w:r w:rsidR="00233AA7">
        <w:rPr>
          <w:rFonts w:eastAsiaTheme="minorEastAsia"/>
        </w:rPr>
        <w:t xml:space="preserve"> for matrixes dimension’s </w:t>
      </w:r>
      <m:oMath>
        <m:r>
          <w:rPr>
            <w:rFonts w:ascii="Cambria Math" w:eastAsiaTheme="minorEastAsia" w:hAnsi="Cambria Math"/>
          </w:rPr>
          <m:t>mxm</m:t>
        </m:r>
      </m:oMath>
      <w:r w:rsidR="00233AA7">
        <w:rPr>
          <w:rFonts w:eastAsiaTheme="minorEastAsia"/>
        </w:rPr>
        <w:t xml:space="preserve">, we conclude that the time complexity to compute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oMath>
      <w:r w:rsidR="00471E9D">
        <w:rPr>
          <w:rFonts w:eastAsiaTheme="minorEastAsia"/>
        </w:rPr>
        <w:t xml:space="preserve"> in total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w:r w:rsidR="00471E9D">
        <w:rPr>
          <w:rFonts w:eastAsiaTheme="minorEastAsia"/>
        </w:rPr>
        <w:t xml:space="preserve"> .</w:t>
      </w:r>
    </w:p>
    <w:p w:rsidR="007B233D" w:rsidRPr="00386180" w:rsidRDefault="003F35CC" w:rsidP="006E5C9D">
      <w:pPr>
        <w:pStyle w:val="ListParagraph"/>
        <w:numPr>
          <w:ilvl w:val="0"/>
          <w:numId w:val="20"/>
        </w:numPr>
        <w:rPr>
          <w:b/>
          <w:bCs/>
          <w:u w:val="single"/>
        </w:rPr>
      </w:pPr>
      <w:r>
        <w:t>We will show that a</w:t>
      </w:r>
      <w:r w:rsidR="00CF3399">
        <w:t xml:space="preserve">ny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CF3399">
        <w:rPr>
          <w:rFonts w:eastAsiaTheme="minorEastAsia"/>
        </w:rPr>
        <w:t xml:space="preserve"> where</w:t>
      </w:r>
      <w:r w:rsidR="0033656B">
        <w:t xml:space="preserve"> </w:t>
      </w:r>
      <m:oMath>
        <m:r>
          <w:rPr>
            <w:rFonts w:ascii="Cambria Math" w:hAnsi="Cambria Math"/>
          </w:rPr>
          <m:t>j∈{1,…,k}</m:t>
        </m:r>
      </m:oMath>
      <w:r w:rsidR="00CF3399">
        <w:rPr>
          <w:rFonts w:eastAsiaTheme="minorEastAsia"/>
        </w:rPr>
        <w:t xml:space="preserve"> can be expressed by a linear combination of </w:t>
      </w:r>
      <w:r w:rsidR="0033656B">
        <w:rPr>
          <w:rFonts w:eastAsiaTheme="minorEastAsia"/>
        </w:rPr>
        <w:t xml:space="preserve">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i∈{1,…,n}</m:t>
        </m:r>
      </m:oMath>
      <w:r w:rsidR="00386180">
        <w:rPr>
          <w:rFonts w:eastAsiaTheme="minorEastAsia"/>
        </w:rPr>
        <w:t>:</w:t>
      </w:r>
    </w:p>
    <w:p w:rsidR="00F70FA9" w:rsidRDefault="00590A2D" w:rsidP="00386180">
      <w:pPr>
        <w:pStyle w:val="ListParagraph"/>
        <w:rPr>
          <w:rFonts w:eastAsiaTheme="minorEastAsia"/>
        </w:rPr>
      </w:pPr>
      <w:r>
        <w:t xml:space="preserve">Denote </w:t>
      </w:r>
      <m:oMath>
        <m:r>
          <w:rPr>
            <w:rFonts w:ascii="Cambria Math" w:hAnsi="Cambria Math"/>
          </w:rPr>
          <m:t>C</m:t>
        </m:r>
      </m:oMath>
      <w:r>
        <w:rPr>
          <w:rFonts w:eastAsiaTheme="minorEastAsia"/>
        </w:rPr>
        <w:t xml:space="preserve"> as the covariance matrix formed of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meaning: </w:t>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e>
        </m:nary>
      </m:oMath>
      <w:r w:rsidR="00F70FA9">
        <w:rPr>
          <w:rFonts w:eastAsiaTheme="minorEastAsia"/>
        </w:rPr>
        <w:t>.</w:t>
      </w:r>
      <w:r>
        <w:rPr>
          <w:rFonts w:eastAsiaTheme="minorEastAsia"/>
        </w:rPr>
        <w:t xml:space="preserve"> </w:t>
      </w:r>
      <w:r w:rsidR="00F70FA9">
        <w:rPr>
          <w:rFonts w:eastAsiaTheme="minorEastAsia"/>
        </w:rPr>
        <w:t xml:space="preserve">We note that </w:t>
      </w:r>
      <w:r w:rsidR="00F70FA9">
        <w:t>every</w:t>
      </w:r>
      <w:r>
        <w:t xml:space="preserve">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F70FA9">
        <w:rPr>
          <w:rFonts w:eastAsiaTheme="minorEastAsia"/>
        </w:rPr>
        <w:t xml:space="preserve"> is an eigen-vector of </w:t>
      </w:r>
      <m:oMath>
        <m:r>
          <w:rPr>
            <w:rFonts w:ascii="Cambria Math" w:eastAsiaTheme="minorEastAsia" w:hAnsi="Cambria Math"/>
          </w:rPr>
          <m:t>C</m:t>
        </m:r>
      </m:oMath>
      <w:r w:rsidR="00F70FA9">
        <w:rPr>
          <w:rFonts w:eastAsiaTheme="minorEastAsia"/>
        </w:rPr>
        <w:t xml:space="preserve"> </w:t>
      </w:r>
      <w:r w:rsidR="004B13B2">
        <w:rPr>
          <w:rFonts w:eastAsiaTheme="minorEastAsia"/>
        </w:rPr>
        <w:t>, with</w:t>
      </w:r>
      <w:r w:rsidR="003A7EAD">
        <w:rPr>
          <w:rFonts w:eastAsiaTheme="minorEastAsia"/>
        </w:rPr>
        <w:t xml:space="preserve"> eigen</w:t>
      </w:r>
      <w:r w:rsidR="004B13B2">
        <w:rPr>
          <w:rFonts w:eastAsiaTheme="minorEastAsia"/>
        </w:rPr>
        <w:t xml:space="preserve">value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4B13B2">
        <w:rPr>
          <w:rFonts w:eastAsiaTheme="minorEastAsia"/>
        </w:rPr>
        <w:t xml:space="preserve"> </w:t>
      </w:r>
      <w:r w:rsidR="00F70FA9">
        <w:rPr>
          <w:rFonts w:eastAsiaTheme="minorEastAsia"/>
        </w:rPr>
        <w:t>(by the definition of principal component). Thus</w:t>
      </w:r>
      <w:r>
        <w:rPr>
          <w:rFonts w:eastAsiaTheme="minorEastAsia"/>
        </w:rPr>
        <w:t xml:space="preserve">: </w:t>
      </w:r>
    </w:p>
    <w:p w:rsidR="000D2256" w:rsidRDefault="00AD020E" w:rsidP="00AD020E">
      <w:pPr>
        <w:pStyle w:val="ListParagraph"/>
        <w:rPr>
          <w:rFonts w:eastAsiaTheme="minorEastAsia"/>
        </w:rPr>
      </w:pPr>
      <m:oMath>
        <m:r>
          <w:rPr>
            <w:rFonts w:ascii="Cambria Math" w:eastAsiaTheme="minorEastAsia" w:hAnsi="Cambria Math"/>
          </w:rPr>
          <m:t>C</m:t>
        </m:r>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e>
        </m:nary>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0D2256">
        <w:rPr>
          <w:rFonts w:eastAsiaTheme="minorEastAsia"/>
        </w:rPr>
        <w:t>.</w:t>
      </w:r>
    </w:p>
    <w:p w:rsidR="000D2256" w:rsidRDefault="000D2256" w:rsidP="00386180">
      <w:pPr>
        <w:pStyle w:val="ListParagraph"/>
      </w:pPr>
      <w:r>
        <w:t>Hence:</w:t>
      </w:r>
    </w:p>
    <w:p w:rsidR="00AD020E" w:rsidRDefault="006131C4" w:rsidP="00282F30">
      <w:pPr>
        <w:pStyle w:val="ListParagraph"/>
        <w:rPr>
          <w:rFonts w:eastAsiaTheme="minorEastAsia"/>
        </w:rPr>
      </w:pP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e>
        </m:nary>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nary>
      </m:oMath>
      <w:r w:rsidR="00E67ADB">
        <w:rPr>
          <w:rFonts w:eastAsiaTheme="minorEastAsia"/>
        </w:rPr>
        <w:t xml:space="preserve"> (note that we didn’t prove that </w:t>
      </w:r>
      <m:oMath>
        <m:r>
          <m:rPr>
            <m:sty m:val="bi"/>
          </m:rPr>
          <w:rPr>
            <w:rFonts w:ascii="Cambria Math" w:eastAsiaTheme="minorEastAsia" w:hAnsi="Cambria Math"/>
          </w:rPr>
          <m:t>a</m:t>
        </m:r>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T</m:t>
            </m:r>
          </m:sup>
        </m:sSup>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a⋅x)a</m:t>
        </m:r>
      </m:oMath>
      <w:r w:rsidR="00E67ADB">
        <w:rPr>
          <w:rFonts w:eastAsiaTheme="minorEastAsia"/>
        </w:rPr>
        <w:t>, which is easy to show)</w:t>
      </w:r>
      <w:r w:rsidR="00556B17">
        <w:rPr>
          <w:rFonts w:eastAsiaTheme="minorEastAsia"/>
        </w:rPr>
        <w:t>.</w:t>
      </w:r>
      <w:r w:rsidR="004B13B2">
        <w:t xml:space="preserve"> </w:t>
      </w:r>
      <w:r w:rsidR="00AD020E">
        <w:t xml:space="preserve">Notice that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oMath>
      <w:r w:rsidR="00AD020E">
        <w:t xml:space="preserve"> is just a scalar! </w:t>
      </w:r>
      <w:r w:rsidR="00E42253">
        <w:t xml:space="preserve">thus means that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j,i</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nary>
      </m:oMath>
      <w:r w:rsidR="00E42253">
        <w:t xml:space="preserve"> and finding all eig</w:t>
      </w:r>
      <w:r w:rsidR="00282F30">
        <w:t>e</w:t>
      </w:r>
      <w:r w:rsidR="00E42253">
        <w:t xml:space="preserve">nvectors is equivalent to finding all coefficients </w:t>
      </w:r>
      <m:oMath>
        <m:sSub>
          <m:sSubPr>
            <m:ctrlPr>
              <w:rPr>
                <w:rFonts w:ascii="Cambria Math" w:eastAsiaTheme="minorEastAsia" w:hAnsi="Cambria Math"/>
                <w:i/>
              </w:rPr>
            </m:ctrlPr>
          </m:sSubPr>
          <m:e>
            <m:r>
              <w:rPr>
                <w:rFonts w:ascii="Cambria Math" w:hAnsi="Cambria Math"/>
              </w:rPr>
              <m:t>α</m:t>
            </m:r>
          </m:e>
          <m:sub>
            <m:r>
              <w:rPr>
                <w:rFonts w:ascii="Cambria Math" w:eastAsiaTheme="minorEastAsia" w:hAnsi="Cambria Math"/>
              </w:rPr>
              <m:t>i</m:t>
            </m:r>
          </m:sub>
        </m:sSub>
      </m:oMath>
      <w:r w:rsidR="00E42253">
        <w:rPr>
          <w:rFonts w:eastAsiaTheme="minorEastAsia"/>
        </w:rPr>
        <w:t xml:space="preserve">. Let's try to calculate all </w:t>
      </w:r>
      <m:oMath>
        <m:sSub>
          <m:sSubPr>
            <m:ctrlPr>
              <w:rPr>
                <w:rFonts w:ascii="Cambria Math" w:eastAsiaTheme="minorEastAsia" w:hAnsi="Cambria Math"/>
                <w:i/>
              </w:rPr>
            </m:ctrlPr>
          </m:sSubPr>
          <m:e>
            <m:r>
              <w:rPr>
                <w:rFonts w:ascii="Cambria Math" w:hAnsi="Cambria Math"/>
              </w:rPr>
              <m:t>α</m:t>
            </m:r>
          </m:e>
          <m:sub>
            <m:r>
              <w:rPr>
                <w:rFonts w:ascii="Cambria Math" w:eastAsiaTheme="minorEastAsia" w:hAnsi="Cambria Math"/>
              </w:rPr>
              <m:t>i</m:t>
            </m:r>
          </m:sub>
        </m:sSub>
      </m:oMath>
      <w:r w:rsidR="00E42253">
        <w:rPr>
          <w:rFonts w:eastAsiaTheme="minorEastAsia"/>
        </w:rPr>
        <w:t>:</w:t>
      </w:r>
    </w:p>
    <w:p w:rsidR="00E42253" w:rsidRDefault="00655490" w:rsidP="00E42253">
      <w:pPr>
        <w:pStyle w:val="ListParagraph"/>
      </w:pPr>
      <w:r>
        <w:t>F</w:t>
      </w:r>
      <w:r w:rsidR="00E42253">
        <w:t xml:space="preserve">irst we will assign our result of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E42253">
        <w:t xml:space="preserve"> to get</w:t>
      </w:r>
    </w:p>
    <w:p w:rsidR="00E42253" w:rsidRDefault="006131C4" w:rsidP="00655490">
      <w:pPr>
        <w:pStyle w:val="ListParagraph"/>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oMath>
      </m:oMathPara>
    </w:p>
    <w:p w:rsidR="00AD020E" w:rsidRDefault="00655490" w:rsidP="00264D01">
      <w:pPr>
        <w:pStyle w:val="ListParagraph"/>
      </w:pPr>
      <w:r>
        <w:t>Which can be rewritten as:</w:t>
      </w:r>
    </w:p>
    <w:p w:rsidR="00655490" w:rsidRDefault="006131C4" w:rsidP="00655490">
      <w:pPr>
        <w:pStyle w:val="ListParagraph"/>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e>
                  </m:nary>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oMath>
      </m:oMathPara>
    </w:p>
    <w:p w:rsidR="00AD020E" w:rsidRDefault="00655490" w:rsidP="00655490">
      <w:pPr>
        <w:pStyle w:val="ListParagraph"/>
      </w:pPr>
      <w:r>
        <w:t xml:space="preserve">Multiply both sides by  </w:t>
      </w:r>
      <m:oMath>
        <m:sSup>
          <m:sSupPr>
            <m:ctrlPr>
              <w:rPr>
                <w:rFonts w:ascii="Cambria Math" w:hAnsi="Cambria Math"/>
                <w:i/>
              </w:rPr>
            </m:ctrlPr>
          </m:sSup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sup>
            <m:r>
              <w:rPr>
                <w:rFonts w:ascii="Cambria Math" w:hAnsi="Cambria Math"/>
              </w:rPr>
              <m:t>T</m:t>
            </m:r>
          </m:sup>
        </m:sSup>
      </m:oMath>
      <w:r>
        <w:t xml:space="preserve"> from the left:</w:t>
      </w:r>
    </w:p>
    <w:p w:rsidR="00655490" w:rsidRDefault="00655490" w:rsidP="00655490">
      <w:pPr>
        <w:pStyle w:val="ListParagraph"/>
      </w:pPr>
    </w:p>
    <w:p w:rsidR="00655490" w:rsidRDefault="006131C4" w:rsidP="00655490">
      <w:pPr>
        <w:pStyle w:val="ListParagraph"/>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hAnsi="Cambria Math"/>
                      <w:i/>
                    </w:rPr>
                  </m:ctrlPr>
                </m:sSup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sup>
                  <m:r>
                    <w:rPr>
                      <w:rFonts w:ascii="Cambria Math" w:hAnsi="Cambria Math"/>
                    </w:rPr>
                    <m:t>T</m:t>
                  </m:r>
                </m:sup>
              </m:sSup>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e>
                  </m:nary>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sSup>
                <m:sSupPr>
                  <m:ctrlPr>
                    <w:rPr>
                      <w:rFonts w:ascii="Cambria Math" w:hAnsi="Cambria Math"/>
                      <w:i/>
                    </w:rPr>
                  </m:ctrlPr>
                </m:sSup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sup>
                  <m:r>
                    <w:rPr>
                      <w:rFonts w:ascii="Cambria Math" w:hAnsi="Cambria Math"/>
                    </w:rPr>
                    <m:t>T</m:t>
                  </m:r>
                </m:sup>
              </m:sSup>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oMath>
      </m:oMathPara>
    </w:p>
    <w:p w:rsidR="00655490" w:rsidRDefault="00655490" w:rsidP="00655490">
      <w:pPr>
        <w:pStyle w:val="ListParagraph"/>
      </w:pPr>
    </w:p>
    <w:p w:rsidR="00655490" w:rsidRDefault="00655490" w:rsidP="00655490">
      <w:pPr>
        <w:pStyle w:val="ListParagraph"/>
      </w:pPr>
      <w:r>
        <w:t>Which can be rewritten as:</w:t>
      </w:r>
    </w:p>
    <w:p w:rsidR="00282F30" w:rsidRDefault="006131C4" w:rsidP="00282F30">
      <w:pPr>
        <w:pStyle w:val="ListParagraph"/>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e>
                  </m:nary>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m:oMathPara>
    </w:p>
    <w:p w:rsidR="00282F30" w:rsidRDefault="00282F30" w:rsidP="00282F30">
      <w:pPr>
        <w:pStyle w:val="ListParagraph"/>
      </w:pPr>
      <w:r>
        <w:t xml:space="preserve">which is actually equal to:    </w:t>
      </w:r>
      <m:oMath>
        <m:sSub>
          <m:sSubPr>
            <m:ctrlPr>
              <w:rPr>
                <w:rFonts w:ascii="Cambria Math" w:hAnsi="Cambria Math"/>
                <w:i/>
              </w:rPr>
            </m:ctrlPr>
          </m:sSubPr>
          <m:e>
            <m:sSup>
              <m:sSupPr>
                <m:ctrlPr>
                  <w:rPr>
                    <w:rFonts w:ascii="Cambria Math" w:hAnsi="Cambria Math"/>
                    <w:i/>
                  </w:rPr>
                </m:ctrlPr>
              </m:sSupPr>
              <m:e>
                <m:r>
                  <w:rPr>
                    <w:rFonts w:ascii="Cambria Math" w:eastAsiaTheme="minorEastAsia" w:hAnsi="Cambria Math"/>
                  </w:rPr>
                  <m:t>K</m:t>
                </m:r>
              </m:e>
              <m:sup>
                <m:r>
                  <w:rPr>
                    <w:rFonts w:ascii="Cambria Math" w:hAnsi="Cambria Math"/>
                  </w:rPr>
                  <m:t>2</m:t>
                </m:r>
              </m:sup>
            </m:sSup>
            <m:r>
              <w:rPr>
                <w:rFonts w:ascii="Cambria Math" w:hAnsi="Cambria Math"/>
              </w:rPr>
              <m:t>α</m:t>
            </m:r>
          </m:e>
          <m:sub>
            <m:r>
              <w:rPr>
                <w:rFonts w:ascii="Cambria Math" w:hAnsi="Cambria Math"/>
              </w:rPr>
              <m:t>j</m:t>
            </m:r>
          </m:sub>
        </m:sSub>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α</m:t>
            </m:r>
          </m:e>
          <m:sub>
            <m:r>
              <w:rPr>
                <w:rFonts w:ascii="Cambria Math" w:hAnsi="Cambria Math"/>
              </w:rPr>
              <m:t>j</m:t>
            </m:r>
          </m:sub>
        </m:sSub>
      </m:oMath>
    </w:p>
    <w:p w:rsidR="00282F30" w:rsidRDefault="00282F30" w:rsidP="00282F30">
      <w:pPr>
        <w:pStyle w:val="ListParagraph"/>
      </w:pPr>
      <w:r>
        <w:lastRenderedPageBreak/>
        <w:t>We can obviously remove a factor of K from both sides. this would affect only the eigenvectors with zero eigenvalue but they won't be chosen as Principle components anyway. So we remain  with</w:t>
      </w:r>
    </w:p>
    <w:p w:rsidR="00282F30" w:rsidRDefault="00282F30" w:rsidP="00282F30">
      <w:pPr>
        <w:pStyle w:val="ListParagraph"/>
      </w:pPr>
    </w:p>
    <w:p w:rsidR="00655490" w:rsidRDefault="006131C4" w:rsidP="00282F30">
      <w:pPr>
        <w:pStyle w:val="ListParagraph"/>
      </w:pPr>
      <m:oMathPara>
        <m:oMath>
          <m:sSub>
            <m:sSubPr>
              <m:ctrlPr>
                <w:rPr>
                  <w:rFonts w:ascii="Cambria Math" w:hAnsi="Cambria Math"/>
                  <w:i/>
                </w:rPr>
              </m:ctrlPr>
            </m:sSubPr>
            <m:e>
              <m:r>
                <m:rPr>
                  <m:sty m:val="bi"/>
                </m:rPr>
                <w:rPr>
                  <w:rFonts w:ascii="Cambria Math" w:hAnsi="Cambria Math"/>
                </w:rPr>
                <m:t>Kα</m:t>
              </m:r>
            </m:e>
            <m:sub>
              <m:r>
                <w:rPr>
                  <w:rFonts w:ascii="Cambria Math" w:hAnsi="Cambria Math"/>
                </w:rPr>
                <m:t>j</m:t>
              </m:r>
            </m:sub>
          </m:sSub>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oMath>
      </m:oMathPara>
    </w:p>
    <w:p w:rsidR="00282F30" w:rsidRDefault="00282F30" w:rsidP="00282F30">
      <w:pPr>
        <w:pStyle w:val="ListParagraph"/>
        <w:rPr>
          <w:rFonts w:eastAsiaTheme="minorEastAsia"/>
        </w:rPr>
      </w:pPr>
      <w:r>
        <w:t xml:space="preserve">Remember our normalization condition that </w:t>
      </w:r>
      <m:oMath>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=1</m:t>
        </m:r>
      </m:oMath>
      <w:r>
        <w:rPr>
          <w:rFonts w:eastAsiaTheme="minorEastAsia"/>
        </w:rPr>
        <w:t>. Thus we get:</w:t>
      </w:r>
    </w:p>
    <w:p w:rsidR="00282F30" w:rsidRDefault="00282F30" w:rsidP="00282F30">
      <w:pPr>
        <w:pStyle w:val="ListParagraph"/>
      </w:pPr>
      <w:r>
        <w:t xml:space="preserve"> </w:t>
      </w:r>
    </w:p>
    <w:p w:rsidR="00282F30" w:rsidRDefault="006131C4" w:rsidP="00D50326">
      <w:pPr>
        <w:pStyle w:val="ListParagraph"/>
      </w:pPr>
      <m:oMathPara>
        <m:oMath>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j,k</m:t>
                      </m:r>
                    </m:sub>
                  </m:sSub>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nary>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e>
            <m:sup>
              <m:r>
                <w:rPr>
                  <w:rFonts w:ascii="Cambria Math" w:hAnsi="Cambria Math"/>
                </w:rPr>
                <m:t>T</m:t>
              </m:r>
            </m:sup>
          </m:sSup>
          <m:r>
            <m:rPr>
              <m:sty m:val="bi"/>
            </m:rPr>
            <w:rPr>
              <w:rFonts w:ascii="Cambria Math" w:hAnsi="Cambria Math"/>
            </w:rPr>
            <m:t>K</m:t>
          </m:r>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r>
            <w:rPr>
              <w:rFonts w:ascii="Cambria Math" w:hAnsi="Cambria Math"/>
            </w:rPr>
            <m:t>=1</m:t>
          </m:r>
        </m:oMath>
      </m:oMathPara>
    </w:p>
    <w:p w:rsidR="00D50326" w:rsidRDefault="00D50326" w:rsidP="00D50326">
      <w:pPr>
        <w:pStyle w:val="ListParagraph"/>
        <w:rPr>
          <w:rFonts w:eastAsiaTheme="minorEastAsia"/>
        </w:rPr>
      </w:pPr>
      <w:r>
        <w:t xml:space="preserve">by multiplying the upper equation by </w:t>
      </w:r>
      <m:oMath>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oMath>
      <w:r>
        <w:rPr>
          <w:rFonts w:eastAsiaTheme="minorEastAsia"/>
        </w:rPr>
        <w:t xml:space="preserve"> and using our normalization result we get that:</w:t>
      </w:r>
    </w:p>
    <w:p w:rsidR="00D50326" w:rsidRDefault="00D50326" w:rsidP="00D50326">
      <w:pPr>
        <w:pStyle w:val="ListParagraph"/>
      </w:pPr>
      <m:oMathPara>
        <m:oMath>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e>
            <m:sup>
              <m:r>
                <w:rPr>
                  <w:rFonts w:ascii="Cambria Math" w:hAnsi="Cambria Math"/>
                </w:rPr>
                <m:t>T</m:t>
              </m:r>
            </m:sup>
          </m:sSup>
          <m:r>
            <m:rPr>
              <m:sty m:val="bi"/>
            </m:rPr>
            <w:rPr>
              <w:rFonts w:ascii="Cambria Math" w:hAnsi="Cambria Math"/>
            </w:rPr>
            <m:t>K</m:t>
          </m:r>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r>
            <w:rPr>
              <w:rFonts w:ascii="Cambria Math" w:hAnsi="Cambria Math"/>
            </w:rPr>
            <m:t>=1</m:t>
          </m:r>
        </m:oMath>
      </m:oMathPara>
    </w:p>
    <w:p w:rsidR="00D50326" w:rsidRDefault="00D50326" w:rsidP="00D50326">
      <w:pPr>
        <w:pStyle w:val="ListParagraph"/>
      </w:pPr>
      <m:oMathPara>
        <m:oMath>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r>
            <w:rPr>
              <w:rFonts w:ascii="Cambria Math" w:hAnsi="Cambria Math"/>
            </w:rPr>
            <m:t>=1</m:t>
          </m:r>
        </m:oMath>
      </m:oMathPara>
    </w:p>
    <w:p w:rsidR="00D50326" w:rsidRDefault="00D50326" w:rsidP="00D50326">
      <w:pPr>
        <w:pStyle w:val="ListParagraph"/>
        <w:rPr>
          <w:rFonts w:eastAsiaTheme="minorEastAsia"/>
        </w:rPr>
      </w:pPr>
      <w:r>
        <w:t xml:space="preserve">So once we find the vectors eigenvalue, deriving the </w:t>
      </w:r>
      <m:oMath>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oMath>
      <w:r>
        <w:rPr>
          <w:rFonts w:eastAsiaTheme="minorEastAsia"/>
        </w:rPr>
        <w:t xml:space="preserve"> is trivial.</w:t>
      </w:r>
    </w:p>
    <w:p w:rsidR="00264D01" w:rsidRPr="00264D01" w:rsidRDefault="006131C4" w:rsidP="00264D01">
      <w:pPr>
        <w:pStyle w:val="ListParagraph"/>
        <w:numPr>
          <w:ilvl w:val="0"/>
          <w:numId w:val="20"/>
        </w:numPr>
        <w:rPr>
          <w:rFonts w:eastAsiaTheme="minorEastAsia"/>
          <w:iCs/>
        </w:rPr>
      </w:pPr>
      <m:oMath>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e>
        </m:d>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m:t>
                </m:r>
              </m:e>
            </m:groupChr>
          </m:e>
          <m:lim>
            <m:r>
              <w:rPr>
                <w:rFonts w:ascii="Cambria Math" w:eastAsiaTheme="minorEastAsia" w:hAnsi="Cambria Math"/>
              </w:rPr>
              <m:t>section b</m:t>
            </m:r>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m:rPr>
                    <m:sty m:val="p"/>
                  </m:rP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nary>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e>
        </m:d>
        <m:r>
          <w:rPr>
            <w:rFonts w:ascii="Cambria Math" w:eastAsiaTheme="minorEastAsia" w:hAnsi="Cambria Math"/>
          </w:rPr>
          <m:t>=</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b/>
                    <w:bCs/>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 xml:space="preserve"> </m:t>
                </m:r>
              </m:e>
            </m:nary>
          </m:e>
        </m:d>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b/>
                <w:bCs/>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nary>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b/>
                <w:bCs/>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r>
                  <m:rPr>
                    <m:sty m:val="bi"/>
                  </m:rPr>
                  <w:rPr>
                    <w:rFonts w:ascii="Cambria Math" w:eastAsiaTheme="minorEastAsia" w:hAnsi="Cambria Math"/>
                  </w:rPr>
                  <m:t>x</m:t>
                </m:r>
              </m:e>
            </m:d>
          </m:e>
        </m:nary>
      </m:oMath>
      <w:r w:rsidR="00286C41">
        <w:rPr>
          <w:rFonts w:eastAsiaTheme="minorEastAsia"/>
        </w:rPr>
        <w:t xml:space="preserve">. </w:t>
      </w:r>
      <w:r w:rsidR="0034737E">
        <w:rPr>
          <w:rFonts w:eastAsiaTheme="minorEastAsia"/>
        </w:rPr>
        <w:t xml:space="preserve">Calculating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r>
              <m:rPr>
                <m:sty m:val="bi"/>
              </m:rPr>
              <w:rPr>
                <w:rFonts w:ascii="Cambria Math" w:eastAsiaTheme="minorEastAsia" w:hAnsi="Cambria Math"/>
              </w:rPr>
              <m:t>x</m:t>
            </m:r>
          </m:e>
        </m:d>
      </m:oMath>
      <w:r w:rsidR="0034737E">
        <w:rPr>
          <w:rFonts w:eastAsiaTheme="minorEastAsia"/>
        </w:rPr>
        <w:t xml:space="preserve"> </w:t>
      </w:r>
      <w:r w:rsidR="009B6F38">
        <w:rPr>
          <w:rFonts w:eastAsiaTheme="minorEastAsia"/>
        </w:rPr>
        <w:t xml:space="preserve">and </w:t>
      </w:r>
      <m:oMath>
        <m:sSub>
          <m:sSubPr>
            <m:ctrlPr>
              <w:rPr>
                <w:rFonts w:ascii="Cambria Math" w:hAnsi="Cambria Math"/>
                <w:i/>
              </w:rPr>
            </m:ctrlPr>
          </m:sSubPr>
          <m:e>
            <m:r>
              <w:rPr>
                <w:rFonts w:ascii="Cambria Math" w:hAnsi="Cambria Math"/>
              </w:rPr>
              <m:t>α</m:t>
            </m:r>
          </m:e>
          <m:sub>
            <m:r>
              <w:rPr>
                <w:rFonts w:ascii="Cambria Math" w:hAnsi="Cambria Math"/>
              </w:rPr>
              <m:t>k,j</m:t>
            </m:r>
          </m:sub>
        </m:sSub>
      </m:oMath>
      <w:r w:rsidR="009B6F38">
        <w:rPr>
          <w:rFonts w:eastAsiaTheme="minorEastAsia"/>
        </w:rPr>
        <w:t xml:space="preserve"> </w:t>
      </w:r>
      <w:r w:rsidR="0034737E">
        <w:rPr>
          <w:rFonts w:eastAsiaTheme="minorEastAsia"/>
        </w:rPr>
        <w:t>depends on the number of features, meaning it takes</w:t>
      </w:r>
      <w:r w:rsidR="00286C41">
        <w:rPr>
          <w:rFonts w:eastAsiaTheme="minorEastAsia"/>
        </w:rPr>
        <w:t xml:space="preserve"> </w:t>
      </w:r>
      <m:oMath>
        <m:r>
          <w:rPr>
            <w:rFonts w:ascii="Cambria Math" w:eastAsiaTheme="minorEastAsia" w:hAnsi="Cambria Math"/>
          </w:rPr>
          <m:t>O(d)</m:t>
        </m:r>
      </m:oMath>
      <w:r w:rsidR="00AE589A">
        <w:rPr>
          <w:rFonts w:eastAsiaTheme="minorEastAsia"/>
        </w:rPr>
        <w:t>. R</w:t>
      </w:r>
      <w:r w:rsidR="0034737E">
        <w:rPr>
          <w:rFonts w:eastAsiaTheme="minorEastAsia"/>
        </w:rPr>
        <w:t>epeat</w:t>
      </w:r>
      <w:r w:rsidR="00AE589A">
        <w:rPr>
          <w:rFonts w:eastAsiaTheme="minorEastAsia"/>
        </w:rPr>
        <w:t>ing</w:t>
      </w:r>
      <w:r w:rsidR="0034737E">
        <w:rPr>
          <w:rFonts w:eastAsiaTheme="minorEastAsia"/>
        </w:rPr>
        <w:t xml:space="preserve"> this </w:t>
      </w:r>
      <m:oMath>
        <m:r>
          <w:rPr>
            <w:rFonts w:ascii="Cambria Math" w:eastAsiaTheme="minorEastAsia" w:hAnsi="Cambria Math"/>
          </w:rPr>
          <m:t>n</m:t>
        </m:r>
      </m:oMath>
      <w:r w:rsidR="0034737E">
        <w:rPr>
          <w:rFonts w:eastAsiaTheme="minorEastAsia"/>
        </w:rPr>
        <w:t xml:space="preserve"> times (as the number of samples)</w:t>
      </w:r>
      <w:r w:rsidR="00AE589A">
        <w:rPr>
          <w:rFonts w:eastAsiaTheme="minorEastAsia"/>
        </w:rPr>
        <w:t>, and i</w:t>
      </w:r>
      <w:r w:rsidR="0034737E">
        <w:rPr>
          <w:rFonts w:eastAsiaTheme="minorEastAsia"/>
        </w:rPr>
        <w:t xml:space="preserve">n total, this phase’s time complexity is </w:t>
      </w:r>
      <m:oMath>
        <m:r>
          <w:rPr>
            <w:rFonts w:ascii="Cambria Math" w:eastAsiaTheme="minorEastAsia" w:hAnsi="Cambria Math"/>
          </w:rPr>
          <m:t>O(d⋅n)</m:t>
        </m:r>
      </m:oMath>
      <w:r w:rsidR="0034737E">
        <w:rPr>
          <w:rFonts w:eastAsiaTheme="minorEastAsia"/>
        </w:rPr>
        <w:t>.</w:t>
      </w:r>
    </w:p>
    <w:p w:rsidR="00CF3399" w:rsidRPr="006E5C9D" w:rsidRDefault="00CF3399" w:rsidP="00CF3399">
      <w:pPr>
        <w:pStyle w:val="ListParagraph"/>
        <w:rPr>
          <w:b/>
          <w:bCs/>
          <w:u w:val="single"/>
        </w:rPr>
      </w:pPr>
    </w:p>
    <w:p w:rsidR="00906BF8" w:rsidRDefault="00906BF8" w:rsidP="00906BF8">
      <w:r>
        <w:br w:type="page"/>
      </w:r>
    </w:p>
    <w:p w:rsidR="00374F11" w:rsidRDefault="00374F11" w:rsidP="00374F11">
      <w:pPr>
        <w:rPr>
          <w:b/>
          <w:bCs/>
          <w:u w:val="single"/>
        </w:rPr>
      </w:pPr>
      <w:r>
        <w:rPr>
          <w:b/>
          <w:bCs/>
          <w:u w:val="single"/>
        </w:rPr>
        <w:lastRenderedPageBreak/>
        <w:t>Question 4:</w:t>
      </w:r>
    </w:p>
    <w:p w:rsidR="00906BF8" w:rsidRDefault="00F54D06" w:rsidP="00AF409E">
      <w:r>
        <w:t xml:space="preserve">Consider the </w:t>
      </w:r>
      <w:r w:rsidR="005062A4">
        <w:t xml:space="preserve">following </w:t>
      </w:r>
      <w:r>
        <w:t>optimization problem:</w:t>
      </w:r>
    </w:p>
    <w:p w:rsidR="00F54D06" w:rsidRPr="00F54D06" w:rsidRDefault="00F54D06" w:rsidP="00AF409E">
      <w:pPr>
        <w:rPr>
          <w:rFonts w:eastAsiaTheme="minorEastAsia"/>
        </w:rPr>
      </w:pPr>
      <m:oMathPara>
        <m:oMath>
          <m:r>
            <w:rPr>
              <w:rFonts w:ascii="Cambria Math" w:eastAsiaTheme="minorEastAsia" w:hAnsi="Cambria Math"/>
            </w:rPr>
            <m:t>arg</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b"/>
                    </m:rPr>
                    <w:rPr>
                      <w:rFonts w:ascii="Cambria Math" w:eastAsiaTheme="minorEastAsia" w:hAnsi="Cambria Math"/>
                    </w:rPr>
                    <m:t>w</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m:rPr>
                      <m:sty m:val="bi"/>
                    </m:rPr>
                    <w:rPr>
                      <w:rFonts w:ascii="Cambria Math" w:eastAsiaTheme="minorEastAsia" w:hAnsi="Cambria Math"/>
                    </w:rPr>
                    <m:t>w</m:t>
                  </m:r>
                </m:e>
              </m:d>
              <m:ctrlPr>
                <w:rPr>
                  <w:rFonts w:ascii="Cambria Math" w:eastAsiaTheme="minorEastAsia" w:hAnsi="Cambria Math"/>
                  <w:i/>
                </w:rPr>
              </m:ctrlPr>
            </m:e>
          </m:func>
        </m:oMath>
      </m:oMathPara>
    </w:p>
    <w:p w:rsidR="00F54D06" w:rsidRPr="00F54D06" w:rsidRDefault="00F54D06" w:rsidP="00AF409E">
      <w:pPr>
        <w:rPr>
          <w:rFonts w:eastAsiaTheme="minorEastAsia"/>
        </w:rPr>
      </w:pPr>
      <m:oMathPara>
        <m:oMath>
          <m:r>
            <w:rPr>
              <w:rFonts w:ascii="Cambria Math" w:eastAsiaTheme="minorEastAsia" w:hAnsi="Cambria Math"/>
            </w:rPr>
            <m:t xml:space="preserve">s.t.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r>
            <m:rPr>
              <m:sty m:val="bi"/>
            </m:rPr>
            <w:rPr>
              <w:rFonts w:ascii="Cambria Math" w:eastAsiaTheme="minorEastAsia" w:hAnsi="Cambria Math"/>
            </w:rPr>
            <m:t>w=</m:t>
          </m:r>
          <m:r>
            <w:rPr>
              <w:rFonts w:ascii="Cambria Math" w:eastAsiaTheme="minorEastAsia" w:hAnsi="Cambria Math"/>
            </w:rPr>
            <m:t>X</m:t>
          </m:r>
          <m:r>
            <m:rPr>
              <m:sty m:val="bi"/>
            </m:rPr>
            <w:rPr>
              <w:rFonts w:ascii="Cambria Math" w:eastAsiaTheme="minorEastAsia" w:hAnsi="Cambria Math"/>
            </w:rPr>
            <m:t>y</m:t>
          </m:r>
          <m:r>
            <w:rPr>
              <w:rFonts w:ascii="Cambria Math" w:eastAsiaTheme="minorEastAsia" w:hAnsi="Cambria Math"/>
            </w:rPr>
            <m:t xml:space="preserve"> </m:t>
          </m:r>
        </m:oMath>
      </m:oMathPara>
    </w:p>
    <w:p w:rsidR="00F54D06" w:rsidRDefault="00B41E7B" w:rsidP="00AF409E">
      <w:r>
        <w:t>W</w:t>
      </w:r>
      <w:r w:rsidR="00F54D06">
        <w:t xml:space="preserve">here </w:t>
      </w:r>
      <m:oMath>
        <m:r>
          <w:rPr>
            <w:rFonts w:ascii="Cambria Math" w:hAnsi="Cambria Math"/>
          </w:rPr>
          <m:t>X</m:t>
        </m:r>
      </m:oMath>
      <w:r w:rsidR="00F54D06">
        <w:t xml:space="preserve"> is a </w:t>
      </w:r>
      <m:oMath>
        <m:r>
          <w:rPr>
            <w:rFonts w:ascii="Cambria Math" w:hAnsi="Cambria Math"/>
          </w:rPr>
          <m:t>mxd</m:t>
        </m:r>
      </m:oMath>
      <w:r w:rsidR="00F54D06">
        <w:t xml:space="preserve"> matrix of the variables, </w:t>
      </w:r>
      <m:oMath>
        <m:r>
          <m:rPr>
            <m:sty m:val="bi"/>
          </m:rPr>
          <w:rPr>
            <w:rFonts w:ascii="Cambria Math" w:hAnsi="Cambria Math"/>
          </w:rPr>
          <m:t>y</m:t>
        </m:r>
      </m:oMath>
      <w:r w:rsidR="00F54D06">
        <w:t xml:space="preserve"> is a column vector of size </w:t>
      </w:r>
      <m:oMath>
        <m:r>
          <w:rPr>
            <w:rFonts w:ascii="Cambria Math" w:hAnsi="Cambria Math"/>
          </w:rPr>
          <m:t>m</m:t>
        </m:r>
      </m:oMath>
      <w:r w:rsidR="00F54D06">
        <w:t xml:space="preserve">, and </w:t>
      </w:r>
      <m:oMath>
        <m:r>
          <m:rPr>
            <m:sty m:val="bi"/>
          </m:rPr>
          <w:rPr>
            <w:rFonts w:ascii="Cambria Math" w:hAnsi="Cambria Math"/>
          </w:rPr>
          <m:t>w</m:t>
        </m:r>
      </m:oMath>
      <w:r w:rsidR="00F54D06">
        <w:t xml:space="preserve"> is a column vector of size </w:t>
      </w:r>
      <m:oMath>
        <m:r>
          <w:rPr>
            <w:rFonts w:ascii="Cambria Math" w:hAnsi="Cambria Math"/>
          </w:rPr>
          <m:t>d</m:t>
        </m:r>
      </m:oMath>
      <w:r w:rsidR="00F54D06">
        <w:t xml:space="preserve"> of coefficients.</w:t>
      </w:r>
    </w:p>
    <w:p w:rsidR="00941BFB" w:rsidRDefault="00941BFB" w:rsidP="00AF409E">
      <w:pPr>
        <w:rPr>
          <w:rFonts w:eastAsiaTheme="minorEastAsia"/>
        </w:rPr>
      </w:pPr>
      <w:r>
        <w:t xml:space="preserve">Consider the SVD of </w:t>
      </w:r>
      <m:oMath>
        <m:r>
          <w:rPr>
            <w:rFonts w:ascii="Cambria Math" w:hAnsi="Cambria Math"/>
          </w:rPr>
          <m:t>X = UΣ</m:t>
        </m:r>
        <m:sSup>
          <m:sSupPr>
            <m:ctrlPr>
              <w:rPr>
                <w:rFonts w:ascii="Cambria Math" w:hAnsi="Cambria Math"/>
                <w:i/>
              </w:rPr>
            </m:ctrlPr>
          </m:sSupPr>
          <m:e>
            <m:r>
              <w:rPr>
                <w:rFonts w:ascii="Cambria Math" w:hAnsi="Cambria Math"/>
              </w:rPr>
              <m:t>V</m:t>
            </m:r>
          </m:e>
          <m:sup>
            <m:r>
              <w:rPr>
                <w:rFonts w:ascii="Cambria Math" w:hAnsi="Cambria Math"/>
              </w:rPr>
              <m:t>T</m:t>
            </m:r>
          </m:sup>
        </m:sSup>
      </m:oMath>
      <w:r>
        <w:rPr>
          <w:rFonts w:eastAsiaTheme="minorEastAsia"/>
        </w:rPr>
        <w:t>, we get the constraint:</w:t>
      </w:r>
    </w:p>
    <w:p w:rsidR="00A03D69" w:rsidRPr="00A03D69" w:rsidRDefault="006131C4" w:rsidP="00AF409E">
      <w:pPr>
        <w:rPr>
          <w:rFonts w:eastAsiaTheme="minorEastAsia"/>
          <w:b/>
          <w:bCs/>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r>
            <m:rPr>
              <m:sty m:val="bi"/>
            </m:rPr>
            <w:rPr>
              <w:rFonts w:ascii="Cambria Math" w:eastAsiaTheme="minorEastAsia" w:hAnsi="Cambria Math"/>
            </w:rPr>
            <m:t>w=</m:t>
          </m:r>
          <m:r>
            <w:rPr>
              <w:rFonts w:ascii="Cambria Math" w:eastAsiaTheme="minorEastAsia" w:hAnsi="Cambria Math"/>
            </w:rPr>
            <m:t>X</m:t>
          </m:r>
          <m:r>
            <m:rPr>
              <m:sty m:val="bi"/>
            </m:rPr>
            <w:rPr>
              <w:rFonts w:ascii="Cambria Math" w:eastAsiaTheme="minorEastAsia" w:hAnsi="Cambria Math"/>
            </w:rPr>
            <m:t>y⟺</m:t>
          </m:r>
          <m:sSup>
            <m:sSupPr>
              <m:ctrlPr>
                <w:rPr>
                  <w:rFonts w:ascii="Cambria Math" w:hAnsi="Cambria Math"/>
                  <w:i/>
                </w:rPr>
              </m:ctrlPr>
            </m:sSupPr>
            <m:e>
              <m:d>
                <m:dPr>
                  <m:ctrlPr>
                    <w:rPr>
                      <w:rFonts w:ascii="Cambria Math" w:eastAsiaTheme="minorEastAsia" w:hAnsi="Cambria Math"/>
                      <w:b/>
                      <w:bCs/>
                      <w:i/>
                    </w:rPr>
                  </m:ctrlPr>
                </m:dPr>
                <m:e>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ctrlPr>
                    <w:rPr>
                      <w:rFonts w:ascii="Cambria Math" w:hAnsi="Cambria Math"/>
                      <w:i/>
                    </w:rPr>
                  </m:ctrlPr>
                </m:e>
              </m:d>
              <m:ctrlPr>
                <w:rPr>
                  <w:rFonts w:ascii="Cambria Math" w:eastAsiaTheme="minorEastAsia" w:hAnsi="Cambria Math"/>
                  <w:b/>
                  <w:bCs/>
                  <w:i/>
                </w:rPr>
              </m:ctrlPr>
            </m:e>
            <m:sup>
              <m:r>
                <w:rPr>
                  <w:rFonts w:ascii="Cambria Math" w:hAnsi="Cambria Math"/>
                </w:rPr>
                <m:t>T</m:t>
              </m:r>
            </m:sup>
          </m:sSup>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w=</m:t>
          </m:r>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r>
            <m:rPr>
              <m:sty m:val="bi"/>
            </m:rPr>
            <w:rPr>
              <w:rFonts w:ascii="Cambria Math" w:eastAsiaTheme="minorEastAsia" w:hAnsi="Cambria Math"/>
            </w:rPr>
            <m:t>⟺</m:t>
          </m:r>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U</m:t>
                  </m:r>
                </m:e>
              </m:groupChr>
            </m:e>
            <m:lim>
              <m:r>
                <w:rPr>
                  <w:rFonts w:ascii="Cambria Math" w:hAnsi="Cambria Math"/>
                </w:rPr>
                <m:t>I</m:t>
              </m:r>
            </m:lim>
          </m:limLow>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w=</m:t>
          </m:r>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r>
            <m:rPr>
              <m:sty m:val="bi"/>
            </m:rPr>
            <w:rPr>
              <w:rFonts w:ascii="Cambria Math" w:eastAsiaTheme="minorEastAsia" w:hAnsi="Cambria Math"/>
            </w:rPr>
            <m:t>⟺</m:t>
          </m:r>
        </m:oMath>
      </m:oMathPara>
    </w:p>
    <w:p w:rsidR="005F138D" w:rsidRPr="009F7719" w:rsidRDefault="00A03D69" w:rsidP="00AF409E">
      <w:pPr>
        <w:rPr>
          <w:rFonts w:eastAsiaTheme="minorEastAsia"/>
          <w:b/>
          <w:bCs/>
        </w:rPr>
      </w:pPr>
      <m:oMathPara>
        <m:oMath>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w=</m:t>
          </m:r>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oMath>
      </m:oMathPara>
    </w:p>
    <w:p w:rsidR="00C312EF" w:rsidRPr="00C312EF" w:rsidRDefault="009F7719" w:rsidP="00C312EF">
      <w:pPr>
        <w:rPr>
          <w:rFonts w:eastAsiaTheme="minorEastAsia"/>
        </w:rPr>
      </w:pPr>
      <w:r>
        <w:rPr>
          <w:rFonts w:eastAsiaTheme="minorEastAsia"/>
        </w:rPr>
        <w:t xml:space="preserve">We want now to recover </w:t>
      </w:r>
      <m:oMath>
        <m:r>
          <m:rPr>
            <m:sty m:val="bi"/>
          </m:rPr>
          <w:rPr>
            <w:rFonts w:ascii="Cambria Math" w:eastAsiaTheme="minorEastAsia" w:hAnsi="Cambria Math"/>
          </w:rPr>
          <m:t>w</m:t>
        </m:r>
      </m:oMath>
      <w:r w:rsidR="006131C4">
        <w:rPr>
          <w:rFonts w:eastAsiaTheme="minorEastAsia"/>
        </w:rPr>
        <w:t>. F</w:t>
      </w:r>
      <w:r w:rsidR="00F76BEB">
        <w:rPr>
          <w:rFonts w:eastAsiaTheme="minorEastAsia"/>
        </w:rPr>
        <w:t xml:space="preserve">rom the recitation, denote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ctrlPr>
                  <w:rPr>
                    <w:rFonts w:ascii="Cambria Math" w:hAnsi="Cambria Math"/>
                    <w:i/>
                  </w:rPr>
                </m:ctrlPr>
              </m:e>
            </m:d>
          </m:e>
          <m:sup>
            <m:r>
              <w:rPr>
                <w:rFonts w:ascii="Cambria Math" w:eastAsiaTheme="minorEastAsia" w:hAnsi="Cambria Math"/>
              </w:rPr>
              <m:t>+</m:t>
            </m:r>
          </m:sup>
        </m:sSup>
      </m:oMath>
      <w:r w:rsidR="00F76BEB">
        <w:rPr>
          <w:rFonts w:eastAsiaTheme="minorEastAsia"/>
        </w:rPr>
        <w:t xml:space="preserve"> the pseudo-inverse matrix of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ctrlPr>
                  <w:rPr>
                    <w:rFonts w:ascii="Cambria Math" w:hAnsi="Cambria Math"/>
                    <w:i/>
                  </w:rPr>
                </m:ctrlPr>
              </m:e>
            </m:d>
          </m:e>
          <m:sup>
            <m:r>
              <w:rPr>
                <w:rFonts w:ascii="Cambria Math" w:eastAsiaTheme="minorEastAsia" w:hAnsi="Cambria Math"/>
              </w:rPr>
              <m:t>+</m:t>
            </m:r>
          </m:sup>
        </m:sSup>
      </m:oMath>
      <w:r w:rsidR="00F76BEB">
        <w:rPr>
          <w:rFonts w:eastAsiaTheme="minorEastAsia"/>
        </w:rPr>
        <w:t xml:space="preserve">. Then we get the solution: </w:t>
      </w:r>
      <m:oMath>
        <m:r>
          <m:rPr>
            <m:sty m:val="bi"/>
          </m:rPr>
          <w:rPr>
            <w:rFonts w:ascii="Cambria Math" w:hAnsi="Cambria Math"/>
          </w:rPr>
          <m:t>w=</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ctrlPr>
                  <w:rPr>
                    <w:rFonts w:ascii="Cambria Math" w:hAnsi="Cambria Math"/>
                    <w:i/>
                  </w:rPr>
                </m:ctrlPr>
              </m:e>
            </m:d>
          </m:e>
          <m:sup>
            <m:r>
              <w:rPr>
                <w:rFonts w:ascii="Cambria Math" w:eastAsiaTheme="minorEastAsia" w:hAnsi="Cambria Math"/>
              </w:rPr>
              <m:t>+</m:t>
            </m:r>
          </m:sup>
        </m:sSup>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oMath>
      <w:r w:rsidR="00EB1C9D" w:rsidRPr="00EB1C9D">
        <w:rPr>
          <w:rFonts w:eastAsiaTheme="minorEastAsia"/>
        </w:rPr>
        <w:t>.</w:t>
      </w:r>
      <w:r w:rsidR="00EB1C9D">
        <w:rPr>
          <w:rFonts w:eastAsiaTheme="minorEastAsia"/>
        </w:rPr>
        <w:t xml:space="preserve"> Denote this solution by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sidR="00EB1C9D">
        <w:rPr>
          <w:rFonts w:eastAsiaTheme="minorEastAsia"/>
        </w:rPr>
        <w:t>.</w:t>
      </w:r>
    </w:p>
    <w:p w:rsidR="00C312EF" w:rsidRDefault="00C312EF" w:rsidP="00C312EF">
      <w:pPr>
        <w:rPr>
          <w:rFonts w:eastAsiaTheme="minorEastAsia"/>
        </w:rPr>
      </w:pPr>
      <w:r>
        <w:t xml:space="preserve">Assume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is singular. Denote by </w:t>
      </w:r>
      <m:oMath>
        <m:r>
          <m:rPr>
            <m:sty m:val="bi"/>
          </m:rPr>
          <w:rPr>
            <w:rFonts w:ascii="Cambria Math" w:hAnsi="Cambria Math"/>
          </w:rPr>
          <m:t>v</m:t>
        </m:r>
        <m:r>
          <w:rPr>
            <w:rFonts w:ascii="Cambria Math" w:hAnsi="Cambria Math" w:cs="Cambria Math"/>
          </w:rPr>
          <m:t>∈</m:t>
        </m:r>
        <m:sSup>
          <m:sSupPr>
            <m:ctrlPr>
              <w:rPr>
                <w:rFonts w:ascii="Cambria Math" w:eastAsiaTheme="minorEastAsia" w:hAnsi="Cambria Math"/>
                <w:i/>
              </w:rPr>
            </m:ctrlPr>
          </m:sSupPr>
          <m:e>
            <m:r>
              <w:rPr>
                <w:rFonts w:ascii="Cambria Math" w:hAnsi="Cambria Math"/>
              </w:rPr>
              <m:t>R</m:t>
            </m:r>
            <m:ctrlPr>
              <w:rPr>
                <w:rFonts w:ascii="Cambria Math" w:hAnsi="Cambria Math" w:cs="Cambria Math"/>
                <w:i/>
              </w:rPr>
            </m:ctrlPr>
          </m:e>
          <m:sup>
            <m:r>
              <w:rPr>
                <w:rFonts w:ascii="Cambria Math" w:eastAsiaTheme="minorEastAsia" w:hAnsi="Cambria Math"/>
              </w:rPr>
              <m:t>d</m:t>
            </m:r>
          </m:sup>
        </m:sSup>
      </m:oMath>
      <w:r>
        <w:t xml:space="preserve"> a vector in the null space of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Namely a vector such that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m:rPr>
            <m:sty m:val="bi"/>
          </m:rPr>
          <w:rPr>
            <w:rFonts w:ascii="Cambria Math" w:hAnsi="Cambria Math"/>
          </w:rPr>
          <m:t>v</m:t>
        </m:r>
        <m:r>
          <w:rPr>
            <w:rFonts w:ascii="Cambria Math" w:hAnsi="Cambria Math"/>
          </w:rPr>
          <m:t>=0</m:t>
        </m:r>
      </m:oMath>
      <w:r>
        <w:rPr>
          <w:rFonts w:eastAsiaTheme="minorEastAsia"/>
        </w:rPr>
        <w:t xml:space="preserve">. Suppose other solution </w:t>
      </w:r>
      <m:oMath>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ot</m:t>
            </m:r>
          </m:sub>
        </m:sSub>
      </m:oMath>
      <w:r w:rsidRPr="00EB1C9D">
        <w:rPr>
          <w:rFonts w:eastAsiaTheme="minorEastAsia"/>
        </w:rPr>
        <w:t xml:space="preserve"> to the </w:t>
      </w:r>
      <w:r>
        <w:rPr>
          <w:rFonts w:eastAsiaTheme="minorEastAsia"/>
        </w:rPr>
        <w:t xml:space="preserve">optimization problem: </w:t>
      </w:r>
      <m:oMath>
        <m:r>
          <w:rPr>
            <w:rFonts w:ascii="Cambria Math" w:eastAsiaTheme="minorEastAsia" w:hAnsi="Cambria Math"/>
          </w:rPr>
          <m:t>arg</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b"/>
                  </m:rPr>
                  <w:rPr>
                    <w:rFonts w:ascii="Cambria Math" w:eastAsiaTheme="minorEastAsia" w:hAnsi="Cambria Math"/>
                  </w:rPr>
                  <m:t>w</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m:rPr>
                    <m:sty m:val="bi"/>
                  </m:rPr>
                  <w:rPr>
                    <w:rFonts w:ascii="Cambria Math" w:eastAsiaTheme="minorEastAsia" w:hAnsi="Cambria Math"/>
                  </w:rPr>
                  <m:t>y-</m:t>
                </m:r>
                <m:r>
                  <w:rPr>
                    <w:rFonts w:ascii="Cambria Math" w:eastAsiaTheme="minorEastAsia" w:hAnsi="Cambria Math"/>
                  </w:rPr>
                  <m:t>X</m:t>
                </m:r>
                <m:r>
                  <m:rPr>
                    <m:sty m:val="bi"/>
                  </m:rPr>
                  <w:rPr>
                    <w:rFonts w:ascii="Cambria Math" w:eastAsiaTheme="minorEastAsia" w:hAnsi="Cambria Math"/>
                  </w:rPr>
                  <m:t>w</m:t>
                </m:r>
              </m:e>
            </m:d>
            <m:ctrlPr>
              <w:rPr>
                <w:rFonts w:ascii="Cambria Math" w:eastAsiaTheme="minorEastAsia" w:hAnsi="Cambria Math"/>
                <w:i/>
              </w:rPr>
            </m:ctrlPr>
          </m:e>
        </m:func>
      </m:oMath>
      <w:r>
        <w:rPr>
          <w:rFonts w:eastAsiaTheme="minorEastAsia"/>
        </w:rPr>
        <w:t xml:space="preserve">, so </w:t>
      </w:r>
      <m:oMath>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oMath>
      <w:r w:rsidRPr="003E643E">
        <w:rPr>
          <w:rFonts w:eastAsiaTheme="minorEastAsia" w:hint="cs"/>
          <w:rtl/>
        </w:rPr>
        <w:t xml:space="preserve"> </w:t>
      </w:r>
      <w:r w:rsidRPr="003E643E">
        <w:rPr>
          <w:rFonts w:eastAsiaTheme="minorEastAsia"/>
        </w:rPr>
        <w:t>fulfill</w:t>
      </w:r>
      <w:r>
        <w:rPr>
          <w:rFonts w:eastAsiaTheme="minorEastAsia"/>
        </w:rPr>
        <w:t xml:space="preserv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Pr>
          <w:rFonts w:eastAsiaTheme="minorEastAsia"/>
          <w:bCs/>
        </w:rPr>
        <w:t xml:space="preserve">. Thus, we get: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d>
          <m:dPr>
            <m:ctrlPr>
              <w:rPr>
                <w:rFonts w:ascii="Cambria Math" w:hAnsi="Cambria Math"/>
                <w:i/>
              </w:rPr>
            </m:ctrlPr>
          </m:dPr>
          <m:e>
            <m:r>
              <m:rPr>
                <m:sty m:val="bi"/>
              </m:rPr>
              <w:rPr>
                <w:rFonts w:ascii="Cambria Math" w:hAnsi="Cambria Math"/>
              </w:rPr>
              <m:t>v+</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hAnsi="Cambria Math"/>
          </w:rPr>
          <m:t>+</m:t>
        </m:r>
        <m:r>
          <w:rPr>
            <w:rFonts w:ascii="Cambria Math" w:hAnsi="Cambria Math"/>
          </w:rPr>
          <m:t>0</m:t>
        </m:r>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sidRPr="003E643E">
        <w:rPr>
          <w:rFonts w:eastAsiaTheme="minorEastAsia"/>
        </w:rPr>
        <w:t>.</w:t>
      </w:r>
    </w:p>
    <w:p w:rsidR="00874690" w:rsidRDefault="005C5E10" w:rsidP="00C312EF">
      <w:pPr>
        <w:rPr>
          <w:rFonts w:eastAsiaTheme="minorEastAsia"/>
          <w:bCs/>
        </w:rPr>
      </w:pPr>
      <w:r>
        <w:rPr>
          <w:rFonts w:eastAsiaTheme="minorEastAsia"/>
        </w:rPr>
        <w:t>Hence</w:t>
      </w:r>
      <w:r w:rsidR="00874690">
        <w:rPr>
          <w:rFonts w:eastAsiaTheme="minorEastAsia"/>
        </w:rPr>
        <w:t xml:space="preserve"> any solution of the form </w:t>
      </w:r>
      <m:oMath>
        <m:r>
          <m:rPr>
            <m:sty m:val="bi"/>
          </m:rPr>
          <w:rPr>
            <w:rFonts w:ascii="Cambria Math" w:eastAsiaTheme="minorEastAsia" w:hAnsi="Cambria Math"/>
          </w:rPr>
          <m:t>w</m:t>
        </m:r>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eastAsiaTheme="minorEastAsia" w:hAnsi="Cambria Math"/>
          </w:rPr>
          <m:t>+v</m:t>
        </m:r>
        <m:r>
          <w:rPr>
            <w:rFonts w:ascii="Cambria Math" w:eastAsiaTheme="minorEastAsia" w:hAnsi="Cambria Math"/>
          </w:rPr>
          <m:t>|</m:t>
        </m:r>
        <m:r>
          <m:rPr>
            <m:sty m:val="bi"/>
          </m:rPr>
          <w:rPr>
            <w:rFonts w:ascii="Cambria Math" w:eastAsiaTheme="minorEastAsia" w:hAnsi="Cambria Math"/>
          </w:rPr>
          <m:t>v∈</m:t>
        </m:r>
        <m:r>
          <m:rPr>
            <m:sty m:val="p"/>
          </m:rPr>
          <w:rPr>
            <w:rFonts w:ascii="Cambria Math" w:eastAsiaTheme="minorEastAsia" w:hAnsi="Cambria Math"/>
          </w:rPr>
          <m:t>ker⁡</m:t>
        </m:r>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w:rPr>
            <w:rFonts w:ascii="Cambria Math" w:eastAsiaTheme="minorEastAsia" w:hAnsi="Cambria Math"/>
          </w:rPr>
          <m:t>)</m:t>
        </m:r>
      </m:oMath>
      <w:r>
        <w:rPr>
          <w:rFonts w:eastAsiaTheme="minorEastAsia"/>
        </w:rPr>
        <w:t xml:space="preserve"> </w:t>
      </w:r>
      <w:r w:rsidR="00E94D8C">
        <w:rPr>
          <w:rFonts w:eastAsiaTheme="minorEastAsia"/>
        </w:rPr>
        <w:t>contains all possible solutions</w:t>
      </w:r>
      <w:r>
        <w:rPr>
          <w:rFonts w:eastAsiaTheme="minorEastAsia"/>
        </w:rPr>
        <w:t xml:space="preserve"> to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m:rPr>
            <m:sty m:val="bi"/>
          </m:rP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sidRPr="005C5E10">
        <w:rPr>
          <w:rFonts w:eastAsiaTheme="minorEastAsia"/>
          <w:bCs/>
        </w:rPr>
        <w:t>.</w:t>
      </w:r>
    </w:p>
    <w:p w:rsidR="00692153" w:rsidRDefault="00EC5DA2" w:rsidP="00C312EF">
      <w:pPr>
        <w:rPr>
          <w:rFonts w:eastAsiaTheme="minorEastAsia"/>
          <w:bCs/>
        </w:rPr>
      </w:pPr>
      <w:r>
        <w:rPr>
          <w:rFonts w:eastAsiaTheme="minorEastAsia"/>
          <w:bCs/>
        </w:rPr>
        <w:t xml:space="preserve">From the recitation, we know that the projection matrix, can be calculated by </w:t>
      </w:r>
      <m:oMath>
        <m:r>
          <w:rPr>
            <w:rFonts w:ascii="Cambria Math" w:eastAsiaTheme="minorEastAsia" w:hAnsi="Cambria Math"/>
          </w:rPr>
          <m:t>A</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oMath>
      <w:r w:rsidR="004F233A">
        <w:rPr>
          <w:rFonts w:eastAsiaTheme="minorEastAsia"/>
          <w:bCs/>
        </w:rPr>
        <w:t xml:space="preserve">. We would like to project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sidR="004F233A">
        <w:rPr>
          <w:rFonts w:eastAsiaTheme="minorEastAsia"/>
        </w:rPr>
        <w:t xml:space="preserve"> to the null space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4F233A">
        <w:rPr>
          <w:rFonts w:eastAsiaTheme="minorEastAsia"/>
        </w:rPr>
        <w:t xml:space="preserve"> so we can get the minimum distance vector from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sidR="004F233A">
        <w:rPr>
          <w:rFonts w:eastAsiaTheme="minorEastAsia"/>
        </w:rPr>
        <w:t xml:space="preserve">. Then the null space projection would be: </w:t>
      </w:r>
      <m:oMath>
        <m:r>
          <w:rPr>
            <w:rFonts w:ascii="Cambria Math" w:eastAsiaTheme="minorEastAsia" w:hAnsi="Cambria Math"/>
          </w:rPr>
          <m:t>I-A</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oMath>
      <w:r w:rsidR="004F233A">
        <w:rPr>
          <w:rFonts w:eastAsiaTheme="minorEastAsia"/>
          <w:bCs/>
        </w:rPr>
        <w:t xml:space="preserve">, and for </w:t>
      </w:r>
      <m:oMath>
        <m:r>
          <w:rPr>
            <w:rFonts w:ascii="Cambria Math" w:eastAsiaTheme="minorEastAsia" w:hAnsi="Cambria Math"/>
          </w:rPr>
          <m:t>A=</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4F233A">
        <w:rPr>
          <w:rFonts w:eastAsiaTheme="minorEastAsia"/>
          <w:bCs/>
        </w:rPr>
        <w:t xml:space="preserve"> we get: </w:t>
      </w:r>
      <m:oMath>
        <m:r>
          <w:rPr>
            <w:rFonts w:ascii="Cambria Math" w:eastAsiaTheme="minorEastAsia" w:hAnsi="Cambria Math"/>
          </w:rPr>
          <m:t>I-</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T</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T</m:t>
            </m:r>
          </m:sup>
        </m:sSup>
        <m:r>
          <w:rPr>
            <w:rFonts w:ascii="Cambria Math" w:eastAsiaTheme="minorEastAsia" w:hAnsi="Cambria Math"/>
          </w:rPr>
          <m:t>=I-</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4F233A">
        <w:rPr>
          <w:rFonts w:eastAsiaTheme="minorEastAsia"/>
          <w:bCs/>
        </w:rPr>
        <w:t>.</w:t>
      </w:r>
    </w:p>
    <w:p w:rsidR="004F233A" w:rsidRDefault="004F233A" w:rsidP="004F233A">
      <w:pPr>
        <w:rPr>
          <w:rFonts w:eastAsiaTheme="minorEastAsia"/>
          <w:bCs/>
        </w:rPr>
      </w:pPr>
      <w:r>
        <w:rPr>
          <w:rFonts w:eastAsiaTheme="minorEastAsia"/>
          <w:bCs/>
        </w:rPr>
        <w:t xml:space="preserve">Then, from the definition of projection, the closest vector to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Pr>
          <w:rFonts w:eastAsiaTheme="minorEastAsia"/>
        </w:rPr>
        <w:t xml:space="preserve"> in this null space is </w:t>
      </w:r>
      <m:oMath>
        <m:r>
          <m:rPr>
            <m:sty m:val="bi"/>
          </m:rPr>
          <w:rPr>
            <w:rFonts w:ascii="Cambria Math" w:eastAsiaTheme="minorEastAsia" w:hAnsi="Cambria Math" w:cs="Cambria Math"/>
          </w:rPr>
          <m:t>β</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ctrlPr>
              <w:rPr>
                <w:rFonts w:ascii="Cambria Math" w:eastAsiaTheme="minorEastAsia" w:hAnsi="Cambria Math"/>
                <w:bCs/>
                <w:i/>
              </w:rPr>
            </m:ctrlPr>
          </m:e>
        </m:d>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Pr>
          <w:rFonts w:eastAsiaTheme="minorEastAsia"/>
          <w:b/>
        </w:rPr>
        <w:t>.</w:t>
      </w:r>
    </w:p>
    <w:p w:rsidR="00C312EF" w:rsidRDefault="004F233A" w:rsidP="004F233A">
      <w:pPr>
        <w:rPr>
          <w:rFonts w:eastAsiaTheme="minorEastAsia"/>
        </w:rPr>
      </w:pPr>
      <w:r w:rsidRPr="004F233A">
        <w:rPr>
          <w:rFonts w:eastAsiaTheme="minorEastAsia"/>
          <w:bCs/>
        </w:rPr>
        <w:t xml:space="preserve">We know </w:t>
      </w:r>
      <w:r>
        <w:rPr>
          <w:rFonts w:eastAsiaTheme="minorEastAsia"/>
          <w:bCs/>
        </w:rPr>
        <w:t xml:space="preserve">that the null space is linear, hence </w:t>
      </w:r>
      <m:oMath>
        <m:r>
          <w:rPr>
            <w:rFonts w:ascii="Cambria Math" w:eastAsiaTheme="minorEastAsia" w:hAnsi="Cambria Math"/>
          </w:rPr>
          <m:t>-</m:t>
        </m:r>
        <m:r>
          <m:rPr>
            <m:sty m:val="bi"/>
          </m:rPr>
          <w:rPr>
            <w:rFonts w:ascii="Cambria Math" w:eastAsiaTheme="minorEastAsia" w:hAnsi="Cambria Math" w:cs="Cambria Math"/>
          </w:rPr>
          <m:t>β</m:t>
        </m:r>
        <m:r>
          <w:rPr>
            <w:rFonts w:ascii="Cambria Math" w:eastAsiaTheme="minorEastAsia" w:hAnsi="Cambria Math"/>
          </w:rPr>
          <m:t>∈</m:t>
        </m:r>
        <m:r>
          <m:rPr>
            <m:sty m:val="p"/>
          </m:rPr>
          <w:rPr>
            <w:rFonts w:ascii="Cambria Math" w:eastAsiaTheme="minorEastAsia" w:hAnsi="Cambria Math"/>
          </w:rPr>
          <m:t>ker⁡</m:t>
        </m:r>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w:rPr>
            <w:rFonts w:ascii="Cambria Math" w:eastAsiaTheme="minorEastAsia" w:hAnsi="Cambria Math"/>
          </w:rPr>
          <m:t>)</m:t>
        </m:r>
      </m:oMath>
      <w:r>
        <w:rPr>
          <w:rFonts w:eastAsiaTheme="minorEastAsia"/>
        </w:rPr>
        <w:t xml:space="preserve"> as well.</w:t>
      </w:r>
    </w:p>
    <w:p w:rsidR="004F233A" w:rsidRDefault="004F233A" w:rsidP="004F233A">
      <w:pPr>
        <w:rPr>
          <w:rFonts w:eastAsiaTheme="minorEastAsia"/>
        </w:rPr>
      </w:pPr>
      <w:r>
        <w:rPr>
          <w:rFonts w:eastAsiaTheme="minorEastAsia"/>
        </w:rPr>
        <w:t>Now we can solve the optimization problem:</w:t>
      </w:r>
    </w:p>
    <w:p w:rsidR="004F233A" w:rsidRPr="004F233A" w:rsidRDefault="00C450FC" w:rsidP="004F233A">
      <w:pPr>
        <w:rPr>
          <w:rFonts w:eastAsiaTheme="minorEastAsia"/>
        </w:rPr>
      </w:pPr>
      <m:oMath>
        <m:r>
          <w:rPr>
            <w:rFonts w:ascii="Cambria Math" w:eastAsiaTheme="minorEastAsia" w:hAnsi="Cambria Math"/>
          </w:rPr>
          <m:t>{</m:t>
        </m:r>
        <m:r>
          <w:rPr>
            <w:rFonts w:ascii="Cambria Math" w:eastAsiaTheme="minorEastAsia" w:hAnsi="Cambria Math"/>
          </w:rPr>
          <m:t>arg</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b"/>
                  </m:rPr>
                  <w:rPr>
                    <w:rFonts w:ascii="Cambria Math" w:eastAsiaTheme="minorEastAsia" w:hAnsi="Cambria Math"/>
                  </w:rPr>
                  <m:t>w</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m:rPr>
                    <m:sty m:val="bi"/>
                  </m:rPr>
                  <w:rPr>
                    <w:rFonts w:ascii="Cambria Math" w:eastAsiaTheme="minorEastAsia" w:hAnsi="Cambria Math"/>
                  </w:rPr>
                  <m:t>w</m:t>
                </m:r>
              </m:e>
            </m:d>
            <m:ctrlPr>
              <w:rPr>
                <w:rFonts w:ascii="Cambria Math" w:eastAsiaTheme="minorEastAsia" w:hAnsi="Cambria Math"/>
                <w:i/>
              </w:rPr>
            </m:ctrlPr>
          </m:e>
        </m:func>
        <m:r>
          <w:rPr>
            <w:rFonts w:ascii="Cambria Math" w:eastAsiaTheme="minorEastAsia" w:hAnsi="Cambria Math"/>
          </w:rPr>
          <m:t xml:space="preserve"> s.t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r>
          <m:rPr>
            <m:sty m:val="bi"/>
          </m:rPr>
          <w:rPr>
            <w:rFonts w:ascii="Cambria Math" w:eastAsiaTheme="minorEastAsia" w:hAnsi="Cambria Math"/>
          </w:rPr>
          <m:t>w</m:t>
        </m:r>
        <m:r>
          <m:rPr>
            <m:sty m:val="bi"/>
          </m:rPr>
          <w:rPr>
            <w:rFonts w:ascii="Cambria Math" w:eastAsiaTheme="minorEastAsia" w:hAnsi="Cambria Math"/>
          </w:rPr>
          <m:t>}</m:t>
        </m:r>
        <w:bookmarkStart w:id="0" w:name="_GoBack"/>
        <w:bookmarkEnd w:id="0"/>
        <m:r>
          <m:rPr>
            <m:sty m:val="bi"/>
          </m:rPr>
          <w:rPr>
            <w:rFonts w:ascii="Cambria Math" w:eastAsiaTheme="minorEastAsia" w:hAnsi="Cambria Math"/>
          </w:rPr>
          <m:t>=</m:t>
        </m:r>
        <m:r>
          <w:rPr>
            <w:rFonts w:ascii="Cambria Math" w:eastAsiaTheme="minorEastAsia" w:hAnsi="Cambria Math"/>
          </w:rPr>
          <m:t>X</m:t>
        </m:r>
        <m:r>
          <m:rPr>
            <m:sty m:val="bi"/>
          </m:rPr>
          <w:rPr>
            <w:rFonts w:ascii="Cambria Math" w:eastAsiaTheme="minorEastAsia" w:hAnsi="Cambria Math"/>
          </w:rPr>
          <m:t>y</m:t>
        </m:r>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r>
          <m:rPr>
            <m:sty m:val="bi"/>
          </m:rPr>
          <w:rPr>
            <w:rFonts w:ascii="Cambria Math" w:eastAsiaTheme="minorEastAsia" w:hAnsi="Cambria Math"/>
          </w:rPr>
          <m:t>β=</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e>
        </m:d>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r>
          <w:rPr>
            <w:rFonts w:ascii="Cambria Math" w:hAnsi="Cambria Math"/>
          </w:rPr>
          <m:t xml:space="preserve"> 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e>
                    </m:groupChr>
                  </m:e>
                  <m:lim>
                    <m:r>
                      <w:rPr>
                        <w:rFonts w:ascii="Cambria Math" w:hAnsi="Cambria Math"/>
                      </w:rPr>
                      <m:t>I</m:t>
                    </m:r>
                  </m:lim>
                </m:limLow>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e>
            </m:d>
          </m:e>
          <m:sup>
            <m:r>
              <w:rPr>
                <w:rFonts w:ascii="Cambria Math" w:hAnsi="Cambria Math"/>
              </w:rPr>
              <m:t>-1</m:t>
            </m:r>
          </m:sup>
        </m:sSup>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eastAsiaTheme="minorEastAsia" w:hAnsi="Cambria Math"/>
          </w:rPr>
          <m:t>=</m:t>
        </m:r>
        <m:r>
          <w:rPr>
            <w:rFonts w:ascii="Cambria Math" w:hAnsi="Cambria Math"/>
          </w:rPr>
          <w:lastRenderedPageBreak/>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e>
            </m:groupChr>
          </m:e>
          <m:lim>
            <m:r>
              <w:rPr>
                <w:rFonts w:ascii="Cambria Math" w:hAnsi="Cambria Math"/>
              </w:rPr>
              <m:t>I</m:t>
            </m:r>
          </m:lim>
        </m:limLow>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e>
            </m:groupChr>
          </m:e>
          <m:lim>
            <m:r>
              <w:rPr>
                <w:rFonts w:ascii="Cambria Math" w:hAnsi="Cambria Math"/>
              </w:rPr>
              <m:t>I</m:t>
            </m:r>
          </m:lim>
        </m:limLow>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groupChr>
                  </m:e>
                  <m:li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2</m:t>
                        </m:r>
                      </m:sup>
                    </m:sSup>
                  </m:lim>
                </m:limLow>
              </m:e>
            </m:d>
          </m:e>
          <m:sup>
            <m:r>
              <w:rPr>
                <w:rFonts w:ascii="Cambria Math" w:hAnsi="Cambria Math"/>
              </w:rPr>
              <m:t>-1</m:t>
            </m:r>
          </m:sup>
        </m:sSup>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-2</m:t>
                    </m:r>
                  </m:sup>
                </m:sSup>
              </m:e>
            </m:groupChr>
          </m:e>
          <m:li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lim>
        </m:limLow>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sSup>
                  <m:sSupPr>
                    <m:ctrlPr>
                      <w:rPr>
                        <w:rFonts w:ascii="Cambria Math" w:hAnsi="Cambria Math"/>
                        <w:i/>
                      </w:rPr>
                    </m:ctrlPr>
                  </m:sSupPr>
                  <m:e>
                    <m:r>
                      <w:rPr>
                        <w:rFonts w:ascii="Cambria Math" w:hAnsi="Cambria Math"/>
                      </w:rPr>
                      <m:t>Σ</m:t>
                    </m:r>
                  </m:e>
                  <m:sup>
                    <m:r>
                      <w:rPr>
                        <w:rFonts w:ascii="Cambria Math" w:hAnsi="Cambria Math"/>
                      </w:rPr>
                      <m:t>T</m:t>
                    </m:r>
                  </m:sup>
                </m:sSup>
              </m:e>
            </m:groupChr>
          </m:e>
          <m:lim>
            <m:sSup>
              <m:sSupPr>
                <m:ctrlPr>
                  <w:rPr>
                    <w:rFonts w:ascii="Cambria Math" w:hAnsi="Cambria Math"/>
                    <w:i/>
                  </w:rPr>
                </m:ctrlPr>
              </m:sSupPr>
              <m:e>
                <m:r>
                  <w:rPr>
                    <w:rFonts w:ascii="Cambria Math" w:hAnsi="Cambria Math"/>
                  </w:rPr>
                  <m:t>Σ</m:t>
                </m:r>
              </m:e>
              <m:sup>
                <m:r>
                  <w:rPr>
                    <w:rFonts w:ascii="Cambria Math" w:hAnsi="Cambria Math"/>
                  </w:rPr>
                  <m:t>+</m:t>
                </m:r>
              </m:sup>
            </m:sSup>
          </m:lim>
        </m:limLow>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ctrlPr>
              <w:rPr>
                <w:rFonts w:ascii="Cambria Math" w:eastAsiaTheme="minorEastAsia" w:hAnsi="Cambria Math"/>
                <w:b/>
                <w:bCs/>
                <w:i/>
              </w:rPr>
            </m:ctrlPr>
          </m:e>
          <m:sup>
            <m:r>
              <w:rPr>
                <w:rFonts w:ascii="Cambria Math" w:eastAsiaTheme="minorEastAsia" w:hAnsi="Cambria Math"/>
              </w:rPr>
              <m:t>+</m:t>
            </m:r>
          </m:sup>
        </m:sSup>
        <m:r>
          <m:rPr>
            <m:sty m:val="bi"/>
          </m:rPr>
          <w:rPr>
            <w:rFonts w:ascii="Cambria Math" w:hAnsi="Cambria Math"/>
          </w:rPr>
          <m:t>y</m:t>
        </m:r>
      </m:oMath>
      <w:r w:rsidR="002E691E" w:rsidRPr="002E691E">
        <w:rPr>
          <w:rFonts w:eastAsiaTheme="minorEastAsia"/>
          <w:bCs/>
        </w:rPr>
        <w:t>.</w:t>
      </w:r>
    </w:p>
    <w:p w:rsidR="009626CD" w:rsidRDefault="00906BF8" w:rsidP="009626CD">
      <w:r>
        <w:br w:type="page"/>
      </w:r>
    </w:p>
    <w:p w:rsidR="009626CD" w:rsidRDefault="009626CD" w:rsidP="009626CD">
      <w:pPr>
        <w:rPr>
          <w:b/>
          <w:bCs/>
        </w:rPr>
      </w:pPr>
      <w:r>
        <w:rPr>
          <w:b/>
          <w:bCs/>
        </w:rPr>
        <w:lastRenderedPageBreak/>
        <w:t>Programming Questions</w:t>
      </w:r>
    </w:p>
    <w:p w:rsidR="009626CD" w:rsidRDefault="009626CD" w:rsidP="009626CD">
      <w:pPr>
        <w:rPr>
          <w:b/>
          <w:bCs/>
        </w:rPr>
      </w:pPr>
      <w:r>
        <w:rPr>
          <w:b/>
          <w:bCs/>
        </w:rPr>
        <w:t xml:space="preserve">The code source files stay under </w:t>
      </w:r>
      <w:r w:rsidRPr="00850F1C">
        <w:rPr>
          <w:b/>
          <w:bCs/>
        </w:rPr>
        <w:t>/specific/a/home/cc</w:t>
      </w:r>
      <w:r>
        <w:rPr>
          <w:b/>
          <w:bCs/>
        </w:rPr>
        <w:t>/students/cs/avicaciularu/ML/HW4/:</w:t>
      </w:r>
    </w:p>
    <w:p w:rsidR="009626CD" w:rsidRDefault="009626CD" w:rsidP="009626CD">
      <w:pPr>
        <w:rPr>
          <w:b/>
          <w:bCs/>
        </w:rPr>
      </w:pPr>
      <w:r>
        <w:rPr>
          <w:b/>
          <w:bCs/>
        </w:rPr>
        <w:t>Q5- Q5.py</w:t>
      </w:r>
    </w:p>
    <w:p w:rsidR="009626CD" w:rsidRDefault="009626CD" w:rsidP="009626CD">
      <w:pPr>
        <w:rPr>
          <w:b/>
          <w:bCs/>
        </w:rPr>
      </w:pPr>
      <w:r>
        <w:rPr>
          <w:b/>
          <w:bCs/>
        </w:rPr>
        <w:t>Q6-</w:t>
      </w:r>
      <w:r w:rsidRPr="000C3D9D">
        <w:rPr>
          <w:b/>
          <w:bCs/>
        </w:rPr>
        <w:t xml:space="preserve"> </w:t>
      </w:r>
      <w:r>
        <w:rPr>
          <w:b/>
          <w:bCs/>
        </w:rPr>
        <w:t>Q6.py</w:t>
      </w:r>
    </w:p>
    <w:p w:rsidR="009626CD" w:rsidRDefault="009626CD" w:rsidP="00CF2BCA">
      <w:pPr>
        <w:rPr>
          <w:b/>
          <w:bCs/>
          <w:u w:val="single"/>
        </w:rPr>
      </w:pPr>
    </w:p>
    <w:p w:rsidR="009626CD" w:rsidRDefault="009626CD" w:rsidP="009626CD">
      <w:pPr>
        <w:rPr>
          <w:b/>
          <w:bCs/>
          <w:u w:val="single"/>
        </w:rPr>
      </w:pPr>
      <w:r>
        <w:rPr>
          <w:b/>
          <w:bCs/>
          <w:u w:val="single"/>
        </w:rPr>
        <w:t>Question 5:</w:t>
      </w:r>
    </w:p>
    <w:p w:rsidR="00056E58" w:rsidRPr="00056E58" w:rsidRDefault="009626CD" w:rsidP="00056E58">
      <w:r>
        <w:t xml:space="preserve">General comments: for our weak learners, we scanned </w:t>
      </w:r>
      <w:r w:rsidR="00056E58">
        <w:t>all pixels. For each one, we took all values appeared at the training data (for that pixel) as thresholds. The code takes about 15 minutes to run so we added prints after each iteration containing the results for both sections.</w:t>
      </w:r>
    </w:p>
    <w:p w:rsidR="00FB28DB" w:rsidRDefault="009626CD" w:rsidP="00FB28DB">
      <w:r>
        <w:t xml:space="preserve">a. </w:t>
      </w:r>
      <w:r w:rsidR="00FB28DB">
        <w:t>We plotted the training and test error with respect to the iteration number t.</w:t>
      </w:r>
    </w:p>
    <w:p w:rsidR="00FB28DB" w:rsidRDefault="00FB28DB" w:rsidP="00FB28DB">
      <w:r>
        <w:rPr>
          <w:noProof/>
        </w:rPr>
        <w:drawing>
          <wp:inline distT="0" distB="0" distL="0" distR="0">
            <wp:extent cx="3047316" cy="2294626"/>
            <wp:effectExtent l="19050" t="0" r="684" b="0"/>
            <wp:docPr id="1" name="תמונה 60" descr="C:\Users\dor\AppData\Local\Microsoft\Windows\INetCache\Content.Word\training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or\AppData\Local\Microsoft\Windows\INetCache\Content.Word\training error.png"/>
                    <pic:cNvPicPr>
                      <a:picLocks noChangeAspect="1" noChangeArrowheads="1"/>
                    </pic:cNvPicPr>
                  </pic:nvPicPr>
                  <pic:blipFill>
                    <a:blip r:embed="rId8" cstate="print"/>
                    <a:srcRect/>
                    <a:stretch>
                      <a:fillRect/>
                    </a:stretch>
                  </pic:blipFill>
                  <pic:spPr bwMode="auto">
                    <a:xfrm>
                      <a:off x="0" y="0"/>
                      <a:ext cx="3052244" cy="2298337"/>
                    </a:xfrm>
                    <a:prstGeom prst="rect">
                      <a:avLst/>
                    </a:prstGeom>
                    <a:noFill/>
                    <a:ln w="9525">
                      <a:noFill/>
                      <a:miter lim="800000"/>
                      <a:headEnd/>
                      <a:tailEnd/>
                    </a:ln>
                  </pic:spPr>
                </pic:pic>
              </a:graphicData>
            </a:graphic>
          </wp:inline>
        </w:drawing>
      </w:r>
    </w:p>
    <w:p w:rsidR="00FB28DB" w:rsidRDefault="00FB28DB" w:rsidP="00FB28DB">
      <w:r>
        <w:rPr>
          <w:noProof/>
        </w:rPr>
        <w:drawing>
          <wp:inline distT="0" distB="0" distL="0" distR="0">
            <wp:extent cx="3117012" cy="2337759"/>
            <wp:effectExtent l="19050" t="0" r="7188" b="0"/>
            <wp:docPr id="70" name="תמונה 70" descr="C:\Users\dor\AppData\Local\Microsoft\Windows\INetCache\Content.Word\test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dor\AppData\Local\Microsoft\Windows\INetCache\Content.Word\test error.png"/>
                    <pic:cNvPicPr>
                      <a:picLocks noChangeAspect="1" noChangeArrowheads="1"/>
                    </pic:cNvPicPr>
                  </pic:nvPicPr>
                  <pic:blipFill>
                    <a:blip r:embed="rId9" cstate="print"/>
                    <a:srcRect/>
                    <a:stretch>
                      <a:fillRect/>
                    </a:stretch>
                  </pic:blipFill>
                  <pic:spPr bwMode="auto">
                    <a:xfrm>
                      <a:off x="0" y="0"/>
                      <a:ext cx="3118786" cy="2339090"/>
                    </a:xfrm>
                    <a:prstGeom prst="rect">
                      <a:avLst/>
                    </a:prstGeom>
                    <a:noFill/>
                    <a:ln w="9525">
                      <a:noFill/>
                      <a:miter lim="800000"/>
                      <a:headEnd/>
                      <a:tailEnd/>
                    </a:ln>
                  </pic:spPr>
                </pic:pic>
              </a:graphicData>
            </a:graphic>
          </wp:inline>
        </w:drawing>
      </w:r>
    </w:p>
    <w:p w:rsidR="00FB28DB" w:rsidRDefault="009626CD" w:rsidP="00FB28DB">
      <w:r>
        <w:t>As seen in the graphs, the errors improve as T is bigger</w:t>
      </w:r>
      <w:r w:rsidR="003A7EAD">
        <w:t xml:space="preserve"> (exponentially)</w:t>
      </w:r>
      <w:r>
        <w:t>. The test</w:t>
      </w:r>
      <w:r w:rsidR="00FB28DB">
        <w:t xml:space="preserve"> error</w:t>
      </w:r>
      <w:r>
        <w:t xml:space="preserve"> is bigger than the train error (as in theory), and we still have not started to over fit the train data (since the test error is still decreasing)</w:t>
      </w:r>
    </w:p>
    <w:p w:rsidR="00FE2433" w:rsidRDefault="00FE2433" w:rsidP="00CF2BCA"/>
    <w:p w:rsidR="00FB28DB" w:rsidRDefault="00FB28DB" w:rsidP="00CF2BCA"/>
    <w:p w:rsidR="00FB28DB" w:rsidRDefault="00FE2433" w:rsidP="00FB28DB">
      <w:r>
        <w:t xml:space="preserve">b. </w:t>
      </w:r>
      <w:r w:rsidR="00FB28DB">
        <w:t xml:space="preserve"> We plotted the given loss function for the train and the test data with respect to the number of iterations t. </w:t>
      </w:r>
    </w:p>
    <w:p w:rsidR="00FB28DB" w:rsidRDefault="006F6459" w:rsidP="00FB28DB">
      <w:r>
        <w:rPr>
          <w:b/>
          <w:bCs/>
          <w:noProof/>
          <w:u w:val="single"/>
        </w:rPr>
        <w:drawing>
          <wp:inline distT="0" distB="0" distL="0" distR="0">
            <wp:extent cx="4105910" cy="3079750"/>
            <wp:effectExtent l="19050" t="0" r="8890" b="0"/>
            <wp:docPr id="72" name="תמונה 72" descr="C:\Users\dor\AppData\Local\Microsoft\Windows\INetCache\Content.Word\training loss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dor\AppData\Local\Microsoft\Windows\INetCache\Content.Word\training loss function.png"/>
                    <pic:cNvPicPr>
                      <a:picLocks noChangeAspect="1" noChangeArrowheads="1"/>
                    </pic:cNvPicPr>
                  </pic:nvPicPr>
                  <pic:blipFill>
                    <a:blip r:embed="rId10" cstate="print"/>
                    <a:srcRect/>
                    <a:stretch>
                      <a:fillRect/>
                    </a:stretch>
                  </pic:blipFill>
                  <pic:spPr bwMode="auto">
                    <a:xfrm>
                      <a:off x="0" y="0"/>
                      <a:ext cx="4105910" cy="3079750"/>
                    </a:xfrm>
                    <a:prstGeom prst="rect">
                      <a:avLst/>
                    </a:prstGeom>
                    <a:noFill/>
                    <a:ln w="9525">
                      <a:noFill/>
                      <a:miter lim="800000"/>
                      <a:headEnd/>
                      <a:tailEnd/>
                    </a:ln>
                  </pic:spPr>
                </pic:pic>
              </a:graphicData>
            </a:graphic>
          </wp:inline>
        </w:drawing>
      </w:r>
    </w:p>
    <w:p w:rsidR="006F6459" w:rsidRDefault="006131C4" w:rsidP="006F645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2pt;height:223.45pt">
            <v:imagedata r:id="rId11" o:title="test loss function"/>
          </v:shape>
        </w:pict>
      </w:r>
    </w:p>
    <w:p w:rsidR="009626CD" w:rsidRPr="00A26142" w:rsidRDefault="006F6459" w:rsidP="00A26142">
      <w:r>
        <w:t>A</w:t>
      </w:r>
      <w:r w:rsidR="00FE2433">
        <w:t>s expected</w:t>
      </w:r>
      <w:r w:rsidR="00A26142">
        <w:t>,</w:t>
      </w:r>
      <w:r w:rsidR="00FE2433">
        <w:t xml:space="preserve"> the loss function </w:t>
      </w:r>
      <w:r w:rsidR="00A26142">
        <w:t xml:space="preserve">at the training data </w:t>
      </w:r>
      <w:r w:rsidR="00FE2433">
        <w:t xml:space="preserve">deteriorates </w:t>
      </w:r>
      <w:r>
        <w:t>quite similarly to the training.</w:t>
      </w:r>
      <w:r w:rsidR="00FE2433">
        <w:t xml:space="preserve"> </w:t>
      </w:r>
      <w:r>
        <w:t xml:space="preserve">The test </w:t>
      </w:r>
      <w:r w:rsidR="00A26142">
        <w:t xml:space="preserve">loss function </w:t>
      </w:r>
      <w:r>
        <w:t xml:space="preserve">is the surprising part. it seems to grow exponentially to the number of iterations. </w:t>
      </w:r>
      <w:r w:rsidR="00A26142">
        <w:t xml:space="preserve">A possible solution for this phenomenon is that while minimizing the loss function corresponds to minimizing the error, the AdaBoost does it on the train data. There for, we have no such correlation guarantee on the test. it seems that the loss function gets "over fitted" right away and there for enlarges by the iterations number. It grows exponentially because of its exponential structure.  </w:t>
      </w:r>
    </w:p>
    <w:p w:rsidR="00CF2BCA" w:rsidRDefault="00CF2BCA" w:rsidP="00CF2BCA">
      <w:pPr>
        <w:rPr>
          <w:b/>
          <w:bCs/>
          <w:u w:val="single"/>
        </w:rPr>
      </w:pPr>
      <w:r>
        <w:rPr>
          <w:b/>
          <w:bCs/>
          <w:u w:val="single"/>
        </w:rPr>
        <w:lastRenderedPageBreak/>
        <w:t xml:space="preserve">Question </w:t>
      </w:r>
      <w:r w:rsidR="00906BF8">
        <w:rPr>
          <w:b/>
          <w:bCs/>
          <w:u w:val="single"/>
        </w:rPr>
        <w:t>6</w:t>
      </w:r>
      <w:r>
        <w:rPr>
          <w:b/>
          <w:bCs/>
          <w:u w:val="single"/>
        </w:rPr>
        <w:t>:</w:t>
      </w:r>
    </w:p>
    <w:p w:rsidR="006C35AA" w:rsidRDefault="006C35AA" w:rsidP="008C432F">
      <w:r>
        <w:t xml:space="preserve">a. </w:t>
      </w:r>
      <w:r w:rsidR="008C432F">
        <w:t xml:space="preserve">'8' </w:t>
      </w:r>
      <w:r>
        <w:t>Eigan vecotrs:</w:t>
      </w:r>
      <w:r w:rsidR="008C432F">
        <w:t xml:space="preserve"> </w:t>
      </w:r>
      <w:r w:rsidR="006131C4">
        <w:pict>
          <v:shape id="_x0000_i1026" type="#_x0000_t75" style="width:353.2pt;height:265.6pt">
            <v:imagedata r:id="rId12" o:title="Q6_section_a_8_eigan_vectors"/>
          </v:shape>
        </w:pict>
      </w:r>
    </w:p>
    <w:p w:rsidR="006C35AA" w:rsidRDefault="006C35AA" w:rsidP="006C35AA">
      <w:r>
        <w:t>overall, the digit '8' is quite clear at the first 5 eigan vectors. In addition, notice the contrast between them. This can be explained</w:t>
      </w:r>
      <w:r w:rsidR="008C432F">
        <w:t xml:space="preserve"> by the fact that</w:t>
      </w:r>
      <w:r>
        <w:t xml:space="preserve"> </w:t>
      </w:r>
      <w:r w:rsidR="008C432F">
        <w:t xml:space="preserve">part of </w:t>
      </w:r>
      <w:r>
        <w:t>the digits are in black and</w:t>
      </w:r>
      <w:r w:rsidR="008C432F">
        <w:t xml:space="preserve"> part are in white.</w:t>
      </w:r>
    </w:p>
    <w:p w:rsidR="006C35AA" w:rsidRDefault="008C432F" w:rsidP="006C35AA">
      <w:r>
        <w:t xml:space="preserve">'8' </w:t>
      </w:r>
      <w:r w:rsidR="006C35AA">
        <w:t>Eigan values:</w:t>
      </w:r>
    </w:p>
    <w:p w:rsidR="008C432F" w:rsidRDefault="006131C4" w:rsidP="00A26142">
      <w:r>
        <w:pict>
          <v:shape id="_x0000_i1027" type="#_x0000_t75" style="width:368.15pt;height:277.15pt">
            <v:imagedata r:id="rId13" o:title="Q6_section_a_8_eigan_values"/>
          </v:shape>
        </w:pict>
      </w:r>
    </w:p>
    <w:p w:rsidR="006C35AA" w:rsidRDefault="008C432F" w:rsidP="008C432F">
      <w:r>
        <w:lastRenderedPageBreak/>
        <w:t>b. '0' Eigan vecotrs:</w:t>
      </w:r>
    </w:p>
    <w:p w:rsidR="008C432F" w:rsidRDefault="006131C4" w:rsidP="008C432F">
      <w:r>
        <w:pict>
          <v:shape id="_x0000_i1028" type="#_x0000_t75" style="width:363.4pt;height:273.05pt">
            <v:imagedata r:id="rId14" o:title="Q6_section_b_0_eigan_vectors"/>
          </v:shape>
        </w:pict>
      </w:r>
    </w:p>
    <w:p w:rsidR="008C432F" w:rsidRDefault="008C432F" w:rsidP="008C432F">
      <w:r>
        <w:t>overall, the digit '0' is quite clear at the first 5 eigan vectors. In addition, notice the contrast between them. This can be explained by the fact that part of the digits are in black and part are in white.</w:t>
      </w:r>
    </w:p>
    <w:p w:rsidR="008C432F" w:rsidRDefault="008C432F" w:rsidP="008C432F">
      <w:r>
        <w:t>'0' Eigan values:</w:t>
      </w:r>
    </w:p>
    <w:p w:rsidR="008C432F" w:rsidRDefault="006131C4" w:rsidP="008C432F">
      <w:r>
        <w:pict>
          <v:shape id="_x0000_i1029" type="#_x0000_t75" style="width:352.55pt;height:265.6pt">
            <v:imagedata r:id="rId15" o:title="Q6_section_b_0_eigan_values"/>
          </v:shape>
        </w:pict>
      </w:r>
    </w:p>
    <w:p w:rsidR="008C432F" w:rsidRDefault="008C432F" w:rsidP="008C432F">
      <w:r>
        <w:t>c. Both '0' &amp; '8' Eigan vecotrs:</w:t>
      </w:r>
    </w:p>
    <w:p w:rsidR="008C432F" w:rsidRDefault="006131C4" w:rsidP="008C432F">
      <w:r>
        <w:lastRenderedPageBreak/>
        <w:pict>
          <v:shape id="_x0000_i1030" type="#_x0000_t75" style="width:355.9pt;height:267.6pt">
            <v:imagedata r:id="rId16" o:title="Q6_section_c_0_&amp;_8_eigan_vectors"/>
          </v:shape>
        </w:pict>
      </w:r>
    </w:p>
    <w:p w:rsidR="008C432F" w:rsidRDefault="008C432F" w:rsidP="008C432F">
      <w:r>
        <w:t>Notice that now we can see '8' &amp; '0' in each vector</w:t>
      </w:r>
      <w:r w:rsidR="00FD7D9B">
        <w:t xml:space="preserve">. because there are no labels, each vector tries to "capture" both digits. the differences in the contrast are same as before. </w:t>
      </w:r>
    </w:p>
    <w:p w:rsidR="00FD7D9B" w:rsidRDefault="00FD7D9B" w:rsidP="008C432F">
      <w:r>
        <w:t>'0' &amp; '8' Eigan values:</w:t>
      </w:r>
    </w:p>
    <w:p w:rsidR="00FD7D9B" w:rsidRDefault="006131C4" w:rsidP="008C432F">
      <w:r>
        <w:pict>
          <v:shape id="_x0000_i1031" type="#_x0000_t75" style="width:262.85pt;height:197.65pt">
            <v:imagedata r:id="rId17" o:title="Q6_section_c_0_&amp;_8_eigan_values"/>
          </v:shape>
        </w:pict>
      </w:r>
    </w:p>
    <w:p w:rsidR="00FD7D9B" w:rsidRDefault="00FD7D9B" w:rsidP="00FD7D9B">
      <w:pPr>
        <w:spacing w:after="0" w:line="240" w:lineRule="auto"/>
      </w:pPr>
      <w:r>
        <w:t>Notice that the magnitude of the eiganvalues is bigger. The reason for it is clear by the following explaination:</w:t>
      </w:r>
    </w:p>
    <w:p w:rsidR="002F6262" w:rsidRDefault="002F6262" w:rsidP="00FD7D9B">
      <w:pPr>
        <w:spacing w:after="0" w:line="240" w:lineRule="auto"/>
      </w:pPr>
      <w:r>
        <w:t>1.</w:t>
      </w:r>
      <w:r w:rsidRPr="002F6262">
        <w:t xml:space="preserve"> </w:t>
      </w:r>
      <w:r>
        <w:t>With both digits PCA the pixels obviously vary more and thus have bigger variance.</w:t>
      </w:r>
    </w:p>
    <w:p w:rsidR="002F6262" w:rsidRDefault="002F6262" w:rsidP="00FD7D9B">
      <w:pPr>
        <w:spacing w:after="0" w:line="240" w:lineRule="auto"/>
      </w:pPr>
      <w:r>
        <w:t>2. These eiganvalues come from the covariance matrix of the pixels, and its diagonal is the pixels variance.</w:t>
      </w:r>
    </w:p>
    <w:p w:rsidR="00FD7D9B" w:rsidRDefault="002F6262" w:rsidP="00FD7D9B">
      <w:pPr>
        <w:spacing w:after="0" w:line="240" w:lineRule="auto"/>
      </w:pPr>
      <w:r>
        <w:t>3</w:t>
      </w:r>
      <w:r w:rsidR="00FD7D9B">
        <w:t>. The trace of every matrix is the sum of it</w:t>
      </w:r>
      <w:r>
        <w:t>s eiganvalues, so the sum of them must be bigger.</w:t>
      </w:r>
    </w:p>
    <w:p w:rsidR="002F6262" w:rsidRDefault="002F6262" w:rsidP="00FD7D9B">
      <w:pPr>
        <w:spacing w:after="0" w:line="240" w:lineRule="auto"/>
      </w:pPr>
      <w:r>
        <w:t>4. The covariance matrix is PSD so the eiganvalues are non negative so we expcect them to be bigger.</w:t>
      </w:r>
    </w:p>
    <w:p w:rsidR="002F6262" w:rsidRDefault="00D8437A" w:rsidP="00211E9F">
      <w:r>
        <w:t>d</w:t>
      </w:r>
      <w:r w:rsidR="002F6262">
        <w:t>. '0' &amp; '8' projections on the first 2 eigan vactors:</w:t>
      </w:r>
    </w:p>
    <w:p w:rsidR="002F6262" w:rsidRDefault="006131C4" w:rsidP="002F6262">
      <w:r>
        <w:lastRenderedPageBreak/>
        <w:pict>
          <v:shape id="_x0000_i1032" type="#_x0000_t75" style="width:362.7pt;height:272.4pt">
            <v:imagedata r:id="rId18" o:title="Q6_section_d_2D_projections"/>
          </v:shape>
        </w:pict>
      </w:r>
    </w:p>
    <w:p w:rsidR="00FD7D9B" w:rsidRDefault="002F6262" w:rsidP="002F6262">
      <w:pPr>
        <w:spacing w:after="0" w:line="240" w:lineRule="auto"/>
      </w:pPr>
      <w:r>
        <w:t>To explain this we need to look closely at the vectors from section c, and remember that black has low values and white has high values.</w:t>
      </w:r>
    </w:p>
    <w:p w:rsidR="00997E97" w:rsidRDefault="00997E97" w:rsidP="00211E9F">
      <w:pPr>
        <w:spacing w:after="0" w:line="240" w:lineRule="auto"/>
      </w:pPr>
      <w:r>
        <w:t>We see that the first vector "captured" the main feature of '8' (in contrast to '0') which is the middle. for the '0', it did not do a good job because it's shape is "contained" in the '8' digit.</w:t>
      </w:r>
    </w:p>
    <w:p w:rsidR="00BF52DF" w:rsidRDefault="00997E97" w:rsidP="00997E97">
      <w:pPr>
        <w:spacing w:after="0" w:line="240" w:lineRule="auto"/>
      </w:pPr>
      <w:r>
        <w:t>The second vector did not provide any major improvement. It makes sense because we can see that it's middle pixels are very close to grey.</w:t>
      </w:r>
      <w:r w:rsidR="00BF52DF">
        <w:t xml:space="preserve"> </w:t>
      </w:r>
    </w:p>
    <w:p w:rsidR="00D8437A" w:rsidRDefault="00D8437A" w:rsidP="00997E97">
      <w:pPr>
        <w:spacing w:after="0" w:line="240" w:lineRule="auto"/>
      </w:pPr>
    </w:p>
    <w:p w:rsidR="00D8437A" w:rsidRDefault="00D8437A" w:rsidP="00D8437A">
      <w:r>
        <w:t>e. We reconstructed 4 images as instructed. At all of them, we can clearly see the improvement of th</w:t>
      </w:r>
      <w:r w:rsidR="00393B59">
        <w:t>e reconstruction as k is bigger, which is compatible with the theory.</w:t>
      </w:r>
    </w:p>
    <w:p w:rsidR="00D8437A" w:rsidRPr="006C35AA" w:rsidRDefault="006131C4" w:rsidP="00211E9F">
      <w:r>
        <w:pict>
          <v:shape id="_x0000_i1033" type="#_x0000_t75" style="width:334.85pt;height:252pt">
            <v:imagedata r:id="rId19" o:title="Q6_section_e_constructions"/>
          </v:shape>
        </w:pict>
      </w:r>
    </w:p>
    <w:sectPr w:rsidR="00D8437A" w:rsidRPr="006C35AA" w:rsidSect="00491C6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73E2"/>
    <w:multiLevelType w:val="hybridMultilevel"/>
    <w:tmpl w:val="E820D5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0701A"/>
    <w:multiLevelType w:val="hybridMultilevel"/>
    <w:tmpl w:val="E45E79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B5E14"/>
    <w:multiLevelType w:val="hybridMultilevel"/>
    <w:tmpl w:val="00BA4E66"/>
    <w:lvl w:ilvl="0" w:tplc="65CA88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430F80"/>
    <w:multiLevelType w:val="hybridMultilevel"/>
    <w:tmpl w:val="92460B38"/>
    <w:lvl w:ilvl="0" w:tplc="0E788E1E">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F445C8"/>
    <w:multiLevelType w:val="hybridMultilevel"/>
    <w:tmpl w:val="916447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06908"/>
    <w:multiLevelType w:val="hybridMultilevel"/>
    <w:tmpl w:val="38CAFDB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126BDE"/>
    <w:multiLevelType w:val="hybridMultilevel"/>
    <w:tmpl w:val="04C433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6676704"/>
    <w:multiLevelType w:val="hybridMultilevel"/>
    <w:tmpl w:val="99E2F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2067D"/>
    <w:multiLevelType w:val="hybridMultilevel"/>
    <w:tmpl w:val="314240C4"/>
    <w:lvl w:ilvl="0" w:tplc="C83C61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BF7426"/>
    <w:multiLevelType w:val="hybridMultilevel"/>
    <w:tmpl w:val="56962518"/>
    <w:lvl w:ilvl="0" w:tplc="6ECE61AA">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C61FA1"/>
    <w:multiLevelType w:val="hybridMultilevel"/>
    <w:tmpl w:val="F8686B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951DA8"/>
    <w:multiLevelType w:val="hybridMultilevel"/>
    <w:tmpl w:val="4544B408"/>
    <w:lvl w:ilvl="0" w:tplc="1850305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5B67ED"/>
    <w:multiLevelType w:val="hybridMultilevel"/>
    <w:tmpl w:val="28AE1F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DC6BD0"/>
    <w:multiLevelType w:val="hybridMultilevel"/>
    <w:tmpl w:val="4544B408"/>
    <w:lvl w:ilvl="0" w:tplc="1850305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423A4A"/>
    <w:multiLevelType w:val="hybridMultilevel"/>
    <w:tmpl w:val="140681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8259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BD955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BF268E1"/>
    <w:multiLevelType w:val="hybridMultilevel"/>
    <w:tmpl w:val="999EACC4"/>
    <w:lvl w:ilvl="0" w:tplc="C2FAAD7A">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F183ABF"/>
    <w:multiLevelType w:val="hybridMultilevel"/>
    <w:tmpl w:val="62C0B9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573278"/>
    <w:multiLevelType w:val="hybridMultilevel"/>
    <w:tmpl w:val="DE282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7F0F7B"/>
    <w:multiLevelType w:val="hybridMultilevel"/>
    <w:tmpl w:val="F2900028"/>
    <w:lvl w:ilvl="0" w:tplc="680AA87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BA15E0"/>
    <w:multiLevelType w:val="hybridMultilevel"/>
    <w:tmpl w:val="F8686B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9"/>
  </w:num>
  <w:num w:numId="5">
    <w:abstractNumId w:val="17"/>
  </w:num>
  <w:num w:numId="6">
    <w:abstractNumId w:val="21"/>
  </w:num>
  <w:num w:numId="7">
    <w:abstractNumId w:val="2"/>
  </w:num>
  <w:num w:numId="8">
    <w:abstractNumId w:val="12"/>
  </w:num>
  <w:num w:numId="9">
    <w:abstractNumId w:val="19"/>
  </w:num>
  <w:num w:numId="10">
    <w:abstractNumId w:val="5"/>
  </w:num>
  <w:num w:numId="11">
    <w:abstractNumId w:val="15"/>
  </w:num>
  <w:num w:numId="12">
    <w:abstractNumId w:val="16"/>
  </w:num>
  <w:num w:numId="13">
    <w:abstractNumId w:val="18"/>
  </w:num>
  <w:num w:numId="14">
    <w:abstractNumId w:val="6"/>
  </w:num>
  <w:num w:numId="15">
    <w:abstractNumId w:val="1"/>
  </w:num>
  <w:num w:numId="16">
    <w:abstractNumId w:val="14"/>
  </w:num>
  <w:num w:numId="17">
    <w:abstractNumId w:val="0"/>
  </w:num>
  <w:num w:numId="18">
    <w:abstractNumId w:val="8"/>
  </w:num>
  <w:num w:numId="19">
    <w:abstractNumId w:val="7"/>
  </w:num>
  <w:num w:numId="20">
    <w:abstractNumId w:val="20"/>
  </w:num>
  <w:num w:numId="21">
    <w:abstractNumId w:val="1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2"/>
  </w:compat>
  <w:rsids>
    <w:rsidRoot w:val="004A17A3"/>
    <w:rsid w:val="00000453"/>
    <w:rsid w:val="00000B3B"/>
    <w:rsid w:val="00001B10"/>
    <w:rsid w:val="0000371C"/>
    <w:rsid w:val="000038AA"/>
    <w:rsid w:val="00004DE0"/>
    <w:rsid w:val="000078EB"/>
    <w:rsid w:val="00007E4A"/>
    <w:rsid w:val="000151BE"/>
    <w:rsid w:val="00015B3E"/>
    <w:rsid w:val="00021E2F"/>
    <w:rsid w:val="00023251"/>
    <w:rsid w:val="000235E5"/>
    <w:rsid w:val="000258C2"/>
    <w:rsid w:val="00026522"/>
    <w:rsid w:val="0002677E"/>
    <w:rsid w:val="00030BCD"/>
    <w:rsid w:val="00030FD4"/>
    <w:rsid w:val="00035031"/>
    <w:rsid w:val="0003772F"/>
    <w:rsid w:val="00041AC7"/>
    <w:rsid w:val="00043121"/>
    <w:rsid w:val="0004414E"/>
    <w:rsid w:val="00047CB5"/>
    <w:rsid w:val="000546E6"/>
    <w:rsid w:val="00056E58"/>
    <w:rsid w:val="0006051B"/>
    <w:rsid w:val="00060D60"/>
    <w:rsid w:val="0006158C"/>
    <w:rsid w:val="00061F5C"/>
    <w:rsid w:val="000662AC"/>
    <w:rsid w:val="000673C9"/>
    <w:rsid w:val="00070169"/>
    <w:rsid w:val="0007121B"/>
    <w:rsid w:val="00072670"/>
    <w:rsid w:val="000730A3"/>
    <w:rsid w:val="000740BB"/>
    <w:rsid w:val="00081823"/>
    <w:rsid w:val="00081D42"/>
    <w:rsid w:val="000828ED"/>
    <w:rsid w:val="00082DEF"/>
    <w:rsid w:val="000851F7"/>
    <w:rsid w:val="00086779"/>
    <w:rsid w:val="00090A37"/>
    <w:rsid w:val="000913A5"/>
    <w:rsid w:val="000920EE"/>
    <w:rsid w:val="00092493"/>
    <w:rsid w:val="00094A9F"/>
    <w:rsid w:val="000A011E"/>
    <w:rsid w:val="000A1141"/>
    <w:rsid w:val="000A26D1"/>
    <w:rsid w:val="000A2DB4"/>
    <w:rsid w:val="000A3BC7"/>
    <w:rsid w:val="000A63B5"/>
    <w:rsid w:val="000A763B"/>
    <w:rsid w:val="000A7990"/>
    <w:rsid w:val="000B4FB5"/>
    <w:rsid w:val="000B5B79"/>
    <w:rsid w:val="000B5F5D"/>
    <w:rsid w:val="000B671E"/>
    <w:rsid w:val="000B7794"/>
    <w:rsid w:val="000C0E52"/>
    <w:rsid w:val="000C3B0F"/>
    <w:rsid w:val="000D03E6"/>
    <w:rsid w:val="000D0656"/>
    <w:rsid w:val="000D2256"/>
    <w:rsid w:val="000D4A2C"/>
    <w:rsid w:val="000D615B"/>
    <w:rsid w:val="000D74F4"/>
    <w:rsid w:val="000E0075"/>
    <w:rsid w:val="000E14DC"/>
    <w:rsid w:val="000E4793"/>
    <w:rsid w:val="000E48D0"/>
    <w:rsid w:val="000E51B1"/>
    <w:rsid w:val="000E6D1C"/>
    <w:rsid w:val="000E79C2"/>
    <w:rsid w:val="000E7BDE"/>
    <w:rsid w:val="000E7C2A"/>
    <w:rsid w:val="000F0996"/>
    <w:rsid w:val="000F0DEC"/>
    <w:rsid w:val="000F1DCE"/>
    <w:rsid w:val="000F2365"/>
    <w:rsid w:val="000F3555"/>
    <w:rsid w:val="000F4899"/>
    <w:rsid w:val="000F79C6"/>
    <w:rsid w:val="00101EC0"/>
    <w:rsid w:val="00102F1B"/>
    <w:rsid w:val="00104FC8"/>
    <w:rsid w:val="0010561C"/>
    <w:rsid w:val="00107C9F"/>
    <w:rsid w:val="001105FE"/>
    <w:rsid w:val="00111417"/>
    <w:rsid w:val="001117D2"/>
    <w:rsid w:val="00114A19"/>
    <w:rsid w:val="001156AA"/>
    <w:rsid w:val="0011613A"/>
    <w:rsid w:val="001161C4"/>
    <w:rsid w:val="00116277"/>
    <w:rsid w:val="0011643B"/>
    <w:rsid w:val="00117A66"/>
    <w:rsid w:val="00120044"/>
    <w:rsid w:val="0012059B"/>
    <w:rsid w:val="0012090E"/>
    <w:rsid w:val="00121AB2"/>
    <w:rsid w:val="00122E23"/>
    <w:rsid w:val="001261A5"/>
    <w:rsid w:val="0012632A"/>
    <w:rsid w:val="001265AD"/>
    <w:rsid w:val="001265EE"/>
    <w:rsid w:val="00126656"/>
    <w:rsid w:val="00126851"/>
    <w:rsid w:val="00132D5E"/>
    <w:rsid w:val="001332A3"/>
    <w:rsid w:val="00133A34"/>
    <w:rsid w:val="001352F0"/>
    <w:rsid w:val="00135372"/>
    <w:rsid w:val="00136A70"/>
    <w:rsid w:val="001405F8"/>
    <w:rsid w:val="001434D3"/>
    <w:rsid w:val="0014391B"/>
    <w:rsid w:val="0014402A"/>
    <w:rsid w:val="001461A9"/>
    <w:rsid w:val="00146417"/>
    <w:rsid w:val="00147588"/>
    <w:rsid w:val="00152A6C"/>
    <w:rsid w:val="001540AA"/>
    <w:rsid w:val="00157B86"/>
    <w:rsid w:val="001605AB"/>
    <w:rsid w:val="00160908"/>
    <w:rsid w:val="00161CAE"/>
    <w:rsid w:val="001622C2"/>
    <w:rsid w:val="0016281D"/>
    <w:rsid w:val="00163D77"/>
    <w:rsid w:val="0016717C"/>
    <w:rsid w:val="00167DE9"/>
    <w:rsid w:val="001742C8"/>
    <w:rsid w:val="0017467A"/>
    <w:rsid w:val="0017476D"/>
    <w:rsid w:val="00177B2C"/>
    <w:rsid w:val="001828EB"/>
    <w:rsid w:val="00182BE2"/>
    <w:rsid w:val="001840B0"/>
    <w:rsid w:val="001851DA"/>
    <w:rsid w:val="0018584E"/>
    <w:rsid w:val="00185ADF"/>
    <w:rsid w:val="00186B7D"/>
    <w:rsid w:val="00190942"/>
    <w:rsid w:val="00191530"/>
    <w:rsid w:val="001921FD"/>
    <w:rsid w:val="001935EF"/>
    <w:rsid w:val="001A1594"/>
    <w:rsid w:val="001A2576"/>
    <w:rsid w:val="001A2F00"/>
    <w:rsid w:val="001A3F8D"/>
    <w:rsid w:val="001A5767"/>
    <w:rsid w:val="001A64C7"/>
    <w:rsid w:val="001B17A5"/>
    <w:rsid w:val="001B40ED"/>
    <w:rsid w:val="001B6B30"/>
    <w:rsid w:val="001C0E34"/>
    <w:rsid w:val="001C110A"/>
    <w:rsid w:val="001C45B7"/>
    <w:rsid w:val="001C5638"/>
    <w:rsid w:val="001C6A93"/>
    <w:rsid w:val="001C6CBC"/>
    <w:rsid w:val="001D2B28"/>
    <w:rsid w:val="001D3C19"/>
    <w:rsid w:val="001D3E4A"/>
    <w:rsid w:val="001D57F6"/>
    <w:rsid w:val="001D59EB"/>
    <w:rsid w:val="001D6247"/>
    <w:rsid w:val="001D6A58"/>
    <w:rsid w:val="001E173D"/>
    <w:rsid w:val="001E2A88"/>
    <w:rsid w:val="001E461B"/>
    <w:rsid w:val="001E50C8"/>
    <w:rsid w:val="001E64C0"/>
    <w:rsid w:val="001E757F"/>
    <w:rsid w:val="001E7B62"/>
    <w:rsid w:val="001F1B77"/>
    <w:rsid w:val="001F285A"/>
    <w:rsid w:val="001F2C6C"/>
    <w:rsid w:val="001F4559"/>
    <w:rsid w:val="001F746C"/>
    <w:rsid w:val="0020314F"/>
    <w:rsid w:val="002035FC"/>
    <w:rsid w:val="00203D5F"/>
    <w:rsid w:val="00204EB6"/>
    <w:rsid w:val="00205C82"/>
    <w:rsid w:val="002064A8"/>
    <w:rsid w:val="002111F7"/>
    <w:rsid w:val="002113F2"/>
    <w:rsid w:val="00211E9F"/>
    <w:rsid w:val="00211F13"/>
    <w:rsid w:val="002139DC"/>
    <w:rsid w:val="00214F2A"/>
    <w:rsid w:val="00216AD6"/>
    <w:rsid w:val="0021754D"/>
    <w:rsid w:val="00217D49"/>
    <w:rsid w:val="002201B1"/>
    <w:rsid w:val="00222D55"/>
    <w:rsid w:val="0022365F"/>
    <w:rsid w:val="00224022"/>
    <w:rsid w:val="002246DC"/>
    <w:rsid w:val="00225047"/>
    <w:rsid w:val="0022535E"/>
    <w:rsid w:val="002268CD"/>
    <w:rsid w:val="00232097"/>
    <w:rsid w:val="00232598"/>
    <w:rsid w:val="00233AA7"/>
    <w:rsid w:val="002343BE"/>
    <w:rsid w:val="00234D0E"/>
    <w:rsid w:val="002356C3"/>
    <w:rsid w:val="002359A7"/>
    <w:rsid w:val="00235CB4"/>
    <w:rsid w:val="00237FFC"/>
    <w:rsid w:val="002401BC"/>
    <w:rsid w:val="00242E6E"/>
    <w:rsid w:val="00243E2F"/>
    <w:rsid w:val="00245124"/>
    <w:rsid w:val="002471FD"/>
    <w:rsid w:val="00250BE2"/>
    <w:rsid w:val="00252EC5"/>
    <w:rsid w:val="00255AD5"/>
    <w:rsid w:val="00260992"/>
    <w:rsid w:val="002640FE"/>
    <w:rsid w:val="00264C77"/>
    <w:rsid w:val="00264D01"/>
    <w:rsid w:val="00266401"/>
    <w:rsid w:val="00267977"/>
    <w:rsid w:val="002705E3"/>
    <w:rsid w:val="0027228B"/>
    <w:rsid w:val="00274233"/>
    <w:rsid w:val="002746B0"/>
    <w:rsid w:val="00275BEF"/>
    <w:rsid w:val="00276151"/>
    <w:rsid w:val="00276643"/>
    <w:rsid w:val="00280D7D"/>
    <w:rsid w:val="00280E08"/>
    <w:rsid w:val="00281609"/>
    <w:rsid w:val="00282AD5"/>
    <w:rsid w:val="00282F30"/>
    <w:rsid w:val="00283005"/>
    <w:rsid w:val="00284B4D"/>
    <w:rsid w:val="00286C41"/>
    <w:rsid w:val="0029024B"/>
    <w:rsid w:val="0029236F"/>
    <w:rsid w:val="0029311D"/>
    <w:rsid w:val="00295A20"/>
    <w:rsid w:val="00297263"/>
    <w:rsid w:val="002A2C4C"/>
    <w:rsid w:val="002A2ECA"/>
    <w:rsid w:val="002A35BA"/>
    <w:rsid w:val="002B243D"/>
    <w:rsid w:val="002B2E34"/>
    <w:rsid w:val="002B2F21"/>
    <w:rsid w:val="002B4F5A"/>
    <w:rsid w:val="002B57A4"/>
    <w:rsid w:val="002B5DC7"/>
    <w:rsid w:val="002B676E"/>
    <w:rsid w:val="002B735E"/>
    <w:rsid w:val="002C3064"/>
    <w:rsid w:val="002D0348"/>
    <w:rsid w:val="002D14CF"/>
    <w:rsid w:val="002D23AA"/>
    <w:rsid w:val="002D28D4"/>
    <w:rsid w:val="002D3AB9"/>
    <w:rsid w:val="002D5110"/>
    <w:rsid w:val="002D71B4"/>
    <w:rsid w:val="002E06DF"/>
    <w:rsid w:val="002E2297"/>
    <w:rsid w:val="002E271B"/>
    <w:rsid w:val="002E27BD"/>
    <w:rsid w:val="002E3344"/>
    <w:rsid w:val="002E4C1D"/>
    <w:rsid w:val="002E5DF3"/>
    <w:rsid w:val="002E600E"/>
    <w:rsid w:val="002E6300"/>
    <w:rsid w:val="002E691E"/>
    <w:rsid w:val="002F1289"/>
    <w:rsid w:val="002F2CD8"/>
    <w:rsid w:val="002F3F8F"/>
    <w:rsid w:val="002F6262"/>
    <w:rsid w:val="002F631C"/>
    <w:rsid w:val="002F690E"/>
    <w:rsid w:val="002F7386"/>
    <w:rsid w:val="00300006"/>
    <w:rsid w:val="00302DD7"/>
    <w:rsid w:val="00303352"/>
    <w:rsid w:val="003038C9"/>
    <w:rsid w:val="00303E06"/>
    <w:rsid w:val="00306C24"/>
    <w:rsid w:val="00306F18"/>
    <w:rsid w:val="00307101"/>
    <w:rsid w:val="00313CDB"/>
    <w:rsid w:val="00314494"/>
    <w:rsid w:val="003152E8"/>
    <w:rsid w:val="00316168"/>
    <w:rsid w:val="003174B1"/>
    <w:rsid w:val="003208C8"/>
    <w:rsid w:val="00322D61"/>
    <w:rsid w:val="003276E5"/>
    <w:rsid w:val="00330038"/>
    <w:rsid w:val="003305CF"/>
    <w:rsid w:val="00330E49"/>
    <w:rsid w:val="00333964"/>
    <w:rsid w:val="00334467"/>
    <w:rsid w:val="003364D6"/>
    <w:rsid w:val="0033656B"/>
    <w:rsid w:val="0033735B"/>
    <w:rsid w:val="0034162F"/>
    <w:rsid w:val="00343A8D"/>
    <w:rsid w:val="00345A60"/>
    <w:rsid w:val="0034737E"/>
    <w:rsid w:val="00347545"/>
    <w:rsid w:val="00350DF3"/>
    <w:rsid w:val="00352C94"/>
    <w:rsid w:val="00353A51"/>
    <w:rsid w:val="00354609"/>
    <w:rsid w:val="00355BF8"/>
    <w:rsid w:val="00355E2E"/>
    <w:rsid w:val="0035656F"/>
    <w:rsid w:val="00362304"/>
    <w:rsid w:val="003625C8"/>
    <w:rsid w:val="00363EDA"/>
    <w:rsid w:val="00363F39"/>
    <w:rsid w:val="003673B2"/>
    <w:rsid w:val="003701D8"/>
    <w:rsid w:val="00371902"/>
    <w:rsid w:val="003737F1"/>
    <w:rsid w:val="00374271"/>
    <w:rsid w:val="00374F11"/>
    <w:rsid w:val="00382123"/>
    <w:rsid w:val="00385646"/>
    <w:rsid w:val="00385AA0"/>
    <w:rsid w:val="00386123"/>
    <w:rsid w:val="00386180"/>
    <w:rsid w:val="0038673B"/>
    <w:rsid w:val="00386859"/>
    <w:rsid w:val="003879E0"/>
    <w:rsid w:val="00387B77"/>
    <w:rsid w:val="00387DF1"/>
    <w:rsid w:val="00393B59"/>
    <w:rsid w:val="00395048"/>
    <w:rsid w:val="003955F8"/>
    <w:rsid w:val="0039575B"/>
    <w:rsid w:val="003970A9"/>
    <w:rsid w:val="00397197"/>
    <w:rsid w:val="003A01A3"/>
    <w:rsid w:val="003A61D6"/>
    <w:rsid w:val="003A6E7B"/>
    <w:rsid w:val="003A7EAD"/>
    <w:rsid w:val="003B2F1F"/>
    <w:rsid w:val="003B3B79"/>
    <w:rsid w:val="003B5BF9"/>
    <w:rsid w:val="003B5CD2"/>
    <w:rsid w:val="003B650F"/>
    <w:rsid w:val="003B72CF"/>
    <w:rsid w:val="003B7935"/>
    <w:rsid w:val="003C0CD3"/>
    <w:rsid w:val="003C14BA"/>
    <w:rsid w:val="003C177B"/>
    <w:rsid w:val="003C35CA"/>
    <w:rsid w:val="003C3E04"/>
    <w:rsid w:val="003C4EE9"/>
    <w:rsid w:val="003C7147"/>
    <w:rsid w:val="003D103A"/>
    <w:rsid w:val="003D2165"/>
    <w:rsid w:val="003D58CB"/>
    <w:rsid w:val="003E1F7A"/>
    <w:rsid w:val="003E2170"/>
    <w:rsid w:val="003E23A6"/>
    <w:rsid w:val="003E258F"/>
    <w:rsid w:val="003E2772"/>
    <w:rsid w:val="003E2AC5"/>
    <w:rsid w:val="003E3019"/>
    <w:rsid w:val="003E3C45"/>
    <w:rsid w:val="003E4608"/>
    <w:rsid w:val="003E6291"/>
    <w:rsid w:val="003E643E"/>
    <w:rsid w:val="003F1229"/>
    <w:rsid w:val="003F1CF9"/>
    <w:rsid w:val="003F35CC"/>
    <w:rsid w:val="003F4156"/>
    <w:rsid w:val="0040021E"/>
    <w:rsid w:val="0040116A"/>
    <w:rsid w:val="00401ED7"/>
    <w:rsid w:val="00402D93"/>
    <w:rsid w:val="004041F6"/>
    <w:rsid w:val="00404B19"/>
    <w:rsid w:val="0040514C"/>
    <w:rsid w:val="004063D5"/>
    <w:rsid w:val="0040718C"/>
    <w:rsid w:val="0040763C"/>
    <w:rsid w:val="00407922"/>
    <w:rsid w:val="00415B22"/>
    <w:rsid w:val="004164FF"/>
    <w:rsid w:val="004217E5"/>
    <w:rsid w:val="00422DE0"/>
    <w:rsid w:val="00422E28"/>
    <w:rsid w:val="00425047"/>
    <w:rsid w:val="0042621A"/>
    <w:rsid w:val="00432DCF"/>
    <w:rsid w:val="00436CBE"/>
    <w:rsid w:val="00440096"/>
    <w:rsid w:val="004415C2"/>
    <w:rsid w:val="00441DB5"/>
    <w:rsid w:val="00442C9A"/>
    <w:rsid w:val="00451CC5"/>
    <w:rsid w:val="00451F5C"/>
    <w:rsid w:val="00452942"/>
    <w:rsid w:val="00455A6F"/>
    <w:rsid w:val="00457191"/>
    <w:rsid w:val="00457463"/>
    <w:rsid w:val="0045749E"/>
    <w:rsid w:val="004606C7"/>
    <w:rsid w:val="004610A5"/>
    <w:rsid w:val="004631FA"/>
    <w:rsid w:val="004634FE"/>
    <w:rsid w:val="004663C3"/>
    <w:rsid w:val="0046666F"/>
    <w:rsid w:val="0047054B"/>
    <w:rsid w:val="00471C8F"/>
    <w:rsid w:val="00471E9D"/>
    <w:rsid w:val="004724CF"/>
    <w:rsid w:val="00472E61"/>
    <w:rsid w:val="00473835"/>
    <w:rsid w:val="00475364"/>
    <w:rsid w:val="00475B0A"/>
    <w:rsid w:val="00475FBB"/>
    <w:rsid w:val="004762F7"/>
    <w:rsid w:val="00480321"/>
    <w:rsid w:val="004809D3"/>
    <w:rsid w:val="0048399B"/>
    <w:rsid w:val="00484FE7"/>
    <w:rsid w:val="0049141A"/>
    <w:rsid w:val="00491C6A"/>
    <w:rsid w:val="00493ED0"/>
    <w:rsid w:val="0049407C"/>
    <w:rsid w:val="0049424C"/>
    <w:rsid w:val="00496C3A"/>
    <w:rsid w:val="004A156D"/>
    <w:rsid w:val="004A17A3"/>
    <w:rsid w:val="004A2C81"/>
    <w:rsid w:val="004A3008"/>
    <w:rsid w:val="004A4069"/>
    <w:rsid w:val="004A40DC"/>
    <w:rsid w:val="004A4488"/>
    <w:rsid w:val="004A46EA"/>
    <w:rsid w:val="004A51AF"/>
    <w:rsid w:val="004A5708"/>
    <w:rsid w:val="004A5E13"/>
    <w:rsid w:val="004B09B4"/>
    <w:rsid w:val="004B0CBC"/>
    <w:rsid w:val="004B0E23"/>
    <w:rsid w:val="004B13B2"/>
    <w:rsid w:val="004B13CC"/>
    <w:rsid w:val="004B172D"/>
    <w:rsid w:val="004B2275"/>
    <w:rsid w:val="004C0E2C"/>
    <w:rsid w:val="004C12C5"/>
    <w:rsid w:val="004C1AAE"/>
    <w:rsid w:val="004C28E5"/>
    <w:rsid w:val="004C659C"/>
    <w:rsid w:val="004C67F6"/>
    <w:rsid w:val="004D09A6"/>
    <w:rsid w:val="004D0E62"/>
    <w:rsid w:val="004D39F0"/>
    <w:rsid w:val="004D6FDB"/>
    <w:rsid w:val="004D7982"/>
    <w:rsid w:val="004E03E7"/>
    <w:rsid w:val="004E17B5"/>
    <w:rsid w:val="004E1E52"/>
    <w:rsid w:val="004F0F56"/>
    <w:rsid w:val="004F233A"/>
    <w:rsid w:val="004F3202"/>
    <w:rsid w:val="004F3495"/>
    <w:rsid w:val="004F463E"/>
    <w:rsid w:val="004F50A3"/>
    <w:rsid w:val="00502696"/>
    <w:rsid w:val="00503FC5"/>
    <w:rsid w:val="005053BD"/>
    <w:rsid w:val="005054E0"/>
    <w:rsid w:val="005062A4"/>
    <w:rsid w:val="00506C1D"/>
    <w:rsid w:val="00510F60"/>
    <w:rsid w:val="005120F0"/>
    <w:rsid w:val="0051263E"/>
    <w:rsid w:val="00512D4C"/>
    <w:rsid w:val="00514474"/>
    <w:rsid w:val="0051666D"/>
    <w:rsid w:val="005169DE"/>
    <w:rsid w:val="005221A7"/>
    <w:rsid w:val="005223F3"/>
    <w:rsid w:val="00522A6F"/>
    <w:rsid w:val="00526DD0"/>
    <w:rsid w:val="00531468"/>
    <w:rsid w:val="005314A7"/>
    <w:rsid w:val="005329F1"/>
    <w:rsid w:val="00533F5F"/>
    <w:rsid w:val="005343E6"/>
    <w:rsid w:val="00534E5E"/>
    <w:rsid w:val="00534F98"/>
    <w:rsid w:val="00535F19"/>
    <w:rsid w:val="00537D00"/>
    <w:rsid w:val="0054030F"/>
    <w:rsid w:val="0054477C"/>
    <w:rsid w:val="005474BE"/>
    <w:rsid w:val="00551164"/>
    <w:rsid w:val="00552AE6"/>
    <w:rsid w:val="0055498D"/>
    <w:rsid w:val="00555C17"/>
    <w:rsid w:val="00556B17"/>
    <w:rsid w:val="00562051"/>
    <w:rsid w:val="00565845"/>
    <w:rsid w:val="0056742C"/>
    <w:rsid w:val="00567F5F"/>
    <w:rsid w:val="00570534"/>
    <w:rsid w:val="00570623"/>
    <w:rsid w:val="00572EE9"/>
    <w:rsid w:val="005738CB"/>
    <w:rsid w:val="00576DF7"/>
    <w:rsid w:val="00580A4A"/>
    <w:rsid w:val="0058212A"/>
    <w:rsid w:val="00582811"/>
    <w:rsid w:val="00584200"/>
    <w:rsid w:val="005874C8"/>
    <w:rsid w:val="00587948"/>
    <w:rsid w:val="0059076F"/>
    <w:rsid w:val="00590A2D"/>
    <w:rsid w:val="00592B96"/>
    <w:rsid w:val="005A0126"/>
    <w:rsid w:val="005A02BA"/>
    <w:rsid w:val="005A1FC2"/>
    <w:rsid w:val="005B12A0"/>
    <w:rsid w:val="005B163A"/>
    <w:rsid w:val="005B5F75"/>
    <w:rsid w:val="005B621C"/>
    <w:rsid w:val="005C023D"/>
    <w:rsid w:val="005C190D"/>
    <w:rsid w:val="005C32D0"/>
    <w:rsid w:val="005C5684"/>
    <w:rsid w:val="005C5E10"/>
    <w:rsid w:val="005D4474"/>
    <w:rsid w:val="005D70EF"/>
    <w:rsid w:val="005D74D3"/>
    <w:rsid w:val="005D7BC0"/>
    <w:rsid w:val="005E0143"/>
    <w:rsid w:val="005E0F3D"/>
    <w:rsid w:val="005E1048"/>
    <w:rsid w:val="005E1CF6"/>
    <w:rsid w:val="005E43CC"/>
    <w:rsid w:val="005E453C"/>
    <w:rsid w:val="005E4B3F"/>
    <w:rsid w:val="005E5F72"/>
    <w:rsid w:val="005E7F75"/>
    <w:rsid w:val="005F0ECD"/>
    <w:rsid w:val="005F138D"/>
    <w:rsid w:val="005F2519"/>
    <w:rsid w:val="005F4446"/>
    <w:rsid w:val="005F5385"/>
    <w:rsid w:val="005F5618"/>
    <w:rsid w:val="005F7385"/>
    <w:rsid w:val="005F7A6B"/>
    <w:rsid w:val="00602460"/>
    <w:rsid w:val="00603137"/>
    <w:rsid w:val="00604A45"/>
    <w:rsid w:val="00605359"/>
    <w:rsid w:val="0060587E"/>
    <w:rsid w:val="006113F9"/>
    <w:rsid w:val="0061288C"/>
    <w:rsid w:val="006131C4"/>
    <w:rsid w:val="006145F1"/>
    <w:rsid w:val="00622206"/>
    <w:rsid w:val="006232F7"/>
    <w:rsid w:val="00630583"/>
    <w:rsid w:val="006322B2"/>
    <w:rsid w:val="00632454"/>
    <w:rsid w:val="00633198"/>
    <w:rsid w:val="0063366E"/>
    <w:rsid w:val="0063757A"/>
    <w:rsid w:val="006376FE"/>
    <w:rsid w:val="006436FC"/>
    <w:rsid w:val="00645512"/>
    <w:rsid w:val="006543C0"/>
    <w:rsid w:val="00655490"/>
    <w:rsid w:val="00657BBA"/>
    <w:rsid w:val="00660254"/>
    <w:rsid w:val="00660C26"/>
    <w:rsid w:val="00661ABD"/>
    <w:rsid w:val="00661BB6"/>
    <w:rsid w:val="00663B0E"/>
    <w:rsid w:val="006645B9"/>
    <w:rsid w:val="00664747"/>
    <w:rsid w:val="0066480E"/>
    <w:rsid w:val="00664B64"/>
    <w:rsid w:val="006653E8"/>
    <w:rsid w:val="006653EC"/>
    <w:rsid w:val="00674771"/>
    <w:rsid w:val="00674DC1"/>
    <w:rsid w:val="00680C1E"/>
    <w:rsid w:val="00681C88"/>
    <w:rsid w:val="00681F3C"/>
    <w:rsid w:val="00683C12"/>
    <w:rsid w:val="00685900"/>
    <w:rsid w:val="00685D4E"/>
    <w:rsid w:val="0068650A"/>
    <w:rsid w:val="0068688E"/>
    <w:rsid w:val="00687044"/>
    <w:rsid w:val="006870A5"/>
    <w:rsid w:val="00687479"/>
    <w:rsid w:val="006875AD"/>
    <w:rsid w:val="006876EB"/>
    <w:rsid w:val="00691654"/>
    <w:rsid w:val="00692153"/>
    <w:rsid w:val="006A4B8A"/>
    <w:rsid w:val="006A5E86"/>
    <w:rsid w:val="006B0A85"/>
    <w:rsid w:val="006B1C05"/>
    <w:rsid w:val="006B3322"/>
    <w:rsid w:val="006B4D4C"/>
    <w:rsid w:val="006B5A2B"/>
    <w:rsid w:val="006B6425"/>
    <w:rsid w:val="006C0629"/>
    <w:rsid w:val="006C0D36"/>
    <w:rsid w:val="006C35AA"/>
    <w:rsid w:val="006C3CE5"/>
    <w:rsid w:val="006C5555"/>
    <w:rsid w:val="006D004C"/>
    <w:rsid w:val="006D03F5"/>
    <w:rsid w:val="006D07C1"/>
    <w:rsid w:val="006D2B4C"/>
    <w:rsid w:val="006D3146"/>
    <w:rsid w:val="006D4037"/>
    <w:rsid w:val="006D5282"/>
    <w:rsid w:val="006D63DF"/>
    <w:rsid w:val="006E0579"/>
    <w:rsid w:val="006E1C70"/>
    <w:rsid w:val="006E1FD1"/>
    <w:rsid w:val="006E297F"/>
    <w:rsid w:val="006E2C16"/>
    <w:rsid w:val="006E34C7"/>
    <w:rsid w:val="006E3959"/>
    <w:rsid w:val="006E4393"/>
    <w:rsid w:val="006E5C9D"/>
    <w:rsid w:val="006F03B8"/>
    <w:rsid w:val="006F1FCF"/>
    <w:rsid w:val="006F24D2"/>
    <w:rsid w:val="006F34E6"/>
    <w:rsid w:val="006F444B"/>
    <w:rsid w:val="006F5B54"/>
    <w:rsid w:val="006F6459"/>
    <w:rsid w:val="006F6567"/>
    <w:rsid w:val="006F68CC"/>
    <w:rsid w:val="00702C6E"/>
    <w:rsid w:val="00702DF7"/>
    <w:rsid w:val="00703BA5"/>
    <w:rsid w:val="00703C08"/>
    <w:rsid w:val="0070447D"/>
    <w:rsid w:val="0070746E"/>
    <w:rsid w:val="00707A2F"/>
    <w:rsid w:val="00710EB9"/>
    <w:rsid w:val="00711186"/>
    <w:rsid w:val="007117F0"/>
    <w:rsid w:val="00714B7D"/>
    <w:rsid w:val="00715679"/>
    <w:rsid w:val="00717D75"/>
    <w:rsid w:val="0072265F"/>
    <w:rsid w:val="00723096"/>
    <w:rsid w:val="00724827"/>
    <w:rsid w:val="00725D0A"/>
    <w:rsid w:val="00726083"/>
    <w:rsid w:val="00731ED1"/>
    <w:rsid w:val="007341CF"/>
    <w:rsid w:val="007344B1"/>
    <w:rsid w:val="00737DFD"/>
    <w:rsid w:val="0074213C"/>
    <w:rsid w:val="00742279"/>
    <w:rsid w:val="007428E6"/>
    <w:rsid w:val="0074498D"/>
    <w:rsid w:val="00744F18"/>
    <w:rsid w:val="00750C71"/>
    <w:rsid w:val="00751E65"/>
    <w:rsid w:val="0075226B"/>
    <w:rsid w:val="00753274"/>
    <w:rsid w:val="00753C03"/>
    <w:rsid w:val="007540A1"/>
    <w:rsid w:val="0076174C"/>
    <w:rsid w:val="0076181E"/>
    <w:rsid w:val="00763358"/>
    <w:rsid w:val="00764E0C"/>
    <w:rsid w:val="0076647F"/>
    <w:rsid w:val="00766505"/>
    <w:rsid w:val="007668EC"/>
    <w:rsid w:val="00767367"/>
    <w:rsid w:val="0077021D"/>
    <w:rsid w:val="00771474"/>
    <w:rsid w:val="00772F20"/>
    <w:rsid w:val="00781FC4"/>
    <w:rsid w:val="0079030E"/>
    <w:rsid w:val="007917BC"/>
    <w:rsid w:val="00794220"/>
    <w:rsid w:val="00797325"/>
    <w:rsid w:val="007A3338"/>
    <w:rsid w:val="007A3A73"/>
    <w:rsid w:val="007A3B8C"/>
    <w:rsid w:val="007A5377"/>
    <w:rsid w:val="007A671B"/>
    <w:rsid w:val="007A725C"/>
    <w:rsid w:val="007B0F7B"/>
    <w:rsid w:val="007B1273"/>
    <w:rsid w:val="007B1A33"/>
    <w:rsid w:val="007B2116"/>
    <w:rsid w:val="007B233D"/>
    <w:rsid w:val="007B3EFC"/>
    <w:rsid w:val="007B5C4E"/>
    <w:rsid w:val="007C331B"/>
    <w:rsid w:val="007C3822"/>
    <w:rsid w:val="007C473E"/>
    <w:rsid w:val="007C7C50"/>
    <w:rsid w:val="007D0037"/>
    <w:rsid w:val="007D2B87"/>
    <w:rsid w:val="007D3E5D"/>
    <w:rsid w:val="007D4FB4"/>
    <w:rsid w:val="007D5BAC"/>
    <w:rsid w:val="007D6AF5"/>
    <w:rsid w:val="007D716E"/>
    <w:rsid w:val="007D7786"/>
    <w:rsid w:val="007E0AE0"/>
    <w:rsid w:val="007E164D"/>
    <w:rsid w:val="007E418F"/>
    <w:rsid w:val="007E506C"/>
    <w:rsid w:val="007E7A7D"/>
    <w:rsid w:val="007F19B3"/>
    <w:rsid w:val="007F47B9"/>
    <w:rsid w:val="007F663B"/>
    <w:rsid w:val="007F6D4D"/>
    <w:rsid w:val="00801DE6"/>
    <w:rsid w:val="00802770"/>
    <w:rsid w:val="008027F0"/>
    <w:rsid w:val="00805E05"/>
    <w:rsid w:val="0081360F"/>
    <w:rsid w:val="0081419A"/>
    <w:rsid w:val="008163C6"/>
    <w:rsid w:val="0082310C"/>
    <w:rsid w:val="00824419"/>
    <w:rsid w:val="00827F8F"/>
    <w:rsid w:val="00831AA4"/>
    <w:rsid w:val="00832178"/>
    <w:rsid w:val="0083238A"/>
    <w:rsid w:val="008331C8"/>
    <w:rsid w:val="00833369"/>
    <w:rsid w:val="0083370E"/>
    <w:rsid w:val="00834CF1"/>
    <w:rsid w:val="0083615E"/>
    <w:rsid w:val="00836EF2"/>
    <w:rsid w:val="00840AC6"/>
    <w:rsid w:val="00841C44"/>
    <w:rsid w:val="00843056"/>
    <w:rsid w:val="008436E1"/>
    <w:rsid w:val="00844AAC"/>
    <w:rsid w:val="00845B0A"/>
    <w:rsid w:val="0085288B"/>
    <w:rsid w:val="008534DD"/>
    <w:rsid w:val="00854A1A"/>
    <w:rsid w:val="0085542E"/>
    <w:rsid w:val="00856E03"/>
    <w:rsid w:val="00857D80"/>
    <w:rsid w:val="00864C26"/>
    <w:rsid w:val="00865380"/>
    <w:rsid w:val="00865694"/>
    <w:rsid w:val="00866573"/>
    <w:rsid w:val="00871B00"/>
    <w:rsid w:val="0087224F"/>
    <w:rsid w:val="00872428"/>
    <w:rsid w:val="008726A5"/>
    <w:rsid w:val="00874690"/>
    <w:rsid w:val="008749BA"/>
    <w:rsid w:val="0088286D"/>
    <w:rsid w:val="00883130"/>
    <w:rsid w:val="00883841"/>
    <w:rsid w:val="00885698"/>
    <w:rsid w:val="00885B66"/>
    <w:rsid w:val="00886581"/>
    <w:rsid w:val="0088779F"/>
    <w:rsid w:val="008903A2"/>
    <w:rsid w:val="00890828"/>
    <w:rsid w:val="008A127C"/>
    <w:rsid w:val="008A2033"/>
    <w:rsid w:val="008A2DC7"/>
    <w:rsid w:val="008A392C"/>
    <w:rsid w:val="008A44DB"/>
    <w:rsid w:val="008A51B4"/>
    <w:rsid w:val="008A5EA5"/>
    <w:rsid w:val="008A7045"/>
    <w:rsid w:val="008A73B5"/>
    <w:rsid w:val="008A791E"/>
    <w:rsid w:val="008B0D10"/>
    <w:rsid w:val="008B1404"/>
    <w:rsid w:val="008B1698"/>
    <w:rsid w:val="008B1A2C"/>
    <w:rsid w:val="008B2894"/>
    <w:rsid w:val="008B344A"/>
    <w:rsid w:val="008B3489"/>
    <w:rsid w:val="008B60D9"/>
    <w:rsid w:val="008B76E7"/>
    <w:rsid w:val="008B7DA5"/>
    <w:rsid w:val="008C2079"/>
    <w:rsid w:val="008C2B02"/>
    <w:rsid w:val="008C33AA"/>
    <w:rsid w:val="008C432F"/>
    <w:rsid w:val="008C444A"/>
    <w:rsid w:val="008C44E5"/>
    <w:rsid w:val="008C4ABD"/>
    <w:rsid w:val="008C6018"/>
    <w:rsid w:val="008C6977"/>
    <w:rsid w:val="008D2BB3"/>
    <w:rsid w:val="008D300F"/>
    <w:rsid w:val="008D3B9C"/>
    <w:rsid w:val="008D4167"/>
    <w:rsid w:val="008D4C0D"/>
    <w:rsid w:val="008D5899"/>
    <w:rsid w:val="008D5AAF"/>
    <w:rsid w:val="008D6BF8"/>
    <w:rsid w:val="008E19F9"/>
    <w:rsid w:val="008E7EB5"/>
    <w:rsid w:val="008F1AB7"/>
    <w:rsid w:val="008F21C3"/>
    <w:rsid w:val="008F3188"/>
    <w:rsid w:val="008F7130"/>
    <w:rsid w:val="008F7184"/>
    <w:rsid w:val="00901E08"/>
    <w:rsid w:val="009059B5"/>
    <w:rsid w:val="00905D4E"/>
    <w:rsid w:val="00906284"/>
    <w:rsid w:val="00906BF8"/>
    <w:rsid w:val="00906FE7"/>
    <w:rsid w:val="00910153"/>
    <w:rsid w:val="0091114F"/>
    <w:rsid w:val="00913282"/>
    <w:rsid w:val="009171C8"/>
    <w:rsid w:val="00921319"/>
    <w:rsid w:val="0092392A"/>
    <w:rsid w:val="0092465C"/>
    <w:rsid w:val="00924D90"/>
    <w:rsid w:val="00925861"/>
    <w:rsid w:val="0093092A"/>
    <w:rsid w:val="00931E11"/>
    <w:rsid w:val="009328A9"/>
    <w:rsid w:val="00932EC0"/>
    <w:rsid w:val="0093310A"/>
    <w:rsid w:val="00934B4B"/>
    <w:rsid w:val="009374BC"/>
    <w:rsid w:val="009374E7"/>
    <w:rsid w:val="0094035B"/>
    <w:rsid w:val="00941BFB"/>
    <w:rsid w:val="00944004"/>
    <w:rsid w:val="00944B6D"/>
    <w:rsid w:val="00945F06"/>
    <w:rsid w:val="00946630"/>
    <w:rsid w:val="00950C41"/>
    <w:rsid w:val="00950D00"/>
    <w:rsid w:val="00955C6A"/>
    <w:rsid w:val="009626CD"/>
    <w:rsid w:val="00962A40"/>
    <w:rsid w:val="00962C4D"/>
    <w:rsid w:val="00962F5D"/>
    <w:rsid w:val="00964579"/>
    <w:rsid w:val="009677B9"/>
    <w:rsid w:val="00972245"/>
    <w:rsid w:val="00973D48"/>
    <w:rsid w:val="00974668"/>
    <w:rsid w:val="009748A3"/>
    <w:rsid w:val="009800CA"/>
    <w:rsid w:val="00995040"/>
    <w:rsid w:val="009971D1"/>
    <w:rsid w:val="00997933"/>
    <w:rsid w:val="00997E97"/>
    <w:rsid w:val="009A2E46"/>
    <w:rsid w:val="009A2F4F"/>
    <w:rsid w:val="009A3240"/>
    <w:rsid w:val="009A3D84"/>
    <w:rsid w:val="009A6B83"/>
    <w:rsid w:val="009A6FD2"/>
    <w:rsid w:val="009A72E6"/>
    <w:rsid w:val="009B1C96"/>
    <w:rsid w:val="009B257A"/>
    <w:rsid w:val="009B279B"/>
    <w:rsid w:val="009B433E"/>
    <w:rsid w:val="009B6F38"/>
    <w:rsid w:val="009C27B7"/>
    <w:rsid w:val="009C3949"/>
    <w:rsid w:val="009C5888"/>
    <w:rsid w:val="009C6BB4"/>
    <w:rsid w:val="009C7586"/>
    <w:rsid w:val="009D12A4"/>
    <w:rsid w:val="009D14A6"/>
    <w:rsid w:val="009D18FE"/>
    <w:rsid w:val="009D31CF"/>
    <w:rsid w:val="009D37C6"/>
    <w:rsid w:val="009D41CC"/>
    <w:rsid w:val="009D483A"/>
    <w:rsid w:val="009D4C10"/>
    <w:rsid w:val="009D4E10"/>
    <w:rsid w:val="009D5E3B"/>
    <w:rsid w:val="009D6769"/>
    <w:rsid w:val="009D6B6C"/>
    <w:rsid w:val="009E0BE5"/>
    <w:rsid w:val="009E0FB4"/>
    <w:rsid w:val="009E1435"/>
    <w:rsid w:val="009E166A"/>
    <w:rsid w:val="009E1BAD"/>
    <w:rsid w:val="009E6A91"/>
    <w:rsid w:val="009F1B62"/>
    <w:rsid w:val="009F3CF0"/>
    <w:rsid w:val="009F63BA"/>
    <w:rsid w:val="009F7719"/>
    <w:rsid w:val="00A01C29"/>
    <w:rsid w:val="00A03D69"/>
    <w:rsid w:val="00A06008"/>
    <w:rsid w:val="00A10464"/>
    <w:rsid w:val="00A10685"/>
    <w:rsid w:val="00A10D20"/>
    <w:rsid w:val="00A13149"/>
    <w:rsid w:val="00A149CD"/>
    <w:rsid w:val="00A158EE"/>
    <w:rsid w:val="00A15F48"/>
    <w:rsid w:val="00A24300"/>
    <w:rsid w:val="00A25DB8"/>
    <w:rsid w:val="00A26142"/>
    <w:rsid w:val="00A2706C"/>
    <w:rsid w:val="00A274C4"/>
    <w:rsid w:val="00A315A6"/>
    <w:rsid w:val="00A362C4"/>
    <w:rsid w:val="00A36E26"/>
    <w:rsid w:val="00A37AFB"/>
    <w:rsid w:val="00A41527"/>
    <w:rsid w:val="00A41753"/>
    <w:rsid w:val="00A422C6"/>
    <w:rsid w:val="00A43B7F"/>
    <w:rsid w:val="00A450E0"/>
    <w:rsid w:val="00A47714"/>
    <w:rsid w:val="00A53D9C"/>
    <w:rsid w:val="00A56682"/>
    <w:rsid w:val="00A56901"/>
    <w:rsid w:val="00A57A11"/>
    <w:rsid w:val="00A6061C"/>
    <w:rsid w:val="00A6268F"/>
    <w:rsid w:val="00A63996"/>
    <w:rsid w:val="00A64FD5"/>
    <w:rsid w:val="00A66FD5"/>
    <w:rsid w:val="00A67A70"/>
    <w:rsid w:val="00A67DE0"/>
    <w:rsid w:val="00A71033"/>
    <w:rsid w:val="00A74D08"/>
    <w:rsid w:val="00A75815"/>
    <w:rsid w:val="00A75875"/>
    <w:rsid w:val="00A7602A"/>
    <w:rsid w:val="00A7727A"/>
    <w:rsid w:val="00A772A9"/>
    <w:rsid w:val="00A8011D"/>
    <w:rsid w:val="00A80607"/>
    <w:rsid w:val="00A852C6"/>
    <w:rsid w:val="00A85E41"/>
    <w:rsid w:val="00A90FE0"/>
    <w:rsid w:val="00A92139"/>
    <w:rsid w:val="00A92D3D"/>
    <w:rsid w:val="00A932FE"/>
    <w:rsid w:val="00A939C1"/>
    <w:rsid w:val="00A95285"/>
    <w:rsid w:val="00A96654"/>
    <w:rsid w:val="00A96664"/>
    <w:rsid w:val="00AA2252"/>
    <w:rsid w:val="00AA3473"/>
    <w:rsid w:val="00AA5486"/>
    <w:rsid w:val="00AA7F23"/>
    <w:rsid w:val="00AB3CE8"/>
    <w:rsid w:val="00AB3D6F"/>
    <w:rsid w:val="00AB3EB5"/>
    <w:rsid w:val="00AB4A04"/>
    <w:rsid w:val="00AB4F39"/>
    <w:rsid w:val="00AB52F3"/>
    <w:rsid w:val="00AC11AB"/>
    <w:rsid w:val="00AC30EC"/>
    <w:rsid w:val="00AC311C"/>
    <w:rsid w:val="00AC6C71"/>
    <w:rsid w:val="00AC77C0"/>
    <w:rsid w:val="00AD020E"/>
    <w:rsid w:val="00AD1449"/>
    <w:rsid w:val="00AD28D1"/>
    <w:rsid w:val="00AD2E69"/>
    <w:rsid w:val="00AD551C"/>
    <w:rsid w:val="00AD6F40"/>
    <w:rsid w:val="00AE2C69"/>
    <w:rsid w:val="00AE42FD"/>
    <w:rsid w:val="00AE4FAE"/>
    <w:rsid w:val="00AE5080"/>
    <w:rsid w:val="00AE589A"/>
    <w:rsid w:val="00AE68A9"/>
    <w:rsid w:val="00AF0466"/>
    <w:rsid w:val="00AF1572"/>
    <w:rsid w:val="00AF4079"/>
    <w:rsid w:val="00AF409E"/>
    <w:rsid w:val="00AF6E9C"/>
    <w:rsid w:val="00B0213C"/>
    <w:rsid w:val="00B03126"/>
    <w:rsid w:val="00B07F3A"/>
    <w:rsid w:val="00B100D8"/>
    <w:rsid w:val="00B11793"/>
    <w:rsid w:val="00B12185"/>
    <w:rsid w:val="00B1291F"/>
    <w:rsid w:val="00B1347D"/>
    <w:rsid w:val="00B1705D"/>
    <w:rsid w:val="00B20D12"/>
    <w:rsid w:val="00B20E09"/>
    <w:rsid w:val="00B2212B"/>
    <w:rsid w:val="00B23C94"/>
    <w:rsid w:val="00B246C2"/>
    <w:rsid w:val="00B24DDF"/>
    <w:rsid w:val="00B24EBA"/>
    <w:rsid w:val="00B25155"/>
    <w:rsid w:val="00B25E02"/>
    <w:rsid w:val="00B262DC"/>
    <w:rsid w:val="00B311FC"/>
    <w:rsid w:val="00B352F5"/>
    <w:rsid w:val="00B35B60"/>
    <w:rsid w:val="00B36C1C"/>
    <w:rsid w:val="00B37045"/>
    <w:rsid w:val="00B4175B"/>
    <w:rsid w:val="00B41E7B"/>
    <w:rsid w:val="00B444CD"/>
    <w:rsid w:val="00B44796"/>
    <w:rsid w:val="00B46465"/>
    <w:rsid w:val="00B465CD"/>
    <w:rsid w:val="00B47D71"/>
    <w:rsid w:val="00B512BA"/>
    <w:rsid w:val="00B51543"/>
    <w:rsid w:val="00B51D5C"/>
    <w:rsid w:val="00B5218E"/>
    <w:rsid w:val="00B523E3"/>
    <w:rsid w:val="00B5246B"/>
    <w:rsid w:val="00B541E9"/>
    <w:rsid w:val="00B543D5"/>
    <w:rsid w:val="00B54A5D"/>
    <w:rsid w:val="00B55AEA"/>
    <w:rsid w:val="00B566F8"/>
    <w:rsid w:val="00B6212E"/>
    <w:rsid w:val="00B632AA"/>
    <w:rsid w:val="00B64E18"/>
    <w:rsid w:val="00B6543E"/>
    <w:rsid w:val="00B66C05"/>
    <w:rsid w:val="00B70CAE"/>
    <w:rsid w:val="00B7239D"/>
    <w:rsid w:val="00B72818"/>
    <w:rsid w:val="00B73456"/>
    <w:rsid w:val="00B73774"/>
    <w:rsid w:val="00B7554B"/>
    <w:rsid w:val="00B76720"/>
    <w:rsid w:val="00B82997"/>
    <w:rsid w:val="00B850AA"/>
    <w:rsid w:val="00B865CA"/>
    <w:rsid w:val="00B872E4"/>
    <w:rsid w:val="00B9171E"/>
    <w:rsid w:val="00B928FC"/>
    <w:rsid w:val="00B9486A"/>
    <w:rsid w:val="00BA0595"/>
    <w:rsid w:val="00BA16BF"/>
    <w:rsid w:val="00BA2DD8"/>
    <w:rsid w:val="00BA41C4"/>
    <w:rsid w:val="00BB1041"/>
    <w:rsid w:val="00BC1B4D"/>
    <w:rsid w:val="00BC238C"/>
    <w:rsid w:val="00BC7203"/>
    <w:rsid w:val="00BC721B"/>
    <w:rsid w:val="00BD19C3"/>
    <w:rsid w:val="00BD3AC5"/>
    <w:rsid w:val="00BD3CEF"/>
    <w:rsid w:val="00BD6492"/>
    <w:rsid w:val="00BE2339"/>
    <w:rsid w:val="00BF06A3"/>
    <w:rsid w:val="00BF0C76"/>
    <w:rsid w:val="00BF375D"/>
    <w:rsid w:val="00BF3FE1"/>
    <w:rsid w:val="00BF52DF"/>
    <w:rsid w:val="00BF5A67"/>
    <w:rsid w:val="00BF6CF0"/>
    <w:rsid w:val="00C00E22"/>
    <w:rsid w:val="00C01241"/>
    <w:rsid w:val="00C03C49"/>
    <w:rsid w:val="00C057FA"/>
    <w:rsid w:val="00C078E8"/>
    <w:rsid w:val="00C1018C"/>
    <w:rsid w:val="00C12BD5"/>
    <w:rsid w:val="00C137CA"/>
    <w:rsid w:val="00C14127"/>
    <w:rsid w:val="00C1429B"/>
    <w:rsid w:val="00C179F9"/>
    <w:rsid w:val="00C22A0B"/>
    <w:rsid w:val="00C2311C"/>
    <w:rsid w:val="00C23D3F"/>
    <w:rsid w:val="00C23E51"/>
    <w:rsid w:val="00C2488E"/>
    <w:rsid w:val="00C25F3D"/>
    <w:rsid w:val="00C2615A"/>
    <w:rsid w:val="00C312EF"/>
    <w:rsid w:val="00C31F3F"/>
    <w:rsid w:val="00C42BB9"/>
    <w:rsid w:val="00C450FC"/>
    <w:rsid w:val="00C46024"/>
    <w:rsid w:val="00C500C4"/>
    <w:rsid w:val="00C52F98"/>
    <w:rsid w:val="00C532D5"/>
    <w:rsid w:val="00C611BE"/>
    <w:rsid w:val="00C6524F"/>
    <w:rsid w:val="00C65F7C"/>
    <w:rsid w:val="00C70219"/>
    <w:rsid w:val="00C702C1"/>
    <w:rsid w:val="00C7157F"/>
    <w:rsid w:val="00C72ACD"/>
    <w:rsid w:val="00C734AB"/>
    <w:rsid w:val="00C73591"/>
    <w:rsid w:val="00C74D44"/>
    <w:rsid w:val="00C760FD"/>
    <w:rsid w:val="00C7620B"/>
    <w:rsid w:val="00C76255"/>
    <w:rsid w:val="00C76438"/>
    <w:rsid w:val="00C77C32"/>
    <w:rsid w:val="00C80900"/>
    <w:rsid w:val="00C829FD"/>
    <w:rsid w:val="00C87594"/>
    <w:rsid w:val="00C904FA"/>
    <w:rsid w:val="00C90AC9"/>
    <w:rsid w:val="00C90C43"/>
    <w:rsid w:val="00C9120F"/>
    <w:rsid w:val="00C92319"/>
    <w:rsid w:val="00C931B5"/>
    <w:rsid w:val="00C95971"/>
    <w:rsid w:val="00CA0DF1"/>
    <w:rsid w:val="00CA101E"/>
    <w:rsid w:val="00CA1A6D"/>
    <w:rsid w:val="00CA2947"/>
    <w:rsid w:val="00CA2B74"/>
    <w:rsid w:val="00CA3235"/>
    <w:rsid w:val="00CA4553"/>
    <w:rsid w:val="00CA45F0"/>
    <w:rsid w:val="00CA5892"/>
    <w:rsid w:val="00CA66ED"/>
    <w:rsid w:val="00CA69CA"/>
    <w:rsid w:val="00CB3A08"/>
    <w:rsid w:val="00CB40D9"/>
    <w:rsid w:val="00CB76DA"/>
    <w:rsid w:val="00CC03D7"/>
    <w:rsid w:val="00CC13A7"/>
    <w:rsid w:val="00CC1435"/>
    <w:rsid w:val="00CC2409"/>
    <w:rsid w:val="00CC2578"/>
    <w:rsid w:val="00CC3CCE"/>
    <w:rsid w:val="00CC59B1"/>
    <w:rsid w:val="00CC5D7E"/>
    <w:rsid w:val="00CD0E0B"/>
    <w:rsid w:val="00CD4F19"/>
    <w:rsid w:val="00CD528F"/>
    <w:rsid w:val="00CE29AD"/>
    <w:rsid w:val="00CE3E64"/>
    <w:rsid w:val="00CE4693"/>
    <w:rsid w:val="00CE4EEF"/>
    <w:rsid w:val="00CE677C"/>
    <w:rsid w:val="00CE7A06"/>
    <w:rsid w:val="00CF22BC"/>
    <w:rsid w:val="00CF262C"/>
    <w:rsid w:val="00CF2BCA"/>
    <w:rsid w:val="00CF3175"/>
    <w:rsid w:val="00CF3399"/>
    <w:rsid w:val="00CF4CC2"/>
    <w:rsid w:val="00CF5641"/>
    <w:rsid w:val="00CF5DFB"/>
    <w:rsid w:val="00CF77FE"/>
    <w:rsid w:val="00D00D54"/>
    <w:rsid w:val="00D0193C"/>
    <w:rsid w:val="00D01ADC"/>
    <w:rsid w:val="00D0202E"/>
    <w:rsid w:val="00D02C81"/>
    <w:rsid w:val="00D03A12"/>
    <w:rsid w:val="00D04210"/>
    <w:rsid w:val="00D06377"/>
    <w:rsid w:val="00D07864"/>
    <w:rsid w:val="00D112C7"/>
    <w:rsid w:val="00D12D2D"/>
    <w:rsid w:val="00D1517D"/>
    <w:rsid w:val="00D15B98"/>
    <w:rsid w:val="00D16768"/>
    <w:rsid w:val="00D17A9A"/>
    <w:rsid w:val="00D20275"/>
    <w:rsid w:val="00D20B9E"/>
    <w:rsid w:val="00D20DED"/>
    <w:rsid w:val="00D22ADE"/>
    <w:rsid w:val="00D232A5"/>
    <w:rsid w:val="00D246BE"/>
    <w:rsid w:val="00D24B34"/>
    <w:rsid w:val="00D24CF3"/>
    <w:rsid w:val="00D263C3"/>
    <w:rsid w:val="00D268B7"/>
    <w:rsid w:val="00D27C7B"/>
    <w:rsid w:val="00D27F60"/>
    <w:rsid w:val="00D30FC3"/>
    <w:rsid w:val="00D31D61"/>
    <w:rsid w:val="00D3413A"/>
    <w:rsid w:val="00D35F95"/>
    <w:rsid w:val="00D3609A"/>
    <w:rsid w:val="00D36CD2"/>
    <w:rsid w:val="00D37AD7"/>
    <w:rsid w:val="00D41CEA"/>
    <w:rsid w:val="00D42924"/>
    <w:rsid w:val="00D4315C"/>
    <w:rsid w:val="00D44B3C"/>
    <w:rsid w:val="00D47118"/>
    <w:rsid w:val="00D478F0"/>
    <w:rsid w:val="00D50326"/>
    <w:rsid w:val="00D51FE3"/>
    <w:rsid w:val="00D535DC"/>
    <w:rsid w:val="00D54C88"/>
    <w:rsid w:val="00D553AD"/>
    <w:rsid w:val="00D5647B"/>
    <w:rsid w:val="00D56E2B"/>
    <w:rsid w:val="00D56FC6"/>
    <w:rsid w:val="00D60B0D"/>
    <w:rsid w:val="00D614A9"/>
    <w:rsid w:val="00D629C2"/>
    <w:rsid w:val="00D62E19"/>
    <w:rsid w:val="00D65798"/>
    <w:rsid w:val="00D65A0F"/>
    <w:rsid w:val="00D678AE"/>
    <w:rsid w:val="00D721B6"/>
    <w:rsid w:val="00D72A25"/>
    <w:rsid w:val="00D73DA0"/>
    <w:rsid w:val="00D7484F"/>
    <w:rsid w:val="00D754B6"/>
    <w:rsid w:val="00D779B2"/>
    <w:rsid w:val="00D810E5"/>
    <w:rsid w:val="00D81480"/>
    <w:rsid w:val="00D81585"/>
    <w:rsid w:val="00D817F8"/>
    <w:rsid w:val="00D8437A"/>
    <w:rsid w:val="00D8463D"/>
    <w:rsid w:val="00D85580"/>
    <w:rsid w:val="00D92A1F"/>
    <w:rsid w:val="00D95638"/>
    <w:rsid w:val="00DA0304"/>
    <w:rsid w:val="00DA32F9"/>
    <w:rsid w:val="00DA7C68"/>
    <w:rsid w:val="00DB01FB"/>
    <w:rsid w:val="00DB0D45"/>
    <w:rsid w:val="00DB21F7"/>
    <w:rsid w:val="00DB3F29"/>
    <w:rsid w:val="00DB50C2"/>
    <w:rsid w:val="00DB5C69"/>
    <w:rsid w:val="00DB6BED"/>
    <w:rsid w:val="00DB789F"/>
    <w:rsid w:val="00DC4D78"/>
    <w:rsid w:val="00DC7EE1"/>
    <w:rsid w:val="00DD212C"/>
    <w:rsid w:val="00DD2B4E"/>
    <w:rsid w:val="00DD584C"/>
    <w:rsid w:val="00DD5FAB"/>
    <w:rsid w:val="00DE0C11"/>
    <w:rsid w:val="00DE3DD9"/>
    <w:rsid w:val="00DE4638"/>
    <w:rsid w:val="00DE48C2"/>
    <w:rsid w:val="00DE492F"/>
    <w:rsid w:val="00DE5F67"/>
    <w:rsid w:val="00DF3992"/>
    <w:rsid w:val="00DF524F"/>
    <w:rsid w:val="00E015D3"/>
    <w:rsid w:val="00E01ABC"/>
    <w:rsid w:val="00E02258"/>
    <w:rsid w:val="00E02D44"/>
    <w:rsid w:val="00E02E06"/>
    <w:rsid w:val="00E03187"/>
    <w:rsid w:val="00E043F3"/>
    <w:rsid w:val="00E0498A"/>
    <w:rsid w:val="00E04F5E"/>
    <w:rsid w:val="00E05468"/>
    <w:rsid w:val="00E05693"/>
    <w:rsid w:val="00E05EF4"/>
    <w:rsid w:val="00E0772F"/>
    <w:rsid w:val="00E105B1"/>
    <w:rsid w:val="00E10EA7"/>
    <w:rsid w:val="00E113A0"/>
    <w:rsid w:val="00E11E0D"/>
    <w:rsid w:val="00E14341"/>
    <w:rsid w:val="00E157AC"/>
    <w:rsid w:val="00E16F60"/>
    <w:rsid w:val="00E23764"/>
    <w:rsid w:val="00E24B61"/>
    <w:rsid w:val="00E27CDE"/>
    <w:rsid w:val="00E30132"/>
    <w:rsid w:val="00E3146E"/>
    <w:rsid w:val="00E34BEB"/>
    <w:rsid w:val="00E41FF4"/>
    <w:rsid w:val="00E42253"/>
    <w:rsid w:val="00E42ECE"/>
    <w:rsid w:val="00E4530E"/>
    <w:rsid w:val="00E45580"/>
    <w:rsid w:val="00E46277"/>
    <w:rsid w:val="00E50427"/>
    <w:rsid w:val="00E51A46"/>
    <w:rsid w:val="00E538C2"/>
    <w:rsid w:val="00E55D1E"/>
    <w:rsid w:val="00E57DE6"/>
    <w:rsid w:val="00E611B8"/>
    <w:rsid w:val="00E64D98"/>
    <w:rsid w:val="00E6517D"/>
    <w:rsid w:val="00E65548"/>
    <w:rsid w:val="00E66B65"/>
    <w:rsid w:val="00E6752A"/>
    <w:rsid w:val="00E67ADB"/>
    <w:rsid w:val="00E722DE"/>
    <w:rsid w:val="00E72D5E"/>
    <w:rsid w:val="00E7338B"/>
    <w:rsid w:val="00E743F8"/>
    <w:rsid w:val="00E77240"/>
    <w:rsid w:val="00E80545"/>
    <w:rsid w:val="00E813C1"/>
    <w:rsid w:val="00E8165A"/>
    <w:rsid w:val="00E827BF"/>
    <w:rsid w:val="00E85E57"/>
    <w:rsid w:val="00E85F4B"/>
    <w:rsid w:val="00E87A6E"/>
    <w:rsid w:val="00E93238"/>
    <w:rsid w:val="00E94440"/>
    <w:rsid w:val="00E94BFB"/>
    <w:rsid w:val="00E94D8C"/>
    <w:rsid w:val="00E95976"/>
    <w:rsid w:val="00E9698E"/>
    <w:rsid w:val="00EA0CF4"/>
    <w:rsid w:val="00EA21B4"/>
    <w:rsid w:val="00EA2847"/>
    <w:rsid w:val="00EA4CCF"/>
    <w:rsid w:val="00EB0179"/>
    <w:rsid w:val="00EB0C1A"/>
    <w:rsid w:val="00EB1C9D"/>
    <w:rsid w:val="00EB37A3"/>
    <w:rsid w:val="00EB4759"/>
    <w:rsid w:val="00EB5FD1"/>
    <w:rsid w:val="00EC0301"/>
    <w:rsid w:val="00EC186E"/>
    <w:rsid w:val="00EC25D8"/>
    <w:rsid w:val="00EC2E14"/>
    <w:rsid w:val="00EC3A97"/>
    <w:rsid w:val="00EC4BB3"/>
    <w:rsid w:val="00EC4C11"/>
    <w:rsid w:val="00EC5DA2"/>
    <w:rsid w:val="00EC65BE"/>
    <w:rsid w:val="00EC663E"/>
    <w:rsid w:val="00ED01B3"/>
    <w:rsid w:val="00ED548F"/>
    <w:rsid w:val="00ED5648"/>
    <w:rsid w:val="00EE119B"/>
    <w:rsid w:val="00EE2E37"/>
    <w:rsid w:val="00EE6298"/>
    <w:rsid w:val="00EE7759"/>
    <w:rsid w:val="00EF0B8D"/>
    <w:rsid w:val="00EF0F38"/>
    <w:rsid w:val="00EF4E72"/>
    <w:rsid w:val="00EF5F68"/>
    <w:rsid w:val="00EF77FD"/>
    <w:rsid w:val="00EF792A"/>
    <w:rsid w:val="00F045CF"/>
    <w:rsid w:val="00F04D63"/>
    <w:rsid w:val="00F069AB"/>
    <w:rsid w:val="00F07C74"/>
    <w:rsid w:val="00F13DDA"/>
    <w:rsid w:val="00F17D74"/>
    <w:rsid w:val="00F20DFD"/>
    <w:rsid w:val="00F238B6"/>
    <w:rsid w:val="00F23FAA"/>
    <w:rsid w:val="00F24266"/>
    <w:rsid w:val="00F26095"/>
    <w:rsid w:val="00F262F7"/>
    <w:rsid w:val="00F26BB4"/>
    <w:rsid w:val="00F27C81"/>
    <w:rsid w:val="00F27F7E"/>
    <w:rsid w:val="00F34F74"/>
    <w:rsid w:val="00F35A65"/>
    <w:rsid w:val="00F42E67"/>
    <w:rsid w:val="00F4458C"/>
    <w:rsid w:val="00F4560A"/>
    <w:rsid w:val="00F46590"/>
    <w:rsid w:val="00F471A4"/>
    <w:rsid w:val="00F47256"/>
    <w:rsid w:val="00F47A7A"/>
    <w:rsid w:val="00F50C47"/>
    <w:rsid w:val="00F5237D"/>
    <w:rsid w:val="00F53CD7"/>
    <w:rsid w:val="00F54D06"/>
    <w:rsid w:val="00F558C3"/>
    <w:rsid w:val="00F5616A"/>
    <w:rsid w:val="00F56918"/>
    <w:rsid w:val="00F6063C"/>
    <w:rsid w:val="00F61E96"/>
    <w:rsid w:val="00F62F84"/>
    <w:rsid w:val="00F645B4"/>
    <w:rsid w:val="00F64AA5"/>
    <w:rsid w:val="00F666E7"/>
    <w:rsid w:val="00F669D4"/>
    <w:rsid w:val="00F66DA0"/>
    <w:rsid w:val="00F7069E"/>
    <w:rsid w:val="00F70953"/>
    <w:rsid w:val="00F70D5C"/>
    <w:rsid w:val="00F70FA9"/>
    <w:rsid w:val="00F7616E"/>
    <w:rsid w:val="00F76BEB"/>
    <w:rsid w:val="00F80BE1"/>
    <w:rsid w:val="00F829D6"/>
    <w:rsid w:val="00F839C0"/>
    <w:rsid w:val="00F83BD4"/>
    <w:rsid w:val="00F86AE4"/>
    <w:rsid w:val="00F86EF4"/>
    <w:rsid w:val="00F90142"/>
    <w:rsid w:val="00F921D9"/>
    <w:rsid w:val="00FA1E06"/>
    <w:rsid w:val="00FA2C23"/>
    <w:rsid w:val="00FA2D07"/>
    <w:rsid w:val="00FA48E8"/>
    <w:rsid w:val="00FA739A"/>
    <w:rsid w:val="00FB28DB"/>
    <w:rsid w:val="00FB30E1"/>
    <w:rsid w:val="00FB7ACE"/>
    <w:rsid w:val="00FB7F02"/>
    <w:rsid w:val="00FC01E7"/>
    <w:rsid w:val="00FC09BA"/>
    <w:rsid w:val="00FC0BEA"/>
    <w:rsid w:val="00FC0EF0"/>
    <w:rsid w:val="00FC1A7E"/>
    <w:rsid w:val="00FC6BA7"/>
    <w:rsid w:val="00FD40FD"/>
    <w:rsid w:val="00FD7D9B"/>
    <w:rsid w:val="00FE1BEF"/>
    <w:rsid w:val="00FE1D58"/>
    <w:rsid w:val="00FE2433"/>
    <w:rsid w:val="00FE60F1"/>
    <w:rsid w:val="00FF1615"/>
    <w:rsid w:val="00FF28A4"/>
    <w:rsid w:val="00FF36E4"/>
    <w:rsid w:val="00FF4465"/>
    <w:rsid w:val="00FF5D2A"/>
    <w:rsid w:val="00FF78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0C8E"/>
  <w15:docId w15:val="{0297B6BA-1CE7-4B92-A980-878FE109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A17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1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7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7A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7A3"/>
    <w:rPr>
      <w:rFonts w:eastAsiaTheme="minorEastAsia"/>
      <w:color w:val="5A5A5A" w:themeColor="text1" w:themeTint="A5"/>
      <w:spacing w:val="15"/>
    </w:rPr>
  </w:style>
  <w:style w:type="character" w:styleId="PlaceholderText">
    <w:name w:val="Placeholder Text"/>
    <w:basedOn w:val="DefaultParagraphFont"/>
    <w:uiPriority w:val="99"/>
    <w:semiHidden/>
    <w:rsid w:val="004A17A3"/>
    <w:rPr>
      <w:color w:val="808080"/>
    </w:rPr>
  </w:style>
  <w:style w:type="paragraph" w:styleId="BalloonText">
    <w:name w:val="Balloon Text"/>
    <w:basedOn w:val="Normal"/>
    <w:link w:val="BalloonTextChar"/>
    <w:uiPriority w:val="99"/>
    <w:semiHidden/>
    <w:unhideWhenUsed/>
    <w:rsid w:val="004A1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7A3"/>
    <w:rPr>
      <w:rFonts w:ascii="Tahoma" w:hAnsi="Tahoma" w:cs="Tahoma"/>
      <w:sz w:val="16"/>
      <w:szCs w:val="16"/>
    </w:rPr>
  </w:style>
  <w:style w:type="character" w:styleId="Hyperlink">
    <w:name w:val="Hyperlink"/>
    <w:basedOn w:val="DefaultParagraphFont"/>
    <w:uiPriority w:val="99"/>
    <w:unhideWhenUsed/>
    <w:rsid w:val="00D30FC3"/>
    <w:rPr>
      <w:color w:val="0000FF" w:themeColor="hyperlink"/>
      <w:u w:val="single"/>
    </w:rPr>
  </w:style>
  <w:style w:type="paragraph" w:styleId="ListParagraph">
    <w:name w:val="List Paragraph"/>
    <w:basedOn w:val="Normal"/>
    <w:uiPriority w:val="34"/>
    <w:qFormat/>
    <w:rsid w:val="006F6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4476">
      <w:bodyDiv w:val="1"/>
      <w:marLeft w:val="0"/>
      <w:marRight w:val="0"/>
      <w:marTop w:val="0"/>
      <w:marBottom w:val="0"/>
      <w:divBdr>
        <w:top w:val="none" w:sz="0" w:space="0" w:color="auto"/>
        <w:left w:val="none" w:sz="0" w:space="0" w:color="auto"/>
        <w:bottom w:val="none" w:sz="0" w:space="0" w:color="auto"/>
        <w:right w:val="none" w:sz="0" w:space="0" w:color="auto"/>
      </w:divBdr>
    </w:div>
    <w:div w:id="532500006">
      <w:bodyDiv w:val="1"/>
      <w:marLeft w:val="0"/>
      <w:marRight w:val="0"/>
      <w:marTop w:val="0"/>
      <w:marBottom w:val="0"/>
      <w:divBdr>
        <w:top w:val="none" w:sz="0" w:space="0" w:color="auto"/>
        <w:left w:val="none" w:sz="0" w:space="0" w:color="auto"/>
        <w:bottom w:val="none" w:sz="0" w:space="0" w:color="auto"/>
        <w:right w:val="none" w:sz="0" w:space="0" w:color="auto"/>
      </w:divBdr>
    </w:div>
    <w:div w:id="1008481357">
      <w:bodyDiv w:val="1"/>
      <w:marLeft w:val="0"/>
      <w:marRight w:val="0"/>
      <w:marTop w:val="0"/>
      <w:marBottom w:val="0"/>
      <w:divBdr>
        <w:top w:val="none" w:sz="0" w:space="0" w:color="auto"/>
        <w:left w:val="none" w:sz="0" w:space="0" w:color="auto"/>
        <w:bottom w:val="none" w:sz="0" w:space="0" w:color="auto"/>
        <w:right w:val="none" w:sz="0" w:space="0" w:color="auto"/>
      </w:divBdr>
    </w:div>
    <w:div w:id="1201548715">
      <w:bodyDiv w:val="1"/>
      <w:marLeft w:val="0"/>
      <w:marRight w:val="0"/>
      <w:marTop w:val="0"/>
      <w:marBottom w:val="0"/>
      <w:divBdr>
        <w:top w:val="none" w:sz="0" w:space="0" w:color="auto"/>
        <w:left w:val="none" w:sz="0" w:space="0" w:color="auto"/>
        <w:bottom w:val="none" w:sz="0" w:space="0" w:color="auto"/>
        <w:right w:val="none" w:sz="0" w:space="0" w:color="auto"/>
      </w:divBdr>
    </w:div>
    <w:div w:id="1409233367">
      <w:bodyDiv w:val="1"/>
      <w:marLeft w:val="0"/>
      <w:marRight w:val="0"/>
      <w:marTop w:val="0"/>
      <w:marBottom w:val="0"/>
      <w:divBdr>
        <w:top w:val="none" w:sz="0" w:space="0" w:color="auto"/>
        <w:left w:val="none" w:sz="0" w:space="0" w:color="auto"/>
        <w:bottom w:val="none" w:sz="0" w:space="0" w:color="auto"/>
        <w:right w:val="none" w:sz="0" w:space="0" w:color="auto"/>
      </w:divBdr>
    </w:div>
    <w:div w:id="180257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avi.c33@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dorbank@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54D2B-F8F6-45BD-9BDC-499419722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6097</TotalTime>
  <Pages>12</Pages>
  <Words>1914</Words>
  <Characters>10914</Characters>
  <Application>Microsoft Office Word</Application>
  <DocSecurity>0</DocSecurity>
  <Lines>90</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dc:creator>
  <cp:lastModifiedBy>Avi Caciularu</cp:lastModifiedBy>
  <cp:revision>321</cp:revision>
  <dcterms:created xsi:type="dcterms:W3CDTF">2016-12-23T17:23:00Z</dcterms:created>
  <dcterms:modified xsi:type="dcterms:W3CDTF">2017-01-14T13:52:00Z</dcterms:modified>
</cp:coreProperties>
</file>