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A3" w:rsidRDefault="004A17A3" w:rsidP="009E166A">
      <w:pPr>
        <w:pStyle w:val="a3"/>
        <w:bidi/>
        <w:jc w:val="center"/>
        <w:rPr>
          <w:rtl/>
        </w:rPr>
      </w:pPr>
      <w:r>
        <w:t>Intro To ML – HW</w:t>
      </w:r>
      <w:r w:rsidR="00906BF8">
        <w:t>4</w:t>
      </w:r>
    </w:p>
    <w:p w:rsidR="00EC2E14" w:rsidRDefault="004A17A3" w:rsidP="00D30FC3">
      <w:pPr>
        <w:pStyle w:val="a5"/>
        <w:bidi/>
        <w:jc w:val="center"/>
      </w:pPr>
      <w:r>
        <w:t>students:</w:t>
      </w:r>
    </w:p>
    <w:p w:rsidR="00D30FC3" w:rsidRDefault="004A17A3" w:rsidP="00EC2E14">
      <w:pPr>
        <w:pStyle w:val="a5"/>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a5"/>
        <w:bidi/>
        <w:jc w:val="center"/>
      </w:pPr>
      <w:r>
        <w:t xml:space="preserve">  </w:t>
      </w:r>
      <w:r w:rsidR="004A17A3">
        <w:t xml:space="preserve"> </w:t>
      </w:r>
      <w:proofErr w:type="spellStart"/>
      <w:r w:rsidR="004A17A3">
        <w:t>Avi</w:t>
      </w:r>
      <w:proofErr w:type="spellEnd"/>
      <w:r w:rsidR="004A17A3">
        <w:t xml:space="preserve"> </w:t>
      </w:r>
      <w:proofErr w:type="spellStart"/>
      <w:r w:rsidR="004A17A3">
        <w:t>Caciularu</w:t>
      </w:r>
      <w:proofErr w:type="spellEnd"/>
      <w:r w:rsidR="004A17A3">
        <w:t xml:space="preserve">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aa"/>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aa"/>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FD40FD"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FD40FD"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2</m:t>
            </m:r>
            <m:r>
              <w:rPr>
                <w:rFonts w:ascii="Cambria Math" w:hAnsi="Cambria Math"/>
              </w:rPr>
              <m:t xml:space="preserve">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FD40FD"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aa"/>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bookmarkStart w:id="0" w:name="_GoBack"/>
      <w:bookmarkEnd w:id="0"/>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1D57F6" w:rsidP="001A3F8D">
      <w:pPr>
        <w:pStyle w:val="aa"/>
        <w:numPr>
          <w:ilvl w:val="0"/>
          <w:numId w:val="22"/>
        </w:numPr>
      </w:pPr>
    </w:p>
    <w:p w:rsidR="007D716E" w:rsidRDefault="00FA2D07" w:rsidP="001A3F8D">
      <w:pPr>
        <w:pStyle w:val="aa"/>
        <w:numPr>
          <w:ilvl w:val="0"/>
          <w:numId w:val="22"/>
        </w:numPr>
      </w:pPr>
      <w:r>
        <w:t>The error of the current hypothesis relative to the new hypothesis can be expressed by:</w:t>
      </w:r>
    </w:p>
    <w:p w:rsidR="00FA2D07" w:rsidRDefault="00FD40FD" w:rsidP="00FA2D07">
      <w:pPr>
        <w:pStyle w:val="aa"/>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aa"/>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FD40FD"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aa"/>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aa"/>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D57F6" w:rsidRPr="00AC30EC" w:rsidRDefault="00AC30EC" w:rsidP="00AC30EC">
      <w:pPr>
        <w:pStyle w:val="aa"/>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proofErr w:type="spellStart"/>
      <w:r w:rsidR="004A46EA">
        <w:rPr>
          <w:rFonts w:eastAsiaTheme="minorEastAsia"/>
        </w:rPr>
        <w:t>rners</w:t>
      </w:r>
      <w:proofErr w:type="spellEnd"/>
      <w:r w:rsidR="004A46EA">
        <w:rPr>
          <w:rFonts w:eastAsiaTheme="minorEastAsia"/>
        </w:rPr>
        <w:t xml:space="preserve">, by the definition of </w:t>
      </w:r>
      <w:proofErr w:type="spellStart"/>
      <w:r w:rsidR="004A46EA">
        <w:rPr>
          <w:rFonts w:eastAsiaTheme="minorEastAsia"/>
        </w:rPr>
        <w:t>AdaB</w:t>
      </w:r>
      <w:r>
        <w:rPr>
          <w:rFonts w:eastAsiaTheme="minorEastAsia"/>
        </w:rPr>
        <w:t>oost</w:t>
      </w:r>
      <w:proofErr w:type="spellEnd"/>
      <w:r>
        <w:rPr>
          <w:rFonts w:eastAsiaTheme="minorEastAsia"/>
        </w:rPr>
        <w:t xml:space="preserve">. 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aa"/>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Pr="00AA66A2" w:rsidRDefault="008F3188" w:rsidP="008F3188">
      <w:pPr>
        <w:pStyle w:val="aa"/>
        <w:rPr>
          <w:iCs/>
        </w:rPr>
      </w:pPr>
      <w:r>
        <w:rPr>
          <w:rFonts w:ascii="Cambria Math" w:eastAsiaTheme="minorEastAsia" w:hAnsi="Cambria Math"/>
          <w:iCs/>
        </w:rPr>
        <w:t xml:space="preserve">Denote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m:t>
            </m:r>
          </m:sub>
        </m:sSub>
        <m:r>
          <w:rPr>
            <w:rFonts w:ascii="Cambria Math" w:eastAsiaTheme="minorEastAsia" w:hAnsi="Cambria Math"/>
          </w:rPr>
          <m:t>=K()</m:t>
        </m:r>
      </m:oMath>
    </w:p>
    <w:p w:rsidR="008F3188" w:rsidRDefault="008F3188" w:rsidP="008F3188">
      <w:pPr>
        <w:pStyle w:val="aa"/>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233AA7">
        <w:rPr>
          <w:rFonts w:eastAsiaTheme="minorEastAsia"/>
        </w:rPr>
        <w:t xml:space="preserve"> for matrixes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aa"/>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aa"/>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xml:space="preserve">, with </w:t>
      </w:r>
      <w:proofErr w:type="spellStart"/>
      <w:r w:rsidR="004B13B2">
        <w:rPr>
          <w:rFonts w:eastAsiaTheme="minorEastAsia"/>
        </w:rPr>
        <w:t>eigen</w:t>
      </w:r>
      <w:proofErr w:type="spellEnd"/>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FD40FD" w:rsidP="00386180">
      <w:pPr>
        <w:pStyle w:val="aa"/>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aa"/>
      </w:pPr>
      <w:r>
        <w:t>Hence:</w:t>
      </w:r>
    </w:p>
    <w:p w:rsidR="00264D01" w:rsidRDefault="00FD40FD" w:rsidP="00264D01">
      <w:pPr>
        <w:pStyle w:val="aa"/>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556B17">
        <w:t xml:space="preserve">Denote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556B17">
        <w:rPr>
          <w:rFonts w:eastAsiaTheme="minorEastAsia"/>
        </w:rPr>
        <w:t xml:space="preserve"> and we get: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556B17">
        <w:rPr>
          <w:rFonts w:eastAsiaTheme="minorEastAsia"/>
        </w:rPr>
        <w:t xml:space="preserve"> as we </w:t>
      </w:r>
      <w:r w:rsidR="00EB0C1A">
        <w:rPr>
          <w:rFonts w:eastAsiaTheme="minorEastAsia"/>
        </w:rPr>
        <w:t>expected</w:t>
      </w:r>
      <w:r w:rsidR="00556B17">
        <w:rPr>
          <w:rFonts w:eastAsiaTheme="minorEastAsia"/>
        </w:rPr>
        <w:t>.</w:t>
      </w:r>
    </w:p>
    <w:p w:rsidR="00264D01" w:rsidRPr="00264D01" w:rsidRDefault="00FD40FD" w:rsidP="00264D01">
      <w:pPr>
        <w:pStyle w:val="aa"/>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proofErr w:type="spellStart"/>
      <w:r w:rsidR="0034737E">
        <w:rPr>
          <w:rFonts w:eastAsiaTheme="minorEastAsia"/>
        </w:rPr>
        <w:t>epeat</w:t>
      </w:r>
      <w:r w:rsidR="00AE589A">
        <w:rPr>
          <w:rFonts w:eastAsiaTheme="minorEastAsia"/>
        </w:rPr>
        <w:t>ing</w:t>
      </w:r>
      <w:proofErr w:type="spellEnd"/>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aa"/>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FD40FD"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Pr>
          <w:rFonts w:eastAsiaTheme="minorEastAsia"/>
        </w:rPr>
        <w:t xml:space="preserve">, so from the recitation: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eastAsiaTheme="minorEastAsia" w:hAnsi="Cambria Math"/>
              </w:rPr>
              <m:t>-1</m:t>
            </m:r>
          </m:sup>
        </m:sSup>
        <m:r>
          <w:rPr>
            <w:rFonts w:ascii="Cambria Math" w:eastAsiaTheme="minorEastAsia" w:hAnsi="Cambria Math"/>
          </w:rPr>
          <m:t>=</m:t>
        </m:r>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oMath>
      <w:r w:rsidR="00CA45F0">
        <w:rPr>
          <w:rFonts w:eastAsiaTheme="minorEastAsia"/>
        </w:rPr>
        <w:t xml:space="preserve">. By multiplying both members with </w:t>
      </w:r>
      <m:oMath>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oMath>
      <w:r w:rsidR="00CA45F0">
        <w:rPr>
          <w:rFonts w:eastAsiaTheme="minorEastAsia"/>
        </w:rPr>
        <w:t xml:space="preserve"> from left,</w:t>
      </w:r>
      <w:r>
        <w:rPr>
          <w:rFonts w:eastAsiaTheme="minorEastAsia"/>
        </w:rPr>
        <w:t xml:space="preserve"> we get: </w:t>
      </w:r>
      <m:oMath>
        <m:r>
          <m:rPr>
            <m:sty m:val="bi"/>
          </m:rPr>
          <w:rPr>
            <w:rFonts w:ascii="Cambria Math" w:hAnsi="Cambria Math"/>
          </w:rPr>
          <m:t>w=</m:t>
        </m:r>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Pr="004F233A" w:rsidRDefault="004F233A" w:rsidP="004F233A">
      <w:pPr>
        <w:rPr>
          <w:rFonts w:eastAsiaTheme="minorEastAsia"/>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9626CD" w:rsidP="00056E58">
      <w:r>
        <w:t xml:space="preserve">General comments: for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FB28DB">
      <w:r>
        <w:t xml:space="preserve">a. </w:t>
      </w:r>
      <w:r w:rsidR="00FB28DB">
        <w:t>We plotted the training and test error with respect to the iteration number t.</w:t>
      </w:r>
    </w:p>
    <w:p w:rsidR="00FB28DB" w:rsidRDefault="00FB28DB" w:rsidP="00FB28DB">
      <w:r>
        <w:rPr>
          <w:noProof/>
        </w:rPr>
        <w:drawing>
          <wp:inline distT="0" distB="0" distL="0" distR="0">
            <wp:extent cx="3047316" cy="2294626"/>
            <wp:effectExtent l="19050" t="0" r="684" b="0"/>
            <wp:docPr id="1" name="תמונה 60" descr="C:\Users\dor\AppData\Local\Microsoft\Windows\INetCache\Content.Word\training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r\AppData\Local\Microsoft\Windows\INetCache\Content.Word\training error.png"/>
                    <pic:cNvPicPr>
                      <a:picLocks noChangeAspect="1" noChangeArrowheads="1"/>
                    </pic:cNvPicPr>
                  </pic:nvPicPr>
                  <pic:blipFill>
                    <a:blip r:embed="rId8" cstate="print"/>
                    <a:srcRect/>
                    <a:stretch>
                      <a:fillRect/>
                    </a:stretch>
                  </pic:blipFill>
                  <pic:spPr bwMode="auto">
                    <a:xfrm>
                      <a:off x="0" y="0"/>
                      <a:ext cx="3052244" cy="2298337"/>
                    </a:xfrm>
                    <a:prstGeom prst="rect">
                      <a:avLst/>
                    </a:prstGeom>
                    <a:noFill/>
                    <a:ln w="9525">
                      <a:noFill/>
                      <a:miter lim="800000"/>
                      <a:headEnd/>
                      <a:tailEnd/>
                    </a:ln>
                  </pic:spPr>
                </pic:pic>
              </a:graphicData>
            </a:graphic>
          </wp:inline>
        </w:drawing>
      </w:r>
    </w:p>
    <w:p w:rsidR="00FB28DB" w:rsidRDefault="00FB28DB" w:rsidP="00FB28DB">
      <w:r>
        <w:rPr>
          <w:noProof/>
        </w:rPr>
        <w:drawing>
          <wp:inline distT="0" distB="0" distL="0" distR="0">
            <wp:extent cx="3117012" cy="2337759"/>
            <wp:effectExtent l="19050" t="0" r="7188" b="0"/>
            <wp:docPr id="70" name="תמונה 70" descr="C:\Users\dor\AppData\Local\Microsoft\Windows\INetCache\Content.Word\tes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r\AppData\Local\Microsoft\Windows\INetCache\Content.Word\test error.png"/>
                    <pic:cNvPicPr>
                      <a:picLocks noChangeAspect="1" noChangeArrowheads="1"/>
                    </pic:cNvPicPr>
                  </pic:nvPicPr>
                  <pic:blipFill>
                    <a:blip r:embed="rId9" cstate="print"/>
                    <a:srcRect/>
                    <a:stretch>
                      <a:fillRect/>
                    </a:stretch>
                  </pic:blipFill>
                  <pic:spPr bwMode="auto">
                    <a:xfrm>
                      <a:off x="0" y="0"/>
                      <a:ext cx="3118786" cy="2339090"/>
                    </a:xfrm>
                    <a:prstGeom prst="rect">
                      <a:avLst/>
                    </a:prstGeom>
                    <a:noFill/>
                    <a:ln w="9525">
                      <a:noFill/>
                      <a:miter lim="800000"/>
                      <a:headEnd/>
                      <a:tailEnd/>
                    </a:ln>
                  </pic:spPr>
                </pic:pic>
              </a:graphicData>
            </a:graphic>
          </wp:inline>
        </w:drawing>
      </w:r>
    </w:p>
    <w:p w:rsidR="00FB28DB" w:rsidRDefault="009626CD" w:rsidP="00FB28DB">
      <w:r>
        <w:t>As seen in the graphs, the errors improve as T is bigger. The test</w:t>
      </w:r>
      <w:r w:rsidR="00FB28DB">
        <w:t xml:space="preserve"> error</w:t>
      </w:r>
      <w:r>
        <w:t xml:space="preserve"> is bigger than the train error (as in theory), and we still have not started to over fit the train data (since the test error is still decreasing)</w:t>
      </w:r>
    </w:p>
    <w:p w:rsidR="00FE2433" w:rsidRDefault="00FE2433" w:rsidP="00CF2BCA"/>
    <w:p w:rsidR="00FB28DB" w:rsidRDefault="00FB28DB" w:rsidP="00CF2BCA"/>
    <w:p w:rsidR="00FB28DB" w:rsidRDefault="00FE2433" w:rsidP="00FB28DB">
      <w:r>
        <w:t xml:space="preserve">b. </w:t>
      </w:r>
      <w:r w:rsidR="00FB28DB">
        <w:t xml:space="preserve"> We plotted the given loss function for the train and the test data with respect to the number of iterations t. </w:t>
      </w:r>
    </w:p>
    <w:p w:rsidR="00FB28DB" w:rsidRDefault="006F6459" w:rsidP="00FB28DB">
      <w:r>
        <w:rPr>
          <w:b/>
          <w:bCs/>
          <w:noProof/>
          <w:u w:val="single"/>
        </w:rPr>
        <w:drawing>
          <wp:inline distT="0" distB="0" distL="0" distR="0">
            <wp:extent cx="4105910" cy="3079750"/>
            <wp:effectExtent l="19050" t="0" r="8890" b="0"/>
            <wp:docPr id="72" name="תמונה 72" descr="C:\Users\dor\AppData\Local\Microsoft\Windows\INetCache\Content.Word\training los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or\AppData\Local\Microsoft\Windows\INetCache\Content.Word\training loss function.png"/>
                    <pic:cNvPicPr>
                      <a:picLocks noChangeAspect="1" noChangeArrowheads="1"/>
                    </pic:cNvPicPr>
                  </pic:nvPicPr>
                  <pic:blipFill>
                    <a:blip r:embed="rId10" cstate="print"/>
                    <a:srcRect/>
                    <a:stretch>
                      <a:fillRect/>
                    </a:stretch>
                  </pic:blipFill>
                  <pic:spPr bwMode="auto">
                    <a:xfrm>
                      <a:off x="0" y="0"/>
                      <a:ext cx="4105910" cy="3079750"/>
                    </a:xfrm>
                    <a:prstGeom prst="rect">
                      <a:avLst/>
                    </a:prstGeom>
                    <a:noFill/>
                    <a:ln w="9525">
                      <a:noFill/>
                      <a:miter lim="800000"/>
                      <a:headEnd/>
                      <a:tailEnd/>
                    </a:ln>
                  </pic:spPr>
                </pic:pic>
              </a:graphicData>
            </a:graphic>
          </wp:inline>
        </w:drawing>
      </w:r>
    </w:p>
    <w:p w:rsidR="006F6459" w:rsidRDefault="006F6459" w:rsidP="006F64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8.2pt;height:223.45pt">
            <v:imagedata r:id="rId11" o:title="test loss function"/>
          </v:shape>
        </w:pict>
      </w:r>
    </w:p>
    <w:p w:rsidR="00FE2433" w:rsidRPr="009626CD" w:rsidRDefault="006F6459" w:rsidP="006F6459">
      <w:r>
        <w:t>A</w:t>
      </w:r>
      <w:r w:rsidR="00FE2433">
        <w:t>s expected</w:t>
      </w:r>
      <w:r w:rsidR="00FB28DB">
        <w:t xml:space="preserve"> for the train data</w:t>
      </w:r>
      <w:r w:rsidR="00FE2433">
        <w:t xml:space="preserve">, the loss function deteriorates </w:t>
      </w:r>
      <w:r>
        <w:t>quite similarly to the training.</w:t>
      </w:r>
      <w:r w:rsidR="00FE2433">
        <w:t xml:space="preserve"> </w:t>
      </w:r>
      <w:r>
        <w:t xml:space="preserve">The test is the surprising part. it seems to grow exponentially to the number of iterations. </w:t>
      </w:r>
      <w:r w:rsidRPr="006F6459">
        <w:rPr>
          <w:color w:val="FF0000"/>
        </w:rPr>
        <w:t>need to explain</w:t>
      </w:r>
    </w:p>
    <w:p w:rsidR="009626CD" w:rsidRDefault="009626CD" w:rsidP="00CF2BCA">
      <w:pPr>
        <w:rPr>
          <w:b/>
          <w:bCs/>
          <w:u w:val="single"/>
        </w:rPr>
      </w:pPr>
    </w:p>
    <w:p w:rsidR="009626CD" w:rsidRDefault="009626CD" w:rsidP="00CF2BCA">
      <w:pPr>
        <w:rPr>
          <w:b/>
          <w:bCs/>
          <w:u w:val="single"/>
        </w:rPr>
      </w:pPr>
    </w:p>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proofErr w:type="spellStart"/>
      <w:r>
        <w:t>Eigan</w:t>
      </w:r>
      <w:proofErr w:type="spellEnd"/>
      <w:r>
        <w:t xml:space="preserve"> </w:t>
      </w:r>
      <w:proofErr w:type="spellStart"/>
      <w:r>
        <w:t>vecotrs</w:t>
      </w:r>
      <w:proofErr w:type="spellEnd"/>
      <w:r>
        <w:t>:</w:t>
      </w:r>
      <w:r w:rsidR="008C432F">
        <w:t xml:space="preserve"> </w:t>
      </w:r>
      <w:r>
        <w:pict>
          <v:shape id="_x0000_i1025" type="#_x0000_t75" style="width:353.2pt;height:265.6pt">
            <v:imagedata r:id="rId12" o:title="Q6_section_a_8_eigan_vectors"/>
          </v:shape>
        </w:pict>
      </w:r>
    </w:p>
    <w:p w:rsidR="006C35AA" w:rsidRDefault="006C35AA" w:rsidP="006C35AA">
      <w:r>
        <w:t xml:space="preserve">overall, the digit '8' is quite clear at the first 5 </w:t>
      </w:r>
      <w:proofErr w:type="spellStart"/>
      <w:r>
        <w:t>eigan</w:t>
      </w:r>
      <w:proofErr w:type="spellEnd"/>
      <w:r>
        <w:t xml:space="preserve"> vectors. In addition, notice the contrast between them. This can be explained</w:t>
      </w:r>
      <w:r w:rsidR="008C432F">
        <w:t xml:space="preserve"> by the fact that</w:t>
      </w:r>
      <w:r>
        <w:t xml:space="preserve"> </w:t>
      </w:r>
      <w:r w:rsidR="008C432F">
        <w:t xml:space="preserve">part of </w:t>
      </w:r>
      <w:r>
        <w:t>the digits are in black and</w:t>
      </w:r>
      <w:r w:rsidR="008C432F">
        <w:t xml:space="preserve"> part are in white.</w:t>
      </w:r>
    </w:p>
    <w:p w:rsidR="006C35AA" w:rsidRDefault="008C432F" w:rsidP="006C35AA">
      <w:r>
        <w:t xml:space="preserve">'8' </w:t>
      </w:r>
      <w:proofErr w:type="spellStart"/>
      <w:r w:rsidR="006C35AA">
        <w:t>Eigan</w:t>
      </w:r>
      <w:proofErr w:type="spellEnd"/>
      <w:r w:rsidR="006C35AA">
        <w:t xml:space="preserve"> values:</w:t>
      </w:r>
    </w:p>
    <w:p w:rsidR="006C35AA" w:rsidRDefault="008C432F" w:rsidP="006C35AA">
      <w:r>
        <w:pict>
          <v:shape id="_x0000_i1026" type="#_x0000_t75" style="width:368.15pt;height:277.15pt">
            <v:imagedata r:id="rId13" o:title="Q6_section_a_8_eigan_values"/>
          </v:shape>
        </w:pict>
      </w:r>
    </w:p>
    <w:p w:rsidR="008C432F" w:rsidRDefault="008C432F" w:rsidP="006C35AA"/>
    <w:p w:rsidR="006C35AA" w:rsidRDefault="008C432F" w:rsidP="008C432F">
      <w:r>
        <w:t xml:space="preserve">b. '0' </w:t>
      </w:r>
      <w:proofErr w:type="spellStart"/>
      <w:r>
        <w:t>Eigan</w:t>
      </w:r>
      <w:proofErr w:type="spellEnd"/>
      <w:r>
        <w:t xml:space="preserve"> </w:t>
      </w:r>
      <w:proofErr w:type="spellStart"/>
      <w:r>
        <w:t>vecotrs</w:t>
      </w:r>
      <w:proofErr w:type="spellEnd"/>
      <w:r>
        <w:t>:</w:t>
      </w:r>
    </w:p>
    <w:p w:rsidR="008C432F" w:rsidRDefault="008C432F" w:rsidP="008C432F">
      <w:r>
        <w:pict>
          <v:shape id="_x0000_i1027" type="#_x0000_t75" style="width:363.4pt;height:273.05pt">
            <v:imagedata r:id="rId14" o:title="Q6_section_b_0_eigan_vectors"/>
          </v:shape>
        </w:pict>
      </w:r>
    </w:p>
    <w:p w:rsidR="008C432F" w:rsidRDefault="008C432F" w:rsidP="008C432F">
      <w:r>
        <w:t xml:space="preserve">overall, the digit '0' is quite clear at the first 5 </w:t>
      </w:r>
      <w:proofErr w:type="spellStart"/>
      <w:r>
        <w:t>eigan</w:t>
      </w:r>
      <w:proofErr w:type="spellEnd"/>
      <w:r>
        <w:t xml:space="preserve"> vectors. In addition, notice the contrast between them. This can be explained by the fact that part of the digits are in black and part are in white.</w:t>
      </w:r>
    </w:p>
    <w:p w:rsidR="008C432F" w:rsidRDefault="008C432F" w:rsidP="008C432F">
      <w:r>
        <w:t xml:space="preserve">'0' </w:t>
      </w:r>
      <w:proofErr w:type="spellStart"/>
      <w:r>
        <w:t>Eigan</w:t>
      </w:r>
      <w:proofErr w:type="spellEnd"/>
      <w:r>
        <w:t xml:space="preserve"> values:</w:t>
      </w:r>
    </w:p>
    <w:p w:rsidR="008C432F" w:rsidRDefault="008C432F" w:rsidP="008C432F">
      <w:r>
        <w:pict>
          <v:shape id="_x0000_i1028" type="#_x0000_t75" style="width:352.55pt;height:265.6pt">
            <v:imagedata r:id="rId15" o:title="Q6_section_b_0_eigan_values"/>
          </v:shape>
        </w:pict>
      </w:r>
    </w:p>
    <w:p w:rsidR="008C432F" w:rsidRDefault="008C432F" w:rsidP="008C432F">
      <w:r>
        <w:lastRenderedPageBreak/>
        <w:t xml:space="preserve">c. Both '0' &amp; '8' </w:t>
      </w:r>
      <w:proofErr w:type="spellStart"/>
      <w:r>
        <w:t>Eigan</w:t>
      </w:r>
      <w:proofErr w:type="spellEnd"/>
      <w:r>
        <w:t xml:space="preserve"> </w:t>
      </w:r>
      <w:proofErr w:type="spellStart"/>
      <w:r>
        <w:t>vecotrs</w:t>
      </w:r>
      <w:proofErr w:type="spellEnd"/>
      <w:r>
        <w:t>:</w:t>
      </w:r>
    </w:p>
    <w:p w:rsidR="008C432F" w:rsidRDefault="002F6262" w:rsidP="008C432F">
      <w:r>
        <w:pict>
          <v:shape id="_x0000_i1029" type="#_x0000_t75" style="width:355.9pt;height:267.6pt">
            <v:imagedata r:id="rId16" o:title="Q6_section_c_0_&amp;_8_eigan_vectors"/>
          </v:shape>
        </w:pict>
      </w:r>
    </w:p>
    <w:p w:rsidR="008C432F" w:rsidRDefault="008C432F" w:rsidP="008C432F">
      <w:r>
        <w:t>Notice that now we can see '8' &amp; '0' in each vector</w:t>
      </w:r>
      <w:r w:rsidR="00FD7D9B">
        <w:t xml:space="preserve">. because there are no labels, each vector tries to "capture" both digits. the differences in the contrast are same as before. </w:t>
      </w:r>
    </w:p>
    <w:p w:rsidR="00FD7D9B" w:rsidRDefault="00FD7D9B" w:rsidP="008C432F">
      <w:r>
        <w:t xml:space="preserve">'0' &amp; '8' </w:t>
      </w:r>
      <w:proofErr w:type="spellStart"/>
      <w:r>
        <w:t>Eigan</w:t>
      </w:r>
      <w:proofErr w:type="spellEnd"/>
      <w:r>
        <w:t xml:space="preserve"> values:</w:t>
      </w:r>
    </w:p>
    <w:p w:rsidR="00FD7D9B" w:rsidRDefault="002F6262" w:rsidP="008C432F">
      <w:r>
        <w:pict>
          <v:shape id="_x0000_i1030" type="#_x0000_t75" style="width:262.85pt;height:197.65pt">
            <v:imagedata r:id="rId17" o:title="Q6_section_c_0_&amp;_8_eigan_values"/>
          </v:shape>
        </w:pict>
      </w:r>
    </w:p>
    <w:p w:rsidR="00FD7D9B" w:rsidRDefault="00FD7D9B" w:rsidP="00FD7D9B">
      <w:pPr>
        <w:spacing w:after="0" w:line="240" w:lineRule="auto"/>
      </w:pPr>
      <w:r>
        <w:t xml:space="preserve">Notice that the magnitude of the </w:t>
      </w:r>
      <w:proofErr w:type="spellStart"/>
      <w:r>
        <w:t>eiganvalues</w:t>
      </w:r>
      <w:proofErr w:type="spellEnd"/>
      <w:r>
        <w:t xml:space="preserve"> is bigger. The reason for it is clear by the following </w:t>
      </w:r>
      <w:proofErr w:type="spellStart"/>
      <w:r>
        <w:t>explaination</w:t>
      </w:r>
      <w:proofErr w:type="spellEnd"/>
      <w:r>
        <w:t>:</w:t>
      </w:r>
    </w:p>
    <w:p w:rsidR="002F6262" w:rsidRDefault="002F6262" w:rsidP="00FD7D9B">
      <w:pPr>
        <w:spacing w:after="0" w:line="240" w:lineRule="auto"/>
      </w:pPr>
      <w:r>
        <w:t>1.</w:t>
      </w:r>
      <w:r w:rsidRPr="002F6262">
        <w:t xml:space="preserve"> </w:t>
      </w:r>
      <w:r>
        <w:t>With both digits PCA the pixels obviously vary more and thus have bigger variance.</w:t>
      </w:r>
    </w:p>
    <w:p w:rsidR="002F6262" w:rsidRDefault="002F6262" w:rsidP="00FD7D9B">
      <w:pPr>
        <w:spacing w:after="0" w:line="240" w:lineRule="auto"/>
      </w:pPr>
      <w:r>
        <w:t xml:space="preserve">2. These </w:t>
      </w:r>
      <w:proofErr w:type="spellStart"/>
      <w:r>
        <w:t>eiganvalues</w:t>
      </w:r>
      <w:proofErr w:type="spellEnd"/>
      <w:r>
        <w:t xml:space="preserve"> come from the covariance matrix of the pixels, and its diagonal is the pixels variance.</w:t>
      </w:r>
    </w:p>
    <w:p w:rsidR="00FD7D9B" w:rsidRDefault="002F6262" w:rsidP="00FD7D9B">
      <w:pPr>
        <w:spacing w:after="0" w:line="240" w:lineRule="auto"/>
      </w:pPr>
      <w:r>
        <w:t>3</w:t>
      </w:r>
      <w:r w:rsidR="00FD7D9B">
        <w:t>. The trace of every matrix is the sum of it</w:t>
      </w:r>
      <w:r>
        <w:t xml:space="preserve">s </w:t>
      </w:r>
      <w:proofErr w:type="spellStart"/>
      <w:r>
        <w:t>eiganvalues</w:t>
      </w:r>
      <w:proofErr w:type="spellEnd"/>
      <w:r>
        <w:t>, so the sum of them must be bigger.</w:t>
      </w:r>
    </w:p>
    <w:p w:rsidR="002F6262" w:rsidRDefault="002F6262" w:rsidP="00FD7D9B">
      <w:pPr>
        <w:spacing w:after="0" w:line="240" w:lineRule="auto"/>
      </w:pPr>
      <w:r>
        <w:t xml:space="preserve">4. The covariance matrix is PSD so the </w:t>
      </w:r>
      <w:proofErr w:type="spellStart"/>
      <w:r>
        <w:t>eiganvalues</w:t>
      </w:r>
      <w:proofErr w:type="spellEnd"/>
      <w:r>
        <w:t xml:space="preserve"> are non negative so we </w:t>
      </w:r>
      <w:proofErr w:type="spellStart"/>
      <w:r>
        <w:t>expcect</w:t>
      </w:r>
      <w:proofErr w:type="spellEnd"/>
      <w:r>
        <w:t xml:space="preserve"> them to be bigger.</w:t>
      </w:r>
    </w:p>
    <w:p w:rsidR="002F6262" w:rsidRDefault="00D8437A" w:rsidP="00211E9F">
      <w:r>
        <w:lastRenderedPageBreak/>
        <w:t>d</w:t>
      </w:r>
      <w:r w:rsidR="002F6262">
        <w:t xml:space="preserve">. '0' &amp; '8' projections on the first 2 </w:t>
      </w:r>
      <w:proofErr w:type="spellStart"/>
      <w:r w:rsidR="002F6262">
        <w:t>eigan</w:t>
      </w:r>
      <w:proofErr w:type="spellEnd"/>
      <w:r w:rsidR="002F6262">
        <w:t xml:space="preserve"> </w:t>
      </w:r>
      <w:proofErr w:type="spellStart"/>
      <w:r w:rsidR="002F6262">
        <w:t>vactors</w:t>
      </w:r>
      <w:proofErr w:type="spellEnd"/>
      <w:r w:rsidR="002F6262">
        <w:t>:</w:t>
      </w:r>
    </w:p>
    <w:p w:rsidR="002F6262" w:rsidRDefault="002F6262" w:rsidP="002F6262">
      <w:r>
        <w:pict>
          <v:shape id="_x0000_i1031" type="#_x0000_t75" style="width:362.7pt;height:272.4pt">
            <v:imagedata r:id="rId18" o:title="Q6_section_d_2D_projections"/>
          </v:shape>
        </w:pict>
      </w:r>
    </w:p>
    <w:p w:rsidR="00FD7D9B" w:rsidRDefault="002F6262" w:rsidP="002F6262">
      <w:pPr>
        <w:spacing w:after="0" w:line="240" w:lineRule="auto"/>
      </w:pPr>
      <w:r>
        <w:t>To explain this we need to look closely at the vectors from section c, and remember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211E9F" w:rsidP="00211E9F">
      <w:r>
        <w:pict>
          <v:shape id="_x0000_i1032"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4A9F"/>
    <w:rsid w:val="000A011E"/>
    <w:rsid w:val="000A1141"/>
    <w:rsid w:val="000A26D1"/>
    <w:rsid w:val="000A2DB4"/>
    <w:rsid w:val="000A3BC7"/>
    <w:rsid w:val="000A63B5"/>
    <w:rsid w:val="000A763B"/>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90942"/>
    <w:rsid w:val="00191530"/>
    <w:rsid w:val="001921FD"/>
    <w:rsid w:val="001935E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57F6"/>
    <w:rsid w:val="001D59EB"/>
    <w:rsid w:val="001D6247"/>
    <w:rsid w:val="001D6A58"/>
    <w:rsid w:val="001E173D"/>
    <w:rsid w:val="001E2A88"/>
    <w:rsid w:val="001E461B"/>
    <w:rsid w:val="001E50C8"/>
    <w:rsid w:val="001E64C0"/>
    <w:rsid w:val="001E757F"/>
    <w:rsid w:val="001E7B62"/>
    <w:rsid w:val="001F1B77"/>
    <w:rsid w:val="001F2C6C"/>
    <w:rsid w:val="001F4559"/>
    <w:rsid w:val="001F746C"/>
    <w:rsid w:val="0020314F"/>
    <w:rsid w:val="002035FC"/>
    <w:rsid w:val="00203D5F"/>
    <w:rsid w:val="00204EB6"/>
    <w:rsid w:val="00205C82"/>
    <w:rsid w:val="002064A8"/>
    <w:rsid w:val="002111F7"/>
    <w:rsid w:val="002113F2"/>
    <w:rsid w:val="00211E9F"/>
    <w:rsid w:val="00211F13"/>
    <w:rsid w:val="002139DC"/>
    <w:rsid w:val="00214F2A"/>
    <w:rsid w:val="00216AD6"/>
    <w:rsid w:val="0021754D"/>
    <w:rsid w:val="00217D49"/>
    <w:rsid w:val="002201B1"/>
    <w:rsid w:val="00222D55"/>
    <w:rsid w:val="0022365F"/>
    <w:rsid w:val="00224022"/>
    <w:rsid w:val="002246DC"/>
    <w:rsid w:val="00225047"/>
    <w:rsid w:val="0022535E"/>
    <w:rsid w:val="002268CD"/>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B2F1F"/>
    <w:rsid w:val="003B3B7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45F1"/>
    <w:rsid w:val="00622206"/>
    <w:rsid w:val="006232F7"/>
    <w:rsid w:val="00630583"/>
    <w:rsid w:val="006322B2"/>
    <w:rsid w:val="00632454"/>
    <w:rsid w:val="00633198"/>
    <w:rsid w:val="0063366E"/>
    <w:rsid w:val="0063757A"/>
    <w:rsid w:val="006376FE"/>
    <w:rsid w:val="006436FC"/>
    <w:rsid w:val="00645512"/>
    <w:rsid w:val="006543C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706C"/>
    <w:rsid w:val="00A274C4"/>
    <w:rsid w:val="00A315A6"/>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42BB9"/>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904FA"/>
    <w:rsid w:val="00C90AC9"/>
    <w:rsid w:val="00C90C43"/>
    <w:rsid w:val="00C9120F"/>
    <w:rsid w:val="00C92319"/>
    <w:rsid w:val="00C931B5"/>
    <w:rsid w:val="00C95971"/>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F95"/>
    <w:rsid w:val="00D3609A"/>
    <w:rsid w:val="00D36CD2"/>
    <w:rsid w:val="00D37AD7"/>
    <w:rsid w:val="00D41CEA"/>
    <w:rsid w:val="00D42924"/>
    <w:rsid w:val="00D4315C"/>
    <w:rsid w:val="00D44B3C"/>
    <w:rsid w:val="00D47118"/>
    <w:rsid w:val="00D478F0"/>
    <w:rsid w:val="00D51FE3"/>
    <w:rsid w:val="00D535DC"/>
    <w:rsid w:val="00D54C88"/>
    <w:rsid w:val="00D553AD"/>
    <w:rsid w:val="00D5647B"/>
    <w:rsid w:val="00D56E2B"/>
    <w:rsid w:val="00D56FC6"/>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BED"/>
    <w:rsid w:val="00DB789F"/>
    <w:rsid w:val="00DC4D78"/>
    <w:rsid w:val="00DC7EE1"/>
    <w:rsid w:val="00DD212C"/>
    <w:rsid w:val="00DD2B4E"/>
    <w:rsid w:val="00DD584C"/>
    <w:rsid w:val="00DD5FAB"/>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ECE"/>
    <w:rsid w:val="00E4530E"/>
    <w:rsid w:val="00E45580"/>
    <w:rsid w:val="00E46277"/>
    <w:rsid w:val="00E50427"/>
    <w:rsid w:val="00E51A46"/>
    <w:rsid w:val="00E538C2"/>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98E"/>
    <w:rsid w:val="00EA0CF4"/>
    <w:rsid w:val="00EA21B4"/>
    <w:rsid w:val="00EA2847"/>
    <w:rsid w:val="00EA4CCF"/>
    <w:rsid w:val="00EB0179"/>
    <w:rsid w:val="00EB0C1A"/>
    <w:rsid w:val="00EB1C9D"/>
    <w:rsid w:val="00EB37A3"/>
    <w:rsid w:val="00EB4759"/>
    <w:rsid w:val="00EB5FD1"/>
    <w:rsid w:val="00EC0301"/>
    <w:rsid w:val="00EC186E"/>
    <w:rsid w:val="00EC25D8"/>
    <w:rsid w:val="00EC2E14"/>
    <w:rsid w:val="00EC3A97"/>
    <w:rsid w:val="00EC4BB3"/>
    <w:rsid w:val="00EC4C11"/>
    <w:rsid w:val="00EC5DA2"/>
    <w:rsid w:val="00EC65BE"/>
    <w:rsid w:val="00EC663E"/>
    <w:rsid w:val="00ED01B3"/>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45B4"/>
    <w:rsid w:val="00F64AA5"/>
    <w:rsid w:val="00F666E7"/>
    <w:rsid w:val="00F669D4"/>
    <w:rsid w:val="00F66DA0"/>
    <w:rsid w:val="00F7069E"/>
    <w:rsid w:val="00F70953"/>
    <w:rsid w:val="00F70D5C"/>
    <w:rsid w:val="00F70FA9"/>
    <w:rsid w:val="00F7616E"/>
    <w:rsid w:val="00F80BE1"/>
    <w:rsid w:val="00F829D6"/>
    <w:rsid w:val="00F839C0"/>
    <w:rsid w:val="00F83BD4"/>
    <w:rsid w:val="00F86AE4"/>
    <w:rsid w:val="00F86EF4"/>
    <w:rsid w:val="00F90142"/>
    <w:rsid w:val="00F921D9"/>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4A17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7A3"/>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4A17A3"/>
    <w:rPr>
      <w:rFonts w:eastAsiaTheme="minorEastAsia"/>
      <w:color w:val="5A5A5A" w:themeColor="text1" w:themeTint="A5"/>
      <w:spacing w:val="15"/>
    </w:rPr>
  </w:style>
  <w:style w:type="character" w:styleId="a7">
    <w:name w:val="Placeholder Text"/>
    <w:basedOn w:val="a0"/>
    <w:uiPriority w:val="99"/>
    <w:semiHidden/>
    <w:rsid w:val="004A17A3"/>
    <w:rPr>
      <w:color w:val="808080"/>
    </w:rPr>
  </w:style>
  <w:style w:type="paragraph" w:styleId="a8">
    <w:name w:val="Balloon Text"/>
    <w:basedOn w:val="a"/>
    <w:link w:val="a9"/>
    <w:uiPriority w:val="99"/>
    <w:semiHidden/>
    <w:unhideWhenUsed/>
    <w:rsid w:val="004A17A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A17A3"/>
    <w:rPr>
      <w:rFonts w:ascii="Tahoma" w:hAnsi="Tahoma" w:cs="Tahoma"/>
      <w:sz w:val="16"/>
      <w:szCs w:val="16"/>
    </w:rPr>
  </w:style>
  <w:style w:type="character" w:styleId="Hyperlink">
    <w:name w:val="Hyperlink"/>
    <w:basedOn w:val="a0"/>
    <w:uiPriority w:val="99"/>
    <w:unhideWhenUsed/>
    <w:rsid w:val="00D30FC3"/>
    <w:rPr>
      <w:color w:val="0000FF" w:themeColor="hyperlink"/>
      <w:u w:val="single"/>
    </w:rPr>
  </w:style>
  <w:style w:type="paragraph" w:styleId="aa">
    <w:name w:val="List Paragraph"/>
    <w:basedOn w:val="a"/>
    <w:uiPriority w:val="34"/>
    <w:qFormat/>
    <w:rsid w:val="006F68CC"/>
    <w:pPr>
      <w:ind w:left="720"/>
      <w:contextualSpacing/>
    </w:pPr>
  </w:style>
</w:styles>
</file>

<file path=word/webSettings.xml><?xml version="1.0" encoding="utf-8"?>
<w:webSettings xmlns:r="http://schemas.openxmlformats.org/officeDocument/2006/relationships" xmlns:w="http://schemas.openxmlformats.org/wordprocessingml/2006/main">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E85D-784F-4C8A-AEA6-0B9303BE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11</Pages>
  <Words>1808</Words>
  <Characters>9043</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dor</cp:lastModifiedBy>
  <cp:revision>310</cp:revision>
  <dcterms:created xsi:type="dcterms:W3CDTF">2016-12-23T17:23:00Z</dcterms:created>
  <dcterms:modified xsi:type="dcterms:W3CDTF">2017-01-13T15:58:00Z</dcterms:modified>
</cp:coreProperties>
</file>