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single" w:color="auto" w:sz="4"/>
          <w:insideV w:val="single" w:color="auto" w:sz="4"/>
        </w:tblBorders>
      </w:tblPr>
      <w:tblGrid>
        <w:gridCol w:w="12240"/>
      </w:tblGrid>
      <w:tr>
        <w:tc>
          <w:tcPr>
            <w:tcBorders>
              <w:top w:val="none"/>
              <w:left w:val="none"/>
              <w:bottom w:val="none"/>
              <w:right w:val="none"/>
            </w:tcBorders>
            <w:shd w:fill="0066CC" w:val="clear"/>
            <w:tcMar>
              <w:top w:type="dxa" w:w="1800"/>
              <w:left w:type="dxa" w:w="1440"/>
              <w:bottom w:type="dxa" w:w="1000"/>
              <w:right w:type="dxa" w:w="1440"/>
            </w:tcMar>
          </w:tcPr>
          <w:p>
            <w:pPr>
              <w:jc w:val="left"/>
            </w:pPr>
            <w:r>
              <w:rPr>
                <w:rFonts w:ascii="Arial" w:cs="Arial" w:eastAsia="Arial" w:hAnsi="Arial"/>
                <w:b/>
                <w:bCs/>
                <w:color w:val="AAD4FF"/>
                <w:sz w:val="22"/>
                <w:szCs w:val="22"/>
              </w:rPr>
              <w:t xml:space="preserve">LUPANE STATE UNIVERSITY</w:t>
            </w:r>
          </w:p>
          <w:p>
            <w:pPr>
              <w:spacing w:after="0" w:before="80"/>
            </w:pPr>
            <w:r>
              <w:t xml:space="preserve"/>
            </w:r>
          </w:p>
          <w:p>
            <w:pPr>
              <w:jc w:val="left"/>
            </w:pPr>
            <w:r>
              <w:rPr>
                <w:rFonts w:ascii="Arial" w:cs="Arial" w:eastAsia="Arial" w:hAnsi="Arial"/>
                <w:b/>
                <w:bCs/>
                <w:color w:val="FFFFFF"/>
                <w:sz w:val="72"/>
                <w:szCs w:val="72"/>
              </w:rPr>
              <w:t xml:space="preserve">Innovation Hub</w:t>
            </w:r>
          </w:p>
          <w:p>
            <w:pPr>
              <w:jc w:val="left"/>
            </w:pPr>
            <w:r>
              <w:rPr>
                <w:rFonts w:ascii="Arial" w:cs="Arial" w:eastAsia="Arial" w:hAnsi="Arial"/>
                <w:color w:val="AAD4FF"/>
                <w:sz w:val="36"/>
                <w:szCs w:val="36"/>
              </w:rPr>
              <w:t xml:space="preserve">System Design Document</w:t>
            </w:r>
          </w:p>
          <w:p>
            <w:pPr>
              <w:spacing w:after="0" w:before="200"/>
            </w:pPr>
            <w:r>
              <w:t xml:space="preserve"/>
            </w:r>
          </w:p>
          <w:p>
            <w:pPr>
              <w:jc w:val="left"/>
            </w:pPr>
            <w:r>
              <w:rPr>
                <w:rFonts w:ascii="Arial" w:cs="Arial" w:eastAsia="Arial" w:hAnsi="Arial"/>
                <w:i/>
                <w:iCs/>
                <w:color w:val="BDD6F0"/>
                <w:sz w:val="22"/>
                <w:szCs w:val="22"/>
              </w:rPr>
              <w:t xml:space="preserve">Frontend Design  ·  Database Design  ·  System Architecture</w:t>
            </w:r>
          </w:p>
        </w:tc>
      </w:tr>
    </w:tbl>
    <w:tbl>
      <w:tblPr>
        <w:tblW w:type="dxa" w:w="12240"/>
        <w:tblBorders>
          <w:top w:val="none"/>
          <w:left w:val="none"/>
          <w:bottom w:val="none"/>
          <w:right w:val="none"/>
          <w:insideH w:val="single" w:color="auto" w:sz="4"/>
          <w:insideV w:val="single" w:color="auto" w:sz="4"/>
        </w:tblBorders>
      </w:tblPr>
      <w:tblGrid>
        <w:gridCol w:w="12240"/>
      </w:tblGrid>
      <w:tr>
        <w:tc>
          <w:tcPr>
            <w:tcBorders>
              <w:top w:val="none"/>
              <w:left w:val="none"/>
              <w:bottom w:val="none"/>
              <w:right w:val="none"/>
            </w:tcBorders>
            <w:shd w:fill="EBF4FF" w:val="clear"/>
            <w:tcMar>
              <w:top w:type="dxa" w:w="600"/>
              <w:left w:type="dxa" w:w="1440"/>
              <w:bottom w:type="dxa" w:w="600"/>
              <w:right w:type="dxa" w:w="1440"/>
            </w:tcMar>
          </w:tcPr>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Borders>
                    <w:top w:val="none"/>
                    <w:left w:val="single" w:color="0066CC" w:sz="12"/>
                    <w:bottom w:val="none"/>
                    <w:right w:val="none"/>
                  </w:tcBorders>
                  <w:shd w:fill="EBF4FF" w:val="clear"/>
                  <w:tcMar>
                    <w:top w:type="dxa" w:w="80"/>
                    <w:left w:type="dxa" w:w="200"/>
                    <w:bottom w:type="dxa" w:w="80"/>
                    <w:right w:type="dxa" w:w="80"/>
                  </w:tcMar>
                </w:tcPr>
                <w:p>
                  <w:r>
                    <w:rPr>
                      <w:rFonts w:ascii="Arial" w:cs="Arial" w:eastAsia="Arial" w:hAnsi="Arial"/>
                      <w:color w:val="718096"/>
                      <w:sz w:val="18"/>
                      <w:szCs w:val="18"/>
                    </w:rPr>
                    <w:t xml:space="preserve">Type</w:t>
                  </w:r>
                </w:p>
                <w:p>
                  <w:r>
                    <w:rPr>
                      <w:rFonts w:ascii="Arial" w:cs="Arial" w:eastAsia="Arial" w:hAnsi="Arial"/>
                      <w:b/>
                      <w:bCs/>
                      <w:color w:val="0052A3"/>
                      <w:sz w:val="22"/>
                      <w:szCs w:val="22"/>
                    </w:rPr>
                    <w:t xml:space="preserve">Academic Project</w:t>
                  </w:r>
                </w:p>
              </w:tc>
              <w:tc>
                <w:tcPr>
                  <w:tcBorders>
                    <w:top w:val="none"/>
                    <w:left w:val="single" w:color="0066CC" w:sz="12"/>
                    <w:bottom w:val="none"/>
                    <w:right w:val="none"/>
                  </w:tcBorders>
                  <w:shd w:fill="EBF4FF" w:val="clear"/>
                  <w:tcMar>
                    <w:top w:type="dxa" w:w="80"/>
                    <w:left w:type="dxa" w:w="200"/>
                    <w:bottom w:type="dxa" w:w="80"/>
                    <w:right w:type="dxa" w:w="80"/>
                  </w:tcMar>
                </w:tcPr>
                <w:p>
                  <w:r>
                    <w:rPr>
                      <w:rFonts w:ascii="Arial" w:cs="Arial" w:eastAsia="Arial" w:hAnsi="Arial"/>
                      <w:color w:val="718096"/>
                      <w:sz w:val="18"/>
                      <w:szCs w:val="18"/>
                    </w:rPr>
                    <w:t xml:space="preserve">Stack</w:t>
                  </w:r>
                </w:p>
                <w:p>
                  <w:r>
                    <w:rPr>
                      <w:rFonts w:ascii="Arial" w:cs="Arial" w:eastAsia="Arial" w:hAnsi="Arial"/>
                      <w:b/>
                      <w:bCs/>
                      <w:color w:val="0052A3"/>
                      <w:sz w:val="22"/>
                      <w:szCs w:val="22"/>
                    </w:rPr>
                    <w:t xml:space="preserve">Flask / MySQL / HTML</w:t>
                  </w:r>
                </w:p>
              </w:tc>
              <w:tc>
                <w:tcPr>
                  <w:tcBorders>
                    <w:top w:val="none"/>
                    <w:left w:val="single" w:color="0066CC" w:sz="12"/>
                    <w:bottom w:val="none"/>
                    <w:right w:val="none"/>
                  </w:tcBorders>
                  <w:shd w:fill="EBF4FF" w:val="clear"/>
                  <w:tcMar>
                    <w:top w:type="dxa" w:w="80"/>
                    <w:left w:type="dxa" w:w="200"/>
                    <w:bottom w:type="dxa" w:w="80"/>
                    <w:right w:type="dxa" w:w="80"/>
                  </w:tcMar>
                </w:tcPr>
                <w:p>
                  <w:r>
                    <w:rPr>
                      <w:rFonts w:ascii="Arial" w:cs="Arial" w:eastAsia="Arial" w:hAnsi="Arial"/>
                      <w:color w:val="718096"/>
                      <w:sz w:val="18"/>
                      <w:szCs w:val="18"/>
                    </w:rPr>
                    <w:t xml:space="preserve">Date</w:t>
                  </w:r>
                </w:p>
                <w:p>
                  <w:r>
                    <w:rPr>
                      <w:rFonts w:ascii="Arial" w:cs="Arial" w:eastAsia="Arial" w:hAnsi="Arial"/>
                      <w:b/>
                      <w:bCs/>
                      <w:color w:val="0052A3"/>
                      <w:sz w:val="22"/>
                      <w:szCs w:val="22"/>
                    </w:rPr>
                    <w:t xml:space="preserve">May 2026</w:t>
                  </w:r>
                </w:p>
              </w:tc>
            </w:tr>
          </w:tbl>
          <w:p/>
        </w:tc>
      </w:tr>
    </w:tbl>
    <w:p>
      <w:pPr>
        <w:sectPr>
          <w:pgSz w:w="12240" w:h="15840" w:orient="portrait"/>
          <w:pgMar w:top="0" w:right="0" w:bottom="0" w:left="0" w:header="708" w:footer="708" w:gutter="0"/>
          <w:pgNumType/>
          <w:docGrid w:linePitch="360"/>
        </w:sectPr>
      </w:pPr>
    </w:p>
    <w:p>
      <w:pPr>
        <w:pStyle w:val="Heading1"/>
        <w:pBdr>
          <w:bottom w:val="single" w:color="0066CC" w:sz="8" w:space="6"/>
        </w:pBdr>
        <w:spacing w:after="160" w:before="360"/>
      </w:pPr>
      <w:r>
        <w:rPr>
          <w:rFonts w:ascii="Arial" w:cs="Arial" w:eastAsia="Arial" w:hAnsi="Arial"/>
          <w:b/>
          <w:bCs/>
          <w:color w:val="0066CC"/>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1. Project Overview</w:t>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single" w:color="0066CC" w:sz="24"/>
              <w:bottom w:val="none"/>
              <w:right w:val="none"/>
            </w:tcBorders>
            <w:shd w:fill="EBF4FF" w:val="clear"/>
            <w:tcMar>
              <w:top w:type="dxa" w:w="120"/>
              <w:left w:type="dxa" w:w="220"/>
              <w:bottom w:type="dxa" w:w="120"/>
              <w:right w:type="dxa" w:w="220"/>
            </w:tcMar>
          </w:tcPr>
          <w:p>
            <w:r>
              <w:rPr>
                <w:rFonts w:ascii="Arial" w:cs="Arial" w:eastAsia="Arial" w:hAnsi="Arial"/>
                <w:b/>
                <w:bCs/>
                <w:color w:val="0066CC"/>
                <w:sz w:val="26"/>
                <w:szCs w:val="26"/>
              </w:rPr>
              <w:t xml:space="preserve">Innovation Hub — Lupane State University</w:t>
            </w:r>
          </w:p>
          <w:p>
            <w:r>
              <w:rPr>
                <w:rFonts w:ascii="Arial" w:cs="Arial" w:eastAsia="Arial" w:hAnsi="Arial"/>
                <w:i/>
                <w:iCs/>
                <w:color w:val="718096"/>
                <w:sz w:val="20"/>
                <w:szCs w:val="20"/>
              </w:rPr>
              <w:t xml:space="preserve">A collaborative platform connecting students, fostering innovation and project teamwork</w:t>
            </w:r>
          </w:p>
        </w:tc>
      </w:tr>
    </w:tbl>
    <w:p>
      <w:pPr>
        <w:spacing w:after="0" w:before="120"/>
      </w:pPr>
      <w:r>
        <w:t xml:space="preserve"/>
      </w:r>
    </w:p>
    <w:p>
      <w:pPr>
        <w:spacing w:after="100" w:before="60"/>
        <w:jc w:val="left"/>
      </w:pPr>
      <w:r>
        <w:rPr>
          <w:rFonts w:ascii="Arial" w:cs="Arial" w:eastAsia="Arial" w:hAnsi="Arial"/>
          <w:b w:val="false"/>
          <w:bCs w:val="false"/>
          <w:i w:val="false"/>
          <w:iCs w:val="false"/>
          <w:color w:val="1A1A2E"/>
          <w:sz w:val="22"/>
          <w:szCs w:val="22"/>
        </w:rPr>
        <w:t xml:space="preserve">The Innovation Hub is a full-stack web application developed for Lupane State University (LSU) to serve as a central platform where students can connect, collaborate on projects, discuss ideas, and build professional portfolios. The system bridges the gap between students with ideas and those with the skills to bring those ideas to life.</w:t>
      </w:r>
    </w:p>
    <w:p>
      <w:pPr>
        <w:pStyle w:val="Heading2"/>
        <w:spacing w:after="120" w:before="260"/>
      </w:pPr>
      <w:r>
        <w:rPr>
          <w:rFonts w:ascii="Arial" w:cs="Arial" w:eastAsia="Arial" w:hAnsi="Arial"/>
          <w:b/>
          <w:bCs/>
          <w:color w:val="0052A3"/>
          <w:sz w:val="28"/>
          <w:szCs w:val="28"/>
        </w:rPr>
        <w:t xml:space="preserve">1.1  Purpose &amp; Objectives</w:t>
      </w:r>
    </w:p>
    <w:p>
      <w:pPr>
        <w:pStyle w:val="ListParagraph"/>
        <w:numPr>
          <w:ilvl w:val="0"/>
          <w:numId w:val="2"/>
        </w:numPr>
        <w:spacing w:after="40" w:before="40"/>
      </w:pPr>
      <w:r>
        <w:rPr>
          <w:rFonts w:ascii="Arial" w:cs="Arial" w:eastAsia="Arial" w:hAnsi="Arial"/>
          <w:color w:val="4A5568"/>
          <w:sz w:val="21"/>
          <w:szCs w:val="21"/>
        </w:rPr>
        <w:t xml:space="preserve">Enable students to create and manage collaborative academic and innovation projects</w:t>
      </w:r>
    </w:p>
    <w:p>
      <w:pPr>
        <w:pStyle w:val="ListParagraph"/>
        <w:numPr>
          <w:ilvl w:val="0"/>
          <w:numId w:val="2"/>
        </w:numPr>
        <w:spacing w:after="40" w:before="40"/>
      </w:pPr>
      <w:r>
        <w:rPr>
          <w:rFonts w:ascii="Arial" w:cs="Arial" w:eastAsia="Arial" w:hAnsi="Arial"/>
          <w:color w:val="4A5568"/>
          <w:sz w:val="21"/>
          <w:szCs w:val="21"/>
        </w:rPr>
        <w:t xml:space="preserve">Provide a forum for idea discussion, knowledge sharing, and mentorship</w:t>
      </w:r>
    </w:p>
    <w:p>
      <w:pPr>
        <w:pStyle w:val="ListParagraph"/>
        <w:numPr>
          <w:ilvl w:val="0"/>
          <w:numId w:val="2"/>
        </w:numPr>
        <w:spacing w:after="40" w:before="40"/>
      </w:pPr>
      <w:r>
        <w:rPr>
          <w:rFonts w:ascii="Arial" w:cs="Arial" w:eastAsia="Arial" w:hAnsi="Arial"/>
          <w:color w:val="4A5568"/>
          <w:sz w:val="21"/>
          <w:szCs w:val="21"/>
        </w:rPr>
        <w:t xml:space="preserve">Facilitate real-time team communication through project-scoped chat rooms</w:t>
      </w:r>
    </w:p>
    <w:p>
      <w:pPr>
        <w:pStyle w:val="ListParagraph"/>
        <w:numPr>
          <w:ilvl w:val="0"/>
          <w:numId w:val="2"/>
        </w:numPr>
        <w:spacing w:after="40" w:before="40"/>
      </w:pPr>
      <w:r>
        <w:rPr>
          <w:rFonts w:ascii="Arial" w:cs="Arial" w:eastAsia="Arial" w:hAnsi="Arial"/>
          <w:color w:val="4A5568"/>
          <w:sz w:val="21"/>
          <w:szCs w:val="21"/>
        </w:rPr>
        <w:t xml:space="preserve">Allow students to build public portfolios showcasing their skills and contributions</w:t>
      </w:r>
    </w:p>
    <w:p>
      <w:pPr>
        <w:pStyle w:val="ListParagraph"/>
        <w:numPr>
          <w:ilvl w:val="0"/>
          <w:numId w:val="2"/>
        </w:numPr>
        <w:spacing w:after="40" w:before="40"/>
      </w:pPr>
      <w:r>
        <w:rPr>
          <w:rFonts w:ascii="Arial" w:cs="Arial" w:eastAsia="Arial" w:hAnsi="Arial"/>
          <w:color w:val="4A5568"/>
          <w:sz w:val="21"/>
          <w:szCs w:val="21"/>
        </w:rPr>
        <w:t xml:space="preserve">Offer administrative oversight for project approvals, user management, and platform health</w:t>
      </w:r>
    </w:p>
    <w:p>
      <w:pPr>
        <w:pStyle w:val="ListParagraph"/>
        <w:numPr>
          <w:ilvl w:val="0"/>
          <w:numId w:val="2"/>
        </w:numPr>
        <w:spacing w:after="40" w:before="40"/>
      </w:pPr>
      <w:r>
        <w:rPr>
          <w:rFonts w:ascii="Arial" w:cs="Arial" w:eastAsia="Arial" w:hAnsi="Arial"/>
          <w:color w:val="4A5568"/>
          <w:sz w:val="21"/>
          <w:szCs w:val="21"/>
        </w:rPr>
        <w:t xml:space="preserve">Provide a developer console for system monitoring, backups, and configuration</w:t>
      </w:r>
    </w:p>
    <w:p>
      <w:pPr>
        <w:spacing w:after="0" w:before="120"/>
      </w:pPr>
      <w:r>
        <w:t xml:space="preserve"/>
      </w:r>
    </w:p>
    <w:p>
      <w:pPr>
        <w:pStyle w:val="Heading2"/>
        <w:spacing w:after="120" w:before="260"/>
      </w:pPr>
      <w:r>
        <w:rPr>
          <w:rFonts w:ascii="Arial" w:cs="Arial" w:eastAsia="Arial" w:hAnsi="Arial"/>
          <w:b/>
          <w:bCs/>
          <w:color w:val="0052A3"/>
          <w:sz w:val="28"/>
          <w:szCs w:val="28"/>
        </w:rPr>
        <w:t xml:space="preserve">1.2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Stakeholder</w:t>
            </w:r>
          </w:p>
        </w:tc>
        <w:tc>
          <w:tcPr>
            <w:tcW w:type="dxa" w:w="696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240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b/>
                <w:bCs/>
                <w:color w:val="0052A3"/>
                <w:sz w:val="20"/>
                <w:szCs w:val="20"/>
              </w:rPr>
              <w:t xml:space="preserve">Student (Regular User)</w:t>
            </w:r>
          </w:p>
        </w:tc>
        <w:tc>
          <w:tcPr>
            <w:tcW w:type="dxa" w:w="69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4A5568"/>
                <w:sz w:val="20"/>
                <w:szCs w:val="20"/>
              </w:rPr>
              <w:t xml:space="preserve">Creates projects, applies to join teams, participates in forums and chats, builds portfolio</w:t>
            </w:r>
          </w:p>
        </w:tc>
      </w:tr>
      <w:tr>
        <w:tc>
          <w:tcPr>
            <w:tcW w:type="dxa" w:w="2400"/>
            <w:tcBorders>
              <w:top w:val="single" w:color="D0E4F7" w:sz="4"/>
              <w:left w:val="single" w:color="D0E4F7" w:sz="4"/>
              <w:bottom w:val="single" w:color="D0E4F7" w:sz="4"/>
              <w:right w:val="single" w:color="D0E4F7" w:sz="4"/>
            </w:tcBorders>
            <w:shd w:fill="F0F7FF" w:val="clear"/>
            <w:tcMar>
              <w:top w:type="dxa" w:w="100"/>
              <w:left w:type="dxa" w:w="160"/>
              <w:bottom w:type="dxa" w:w="100"/>
              <w:right w:type="dxa" w:w="160"/>
            </w:tcMar>
          </w:tcPr>
          <w:p>
            <w:r>
              <w:rPr>
                <w:rFonts w:ascii="Arial" w:cs="Arial" w:eastAsia="Arial" w:hAnsi="Arial"/>
                <w:b/>
                <w:bCs/>
                <w:color w:val="0052A3"/>
                <w:sz w:val="20"/>
                <w:szCs w:val="20"/>
              </w:rPr>
              <w:t xml:space="preserve">Admin</w:t>
            </w:r>
          </w:p>
        </w:tc>
        <w:tc>
          <w:tcPr>
            <w:tcW w:type="dxa" w:w="6960"/>
            <w:tcBorders>
              <w:top w:val="single" w:color="D0E4F7" w:sz="4"/>
              <w:left w:val="single" w:color="D0E4F7" w:sz="4"/>
              <w:bottom w:val="single" w:color="D0E4F7" w:sz="4"/>
              <w:right w:val="single" w:color="D0E4F7" w:sz="4"/>
            </w:tcBorders>
            <w:shd w:fill="F0F7FF" w:val="clear"/>
            <w:tcMar>
              <w:top w:type="dxa" w:w="100"/>
              <w:left w:type="dxa" w:w="160"/>
              <w:bottom w:type="dxa" w:w="100"/>
              <w:right w:type="dxa" w:w="160"/>
            </w:tcMar>
          </w:tcPr>
          <w:p>
            <w:r>
              <w:rPr>
                <w:rFonts w:ascii="Arial" w:cs="Arial" w:eastAsia="Arial" w:hAnsi="Arial"/>
                <w:color w:val="4A5568"/>
                <w:sz w:val="20"/>
                <w:szCs w:val="20"/>
              </w:rPr>
              <w:t xml:space="preserve">Manages users and projects, moderates forum, approves/rejects project applications, views analytics</w:t>
            </w:r>
          </w:p>
        </w:tc>
      </w:tr>
      <w:tr>
        <w:tc>
          <w:tcPr>
            <w:tcW w:type="dxa" w:w="240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b/>
                <w:bCs/>
                <w:color w:val="0052A3"/>
                <w:sz w:val="20"/>
                <w:szCs w:val="20"/>
              </w:rPr>
              <w:t xml:space="preserve">Developer</w:t>
            </w:r>
          </w:p>
        </w:tc>
        <w:tc>
          <w:tcPr>
            <w:tcW w:type="dxa" w:w="69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4A5568"/>
                <w:sz w:val="20"/>
                <w:szCs w:val="20"/>
              </w:rPr>
              <w:t xml:space="preserve">Monitors system health, manages database backups, configures system variables, views server logs</w:t>
            </w:r>
          </w:p>
        </w:tc>
      </w:tr>
      <w:tr>
        <w:tc>
          <w:tcPr>
            <w:tcW w:type="dxa" w:w="2400"/>
            <w:tcBorders>
              <w:top w:val="single" w:color="D0E4F7" w:sz="4"/>
              <w:left w:val="single" w:color="D0E4F7" w:sz="4"/>
              <w:bottom w:val="single" w:color="D0E4F7" w:sz="4"/>
              <w:right w:val="single" w:color="D0E4F7" w:sz="4"/>
            </w:tcBorders>
            <w:shd w:fill="F0F7FF" w:val="clear"/>
            <w:tcMar>
              <w:top w:type="dxa" w:w="100"/>
              <w:left w:type="dxa" w:w="160"/>
              <w:bottom w:type="dxa" w:w="100"/>
              <w:right w:type="dxa" w:w="160"/>
            </w:tcMar>
          </w:tcPr>
          <w:p>
            <w:r>
              <w:rPr>
                <w:rFonts w:ascii="Arial" w:cs="Arial" w:eastAsia="Arial" w:hAnsi="Arial"/>
                <w:b/>
                <w:bCs/>
                <w:color w:val="0052A3"/>
                <w:sz w:val="20"/>
                <w:szCs w:val="20"/>
              </w:rPr>
              <w:t xml:space="preserve">University (LSU)</w:t>
            </w:r>
          </w:p>
        </w:tc>
        <w:tc>
          <w:tcPr>
            <w:tcW w:type="dxa" w:w="6960"/>
            <w:tcBorders>
              <w:top w:val="single" w:color="D0E4F7" w:sz="4"/>
              <w:left w:val="single" w:color="D0E4F7" w:sz="4"/>
              <w:bottom w:val="single" w:color="D0E4F7" w:sz="4"/>
              <w:right w:val="single" w:color="D0E4F7" w:sz="4"/>
            </w:tcBorders>
            <w:shd w:fill="F0F7FF" w:val="clear"/>
            <w:tcMar>
              <w:top w:type="dxa" w:w="100"/>
              <w:left w:type="dxa" w:w="160"/>
              <w:bottom w:type="dxa" w:w="100"/>
              <w:right w:type="dxa" w:w="160"/>
            </w:tcMar>
          </w:tcPr>
          <w:p>
            <w:r>
              <w:rPr>
                <w:rFonts w:ascii="Arial" w:cs="Arial" w:eastAsia="Arial" w:hAnsi="Arial"/>
                <w:color w:val="4A5568"/>
                <w:sz w:val="20"/>
                <w:szCs w:val="20"/>
              </w:rPr>
              <w:t xml:space="preserve">Institutional owner; benefits from improved student collaboration and innovation outcomes</w:t>
            </w:r>
          </w:p>
        </w:tc>
      </w:tr>
    </w:tbl>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2. System Architecture</w:t>
      </w:r>
    </w:p>
    <w:p>
      <w:pPr>
        <w:spacing w:after="100" w:before="60"/>
        <w:jc w:val="left"/>
      </w:pPr>
      <w:r>
        <w:rPr>
          <w:rFonts w:ascii="Arial" w:cs="Arial" w:eastAsia="Arial" w:hAnsi="Arial"/>
          <w:b w:val="false"/>
          <w:bCs w:val="false"/>
          <w:i w:val="false"/>
          <w:iCs w:val="false"/>
          <w:color w:val="1A1A2E"/>
          <w:sz w:val="22"/>
          <w:szCs w:val="22"/>
        </w:rPr>
        <w:t xml:space="preserve">The Innovation Hub follows a layered MVC (Model-View-Controller) architecture built on the Flask micro-framework. The application is modularised using Flask Blueprints, separating concerns across authentication, dashboard, chat, admin, and developer modules.</w:t>
      </w:r>
    </w:p>
    <w:p>
      <w:pPr>
        <w:pStyle w:val="Heading2"/>
        <w:spacing w:after="120" w:before="260"/>
      </w:pPr>
      <w:r>
        <w:rPr>
          <w:rFonts w:ascii="Arial" w:cs="Arial" w:eastAsia="Arial" w:hAnsi="Arial"/>
          <w:b/>
          <w:bCs/>
          <w:color w:val="0052A3"/>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0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36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Backend</w:t>
            </w:r>
          </w:p>
        </w:tc>
        <w:tc>
          <w:tcPr>
            <w:tcW w:type="dxa" w:w="3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i/>
                <w:iCs/>
                <w:color w:val="1A1A2E"/>
                <w:sz w:val="19"/>
                <w:szCs w:val="19"/>
              </w:rPr>
              <w:t xml:space="preserve">Python 3.13 / Flask</w:t>
            </w:r>
          </w:p>
        </w:tc>
        <w:tc>
          <w:tcPr>
            <w:tcW w:type="dxa" w:w="43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Core application logic, routing, session management</w:t>
            </w:r>
          </w:p>
        </w:tc>
      </w:tr>
      <w:tr>
        <w:tc>
          <w:tcPr>
            <w:tcW w:type="dxa" w:w="2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ORM / DB</w:t>
            </w:r>
          </w:p>
        </w:tc>
        <w:tc>
          <w:tcPr>
            <w:tcW w:type="dxa" w:w="3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i/>
                <w:iCs/>
                <w:color w:val="1A1A2E"/>
                <w:sz w:val="19"/>
                <w:szCs w:val="19"/>
              </w:rPr>
              <w:t xml:space="preserve">Flask-SQLAlchemy</w:t>
            </w:r>
          </w:p>
        </w:tc>
        <w:tc>
          <w:tcPr>
            <w:tcW w:type="dxa" w:w="43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Database abstraction, model definitions, migrations</w:t>
            </w:r>
          </w:p>
        </w:tc>
      </w:tr>
      <w:tr>
        <w:tc>
          <w:tcPr>
            <w:tcW w:type="dxa" w:w="2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Database</w:t>
            </w:r>
          </w:p>
        </w:tc>
        <w:tc>
          <w:tcPr>
            <w:tcW w:type="dxa" w:w="3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i/>
                <w:iCs/>
                <w:color w:val="1A1A2E"/>
                <w:sz w:val="19"/>
                <w:szCs w:val="19"/>
              </w:rPr>
              <w:t xml:space="preserve">MySQL (TiDB Cloud)</w:t>
            </w:r>
          </w:p>
        </w:tc>
        <w:tc>
          <w:tcPr>
            <w:tcW w:type="dxa" w:w="43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Persistent relational data storage (cloud-hosted)</w:t>
            </w:r>
          </w:p>
        </w:tc>
      </w:tr>
      <w:tr>
        <w:tc>
          <w:tcPr>
            <w:tcW w:type="dxa" w:w="2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Auth</w:t>
            </w:r>
          </w:p>
        </w:tc>
        <w:tc>
          <w:tcPr>
            <w:tcW w:type="dxa" w:w="3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i/>
                <w:iCs/>
                <w:color w:val="1A1A2E"/>
                <w:sz w:val="19"/>
                <w:szCs w:val="19"/>
              </w:rPr>
              <w:t xml:space="preserve">Flask-Login + Werkzeug</w:t>
            </w:r>
          </w:p>
        </w:tc>
        <w:tc>
          <w:tcPr>
            <w:tcW w:type="dxa" w:w="43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Session management, password hashing, role guards</w:t>
            </w:r>
          </w:p>
        </w:tc>
      </w:tr>
      <w:tr>
        <w:tc>
          <w:tcPr>
            <w:tcW w:type="dxa" w:w="2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Frontend</w:t>
            </w:r>
          </w:p>
        </w:tc>
        <w:tc>
          <w:tcPr>
            <w:tcW w:type="dxa" w:w="3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i/>
                <w:iCs/>
                <w:color w:val="1A1A2E"/>
                <w:sz w:val="19"/>
                <w:szCs w:val="19"/>
              </w:rPr>
              <w:t xml:space="preserve">HTML5 / CSS3 / JS</w:t>
            </w:r>
          </w:p>
        </w:tc>
        <w:tc>
          <w:tcPr>
            <w:tcW w:type="dxa" w:w="43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Server-side rendered Jinja2 templates</w:t>
            </w:r>
          </w:p>
        </w:tc>
      </w:tr>
      <w:tr>
        <w:tc>
          <w:tcPr>
            <w:tcW w:type="dxa" w:w="2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Email</w:t>
            </w:r>
          </w:p>
        </w:tc>
        <w:tc>
          <w:tcPr>
            <w:tcW w:type="dxa" w:w="3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i/>
                <w:iCs/>
                <w:color w:val="1A1A2E"/>
                <w:sz w:val="19"/>
                <w:szCs w:val="19"/>
              </w:rPr>
              <w:t xml:space="preserve">Flask-Mail / Gmail SMTP</w:t>
            </w:r>
          </w:p>
        </w:tc>
        <w:tc>
          <w:tcPr>
            <w:tcW w:type="dxa" w:w="43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Notifications, password resets</w:t>
            </w:r>
          </w:p>
        </w:tc>
      </w:tr>
      <w:tr>
        <w:tc>
          <w:tcPr>
            <w:tcW w:type="dxa" w:w="2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Deployment</w:t>
            </w:r>
          </w:p>
        </w:tc>
        <w:tc>
          <w:tcPr>
            <w:tcW w:type="dxa" w:w="30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i/>
                <w:iCs/>
                <w:color w:val="1A1A2E"/>
                <w:sz w:val="19"/>
                <w:szCs w:val="19"/>
              </w:rPr>
              <w:t xml:space="preserve">Docker / Railway</w:t>
            </w:r>
          </w:p>
        </w:tc>
        <w:tc>
          <w:tcPr>
            <w:tcW w:type="dxa" w:w="43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Containerised production environment</w:t>
            </w:r>
          </w:p>
        </w:tc>
      </w:tr>
      <w:tr>
        <w:tc>
          <w:tcPr>
            <w:tcW w:type="dxa" w:w="2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Fonts/Icons</w:t>
            </w:r>
          </w:p>
        </w:tc>
        <w:tc>
          <w:tcPr>
            <w:tcW w:type="dxa" w:w="30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i/>
                <w:iCs/>
                <w:color w:val="1A1A2E"/>
                <w:sz w:val="19"/>
                <w:szCs w:val="19"/>
              </w:rPr>
              <w:t xml:space="preserve">Google Fonts (Poppins)</w:t>
            </w:r>
          </w:p>
        </w:tc>
        <w:tc>
          <w:tcPr>
            <w:tcW w:type="dxa" w:w="43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Consistent UI typography</w:t>
            </w:r>
          </w:p>
        </w:tc>
      </w:tr>
    </w:tbl>
    <w:p>
      <w:pPr>
        <w:spacing w:after="0" w:before="120"/>
      </w:pPr>
      <w:r>
        <w:t xml:space="preserve"/>
      </w:r>
    </w:p>
    <w:p>
      <w:pPr>
        <w:pStyle w:val="Heading2"/>
        <w:spacing w:after="120" w:before="260"/>
      </w:pPr>
      <w:r>
        <w:rPr>
          <w:rFonts w:ascii="Arial" w:cs="Arial" w:eastAsia="Arial" w:hAnsi="Arial"/>
          <w:b/>
          <w:bCs/>
          <w:color w:val="0052A3"/>
          <w:sz w:val="28"/>
          <w:szCs w:val="28"/>
        </w:rPr>
        <w:t xml:space="preserve">2.2  Layered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0A3E0" w:sz="6"/>
              <w:left w:val="single" w:color="00A3E0" w:sz="6"/>
              <w:bottom w:val="single" w:color="00A3E0" w:sz="6"/>
              <w:right w:val="single" w:color="00A3E0" w:sz="6"/>
            </w:tcBorders>
            <w:shd w:fill="00A3E0"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Presentation</w:t>
            </w:r>
          </w:p>
        </w:tc>
        <w:tc>
          <w:tcPr>
            <w:tcW w:type="dxa" w:w="7560"/>
            <w:tcBorders>
              <w:top w:val="single" w:color="00A3E0" w:sz="6"/>
              <w:left w:val="single" w:color="00A3E0" w:sz="6"/>
              <w:bottom w:val="single" w:color="00A3E0" w:sz="6"/>
              <w:right w:val="single" w:color="00A3E0" w:sz="6"/>
            </w:tcBorders>
            <w:shd w:fill="FFFFFF" w:val="clear"/>
            <w:tcMar>
              <w:top w:type="dxa" w:w="120"/>
              <w:left w:type="dxa" w:w="160"/>
              <w:bottom w:type="dxa" w:w="120"/>
              <w:right w:type="dxa" w:w="160"/>
            </w:tcMar>
          </w:tcPr>
          <w:p>
            <w:pPr>
              <w:spacing w:after="30" w:before="30"/>
            </w:pPr>
            <w:r>
              <w:rPr>
                <w:rFonts w:ascii="Arial" w:cs="Arial" w:eastAsia="Arial" w:hAnsi="Arial"/>
                <w:color w:val="1A1A2E"/>
                <w:sz w:val="20"/>
                <w:szCs w:val="20"/>
              </w:rPr>
              <w:t xml:space="preserve">▸  HTML/CSS/JS Jinja2 Templates</w:t>
            </w:r>
          </w:p>
          <w:p>
            <w:pPr>
              <w:spacing w:after="30" w:before="30"/>
            </w:pPr>
            <w:r>
              <w:rPr>
                <w:rFonts w:ascii="Arial" w:cs="Arial" w:eastAsia="Arial" w:hAnsi="Arial"/>
                <w:color w:val="1A1A2E"/>
                <w:sz w:val="20"/>
                <w:szCs w:val="20"/>
              </w:rPr>
              <w:t xml:space="preserve">▸  Responsive layouts — sidebar nav, modals, dynamic AJAX calls</w:t>
            </w:r>
          </w:p>
          <w:p>
            <w:pPr>
              <w:spacing w:after="30" w:before="30"/>
            </w:pPr>
            <w:r>
              <w:rPr>
                <w:rFonts w:ascii="Arial" w:cs="Arial" w:eastAsia="Arial" w:hAnsi="Arial"/>
                <w:color w:val="1A1A2E"/>
                <w:sz w:val="20"/>
                <w:szCs w:val="20"/>
              </w:rPr>
              <w:t xml:space="preserve">▸  Pages: Landing, Auth, Dashboard, Projects, Forum, Chat, Portfolio, Admin, Dev</w:t>
            </w:r>
          </w:p>
        </w:tc>
      </w:tr>
      <w:tr>
        <w:tc>
          <w:tcPr>
            <w:tcW w:type="dxa" w:w="18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Controller</w:t>
            </w:r>
          </w:p>
        </w:tc>
        <w:tc>
          <w:tcPr>
            <w:tcW w:type="dxa" w:w="7560"/>
            <w:tcBorders>
              <w:top w:val="single" w:color="0066CC" w:sz="6"/>
              <w:left w:val="single" w:color="0066CC" w:sz="6"/>
              <w:bottom w:val="single" w:color="0066CC" w:sz="6"/>
              <w:right w:val="single" w:color="0066CC" w:sz="6"/>
            </w:tcBorders>
            <w:shd w:fill="FFFFFF" w:val="clear"/>
            <w:tcMar>
              <w:top w:type="dxa" w:w="120"/>
              <w:left w:type="dxa" w:w="160"/>
              <w:bottom w:type="dxa" w:w="120"/>
              <w:right w:type="dxa" w:w="160"/>
            </w:tcMar>
          </w:tcPr>
          <w:p>
            <w:pPr>
              <w:spacing w:after="30" w:before="30"/>
            </w:pPr>
            <w:r>
              <w:rPr>
                <w:rFonts w:ascii="Arial" w:cs="Arial" w:eastAsia="Arial" w:hAnsi="Arial"/>
                <w:color w:val="1A1A2E"/>
                <w:sz w:val="20"/>
                <w:szCs w:val="20"/>
              </w:rPr>
              <w:t xml:space="preserve">▸  Flask Blueprints: auth_bp, dashboard_bp, chat_bp, admin_bp, dev_bp</w:t>
            </w:r>
          </w:p>
          <w:p>
            <w:pPr>
              <w:spacing w:after="30" w:before="30"/>
            </w:pPr>
            <w:r>
              <w:rPr>
                <w:rFonts w:ascii="Arial" w:cs="Arial" w:eastAsia="Arial" w:hAnsi="Arial"/>
                <w:color w:val="1A1A2E"/>
                <w:sz w:val="20"/>
                <w:szCs w:val="20"/>
              </w:rPr>
              <w:t xml:space="preserve">▸  Route handlers, form validation, business logic orchestration</w:t>
            </w:r>
          </w:p>
          <w:p>
            <w:pPr>
              <w:spacing w:after="30" w:before="30"/>
            </w:pPr>
            <w:r>
              <w:rPr>
                <w:rFonts w:ascii="Arial" w:cs="Arial" w:eastAsia="Arial" w:hAnsi="Arial"/>
                <w:color w:val="1A1A2E"/>
                <w:sz w:val="20"/>
                <w:szCs w:val="20"/>
              </w:rPr>
              <w:t xml:space="preserve">▸  Flask-Login decorators for role-based access control</w:t>
            </w:r>
          </w:p>
        </w:tc>
      </w:tr>
      <w:tr>
        <w:tc>
          <w:tcPr>
            <w:tcW w:type="dxa" w:w="1800"/>
            <w:tcBorders>
              <w:top w:val="single" w:color="0052A3" w:sz="6"/>
              <w:left w:val="single" w:color="0052A3" w:sz="6"/>
              <w:bottom w:val="single" w:color="0052A3" w:sz="6"/>
              <w:right w:val="single" w:color="0052A3" w:sz="6"/>
            </w:tcBorders>
            <w:shd w:fill="0052A3"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Model</w:t>
            </w:r>
          </w:p>
        </w:tc>
        <w:tc>
          <w:tcPr>
            <w:tcW w:type="dxa" w:w="7560"/>
            <w:tcBorders>
              <w:top w:val="single" w:color="0052A3" w:sz="6"/>
              <w:left w:val="single" w:color="0052A3" w:sz="6"/>
              <w:bottom w:val="single" w:color="0052A3" w:sz="6"/>
              <w:right w:val="single" w:color="0052A3" w:sz="6"/>
            </w:tcBorders>
            <w:shd w:fill="FFFFFF" w:val="clear"/>
            <w:tcMar>
              <w:top w:type="dxa" w:w="120"/>
              <w:left w:type="dxa" w:w="160"/>
              <w:bottom w:type="dxa" w:w="120"/>
              <w:right w:type="dxa" w:w="160"/>
            </w:tcMar>
          </w:tcPr>
          <w:p>
            <w:pPr>
              <w:spacing w:after="30" w:before="30"/>
            </w:pPr>
            <w:r>
              <w:rPr>
                <w:rFonts w:ascii="Arial" w:cs="Arial" w:eastAsia="Arial" w:hAnsi="Arial"/>
                <w:color w:val="1A1A2E"/>
                <w:sz w:val="20"/>
                <w:szCs w:val="20"/>
              </w:rPr>
              <w:t xml:space="preserve">▸  SQLAlchemy ORM — 8 database models</w:t>
            </w:r>
          </w:p>
          <w:p>
            <w:pPr>
              <w:spacing w:after="30" w:before="30"/>
            </w:pPr>
            <w:r>
              <w:rPr>
                <w:rFonts w:ascii="Arial" w:cs="Arial" w:eastAsia="Arial" w:hAnsi="Arial"/>
                <w:color w:val="1A1A2E"/>
                <w:sz w:val="20"/>
                <w:szCs w:val="20"/>
              </w:rPr>
              <w:t xml:space="preserve">▸  Relationship definitions, helper methods (get_skills / set_skills)</w:t>
            </w:r>
          </w:p>
          <w:p>
            <w:pPr>
              <w:spacing w:after="30" w:before="30"/>
            </w:pPr>
            <w:r>
              <w:rPr>
                <w:rFonts w:ascii="Arial" w:cs="Arial" w:eastAsia="Arial" w:hAnsi="Arial"/>
                <w:color w:val="1A1A2E"/>
                <w:sz w:val="20"/>
                <w:szCs w:val="20"/>
              </w:rPr>
              <w:t xml:space="preserve">▸  Database session management</w:t>
            </w:r>
          </w:p>
        </w:tc>
      </w:tr>
      <w:tr>
        <w:tc>
          <w:tcPr>
            <w:tcW w:type="dxa" w:w="1800"/>
            <w:tcBorders>
              <w:top w:val="single" w:color="1A3A5C" w:sz="6"/>
              <w:left w:val="single" w:color="1A3A5C" w:sz="6"/>
              <w:bottom w:val="single" w:color="1A3A5C" w:sz="6"/>
              <w:right w:val="single" w:color="1A3A5C" w:sz="6"/>
            </w:tcBorders>
            <w:shd w:fill="1A3A5C"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Data</w:t>
            </w:r>
          </w:p>
        </w:tc>
        <w:tc>
          <w:tcPr>
            <w:tcW w:type="dxa" w:w="7560"/>
            <w:tcBorders>
              <w:top w:val="single" w:color="1A3A5C" w:sz="6"/>
              <w:left w:val="single" w:color="1A3A5C" w:sz="6"/>
              <w:bottom w:val="single" w:color="1A3A5C" w:sz="6"/>
              <w:right w:val="single" w:color="1A3A5C" w:sz="6"/>
            </w:tcBorders>
            <w:shd w:fill="FFFFFF" w:val="clear"/>
            <w:tcMar>
              <w:top w:type="dxa" w:w="120"/>
              <w:left w:type="dxa" w:w="160"/>
              <w:bottom w:type="dxa" w:w="120"/>
              <w:right w:type="dxa" w:w="160"/>
            </w:tcMar>
          </w:tcPr>
          <w:p>
            <w:pPr>
              <w:spacing w:after="30" w:before="30"/>
            </w:pPr>
            <w:r>
              <w:rPr>
                <w:rFonts w:ascii="Arial" w:cs="Arial" w:eastAsia="Arial" w:hAnsi="Arial"/>
                <w:color w:val="1A1A2E"/>
                <w:sz w:val="20"/>
                <w:szCs w:val="20"/>
              </w:rPr>
              <w:t xml:space="preserve">▸  MySQL database on TiDB Cloud (eu-central-1)</w:t>
            </w:r>
          </w:p>
          <w:p>
            <w:pPr>
              <w:spacing w:after="30" w:before="30"/>
            </w:pPr>
            <w:r>
              <w:rPr>
                <w:rFonts w:ascii="Arial" w:cs="Arial" w:eastAsia="Arial" w:hAnsi="Arial"/>
                <w:color w:val="1A1A2E"/>
                <w:sz w:val="20"/>
                <w:szCs w:val="20"/>
              </w:rPr>
              <w:t xml:space="preserve">▸  Connection pooling (pool_size=5, pool_recycle=1800)</w:t>
            </w:r>
          </w:p>
          <w:p>
            <w:pPr>
              <w:spacing w:after="30" w:before="30"/>
            </w:pPr>
            <w:r>
              <w:rPr>
                <w:rFonts w:ascii="Arial" w:cs="Arial" w:eastAsia="Arial" w:hAnsi="Arial"/>
                <w:color w:val="1A1A2E"/>
                <w:sz w:val="20"/>
                <w:szCs w:val="20"/>
              </w:rPr>
              <w:t xml:space="preserve">▸  SSL-encrypted connections</w:t>
            </w:r>
          </w:p>
        </w:tc>
      </w:tr>
      <w:tr>
        <w:tc>
          <w:tcPr>
            <w:tcW w:type="dxa" w:w="1800"/>
            <w:tcBorders>
              <w:top w:val="single" w:color="4A5568" w:sz="6"/>
              <w:left w:val="single" w:color="4A5568" w:sz="6"/>
              <w:bottom w:val="single" w:color="4A5568" w:sz="6"/>
              <w:right w:val="single" w:color="4A5568" w:sz="6"/>
            </w:tcBorders>
            <w:shd w:fill="4A5568"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Infrastructure</w:t>
            </w:r>
          </w:p>
        </w:tc>
        <w:tc>
          <w:tcPr>
            <w:tcW w:type="dxa" w:w="7560"/>
            <w:tcBorders>
              <w:top w:val="single" w:color="4A5568" w:sz="6"/>
              <w:left w:val="single" w:color="4A5568" w:sz="6"/>
              <w:bottom w:val="single" w:color="4A5568" w:sz="6"/>
              <w:right w:val="single" w:color="4A5568" w:sz="6"/>
            </w:tcBorders>
            <w:shd w:fill="FFFFFF" w:val="clear"/>
            <w:tcMar>
              <w:top w:type="dxa" w:w="120"/>
              <w:left w:type="dxa" w:w="160"/>
              <w:bottom w:type="dxa" w:w="120"/>
              <w:right w:type="dxa" w:w="160"/>
            </w:tcMar>
          </w:tcPr>
          <w:p>
            <w:pPr>
              <w:spacing w:after="30" w:before="30"/>
            </w:pPr>
            <w:r>
              <w:rPr>
                <w:rFonts w:ascii="Arial" w:cs="Arial" w:eastAsia="Arial" w:hAnsi="Arial"/>
                <w:color w:val="1A1A2E"/>
                <w:sz w:val="20"/>
                <w:szCs w:val="20"/>
              </w:rPr>
              <w:t xml:space="preserve">▸  Dockerised container (Dockerfile provided)</w:t>
            </w:r>
          </w:p>
          <w:p>
            <w:pPr>
              <w:spacing w:after="30" w:before="30"/>
            </w:pPr>
            <w:r>
              <w:rPr>
                <w:rFonts w:ascii="Arial" w:cs="Arial" w:eastAsia="Arial" w:hAnsi="Arial"/>
                <w:color w:val="1A1A2E"/>
                <w:sz w:val="20"/>
                <w:szCs w:val="20"/>
              </w:rPr>
              <w:t xml:space="preserve">▸  Environment variables for secrets</w:t>
            </w:r>
          </w:p>
          <w:p>
            <w:pPr>
              <w:spacing w:after="30" w:before="30"/>
            </w:pPr>
            <w:r>
              <w:rPr>
                <w:rFonts w:ascii="Arial" w:cs="Arial" w:eastAsia="Arial" w:hAnsi="Arial"/>
                <w:color w:val="1A1A2E"/>
                <w:sz w:val="20"/>
                <w:szCs w:val="20"/>
              </w:rPr>
              <w:t xml:space="preserve">▸  Automated backups via developer console</w:t>
            </w:r>
          </w:p>
        </w:tc>
      </w:tr>
    </w:tbl>
    <w:p>
      <w:pPr>
        <w:spacing w:after="0" w:before="120"/>
      </w:pPr>
      <w:r>
        <w:t xml:space="preserve"/>
      </w:r>
    </w:p>
    <w:p>
      <w:pPr>
        <w:pStyle w:val="Heading2"/>
        <w:spacing w:after="120" w:before="260"/>
      </w:pPr>
      <w:r>
        <w:rPr>
          <w:rFonts w:ascii="Arial" w:cs="Arial" w:eastAsia="Arial" w:hAnsi="Arial"/>
          <w:b/>
          <w:bCs/>
          <w:color w:val="0052A3"/>
          <w:sz w:val="28"/>
          <w:szCs w:val="28"/>
        </w:rPr>
        <w:t xml:space="preserve">2.3  Blueprint Module Map</w:t>
      </w:r>
    </w:p>
    <w:p>
      <w:pPr>
        <w:spacing w:after="60" w:before="60"/>
        <w:jc w:val="left"/>
      </w:pPr>
      <w:r>
        <w:rPr>
          <w:rFonts w:ascii="Arial" w:cs="Arial" w:eastAsia="Arial" w:hAnsi="Arial"/>
          <w:b w:val="false"/>
          <w:bCs w:val="false"/>
          <w:i w:val="false"/>
          <w:iCs w:val="false"/>
          <w:color w:val="1A1A2E"/>
          <w:sz w:val="22"/>
          <w:szCs w:val="22"/>
        </w:rPr>
        <w:t xml:space="preserve">The application is split into five Flask Blueprints, each responsible for a distinct domain: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auth_bp</w:t>
            </w:r>
          </w:p>
          <w:p>
            <w:pPr>
              <w:spacing w:after="0" w:before="40"/>
            </w:pPr>
            <w:r>
              <w:t xml:space="preserve"/>
            </w:r>
          </w:p>
          <w:p>
            <w:r>
              <w:rPr>
                <w:rFonts w:ascii="Arial" w:cs="Arial" w:eastAsia="Arial" w:hAnsi="Arial"/>
                <w:color w:val="4A5568"/>
                <w:sz w:val="19"/>
                <w:szCs w:val="19"/>
              </w:rPr>
              <w:t xml:space="preserve">Sign up, sign in, logout, profile editing, password management</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dashboard_bp</w:t>
            </w:r>
          </w:p>
          <w:p>
            <w:pPr>
              <w:spacing w:after="0" w:before="40"/>
            </w:pPr>
            <w:r>
              <w:t xml:space="preserve"/>
            </w:r>
          </w:p>
          <w:p>
            <w:r>
              <w:rPr>
                <w:rFonts w:ascii="Arial" w:cs="Arial" w:eastAsia="Arial" w:hAnsi="Arial"/>
                <w:color w:val="4A5568"/>
                <w:sz w:val="19"/>
                <w:szCs w:val="19"/>
              </w:rPr>
              <w:t xml:space="preserve">User dashboard, project listings, application management, portfolio</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chat_bp</w:t>
            </w:r>
          </w:p>
          <w:p>
            <w:pPr>
              <w:spacing w:after="0" w:before="40"/>
            </w:pPr>
            <w:r>
              <w:t xml:space="preserve"/>
            </w:r>
          </w:p>
          <w:p>
            <w:r>
              <w:rPr>
                <w:rFonts w:ascii="Arial" w:cs="Arial" w:eastAsia="Arial" w:hAnsi="Arial"/>
                <w:color w:val="4A5568"/>
                <w:sz w:val="19"/>
                <w:szCs w:val="19"/>
              </w:rPr>
              <w:t xml:space="preserve">Project-scoped real-time messaging, file/resource sharing</w:t>
            </w:r>
          </w:p>
        </w:tc>
      </w:tr>
      <w:tr>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admin_bp</w:t>
            </w:r>
          </w:p>
          <w:p>
            <w:pPr>
              <w:spacing w:after="0" w:before="40"/>
            </w:pPr>
            <w:r>
              <w:t xml:space="preserve"/>
            </w:r>
          </w:p>
          <w:p>
            <w:r>
              <w:rPr>
                <w:rFonts w:ascii="Arial" w:cs="Arial" w:eastAsia="Arial" w:hAnsi="Arial"/>
                <w:color w:val="4A5568"/>
                <w:sz w:val="19"/>
                <w:szCs w:val="19"/>
              </w:rPr>
              <w:t xml:space="preserve">User management, project moderation, forum oversight, admin analytics</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dev_bp</w:t>
            </w:r>
          </w:p>
          <w:p>
            <w:pPr>
              <w:spacing w:after="0" w:before="40"/>
            </w:pPr>
            <w:r>
              <w:t xml:space="preserve"/>
            </w:r>
          </w:p>
          <w:p>
            <w:r>
              <w:rPr>
                <w:rFonts w:ascii="Arial" w:cs="Arial" w:eastAsia="Arial" w:hAnsi="Arial"/>
                <w:color w:val="4A5568"/>
                <w:sz w:val="19"/>
                <w:szCs w:val="19"/>
              </w:rPr>
              <w:t xml:space="preserve">System config, database backups, server logs, developer tools</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app.py</w:t>
            </w:r>
          </w:p>
          <w:p>
            <w:pPr>
              <w:spacing w:after="0" w:before="40"/>
            </w:pPr>
            <w:r>
              <w:t xml:space="preserve"/>
            </w:r>
          </w:p>
          <w:p>
            <w:r>
              <w:rPr>
                <w:rFonts w:ascii="Arial" w:cs="Arial" w:eastAsia="Arial" w:hAnsi="Arial"/>
                <w:color w:val="4A5568"/>
                <w:sz w:val="19"/>
                <w:szCs w:val="19"/>
              </w:rPr>
              <w:t xml:space="preserve">App factory, extension registration, global error handling, main routes</w:t>
            </w:r>
          </w:p>
        </w:tc>
      </w:tr>
    </w:tbl>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3. Frontend Design</w:t>
      </w:r>
    </w:p>
    <w:p>
      <w:pPr>
        <w:spacing w:after="80" w:before="60"/>
        <w:jc w:val="left"/>
      </w:pPr>
      <w:r>
        <w:rPr>
          <w:rFonts w:ascii="Arial" w:cs="Arial" w:eastAsia="Arial" w:hAnsi="Arial"/>
          <w:b w:val="false"/>
          <w:bCs w:val="false"/>
          <w:i w:val="false"/>
          <w:iCs w:val="false"/>
          <w:color w:val="1A1A2E"/>
          <w:sz w:val="22"/>
          <w:szCs w:val="22"/>
        </w:rPr>
        <w:t xml:space="preserve">The Innovation Hub UI adopts a clean, modern design language inspired by professional SaaS dashboards. The colour palette centres on LSU-branded blues, with a light grey-blue background and white card surfaces.</w:t>
      </w:r>
    </w:p>
    <w:p>
      <w:pPr>
        <w:pStyle w:val="Heading2"/>
        <w:spacing w:after="120" w:before="260"/>
      </w:pPr>
      <w:r>
        <w:rPr>
          <w:rFonts w:ascii="Arial" w:cs="Arial" w:eastAsia="Arial" w:hAnsi="Arial"/>
          <w:b/>
          <w:bCs/>
          <w:color w:val="0052A3"/>
          <w:sz w:val="28"/>
          <w:szCs w:val="28"/>
        </w:rPr>
        <w:t xml:space="preserve">3.1  Design System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E4F7" w:sz="4"/>
              <w:left w:val="single" w:color="D0E4F7" w:sz="4"/>
              <w:bottom w:val="single" w:color="D0E4F7" w:sz="4"/>
              <w:right w:val="single" w:color="D0E4F7" w:sz="4"/>
            </w:tcBorders>
            <w:shd w:fill="0066CC" w:val="clear"/>
            <w:tcMar>
              <w:top w:type="dxa" w:w="160"/>
              <w:left w:type="dxa" w:w="200"/>
              <w:bottom w:type="dxa" w:w="160"/>
              <w:right w:type="dxa" w:w="200"/>
            </w:tcMar>
          </w:tcPr>
          <w:p>
            <w:r>
              <w:rPr>
                <w:rFonts w:ascii="Arial" w:cs="Arial" w:eastAsia="Arial" w:hAnsi="Arial"/>
                <w:b/>
                <w:bCs/>
                <w:color w:val="FFFFFF"/>
                <w:sz w:val="22"/>
                <w:szCs w:val="22"/>
              </w:rPr>
              <w:t xml:space="preserve">■  Primary Blue</w:t>
            </w:r>
          </w:p>
          <w:p>
            <w:r>
              <w:rPr>
                <w:rFonts w:ascii="Arial" w:cs="Arial" w:eastAsia="Arial" w:hAnsi="Arial"/>
                <w:color w:val="CCE4FF"/>
                <w:sz w:val="19"/>
                <w:szCs w:val="19"/>
              </w:rPr>
              <w:t xml:space="preserve">#0066CC</w:t>
            </w:r>
          </w:p>
          <w:p>
            <w:r>
              <w:rPr>
                <w:rFonts w:ascii="Arial" w:cs="Arial" w:eastAsia="Arial" w:hAnsi="Arial"/>
                <w:i/>
                <w:iCs/>
                <w:color w:val="BDD6F0"/>
                <w:sz w:val="18"/>
                <w:szCs w:val="18"/>
              </w:rPr>
              <w:t xml:space="preserve">Buttons, links, headings</w:t>
            </w:r>
          </w:p>
        </w:tc>
        <w:tc>
          <w:tcPr>
            <w:tcW w:type="dxa" w:w="3120"/>
            <w:tcBorders>
              <w:top w:val="single" w:color="D0E4F7" w:sz="4"/>
              <w:left w:val="single" w:color="D0E4F7" w:sz="4"/>
              <w:bottom w:val="single" w:color="D0E4F7" w:sz="4"/>
              <w:right w:val="single" w:color="D0E4F7" w:sz="4"/>
            </w:tcBorders>
            <w:shd w:fill="EBF4FF" w:val="clear"/>
            <w:tcMar>
              <w:top w:type="dxa" w:w="160"/>
              <w:left w:type="dxa" w:w="200"/>
              <w:bottom w:type="dxa" w:w="160"/>
              <w:right w:type="dxa" w:w="200"/>
            </w:tcMar>
          </w:tcPr>
          <w:p>
            <w:r>
              <w:rPr>
                <w:rFonts w:ascii="Arial" w:cs="Arial" w:eastAsia="Arial" w:hAnsi="Arial"/>
                <w:b/>
                <w:bCs/>
                <w:color w:val="0052A3"/>
                <w:sz w:val="22"/>
                <w:szCs w:val="22"/>
              </w:rPr>
              <w:t xml:space="preserve">■  Surface Blue</w:t>
            </w:r>
          </w:p>
          <w:p>
            <w:r>
              <w:rPr>
                <w:rFonts w:ascii="Arial" w:cs="Arial" w:eastAsia="Arial" w:hAnsi="Arial"/>
                <w:color w:val="4A5568"/>
                <w:sz w:val="19"/>
                <w:szCs w:val="19"/>
              </w:rPr>
              <w:t xml:space="preserve">#EBF4FF</w:t>
            </w:r>
          </w:p>
          <w:p>
            <w:r>
              <w:rPr>
                <w:rFonts w:ascii="Arial" w:cs="Arial" w:eastAsia="Arial" w:hAnsi="Arial"/>
                <w:i/>
                <w:iCs/>
                <w:color w:val="718096"/>
                <w:sz w:val="18"/>
                <w:szCs w:val="18"/>
              </w:rPr>
              <w:t xml:space="preserve">Page backgrounds, cards</w:t>
            </w:r>
          </w:p>
        </w:tc>
        <w:tc>
          <w:tcPr>
            <w:tcW w:type="dxa" w:w="3120"/>
            <w:tcBorders>
              <w:top w:val="single" w:color="D0E4F7" w:sz="4"/>
              <w:left w:val="single" w:color="D0E4F7" w:sz="4"/>
              <w:bottom w:val="single" w:color="D0E4F7" w:sz="4"/>
              <w:right w:val="single" w:color="D0E4F7" w:sz="4"/>
            </w:tcBorders>
            <w:shd w:fill="F7FAFC" w:val="clear"/>
            <w:tcMar>
              <w:top w:type="dxa" w:w="160"/>
              <w:left w:type="dxa" w:w="200"/>
              <w:bottom w:type="dxa" w:w="160"/>
              <w:right w:type="dxa" w:w="200"/>
            </w:tcMar>
          </w:tcPr>
          <w:p>
            <w:r>
              <w:rPr>
                <w:rFonts w:ascii="Arial" w:cs="Arial" w:eastAsia="Arial" w:hAnsi="Arial"/>
                <w:b/>
                <w:bCs/>
                <w:color w:val="1A1A2E"/>
                <w:sz w:val="22"/>
                <w:szCs w:val="22"/>
              </w:rPr>
              <w:t xml:space="preserve">■  Dark / Mid / Light</w:t>
            </w:r>
          </w:p>
          <w:p>
            <w:r>
              <w:rPr>
                <w:rFonts w:ascii="Arial" w:cs="Arial" w:eastAsia="Arial" w:hAnsi="Arial"/>
                <w:color w:val="4A5568"/>
                <w:sz w:val="18"/>
                <w:szCs w:val="18"/>
              </w:rPr>
              <w:t xml:space="preserve">#1A1A2E  #4A5568  #718096</w:t>
            </w:r>
          </w:p>
          <w:p>
            <w:r>
              <w:rPr>
                <w:rFonts w:ascii="Arial" w:cs="Arial" w:eastAsia="Arial" w:hAnsi="Arial"/>
                <w:i/>
                <w:iCs/>
                <w:color w:val="718096"/>
                <w:sz w:val="18"/>
                <w:szCs w:val="18"/>
              </w:rPr>
              <w:t xml:space="preserve">Body text, labels, captions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E4F7" w:sz="4"/>
              <w:left w:val="single" w:color="D0E4F7" w:sz="4"/>
              <w:bottom w:val="single" w:color="D0E4F7" w:sz="4"/>
              <w:right w:val="single" w:color="D0E4F7" w:sz="4"/>
            </w:tcBorders>
            <w:shd w:fill="D4EDDA" w:val="clear"/>
            <w:tcMar>
              <w:top w:type="dxa" w:w="120"/>
              <w:left w:type="dxa" w:w="180"/>
              <w:bottom w:type="dxa" w:w="120"/>
              <w:right w:type="dxa" w:w="180"/>
            </w:tcMar>
          </w:tcPr>
          <w:p>
            <w:r>
              <w:rPr>
                <w:rFonts w:ascii="Arial" w:cs="Arial" w:eastAsia="Arial" w:hAnsi="Arial"/>
                <w:b/>
                <w:bCs/>
                <w:color w:val="38A169"/>
                <w:sz w:val="19"/>
                <w:szCs w:val="19"/>
              </w:rPr>
              <w:t xml:space="preserve">✔  Success  #38A169</w:t>
            </w:r>
          </w:p>
        </w:tc>
        <w:tc>
          <w:tcPr>
            <w:tcW w:type="dxa" w:w="2340"/>
            <w:tcBorders>
              <w:top w:val="single" w:color="D0E4F7" w:sz="4"/>
              <w:left w:val="single" w:color="D0E4F7" w:sz="4"/>
              <w:bottom w:val="single" w:color="D0E4F7" w:sz="4"/>
              <w:right w:val="single" w:color="D0E4F7" w:sz="4"/>
            </w:tcBorders>
            <w:shd w:fill="FFF3CD" w:val="clear"/>
            <w:tcMar>
              <w:top w:type="dxa" w:w="120"/>
              <w:left w:type="dxa" w:w="180"/>
              <w:bottom w:type="dxa" w:w="120"/>
              <w:right w:type="dxa" w:w="180"/>
            </w:tcMar>
          </w:tcPr>
          <w:p>
            <w:r>
              <w:rPr>
                <w:rFonts w:ascii="Arial" w:cs="Arial" w:eastAsia="Arial" w:hAnsi="Arial"/>
                <w:b/>
                <w:bCs/>
                <w:color w:val="D97706"/>
                <w:sz w:val="19"/>
                <w:szCs w:val="19"/>
              </w:rPr>
              <w:t xml:space="preserve">⚠  Warning  #D97706</w:t>
            </w:r>
          </w:p>
        </w:tc>
        <w:tc>
          <w:tcPr>
            <w:tcW w:type="dxa" w:w="2340"/>
            <w:tcBorders>
              <w:top w:val="single" w:color="D0E4F7" w:sz="4"/>
              <w:left w:val="single" w:color="D0E4F7" w:sz="4"/>
              <w:bottom w:val="single" w:color="D0E4F7" w:sz="4"/>
              <w:right w:val="single" w:color="D0E4F7" w:sz="4"/>
            </w:tcBorders>
            <w:shd w:fill="FED7D7" w:val="clear"/>
            <w:tcMar>
              <w:top w:type="dxa" w:w="120"/>
              <w:left w:type="dxa" w:w="180"/>
              <w:bottom w:type="dxa" w:w="120"/>
              <w:right w:type="dxa" w:w="180"/>
            </w:tcMar>
          </w:tcPr>
          <w:p>
            <w:r>
              <w:rPr>
                <w:rFonts w:ascii="Arial" w:cs="Arial" w:eastAsia="Arial" w:hAnsi="Arial"/>
                <w:b/>
                <w:bCs/>
                <w:color w:val="E53E3E"/>
                <w:sz w:val="19"/>
                <w:szCs w:val="19"/>
              </w:rPr>
              <w:t xml:space="preserve">✖  Danger  #E53E3E</w:t>
            </w:r>
          </w:p>
        </w:tc>
        <w:tc>
          <w:tcPr>
            <w:tcW w:type="dxa" w:w="2340"/>
            <w:tcBorders>
              <w:top w:val="single" w:color="D0E4F7" w:sz="4"/>
              <w:left w:val="single" w:color="D0E4F7" w:sz="4"/>
              <w:bottom w:val="single" w:color="D0E4F7" w:sz="4"/>
              <w:right w:val="single" w:color="D0E4F7" w:sz="4"/>
            </w:tcBorders>
            <w:shd w:fill="EBF4FF" w:val="clear"/>
            <w:tcMar>
              <w:top w:type="dxa" w:w="120"/>
              <w:left w:type="dxa" w:w="180"/>
              <w:bottom w:type="dxa" w:w="120"/>
              <w:right w:type="dxa" w:w="180"/>
            </w:tcMar>
          </w:tcPr>
          <w:p>
            <w:r>
              <w:rPr>
                <w:rFonts w:ascii="Arial" w:cs="Arial" w:eastAsia="Arial" w:hAnsi="Arial"/>
                <w:b/>
                <w:bCs/>
                <w:color w:val="0052A3"/>
                <w:sz w:val="19"/>
                <w:szCs w:val="19"/>
              </w:rPr>
              <w:t xml:space="preserve">Font: Poppins (Google)</w:t>
            </w:r>
          </w:p>
        </w:tc>
      </w:tr>
    </w:tbl>
    <w:p>
      <w:pPr>
        <w:spacing w:after="0" w:before="120"/>
      </w:pPr>
      <w:r>
        <w:t xml:space="preserve"/>
      </w:r>
    </w:p>
    <w:p>
      <w:pPr>
        <w:pStyle w:val="Heading2"/>
        <w:spacing w:after="120" w:before="260"/>
      </w:pPr>
      <w:r>
        <w:rPr>
          <w:rFonts w:ascii="Arial" w:cs="Arial" w:eastAsia="Arial" w:hAnsi="Arial"/>
          <w:b/>
          <w:bCs/>
          <w:color w:val="0052A3"/>
          <w:sz w:val="28"/>
          <w:szCs w:val="28"/>
        </w:rPr>
        <w:t xml:space="preserve">3.2  Page Inventory</w:t>
      </w:r>
    </w:p>
    <w:p>
      <w:pPr>
        <w:spacing w:after="80" w:before="60"/>
        <w:jc w:val="left"/>
      </w:pPr>
      <w:r>
        <w:rPr>
          <w:rFonts w:ascii="Arial" w:cs="Arial" w:eastAsia="Arial" w:hAnsi="Arial"/>
          <w:b w:val="false"/>
          <w:bCs w:val="false"/>
          <w:i w:val="false"/>
          <w:iCs w:val="false"/>
          <w:color w:val="1A1A2E"/>
          <w:sz w:val="22"/>
          <w:szCs w:val="22"/>
        </w:rPr>
        <w:t xml:space="preserve">The following pages are implemented within the system, organised by user role and access level:</w:t>
      </w:r>
    </w:p>
    <w:p>
      <w:pPr>
        <w:pStyle w:val="Heading3"/>
        <w:spacing w:after="80" w:before="180"/>
      </w:pPr>
      <w:r>
        <w:rPr>
          <w:rFonts w:ascii="Arial" w:cs="Arial" w:eastAsia="Arial" w:hAnsi="Arial"/>
          <w:b/>
          <w:bCs/>
          <w:color w:val="4A5568"/>
          <w:sz w:val="24"/>
          <w:szCs w:val="24"/>
        </w:rPr>
        <w:t xml:space="preserve">Public Pages (No Login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Page</w:t>
            </w:r>
          </w:p>
        </w:tc>
        <w:tc>
          <w:tcPr>
            <w:tcW w:type="dxa" w:w="696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index.html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Landing page — hero section, feature highlights, CTAs, about section, footer with social links</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about.html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About the Innovation Hub, mission, team info</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services.html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Platform services overview with icons and descriptions</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contact.html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Contact form with email/phone, social media links</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login.html / signin.html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Email + password authentication form with validation</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signup.html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Registration form — name, email, student ID, faculty, skills, password</w:t>
            </w:r>
          </w:p>
        </w:tc>
      </w:tr>
    </w:tbl>
    <w:p>
      <w:pPr>
        <w:spacing w:after="0" w:before="120"/>
      </w:pPr>
      <w:r>
        <w:t xml:space="preserve"/>
      </w:r>
    </w:p>
    <w:p>
      <w:pPr>
        <w:pStyle w:val="Heading3"/>
        <w:spacing w:after="80" w:before="180"/>
      </w:pPr>
      <w:r>
        <w:rPr>
          <w:rFonts w:ascii="Arial" w:cs="Arial" w:eastAsia="Arial" w:hAnsi="Arial"/>
          <w:b/>
          <w:bCs/>
          <w:color w:val="4A5568"/>
          <w:sz w:val="24"/>
          <w:szCs w:val="24"/>
        </w:rPr>
        <w:t xml:space="preserve">Authenticated User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6F0" w:sz="4"/>
              <w:left w:val="single" w:color="BDD6F0" w:sz="4"/>
              <w:bottom w:val="single" w:color="BDD6F0" w:sz="4"/>
              <w:right w:val="single" w:color="BDD6F0" w:sz="4"/>
            </w:tcBorders>
            <w:shd w:fill="0052A3" w:val="clear"/>
            <w:tcMar>
              <w:top w:type="dxa" w:w="100"/>
              <w:left w:type="dxa" w:w="160"/>
              <w:bottom w:type="dxa" w:w="100"/>
              <w:right w:type="dxa" w:w="160"/>
            </w:tcMar>
          </w:tcPr>
          <w:p>
            <w:r>
              <w:rPr>
                <w:rFonts w:ascii="Arial" w:cs="Arial" w:eastAsia="Arial" w:hAnsi="Arial"/>
                <w:b/>
                <w:bCs/>
                <w:color w:val="FFFFFF"/>
                <w:sz w:val="20"/>
                <w:szCs w:val="20"/>
              </w:rPr>
              <w:t xml:space="preserve">Page</w:t>
            </w:r>
          </w:p>
        </w:tc>
        <w:tc>
          <w:tcPr>
            <w:tcW w:type="dxa" w:w="6960"/>
            <w:tcBorders>
              <w:top w:val="single" w:color="BDD6F0" w:sz="4"/>
              <w:left w:val="single" w:color="BDD6F0" w:sz="4"/>
              <w:bottom w:val="single" w:color="BDD6F0" w:sz="4"/>
              <w:right w:val="single" w:color="BDD6F0" w:sz="4"/>
            </w:tcBorders>
            <w:shd w:fill="0052A3"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dashboard.html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Main hub — stats (projects, applications, topics), recent activity, project listings with search &amp; filter</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projects.html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Browse all projects with category filter, search, apply-to-join functionality</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project_detail.html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Full project info — description, team, required skills, applications, integrated forum &amp; chat</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create_project.html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Multi-field form to post a new project (title, skills, team size, duration, category, roles)</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chats.html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Real-time project chat — message threads, file/resource uploads, member list</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forum.html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Community discussion board — create topics, reply to posts, pin topics</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view_topic.html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Individual forum thread with full post chain</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create_topic.html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New forum topic creation form</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profile.html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User profile — skills, portfolio, projects created, applications history</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edit_profile.html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Update personal info, skills, phone, location, password</w:t>
            </w:r>
          </w:p>
        </w:tc>
      </w:tr>
      <w:tr>
        <w:tc>
          <w:tcPr>
            <w:tcW w:type="dxa" w:w="24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portfolio.html</w:t>
            </w:r>
          </w:p>
        </w:tc>
        <w:tc>
          <w:tcPr>
            <w:tcW w:type="dxa" w:w="69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Public portfolio view of skills and project contributions</w:t>
            </w:r>
          </w:p>
        </w:tc>
      </w:tr>
      <w:tr>
        <w:tc>
          <w:tcPr>
            <w:tcW w:type="dxa" w:w="24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manage_applications.html</w:t>
            </w:r>
          </w:p>
        </w:tc>
        <w:tc>
          <w:tcPr>
            <w:tcW w:type="dxa" w:w="69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Project owner view — see all applicants, approve or reject</w:t>
            </w:r>
          </w:p>
        </w:tc>
      </w:tr>
    </w:tbl>
    <w:p>
      <w:pPr>
        <w:spacing w:after="0" w:before="120"/>
      </w:pPr>
      <w:r>
        <w:t xml:space="preserve"/>
      </w:r>
    </w:p>
    <w:p>
      <w:pPr>
        <w:pStyle w:val="Heading3"/>
        <w:spacing w:after="80" w:before="180"/>
      </w:pPr>
      <w:r>
        <w:rPr>
          <w:rFonts w:ascii="Arial" w:cs="Arial" w:eastAsia="Arial" w:hAnsi="Arial"/>
          <w:b/>
          <w:bCs/>
          <w:color w:val="4A5568"/>
          <w:sz w:val="24"/>
          <w:szCs w:val="24"/>
        </w:rPr>
        <w:t xml:space="preserve">Admin Pages</w:t>
      </w:r>
    </w:p>
    <w:p>
      <w:pPr>
        <w:spacing w:after="40" w:before="40"/>
      </w:pPr>
      <w:r>
        <w:rPr>
          <w:rFonts w:ascii="Arial" w:cs="Arial" w:eastAsia="Arial" w:hAnsi="Arial"/>
          <w:b/>
          <w:bCs/>
          <w:color w:val="0052A3"/>
          <w:sz w:val="19"/>
          <w:szCs w:val="19"/>
        </w:rPr>
        <w:t xml:space="preserve">admindashboard.html  —  </w:t>
      </w:r>
      <w:r>
        <w:rPr>
          <w:rFonts w:ascii="Arial" w:cs="Arial" w:eastAsia="Arial" w:hAnsi="Arial"/>
          <w:color w:val="4A5568"/>
          <w:sz w:val="19"/>
          <w:szCs w:val="19"/>
        </w:rPr>
        <w:t xml:space="preserve">Admin overview — user counts, project stats, recent activity, quick actions</w:t>
      </w:r>
    </w:p>
    <w:p>
      <w:pPr>
        <w:spacing w:after="40" w:before="40"/>
      </w:pPr>
      <w:r>
        <w:rPr>
          <w:rFonts w:ascii="Arial" w:cs="Arial" w:eastAsia="Arial" w:hAnsi="Arial"/>
          <w:b/>
          <w:bCs/>
          <w:color w:val="0052A3"/>
          <w:sz w:val="19"/>
          <w:szCs w:val="19"/>
        </w:rPr>
        <w:t xml:space="preserve">usermanagement.html  —  </w:t>
      </w:r>
      <w:r>
        <w:rPr>
          <w:rFonts w:ascii="Arial" w:cs="Arial" w:eastAsia="Arial" w:hAnsi="Arial"/>
          <w:color w:val="4A5568"/>
          <w:sz w:val="19"/>
          <w:szCs w:val="19"/>
        </w:rPr>
        <w:t xml:space="preserve">Full user list with search, role badges, promote/demote, suspend actions</w:t>
      </w:r>
    </w:p>
    <w:p>
      <w:pPr>
        <w:spacing w:after="40" w:before="40"/>
      </w:pPr>
      <w:r>
        <w:rPr>
          <w:rFonts w:ascii="Arial" w:cs="Arial" w:eastAsia="Arial" w:hAnsi="Arial"/>
          <w:b/>
          <w:bCs/>
          <w:color w:val="0052A3"/>
          <w:sz w:val="19"/>
          <w:szCs w:val="19"/>
        </w:rPr>
        <w:t xml:space="preserve">user_detail.html  —  </w:t>
      </w:r>
      <w:r>
        <w:rPr>
          <w:rFonts w:ascii="Arial" w:cs="Arial" w:eastAsia="Arial" w:hAnsi="Arial"/>
          <w:color w:val="4A5568"/>
          <w:sz w:val="19"/>
          <w:szCs w:val="19"/>
        </w:rPr>
        <w:t xml:space="preserve">Single user deep-dive — profile, projects, applications, activity log</w:t>
      </w:r>
    </w:p>
    <w:p>
      <w:pPr>
        <w:spacing w:after="40" w:before="40"/>
      </w:pPr>
      <w:r>
        <w:rPr>
          <w:rFonts w:ascii="Arial" w:cs="Arial" w:eastAsia="Arial" w:hAnsi="Arial"/>
          <w:b/>
          <w:bCs/>
          <w:color w:val="0052A3"/>
          <w:sz w:val="19"/>
          <w:szCs w:val="19"/>
        </w:rPr>
        <w:t xml:space="preserve">projects.html (admin)  —  </w:t>
      </w:r>
      <w:r>
        <w:rPr>
          <w:rFonts w:ascii="Arial" w:cs="Arial" w:eastAsia="Arial" w:hAnsi="Arial"/>
          <w:color w:val="4A5568"/>
          <w:sz w:val="19"/>
          <w:szCs w:val="19"/>
        </w:rPr>
        <w:t xml:space="preserve">All projects list with status filters, approve/reject, delete</w:t>
      </w:r>
    </w:p>
    <w:p>
      <w:pPr>
        <w:spacing w:after="40" w:before="40"/>
      </w:pPr>
      <w:r>
        <w:rPr>
          <w:rFonts w:ascii="Arial" w:cs="Arial" w:eastAsia="Arial" w:hAnsi="Arial"/>
          <w:b/>
          <w:bCs/>
          <w:color w:val="0052A3"/>
          <w:sz w:val="19"/>
          <w:szCs w:val="19"/>
        </w:rPr>
        <w:t xml:space="preserve">project_detail.html (admin)  —  </w:t>
      </w:r>
      <w:r>
        <w:rPr>
          <w:rFonts w:ascii="Arial" w:cs="Arial" w:eastAsia="Arial" w:hAnsi="Arial"/>
          <w:color w:val="4A5568"/>
          <w:sz w:val="19"/>
          <w:szCs w:val="19"/>
        </w:rPr>
        <w:t xml:space="preserve">Project moderation view — full detail, application management, status changes</w:t>
      </w:r>
    </w:p>
    <w:p>
      <w:pPr>
        <w:spacing w:after="40" w:before="40"/>
      </w:pPr>
      <w:r>
        <w:rPr>
          <w:rFonts w:ascii="Arial" w:cs="Arial" w:eastAsia="Arial" w:hAnsi="Arial"/>
          <w:b/>
          <w:bCs/>
          <w:color w:val="0052A3"/>
          <w:sz w:val="19"/>
          <w:szCs w:val="19"/>
        </w:rPr>
        <w:t xml:space="preserve">applications.html  —  </w:t>
      </w:r>
      <w:r>
        <w:rPr>
          <w:rFonts w:ascii="Arial" w:cs="Arial" w:eastAsia="Arial" w:hAnsi="Arial"/>
          <w:color w:val="4A5568"/>
          <w:sz w:val="19"/>
          <w:szCs w:val="19"/>
        </w:rPr>
        <w:t xml:space="preserve">All pending applications across projects — batch review interface</w:t>
      </w:r>
    </w:p>
    <w:p>
      <w:pPr>
        <w:spacing w:after="40" w:before="40"/>
      </w:pPr>
      <w:r>
        <w:rPr>
          <w:rFonts w:ascii="Arial" w:cs="Arial" w:eastAsia="Arial" w:hAnsi="Arial"/>
          <w:b/>
          <w:bCs/>
          <w:color w:val="0052A3"/>
          <w:sz w:val="19"/>
          <w:szCs w:val="19"/>
        </w:rPr>
        <w:t xml:space="preserve">forum.html (admin)  —  </w:t>
      </w:r>
      <w:r>
        <w:rPr>
          <w:rFonts w:ascii="Arial" w:cs="Arial" w:eastAsia="Arial" w:hAnsi="Arial"/>
          <w:color w:val="4A5568"/>
          <w:sz w:val="19"/>
          <w:szCs w:val="19"/>
        </w:rPr>
        <w:t xml:space="preserve">Forum moderation — pin/unpin topics, delete posts, view flagged content</w:t>
      </w:r>
    </w:p>
    <w:p>
      <w:pPr>
        <w:spacing w:after="40" w:before="40"/>
      </w:pPr>
      <w:r>
        <w:rPr>
          <w:rFonts w:ascii="Arial" w:cs="Arial" w:eastAsia="Arial" w:hAnsi="Arial"/>
          <w:b/>
          <w:bCs/>
          <w:color w:val="0052A3"/>
          <w:sz w:val="19"/>
          <w:szCs w:val="19"/>
        </w:rPr>
        <w:t xml:space="preserve">settings.html (admin)  —  </w:t>
      </w:r>
      <w:r>
        <w:rPr>
          <w:rFonts w:ascii="Arial" w:cs="Arial" w:eastAsia="Arial" w:hAnsi="Arial"/>
          <w:color w:val="4A5568"/>
          <w:sz w:val="19"/>
          <w:szCs w:val="19"/>
        </w:rPr>
        <w:t xml:space="preserve">Platform settings — site name, maintenance mode, email config</w:t>
      </w:r>
    </w:p>
    <w:p>
      <w:pPr>
        <w:spacing w:after="40" w:before="40"/>
      </w:pPr>
      <w:r>
        <w:rPr>
          <w:rFonts w:ascii="Arial" w:cs="Arial" w:eastAsia="Arial" w:hAnsi="Arial"/>
          <w:b/>
          <w:bCs/>
          <w:color w:val="0052A3"/>
          <w:sz w:val="19"/>
          <w:szCs w:val="19"/>
        </w:rPr>
        <w:t xml:space="preserve">create_admin.html  —  </w:t>
      </w:r>
      <w:r>
        <w:rPr>
          <w:rFonts w:ascii="Arial" w:cs="Arial" w:eastAsia="Arial" w:hAnsi="Arial"/>
          <w:color w:val="4A5568"/>
          <w:sz w:val="19"/>
          <w:szCs w:val="19"/>
        </w:rPr>
        <w:t xml:space="preserve">Create new admin or developer account (super-admin only)</w:t>
      </w:r>
    </w:p>
    <w:p>
      <w:pPr>
        <w:spacing w:after="40" w:before="40"/>
      </w:pPr>
      <w:r>
        <w:rPr>
          <w:rFonts w:ascii="Arial" w:cs="Arial" w:eastAsia="Arial" w:hAnsi="Arial"/>
          <w:b/>
          <w:bCs/>
          <w:color w:val="0052A3"/>
          <w:sz w:val="19"/>
          <w:szCs w:val="19"/>
        </w:rPr>
        <w:t xml:space="preserve">adminsignin.html  —  </w:t>
      </w:r>
      <w:r>
        <w:rPr>
          <w:rFonts w:ascii="Arial" w:cs="Arial" w:eastAsia="Arial" w:hAnsi="Arial"/>
          <w:color w:val="4A5568"/>
          <w:sz w:val="19"/>
          <w:szCs w:val="19"/>
        </w:rPr>
        <w:t xml:space="preserve">Separate admin authentication portal</w:t>
      </w:r>
    </w:p>
    <w:p>
      <w:pPr>
        <w:spacing w:after="0" w:before="120"/>
      </w:pPr>
      <w:r>
        <w:t xml:space="preserve"/>
      </w:r>
    </w:p>
    <w:p>
      <w:pPr>
        <w:pStyle w:val="Heading3"/>
        <w:spacing w:after="80" w:before="180"/>
      </w:pPr>
      <w:r>
        <w:rPr>
          <w:rFonts w:ascii="Arial" w:cs="Arial" w:eastAsia="Arial" w:hAnsi="Arial"/>
          <w:b/>
          <w:bCs/>
          <w:color w:val="4A5568"/>
          <w:sz w:val="24"/>
          <w:szCs w:val="24"/>
        </w:rPr>
        <w:t xml:space="preserve">Developer / DevOps Pages</w:t>
      </w:r>
    </w:p>
    <w:p>
      <w:pPr>
        <w:spacing w:after="40" w:before="40"/>
      </w:pPr>
      <w:r>
        <w:rPr>
          <w:rFonts w:ascii="Arial" w:cs="Arial" w:eastAsia="Arial" w:hAnsi="Arial"/>
          <w:b/>
          <w:bCs/>
          <w:color w:val="0052A3"/>
          <w:sz w:val="19"/>
          <w:szCs w:val="19"/>
        </w:rPr>
        <w:t xml:space="preserve">devdashboard.html  —  </w:t>
      </w:r>
      <w:r>
        <w:rPr>
          <w:rFonts w:ascii="Arial" w:cs="Arial" w:eastAsia="Arial" w:hAnsi="Arial"/>
          <w:color w:val="4A5568"/>
          <w:sz w:val="19"/>
          <w:szCs w:val="19"/>
        </w:rPr>
        <w:t xml:space="preserve">System health overview — server stats, DB metrics, error rates, uptime</w:t>
      </w:r>
    </w:p>
    <w:p>
      <w:pPr>
        <w:spacing w:after="40" w:before="40"/>
      </w:pPr>
      <w:r>
        <w:rPr>
          <w:rFonts w:ascii="Arial" w:cs="Arial" w:eastAsia="Arial" w:hAnsi="Arial"/>
          <w:b/>
          <w:bCs/>
          <w:color w:val="0052A3"/>
          <w:sz w:val="19"/>
          <w:szCs w:val="19"/>
        </w:rPr>
        <w:t xml:space="preserve">logs.html  —  </w:t>
      </w:r>
      <w:r>
        <w:rPr>
          <w:rFonts w:ascii="Arial" w:cs="Arial" w:eastAsia="Arial" w:hAnsi="Arial"/>
          <w:color w:val="4A5568"/>
          <w:sz w:val="19"/>
          <w:szCs w:val="19"/>
        </w:rPr>
        <w:t xml:space="preserve">Live server log viewer with filter by level (INFO/WARN/ERROR)</w:t>
      </w:r>
    </w:p>
    <w:p>
      <w:pPr>
        <w:spacing w:after="40" w:before="40"/>
      </w:pPr>
      <w:r>
        <w:rPr>
          <w:rFonts w:ascii="Arial" w:cs="Arial" w:eastAsia="Arial" w:hAnsi="Arial"/>
          <w:b/>
          <w:bCs/>
          <w:color w:val="0052A3"/>
          <w:sz w:val="19"/>
          <w:szCs w:val="19"/>
        </w:rPr>
        <w:t xml:space="preserve">backup.html  —  </w:t>
      </w:r>
      <w:r>
        <w:rPr>
          <w:rFonts w:ascii="Arial" w:cs="Arial" w:eastAsia="Arial" w:hAnsi="Arial"/>
          <w:color w:val="4A5568"/>
          <w:sz w:val="19"/>
          <w:szCs w:val="19"/>
        </w:rPr>
        <w:t xml:space="preserve">Database backup management — trigger backups, download SQL dumps, schedule</w:t>
      </w:r>
    </w:p>
    <w:p>
      <w:pPr>
        <w:spacing w:after="40" w:before="40"/>
      </w:pPr>
      <w:r>
        <w:rPr>
          <w:rFonts w:ascii="Arial" w:cs="Arial" w:eastAsia="Arial" w:hAnsi="Arial"/>
          <w:b/>
          <w:bCs/>
          <w:color w:val="0052A3"/>
          <w:sz w:val="19"/>
          <w:szCs w:val="19"/>
        </w:rPr>
        <w:t xml:space="preserve">system_config.html  —  </w:t>
      </w:r>
      <w:r>
        <w:rPr>
          <w:rFonts w:ascii="Arial" w:cs="Arial" w:eastAsia="Arial" w:hAnsi="Arial"/>
          <w:color w:val="4A5568"/>
          <w:sz w:val="19"/>
          <w:szCs w:val="19"/>
        </w:rPr>
        <w:t xml:space="preserve">System variable editor — environment settings, feature flags</w:t>
      </w:r>
    </w:p>
    <w:p>
      <w:pPr>
        <w:spacing w:after="40" w:before="40"/>
      </w:pPr>
      <w:r>
        <w:rPr>
          <w:rFonts w:ascii="Arial" w:cs="Arial" w:eastAsia="Arial" w:hAnsi="Arial"/>
          <w:b/>
          <w:bCs/>
          <w:color w:val="0052A3"/>
          <w:sz w:val="19"/>
          <w:szCs w:val="19"/>
        </w:rPr>
        <w:t xml:space="preserve">tools.html  —  </w:t>
      </w:r>
      <w:r>
        <w:rPr>
          <w:rFonts w:ascii="Arial" w:cs="Arial" w:eastAsia="Arial" w:hAnsi="Arial"/>
          <w:color w:val="4A5568"/>
          <w:sz w:val="19"/>
          <w:szCs w:val="19"/>
        </w:rPr>
        <w:t xml:space="preserve">Developer utilities — cache clear, session reset, DB migration tools</w:t>
      </w:r>
    </w:p>
    <w:p>
      <w:pPr>
        <w:spacing w:after="40" w:before="40"/>
      </w:pPr>
      <w:r>
        <w:rPr>
          <w:rFonts w:ascii="Arial" w:cs="Arial" w:eastAsia="Arial" w:hAnsi="Arial"/>
          <w:b/>
          <w:bCs/>
          <w:color w:val="0052A3"/>
          <w:sz w:val="19"/>
          <w:szCs w:val="19"/>
        </w:rPr>
        <w:t xml:space="preserve">devsignin.html  —  </w:t>
      </w:r>
      <w:r>
        <w:rPr>
          <w:rFonts w:ascii="Arial" w:cs="Arial" w:eastAsia="Arial" w:hAnsi="Arial"/>
          <w:color w:val="4A5568"/>
          <w:sz w:val="19"/>
          <w:szCs w:val="19"/>
        </w:rPr>
        <w:t xml:space="preserve">Developer-only authentication portal</w:t>
      </w:r>
    </w:p>
    <w:p>
      <w:pPr>
        <w:spacing w:after="0" w:before="120"/>
      </w:pPr>
      <w:r>
        <w:t xml:space="preserve"/>
      </w:r>
    </w:p>
    <w:p>
      <w:pPr>
        <w:pStyle w:val="Heading2"/>
        <w:spacing w:after="120" w:before="260"/>
      </w:pPr>
      <w:r>
        <w:rPr>
          <w:rFonts w:ascii="Arial" w:cs="Arial" w:eastAsia="Arial" w:hAnsi="Arial"/>
          <w:b/>
          <w:bCs/>
          <w:color w:val="0052A3"/>
          <w:sz w:val="28"/>
          <w:szCs w:val="28"/>
        </w:rPr>
        <w:t xml:space="preserve">3.3  UI Layout Patterns</w:t>
      </w:r>
    </w:p>
    <w:p>
      <w:pPr>
        <w:spacing w:after="60" w:before="60"/>
        <w:jc w:val="left"/>
      </w:pPr>
      <w:r>
        <w:rPr>
          <w:rFonts w:ascii="Arial" w:cs="Arial" w:eastAsia="Arial" w:hAnsi="Arial"/>
          <w:b w:val="false"/>
          <w:bCs w:val="false"/>
          <w:i w:val="false"/>
          <w:iCs w:val="false"/>
          <w:color w:val="1A1A2E"/>
          <w:sz w:val="22"/>
          <w:szCs w:val="22"/>
        </w:rPr>
        <w:t xml:space="preserve">Two primary layout patterns are used across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BDD6F0" w:sz="4"/>
              <w:left w:val="single" w:color="BDD6F0" w:sz="4"/>
              <w:bottom w:val="single" w:color="BDD6F0" w:sz="4"/>
              <w:right w:val="single" w:color="BDD6F0" w:sz="4"/>
            </w:tcBorders>
            <w:shd w:fill="EBF4FF" w:val="clear"/>
            <w:tcMar>
              <w:top w:type="dxa" w:w="160"/>
              <w:left w:type="dxa" w:w="200"/>
              <w:bottom w:type="dxa" w:w="160"/>
              <w:right w:type="dxa" w:w="200"/>
            </w:tcMar>
          </w:tcPr>
          <w:p>
            <w:r>
              <w:rPr>
                <w:rFonts w:ascii="Arial" w:cs="Arial" w:eastAsia="Arial" w:hAnsi="Arial"/>
                <w:b/>
                <w:bCs/>
                <w:color w:val="0066CC"/>
                <w:sz w:val="22"/>
                <w:szCs w:val="22"/>
              </w:rPr>
              <w:t xml:space="preserve">Layout A — Public / Auth Pages</w:t>
            </w:r>
          </w:p>
          <w:p>
            <w:pPr>
              <w:spacing w:after="0" w:before="60"/>
            </w:pPr>
            <w:r>
              <w:t xml:space="preserve"/>
            </w:r>
          </w:p>
          <w:p>
            <w:r>
              <w:rPr>
                <w:rFonts w:ascii="Arial" w:cs="Arial" w:eastAsia="Arial" w:hAnsi="Arial"/>
                <w:color w:val="4A5568"/>
                <w:sz w:val="19"/>
                <w:szCs w:val="19"/>
              </w:rPr>
              <w:t xml:space="preserve">Fixed top header (75px) with logo and nav buttons. Full-width content area below. Responsive mobile menu (hamburger). Footer with links and social icons. Background: #DFE9F5.</w:t>
            </w:r>
          </w:p>
        </w:tc>
        <w:tc>
          <w:tcPr>
            <w:tcW w:type="dxa" w:w="4740"/>
            <w:tcBorders>
              <w:top w:val="single" w:color="BDD6F0" w:sz="4"/>
              <w:left w:val="single" w:color="BDD6F0" w:sz="4"/>
              <w:bottom w:val="single" w:color="BDD6F0" w:sz="4"/>
              <w:right w:val="single" w:color="BDD6F0" w:sz="4"/>
            </w:tcBorders>
            <w:shd w:fill="EBF4FF" w:val="clear"/>
            <w:tcMar>
              <w:top w:type="dxa" w:w="160"/>
              <w:left w:type="dxa" w:w="200"/>
              <w:bottom w:type="dxa" w:w="160"/>
              <w:right w:type="dxa" w:w="200"/>
            </w:tcMar>
          </w:tcPr>
          <w:p>
            <w:r>
              <w:rPr>
                <w:rFonts w:ascii="Arial" w:cs="Arial" w:eastAsia="Arial" w:hAnsi="Arial"/>
                <w:b/>
                <w:bCs/>
                <w:color w:val="0052A3"/>
                <w:sz w:val="22"/>
                <w:szCs w:val="22"/>
              </w:rPr>
              <w:t xml:space="preserve">Layout B — Dashboard / App Pages</w:t>
            </w:r>
          </w:p>
          <w:p>
            <w:pPr>
              <w:spacing w:after="0" w:before="60"/>
            </w:pPr>
            <w:r>
              <w:t xml:space="preserve"/>
            </w:r>
          </w:p>
          <w:p>
            <w:r>
              <w:rPr>
                <w:rFonts w:ascii="Arial" w:cs="Arial" w:eastAsia="Arial" w:hAnsi="Arial"/>
                <w:color w:val="4A5568"/>
                <w:sz w:val="19"/>
                <w:szCs w:val="19"/>
              </w:rPr>
              <w:t xml:space="preserve">Fixed sidebar (250px width) with logo, navigation links and icons. Main content area offset 250px. Mobile: sidebar hidden by default, toggled via hamburger (z-index 1001). Cards with box-shadows for content panels.</w:t>
            </w:r>
          </w:p>
        </w:tc>
      </w:tr>
    </w:tbl>
    <w:p>
      <w:pPr>
        <w:spacing w:after="0" w:before="120"/>
      </w:pPr>
      <w:r>
        <w:t xml:space="preserve"/>
      </w:r>
    </w:p>
    <w:p>
      <w:pPr>
        <w:pStyle w:val="Heading2"/>
        <w:spacing w:after="120" w:before="260"/>
      </w:pPr>
      <w:r>
        <w:rPr>
          <w:rFonts w:ascii="Arial" w:cs="Arial" w:eastAsia="Arial" w:hAnsi="Arial"/>
          <w:b/>
          <w:bCs/>
          <w:color w:val="0052A3"/>
          <w:sz w:val="28"/>
          <w:szCs w:val="28"/>
        </w:rPr>
        <w:t xml:space="preserve">3.4  Navigation Structure</w:t>
      </w:r>
    </w:p>
    <w:p>
      <w:pPr>
        <w:spacing w:after="60" w:before="60"/>
        <w:jc w:val="left"/>
      </w:pPr>
      <w:r>
        <w:rPr>
          <w:rFonts w:ascii="Arial" w:cs="Arial" w:eastAsia="Arial" w:hAnsi="Arial"/>
          <w:b w:val="false"/>
          <w:bCs w:val="false"/>
          <w:i w:val="false"/>
          <w:iCs w:val="false"/>
          <w:color w:val="1A1A2E"/>
          <w:sz w:val="22"/>
          <w:szCs w:val="22"/>
        </w:rPr>
        <w:t xml:space="preserve">Sidebar navigation (authenticated users) includes the following items with icon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Dashboard</w:t>
            </w:r>
          </w:p>
          <w:p>
            <w:pPr>
              <w:spacing w:after="0" w:before="40"/>
            </w:pPr>
            <w:r>
              <w:t xml:space="preserve"/>
            </w:r>
          </w:p>
          <w:p>
            <w:r>
              <w:rPr>
                <w:rFonts w:ascii="Arial" w:cs="Arial" w:eastAsia="Arial" w:hAnsi="Arial"/>
                <w:color w:val="4A5568"/>
                <w:sz w:val="19"/>
                <w:szCs w:val="19"/>
              </w:rPr>
              <w:t xml:space="preserve">Home overview, stats and recent activity</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Projects</w:t>
            </w:r>
          </w:p>
          <w:p>
            <w:pPr>
              <w:spacing w:after="0" w:before="40"/>
            </w:pPr>
            <w:r>
              <w:t xml:space="preserve"/>
            </w:r>
          </w:p>
          <w:p>
            <w:r>
              <w:rPr>
                <w:rFonts w:ascii="Arial" w:cs="Arial" w:eastAsia="Arial" w:hAnsi="Arial"/>
                <w:color w:val="4A5568"/>
                <w:sz w:val="19"/>
                <w:szCs w:val="19"/>
              </w:rPr>
              <w:t xml:space="preserve">Browse and manage all projects</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Chats</w:t>
            </w:r>
          </w:p>
          <w:p>
            <w:pPr>
              <w:spacing w:after="0" w:before="40"/>
            </w:pPr>
            <w:r>
              <w:t xml:space="preserve"/>
            </w:r>
          </w:p>
          <w:p>
            <w:r>
              <w:rPr>
                <w:rFonts w:ascii="Arial" w:cs="Arial" w:eastAsia="Arial" w:hAnsi="Arial"/>
                <w:color w:val="4A5568"/>
                <w:sz w:val="19"/>
                <w:szCs w:val="19"/>
              </w:rPr>
              <w:t xml:space="preserve">Real-time project team messaging</w:t>
            </w:r>
          </w:p>
        </w:tc>
      </w:tr>
      <w:tr>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Forum</w:t>
            </w:r>
          </w:p>
          <w:p>
            <w:pPr>
              <w:spacing w:after="0" w:before="40"/>
            </w:pPr>
            <w:r>
              <w:t xml:space="preserve"/>
            </w:r>
          </w:p>
          <w:p>
            <w:r>
              <w:rPr>
                <w:rFonts w:ascii="Arial" w:cs="Arial" w:eastAsia="Arial" w:hAnsi="Arial"/>
                <w:color w:val="4A5568"/>
                <w:sz w:val="19"/>
                <w:szCs w:val="19"/>
              </w:rPr>
              <w:t xml:space="preserve">Community discussion topics and threads</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Profile</w:t>
            </w:r>
          </w:p>
          <w:p>
            <w:pPr>
              <w:spacing w:after="0" w:before="40"/>
            </w:pPr>
            <w:r>
              <w:t xml:space="preserve"/>
            </w:r>
          </w:p>
          <w:p>
            <w:r>
              <w:rPr>
                <w:rFonts w:ascii="Arial" w:cs="Arial" w:eastAsia="Arial" w:hAnsi="Arial"/>
                <w:color w:val="4A5568"/>
                <w:sz w:val="19"/>
                <w:szCs w:val="19"/>
              </w:rPr>
              <w:t xml:space="preserve">Personal profile and settings page</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Logout</w:t>
            </w:r>
          </w:p>
          <w:p>
            <w:pPr>
              <w:spacing w:after="0" w:before="40"/>
            </w:pPr>
            <w:r>
              <w:t xml:space="preserve"/>
            </w:r>
          </w:p>
          <w:p>
            <w:r>
              <w:rPr>
                <w:rFonts w:ascii="Arial" w:cs="Arial" w:eastAsia="Arial" w:hAnsi="Arial"/>
                <w:color w:val="4A5568"/>
                <w:sz w:val="19"/>
                <w:szCs w:val="19"/>
              </w:rPr>
              <w:t xml:space="preserve">Secure session termination</w:t>
            </w:r>
          </w:p>
        </w:tc>
      </w:tr>
    </w:tbl>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4. Database Design</w:t>
      </w:r>
    </w:p>
    <w:p>
      <w:pPr>
        <w:spacing w:after="80" w:before="60"/>
        <w:jc w:val="left"/>
      </w:pPr>
      <w:r>
        <w:rPr>
          <w:rFonts w:ascii="Arial" w:cs="Arial" w:eastAsia="Arial" w:hAnsi="Arial"/>
          <w:b w:val="false"/>
          <w:bCs w:val="false"/>
          <w:i w:val="false"/>
          <w:iCs w:val="false"/>
          <w:color w:val="1A1A2E"/>
          <w:sz w:val="22"/>
          <w:szCs w:val="22"/>
        </w:rPr>
        <w:t xml:space="preserve">The database is hosted on TiDB Cloud (MySQL-compatible) and managed through SQLAlchemy ORM. The schema is fully relational with foreign key constraints enforcing referential integrity.</w:t>
      </w:r>
    </w:p>
    <w:p>
      <w:pPr>
        <w:pStyle w:val="Heading2"/>
        <w:spacing w:after="120" w:before="260"/>
      </w:pPr>
      <w:r>
        <w:rPr>
          <w:rFonts w:ascii="Arial" w:cs="Arial" w:eastAsia="Arial" w:hAnsi="Arial"/>
          <w:b/>
          <w:bCs/>
          <w:color w:val="0052A3"/>
          <w:sz w:val="28"/>
          <w:szCs w:val="28"/>
        </w:rPr>
        <w:t xml:space="preserve">4.1  Entity-Relationship Overview</w:t>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single" w:color="0066CC" w:sz="24"/>
              <w:bottom w:val="none"/>
              <w:right w:val="none"/>
            </w:tcBorders>
            <w:shd w:fill="EBF4FF" w:val="clear"/>
            <w:tcMar>
              <w:top w:type="dxa" w:w="120"/>
              <w:left w:type="dxa" w:w="220"/>
              <w:bottom w:type="dxa" w:w="120"/>
              <w:right w:type="dxa" w:w="220"/>
            </w:tcMar>
          </w:tcPr>
          <w:p>
            <w:r>
              <w:rPr>
                <w:rFonts w:ascii="Arial" w:cs="Arial" w:eastAsia="Arial" w:hAnsi="Arial"/>
                <w:b/>
                <w:bCs/>
                <w:color w:val="0066CC"/>
                <w:sz w:val="26"/>
                <w:szCs w:val="26"/>
              </w:rPr>
              <w:t xml:space="preserve">Core Relationship Map</w:t>
            </w:r>
          </w:p>
          <w:p>
            <w:r>
              <w:rPr>
                <w:rFonts w:ascii="Arial" w:cs="Arial" w:eastAsia="Arial" w:hAnsi="Arial"/>
                <w:i/>
                <w:iCs/>
                <w:color w:val="718096"/>
                <w:sz w:val="20"/>
                <w:szCs w:val="20"/>
              </w:rPr>
              <w:t xml:space="preserve">Entities and their primary associations within the Innovation Hub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800"/>
        <w:gridCol w:w="2160"/>
      </w:tblGrid>
      <w:tr>
        <w:tc>
          <w:tcPr>
            <w:tcW w:type="dxa" w:w="2800"/>
            <w:tcBorders>
              <w:top w:val="single" w:color="0066CC" w:sz="6"/>
              <w:left w:val="single" w:color="0066CC" w:sz="6"/>
              <w:bottom w:val="single" w:color="0066CC" w:sz="6"/>
              <w:right w:val="single" w:color="0066CC" w:sz="6"/>
            </w:tcBorders>
            <w:shd w:fill="0066C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User</w:t>
            </w:r>
          </w:p>
          <w:p>
            <w:pPr>
              <w:jc w:val="center"/>
            </w:pPr>
            <w:r>
              <w:rPr>
                <w:rFonts w:ascii="Arial" w:cs="Arial" w:eastAsia="Arial" w:hAnsi="Arial"/>
                <w:color w:val="CCE4FF"/>
                <w:sz w:val="18"/>
                <w:szCs w:val="18"/>
              </w:rPr>
              <w:t xml:space="preserve">id, username, email, faculty, student_id, skills, role</w:t>
            </w:r>
          </w:p>
        </w:tc>
        <w:tc>
          <w:tcPr>
            <w:tcW w:type="dxa" w:w="800"/>
            <w:tcBorders>
              <w:top w:val="none"/>
              <w:left w:val="none"/>
              <w:bottom w:val="none"/>
              <w:right w:val="none"/>
            </w:tcBorders>
            <w:shd w:fill="FFFFFF" w:val="clear"/>
            <w:tcMar>
              <w:top w:type="dxa" w:w="0"/>
              <w:left w:type="dxa" w:w="0"/>
              <w:bottom w:type="dxa" w:w="0"/>
              <w:right w:type="dxa" w:w="0"/>
            </w:tcMar>
            <w:vAlign w:val="center"/>
          </w:tcPr>
          <w:p>
            <w:pPr>
              <w:jc w:val="center"/>
            </w:pPr>
            <w:r>
              <w:rPr>
                <w:rFonts w:ascii="Arial" w:cs="Arial" w:eastAsia="Arial" w:hAnsi="Arial"/>
                <w:b/>
                <w:bCs/>
                <w:color w:val="4A5568"/>
                <w:sz w:val="20"/>
                <w:szCs w:val="20"/>
              </w:rPr>
              <w:t xml:space="preserve">1 : N</w:t>
            </w:r>
          </w:p>
        </w:tc>
        <w:tc>
          <w:tcPr>
            <w:tcW w:type="dxa" w:w="2800"/>
            <w:tcBorders>
              <w:top w:val="single" w:color="00A3E0" w:sz="6"/>
              <w:left w:val="single" w:color="00A3E0" w:sz="6"/>
              <w:bottom w:val="single" w:color="00A3E0" w:sz="6"/>
              <w:right w:val="single" w:color="00A3E0" w:sz="6"/>
            </w:tcBorders>
            <w:shd w:fill="00A3E0"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Project</w:t>
            </w:r>
          </w:p>
          <w:p>
            <w:pPr>
              <w:jc w:val="center"/>
            </w:pPr>
            <w:r>
              <w:rPr>
                <w:rFonts w:ascii="Arial" w:cs="Arial" w:eastAsia="Arial" w:hAnsi="Arial"/>
                <w:color w:val="D0F0FF"/>
                <w:sz w:val="18"/>
                <w:szCs w:val="18"/>
              </w:rPr>
              <w:t xml:space="preserve">id, project_id, title, description, skills, status, creator_id</w:t>
            </w:r>
          </w:p>
        </w:tc>
        <w:tc>
          <w:tcPr>
            <w:tcW w:type="dxa" w:w="800"/>
            <w:tcBorders>
              <w:top w:val="none"/>
              <w:left w:val="none"/>
              <w:bottom w:val="none"/>
              <w:right w:val="none"/>
            </w:tcBorders>
            <w:shd w:fill="FFFFFF" w:val="clear"/>
            <w:tcMar>
              <w:top w:type="dxa" w:w="0"/>
              <w:left w:type="dxa" w:w="0"/>
              <w:bottom w:type="dxa" w:w="0"/>
              <w:right w:type="dxa" w:w="0"/>
            </w:tcMar>
            <w:vAlign w:val="center"/>
          </w:tcPr>
          <w:p>
            <w:pPr>
              <w:jc w:val="center"/>
            </w:pPr>
            <w:r>
              <w:rPr>
                <w:rFonts w:ascii="Arial" w:cs="Arial" w:eastAsia="Arial" w:hAnsi="Arial"/>
                <w:b/>
                <w:bCs/>
                <w:color w:val="4A5568"/>
                <w:sz w:val="20"/>
                <w:szCs w:val="20"/>
              </w:rPr>
              <w:t xml:space="preserve">1 : N</w:t>
            </w:r>
          </w:p>
        </w:tc>
        <w:tc>
          <w:tcPr>
            <w:tcW w:type="dxa" w:w="2160"/>
            <w:tcBorders>
              <w:top w:val="single" w:color="38A169" w:sz="6"/>
              <w:left w:val="single" w:color="38A169" w:sz="6"/>
              <w:bottom w:val="single" w:color="38A169" w:sz="6"/>
              <w:right w:val="single" w:color="38A169" w:sz="6"/>
            </w:tcBorders>
            <w:shd w:fill="38A16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Application</w:t>
            </w:r>
          </w:p>
          <w:p>
            <w:pPr>
              <w:jc w:val="center"/>
            </w:pPr>
            <w:r>
              <w:rPr>
                <w:rFonts w:ascii="Arial" w:cs="Arial" w:eastAsia="Arial" w:hAnsi="Arial"/>
                <w:color w:val="D4EDDA"/>
                <w:sz w:val="18"/>
                <w:szCs w:val="18"/>
              </w:rPr>
              <w:t xml:space="preserve">id, user_id, project_id, message, status</w:t>
            </w:r>
          </w:p>
        </w:tc>
      </w:tr>
    </w:tbl>
    <w:p>
      <w:pPr>
        <w:spacing w:after="0" w:before="60"/>
      </w:pPr>
      <w:r>
        <w:t xml:space="preserve"/>
      </w:r>
    </w:p>
    <w:p>
      <w:pPr>
        <w:spacing w:after="60" w:before="60"/>
        <w:jc w:val="center"/>
      </w:pPr>
      <w:r>
        <w:rPr>
          <w:rFonts w:ascii="Arial" w:cs="Arial" w:eastAsia="Arial" w:hAnsi="Arial"/>
          <w:b w:val="false"/>
          <w:bCs w:val="false"/>
          <w:i/>
          <w:iCs/>
          <w:color w:val="4A5568"/>
          <w:sz w:val="19"/>
          <w:szCs w:val="19"/>
        </w:rPr>
        <w:t xml:space="preserve">User → Project (1:N)  ·  Project → Applications (1:N)  ·  User → Applications (1:N)  ·  Project → ForumTopics (1:N)  ·  ForumTopic → ForumPosts (1:N)  ·  Project → ChatMessages (1:N)  ·  Project → ChatResources (1:N)</w:t>
      </w:r>
    </w:p>
    <w:p>
      <w:pPr>
        <w:spacing w:after="0" w:before="120"/>
      </w:pPr>
      <w:r>
        <w:t xml:space="preserve"/>
      </w:r>
    </w:p>
    <w:p>
      <w:pPr>
        <w:pStyle w:val="Heading2"/>
        <w:spacing w:after="120" w:before="260"/>
      </w:pPr>
      <w:r>
        <w:rPr>
          <w:rFonts w:ascii="Arial" w:cs="Arial" w:eastAsia="Arial" w:hAnsi="Arial"/>
          <w:b/>
          <w:bCs/>
          <w:color w:val="0052A3"/>
          <w:sz w:val="28"/>
          <w:szCs w:val="28"/>
        </w:rPr>
        <w:t xml:space="preserve">4.2  Database Schema — Table Definitions</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user</w:t>
            </w:r>
          </w:p>
          <w:p>
            <w:r>
              <w:rPr>
                <w:rFonts w:ascii="Arial" w:cs="Arial" w:eastAsia="Arial" w:hAnsi="Arial"/>
                <w:i/>
                <w:iCs/>
                <w:color w:val="CCE4FF"/>
                <w:sz w:val="19"/>
                <w:szCs w:val="19"/>
              </w:rPr>
              <w:t xml:space="preserve">Stores all registered users — students, admins, and developers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Unique user identifier (auto-increment)</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username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VARCHAR(80)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Full display name (first + last)</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email</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VARCHAR(120)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UNIQUE, NOT NULL</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User email address — login credential</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password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VARCHAR(200)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Werkzeug password hash (bcrypt)</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faculty</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VARCHAR(100)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Academic faculty / department</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student_id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VARCHAR(50)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UNIQUE, NULLABLE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University student ID number</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skills</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Comma-separated skill tags (e.g. "Python, React")</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phone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VARCHAR(20)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Contact phone number</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location</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VARCHAR(100)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City / region for display on profile</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is_admin</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BOOLEAN</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DEFAULT FALSE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Admin role flag</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is_dev</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BOOLEAN</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FALSE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Developer role flag</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last_login</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Timestamp of most recent login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created_at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NOW()</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Account creation timestamp</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project</w:t>
            </w:r>
          </w:p>
          <w:p>
            <w:r>
              <w:rPr>
                <w:rFonts w:ascii="Arial" w:cs="Arial" w:eastAsia="Arial" w:hAnsi="Arial"/>
                <w:i/>
                <w:iCs/>
                <w:color w:val="CCE4FF"/>
                <w:sz w:val="19"/>
                <w:szCs w:val="19"/>
              </w:rPr>
              <w:t xml:space="preserve">Represents innovation projects created by students seeking collaborators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Internal auto-increment ID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project_id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VARCHAR(50)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UNIQUE, 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Human-readable unique project code</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title</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VARCHAR(200)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Project title shown in listings</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description</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Full project description and objectives</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skills_required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Comma-separated required skills</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team_size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DEFAULT 3</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Maximum number of team members</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duration</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VARCHAR(50)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Expected project duration (e.g. "3 months")</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category</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VARCHAR(100)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Project category / domain (e.g. "AI", "Web")</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roles</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Roles needed (JSON or plain text)</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additional_details</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Extra information, requirements, notes</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status</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VARCHAR(50)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"active"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Project status: active | completed | archived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D97706"/>
                <w:sz w:val="19"/>
                <w:szCs w:val="19"/>
              </w:rPr>
              <w:t xml:space="preserve">creator_id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FK → user.id</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User who created this project</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created_at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NOW()</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Creation timestamp</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project_application</w:t>
            </w:r>
          </w:p>
          <w:p>
            <w:r>
              <w:rPr>
                <w:rFonts w:ascii="Arial" w:cs="Arial" w:eastAsia="Arial" w:hAnsi="Arial"/>
                <w:i/>
                <w:iCs/>
                <w:color w:val="CCE4FF"/>
                <w:sz w:val="19"/>
                <w:szCs w:val="19"/>
              </w:rPr>
              <w:t xml:space="preserve">Tracks student applications to join projects — links users to projects with status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Application record ID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D97706"/>
                <w:sz w:val="19"/>
                <w:szCs w:val="19"/>
              </w:rPr>
              <w:t xml:space="preserve">user_id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FK → user.id</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Applicant user reference</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D97706"/>
                <w:sz w:val="19"/>
                <w:szCs w:val="19"/>
              </w:rPr>
              <w:t xml:space="preserve">project_id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FK → project.id</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Target project reference</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message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Cover message from the applicant</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status</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VARCHAR(50)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"pending"</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Application status: pending | approved | rejected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applied_at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DEFAULT NOW()</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Timestamp when application was submitted</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forum_topic</w:t>
            </w:r>
          </w:p>
          <w:p>
            <w:r>
              <w:rPr>
                <w:rFonts w:ascii="Arial" w:cs="Arial" w:eastAsia="Arial" w:hAnsi="Arial"/>
                <w:i/>
                <w:iCs/>
                <w:color w:val="CCE4FF"/>
                <w:sz w:val="19"/>
                <w:szCs w:val="19"/>
              </w:rPr>
              <w:t xml:space="preserve">Community discussion threads — global or scoped to a 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Topic ID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title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VARCHAR(200)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Discussion topic title</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content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Opening post / body of the topic</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is_pinned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BOOLEAN</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DEFAULT FALSE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Pinned topics shown at the top of the forum</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pinned_at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Timestamp when an admin pinned this topic</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D97706"/>
                <w:sz w:val="19"/>
                <w:szCs w:val="19"/>
              </w:rPr>
              <w:t xml:space="preserve">author_id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FK → user.id</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User who created the topic</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D97706"/>
                <w:sz w:val="19"/>
                <w:szCs w:val="19"/>
              </w:rPr>
              <w:t xml:space="preserve">project_id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FK → project.id, NULL</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Optional — links topic to a specific project</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created_at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DEFAULT NOW()</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Topic creation timestamp</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forum_post</w:t>
            </w:r>
          </w:p>
          <w:p>
            <w:r>
              <w:rPr>
                <w:rFonts w:ascii="Arial" w:cs="Arial" w:eastAsia="Arial" w:hAnsi="Arial"/>
                <w:i/>
                <w:iCs/>
                <w:color w:val="CCE4FF"/>
                <w:sz w:val="19"/>
                <w:szCs w:val="19"/>
              </w:rPr>
              <w:t xml:space="preserve">Individual replies within a forum topic thread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Post/reply ID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content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Reply body text</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D97706"/>
                <w:sz w:val="19"/>
                <w:szCs w:val="19"/>
              </w:rPr>
              <w:t xml:space="preserve">author_id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FK → user.id</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User who wrote this reply</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D97706"/>
                <w:sz w:val="19"/>
                <w:szCs w:val="19"/>
              </w:rPr>
              <w:t xml:space="preserve">topic_id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FK → forum_topic.id</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Parent forum topic</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created_at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DEFAULT NOW()</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Reply creation timestamp</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chat_message</w:t>
            </w:r>
          </w:p>
          <w:p>
            <w:r>
              <w:rPr>
                <w:rFonts w:ascii="Arial" w:cs="Arial" w:eastAsia="Arial" w:hAnsi="Arial"/>
                <w:i/>
                <w:iCs/>
                <w:color w:val="CCE4FF"/>
                <w:sz w:val="19"/>
                <w:szCs w:val="19"/>
              </w:rPr>
              <w:t xml:space="preserve">Project-scoped real-time chat messages between team members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Message ID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content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Message text content</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D97706"/>
                <w:sz w:val="19"/>
                <w:szCs w:val="19"/>
              </w:rPr>
              <w:t xml:space="preserve">sender_id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FK → user.id, NULL</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User who sent the message (NULL = system)</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D97706"/>
                <w:sz w:val="19"/>
                <w:szCs w:val="19"/>
              </w:rPr>
              <w:t xml:space="preserve">project_id</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FK → project.id,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Project chat room this message belongs to</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D97706"/>
                <w:sz w:val="19"/>
                <w:szCs w:val="19"/>
              </w:rPr>
              <w:t xml:space="preserve">resource_id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FK → chat_resource.id, NULL</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Attached file/resource (optional)</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created_at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DEFAULT NOW()</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Message send timestamp</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chat_resource</w:t>
            </w:r>
          </w:p>
          <w:p>
            <w:r>
              <w:rPr>
                <w:rFonts w:ascii="Arial" w:cs="Arial" w:eastAsia="Arial" w:hAnsi="Arial"/>
                <w:i/>
                <w:iCs/>
                <w:color w:val="CCE4FF"/>
                <w:sz w:val="19"/>
                <w:szCs w:val="19"/>
              </w:rPr>
              <w:t xml:space="preserve">Files and resources shared within project chat rooms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Resource record ID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name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VARCHAR(200)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Original filename of the uploaded resource</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type</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VARCHAR(50)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MIME type or file extension (e.g. "pdf", "png")</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size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VARCHAR(50)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Human-readable file size (e.g. "2.4 MB")</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url</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VARCHAR(500)</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Storage URL / path to the uploaded file</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D97706"/>
                <w:sz w:val="19"/>
                <w:szCs w:val="19"/>
              </w:rPr>
              <w:t xml:space="preserve">uploaded_by</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FK → user.id</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User who uploaded this resource</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D97706"/>
                <w:sz w:val="19"/>
                <w:szCs w:val="19"/>
              </w:rPr>
              <w:t xml:space="preserve">project_id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FK → project.id</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Project this resource belongs to</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uploaded_at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DEFAULT NOW()</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Upload timestamp</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left w:val="none"/>
              <w:bottom w:val="none"/>
              <w:right w:val="none"/>
            </w:tcBorders>
            <w:shd w:fill="0052A3" w:val="clear"/>
            <w:tcMar>
              <w:top w:type="dxa" w:w="120"/>
              <w:left w:type="dxa" w:w="200"/>
              <w:bottom w:type="dxa" w:w="120"/>
              <w:right w:type="dxa" w:w="200"/>
            </w:tcMar>
          </w:tcPr>
          <w:p>
            <w:r>
              <w:rPr>
                <w:rFonts w:ascii="Arial" w:cs="Arial" w:eastAsia="Arial" w:hAnsi="Arial"/>
                <w:b/>
                <w:bCs/>
                <w:color w:val="FFFFFF"/>
                <w:sz w:val="24"/>
                <w:szCs w:val="24"/>
              </w:rPr>
              <w:t xml:space="preserve">📋  system_variable</w:t>
            </w:r>
          </w:p>
          <w:p>
            <w:r>
              <w:rPr>
                <w:rFonts w:ascii="Arial" w:cs="Arial" w:eastAsia="Arial" w:hAnsi="Arial"/>
                <w:i/>
                <w:iCs/>
                <w:color w:val="CCE4FF"/>
                <w:sz w:val="19"/>
                <w:szCs w:val="19"/>
              </w:rPr>
              <w:t xml:space="preserve">Persistent key-value store for runtime system configuration managed via the developer console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Column</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160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Constraints</w:t>
            </w:r>
          </w:p>
        </w:tc>
        <w:tc>
          <w:tcPr>
            <w:tcW w:type="dxa" w:w="3960"/>
            <w:tcBorders>
              <w:top w:val="single" w:color="0066CC" w:sz="6"/>
              <w:left w:val="single" w:color="0066CC" w:sz="6"/>
              <w:bottom w:val="single" w:color="0066CC" w:sz="6"/>
              <w:right w:val="single" w:color="0066CC" w:sz="6"/>
            </w:tcBorders>
            <w:shd w:fill="0066CC"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66CC"/>
                <w:sz w:val="19"/>
                <w:szCs w:val="19"/>
              </w:rPr>
              <w:t xml:space="preserve">id</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INTEGER</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38A169"/>
                <w:sz w:val="19"/>
                <w:szCs w:val="19"/>
              </w:rPr>
              <w:t xml:space="preserve">PK, AUTO</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Variable record ID</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key</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VARCHAR(100)</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UNIQUE, NOT NULL</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Configuration key name (e.g. "MAINTENANCE_MODE")</w:t>
            </w:r>
          </w:p>
        </w:tc>
      </w:tr>
      <w:tr>
        <w:tc>
          <w:tcPr>
            <w:tcW w:type="dxa" w:w="22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val="false"/>
                <w:bCs w:val="false"/>
                <w:color w:val="1A1A2E"/>
                <w:sz w:val="19"/>
                <w:szCs w:val="19"/>
              </w:rPr>
              <w:t xml:space="preserve">value</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i/>
                <w:iCs/>
                <w:color w:val="4A5568"/>
                <w:sz w:val="19"/>
                <w:szCs w:val="19"/>
              </w:rPr>
              <w:t xml:space="preserve">TEXT</w:t>
            </w:r>
          </w:p>
        </w:tc>
        <w:tc>
          <w:tcPr>
            <w:tcW w:type="dxa" w:w="16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NULLABLE</w:t>
            </w:r>
          </w:p>
        </w:tc>
        <w:tc>
          <w:tcPr>
            <w:tcW w:type="dxa" w:w="39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Configuration value — supports any string/JSON value</w:t>
            </w:r>
          </w:p>
        </w:tc>
      </w:tr>
      <w:tr>
        <w:tc>
          <w:tcPr>
            <w:tcW w:type="dxa" w:w="22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val="false"/>
                <w:bCs w:val="false"/>
                <w:color w:val="1A1A2E"/>
                <w:sz w:val="19"/>
                <w:szCs w:val="19"/>
              </w:rPr>
              <w:t xml:space="preserve">updated_at</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i/>
                <w:iCs/>
                <w:color w:val="4A5568"/>
                <w:sz w:val="19"/>
                <w:szCs w:val="19"/>
              </w:rPr>
              <w:t xml:space="preserve">DATETIME</w:t>
            </w:r>
          </w:p>
        </w:tc>
        <w:tc>
          <w:tcPr>
            <w:tcW w:type="dxa" w:w="16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ON UPDATE NOW()</w:t>
            </w:r>
          </w:p>
        </w:tc>
        <w:tc>
          <w:tcPr>
            <w:tcW w:type="dxa" w:w="39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Last modification timestamp (auto-updated)</w:t>
            </w:r>
          </w:p>
        </w:tc>
      </w:tr>
    </w:tbl>
    <w:p>
      <w:pPr>
        <w:spacing w:after="0" w:before="160"/>
      </w:pPr>
      <w:r>
        <w:t xml:space="preserve"/>
      </w:r>
    </w:p>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5. Database Configuration &amp; Connectivity</w:t>
      </w:r>
    </w:p>
    <w:p>
      <w:pPr>
        <w:pStyle w:val="Heading2"/>
        <w:spacing w:after="120" w:before="260"/>
      </w:pPr>
      <w:r>
        <w:rPr>
          <w:rFonts w:ascii="Arial" w:cs="Arial" w:eastAsia="Arial" w:hAnsi="Arial"/>
          <w:b/>
          <w:bCs/>
          <w:color w:val="0052A3"/>
          <w:sz w:val="28"/>
          <w:szCs w:val="28"/>
        </w:rPr>
        <w:t xml:space="preserve">5.1  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Host</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gateway01.eu-central-1.prod.aws.tidbcloud.com</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Port</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4000</w:t>
            </w:r>
          </w:p>
        </w:tc>
      </w:tr>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Database</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innovation_hub</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Driver</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mysql+pymysql (PyMySQL)</w:t>
            </w:r>
          </w:p>
        </w:tc>
      </w:tr>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ORM</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Flask-SQLAlchemy</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Pool Size</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5 connections</w:t>
            </w:r>
          </w:p>
        </w:tc>
      </w:tr>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Pool Recycle</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1800 seconds (30 minutes)</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SSL</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Required — CA: /etc/ssl/certs/ca-certificates.crt</w:t>
            </w:r>
          </w:p>
        </w:tc>
      </w:tr>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Charset</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utf8mb4 with Unicode support</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Pre-ping</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Disabled (avoids greenlet dependency)</w:t>
            </w:r>
          </w:p>
        </w:tc>
      </w:tr>
    </w:tbl>
    <w:p>
      <w:pPr>
        <w:spacing w:after="0" w:before="120"/>
      </w:pPr>
      <w:r>
        <w:t xml:space="preserve"/>
      </w:r>
    </w:p>
    <w:p>
      <w:pPr>
        <w:pStyle w:val="Heading2"/>
        <w:spacing w:after="120" w:before="260"/>
      </w:pPr>
      <w:r>
        <w:rPr>
          <w:rFonts w:ascii="Arial" w:cs="Arial" w:eastAsia="Arial" w:hAnsi="Arial"/>
          <w:b/>
          <w:bCs/>
          <w:color w:val="0052A3"/>
          <w:sz w:val="28"/>
          <w:szCs w:val="28"/>
        </w:rPr>
        <w:t xml:space="preserve">5.2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From Table</w:t>
            </w:r>
          </w:p>
        </w:tc>
        <w:tc>
          <w:tcPr>
            <w:tcW w:type="dxa" w:w="20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To Table</w:t>
            </w:r>
          </w:p>
        </w:tc>
        <w:tc>
          <w:tcPr>
            <w:tcW w:type="dxa" w:w="20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36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Cascade</w:t>
            </w:r>
          </w:p>
        </w:tc>
      </w:tr>
      <w:tr>
        <w:tc>
          <w:tcPr>
            <w:tcW w:type="dxa" w:w="3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52A3"/>
                <w:sz w:val="19"/>
                <w:szCs w:val="19"/>
              </w:rPr>
              <w:t xml:space="preserve">user</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1A1A2E"/>
                <w:sz w:val="19"/>
                <w:szCs w:val="19"/>
              </w:rPr>
              <w:t xml:space="preserve">project</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bCs/>
                <w:color w:val="0052A3"/>
                <w:sz w:val="19"/>
                <w:szCs w:val="19"/>
              </w:rPr>
              <w:t xml:space="preserve">user</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1A1A2E"/>
                <w:sz w:val="19"/>
                <w:szCs w:val="19"/>
              </w:rPr>
              <w:t xml:space="preserve">project_application</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52A3"/>
                <w:sz w:val="19"/>
                <w:szCs w:val="19"/>
              </w:rPr>
              <w:t xml:space="preserve">user</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1A1A2E"/>
                <w:sz w:val="19"/>
                <w:szCs w:val="19"/>
              </w:rPr>
              <w:t xml:space="preserve">forum_topic</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bCs/>
                <w:color w:val="0052A3"/>
                <w:sz w:val="19"/>
                <w:szCs w:val="19"/>
              </w:rPr>
              <w:t xml:space="preserve">user</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1A1A2E"/>
                <w:sz w:val="19"/>
                <w:szCs w:val="19"/>
              </w:rPr>
              <w:t xml:space="preserve">forum_post</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52A3"/>
                <w:sz w:val="19"/>
                <w:szCs w:val="19"/>
              </w:rPr>
              <w:t xml:space="preserve">user</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1A1A2E"/>
                <w:sz w:val="19"/>
                <w:szCs w:val="19"/>
              </w:rPr>
              <w:t xml:space="preserve">chat_message</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bCs/>
                <w:color w:val="0052A3"/>
                <w:sz w:val="19"/>
                <w:szCs w:val="19"/>
              </w:rPr>
              <w:t xml:space="preserve">user</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1A1A2E"/>
                <w:sz w:val="19"/>
                <w:szCs w:val="19"/>
              </w:rPr>
              <w:t xml:space="preserve">chat_resource</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52A3"/>
                <w:sz w:val="19"/>
                <w:szCs w:val="19"/>
              </w:rPr>
              <w:t xml:space="preserve">project</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1A1A2E"/>
                <w:sz w:val="19"/>
                <w:szCs w:val="19"/>
              </w:rPr>
              <w:t xml:space="preserve">project_application</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E53E3E"/>
                <w:sz w:val="19"/>
                <w:szCs w:val="19"/>
              </w:rPr>
              <w:t xml:space="preserve">CASCADE delete</w:t>
            </w:r>
          </w:p>
        </w:tc>
      </w:tr>
      <w:tr>
        <w:tc>
          <w:tcPr>
            <w:tcW w:type="dxa" w:w="3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bCs/>
                <w:color w:val="0052A3"/>
                <w:sz w:val="19"/>
                <w:szCs w:val="19"/>
              </w:rPr>
              <w:t xml:space="preserve">project</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1A1A2E"/>
                <w:sz w:val="19"/>
                <w:szCs w:val="19"/>
              </w:rPr>
              <w:t xml:space="preserve">forum_topic</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52A3"/>
                <w:sz w:val="19"/>
                <w:szCs w:val="19"/>
              </w:rPr>
              <w:t xml:space="preserve">project</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1A1A2E"/>
                <w:sz w:val="19"/>
                <w:szCs w:val="19"/>
              </w:rPr>
              <w:t xml:space="preserve">chat_message</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bCs/>
                <w:color w:val="0052A3"/>
                <w:sz w:val="19"/>
                <w:szCs w:val="19"/>
              </w:rPr>
              <w:t xml:space="preserve">project</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1A1A2E"/>
                <w:sz w:val="19"/>
                <w:szCs w:val="19"/>
              </w:rPr>
              <w:t xml:space="preserve">chat_resource</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 cascade</w:t>
            </w:r>
          </w:p>
        </w:tc>
      </w:tr>
      <w:tr>
        <w:tc>
          <w:tcPr>
            <w:tcW w:type="dxa" w:w="3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b/>
                <w:bCs/>
                <w:color w:val="0052A3"/>
                <w:sz w:val="19"/>
                <w:szCs w:val="19"/>
              </w:rPr>
              <w:t xml:space="preserve">forum_topic</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1A1A2E"/>
                <w:sz w:val="19"/>
                <w:szCs w:val="19"/>
              </w:rPr>
              <w:t xml:space="preserve">forum_post</w:t>
            </w:r>
          </w:p>
        </w:tc>
        <w:tc>
          <w:tcPr>
            <w:tcW w:type="dxa" w:w="200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4A5568"/>
                <w:sz w:val="19"/>
                <w:szCs w:val="19"/>
              </w:rPr>
              <w:t xml:space="preserve">One-to-Many</w:t>
            </w:r>
          </w:p>
        </w:tc>
        <w:tc>
          <w:tcPr>
            <w:tcW w:type="dxa" w:w="2360"/>
            <w:tcBorders>
              <w:top w:val="single" w:color="D0E4F7" w:sz="4"/>
              <w:left w:val="single" w:color="D0E4F7" w:sz="4"/>
              <w:bottom w:val="single" w:color="D0E4F7" w:sz="4"/>
              <w:right w:val="single" w:color="D0E4F7" w:sz="4"/>
            </w:tcBorders>
            <w:shd w:fill="FFFFFF" w:val="clear"/>
            <w:tcMar>
              <w:top w:type="dxa" w:w="80"/>
              <w:left w:type="dxa" w:w="160"/>
              <w:bottom w:type="dxa" w:w="80"/>
              <w:right w:type="dxa" w:w="160"/>
            </w:tcMar>
          </w:tcPr>
          <w:p>
            <w:r>
              <w:rPr>
                <w:rFonts w:ascii="Arial" w:cs="Arial" w:eastAsia="Arial" w:hAnsi="Arial"/>
                <w:color w:val="E53E3E"/>
                <w:sz w:val="19"/>
                <w:szCs w:val="19"/>
              </w:rPr>
              <w:t xml:space="preserve">CASCADE delete</w:t>
            </w:r>
          </w:p>
        </w:tc>
      </w:tr>
      <w:tr>
        <w:tc>
          <w:tcPr>
            <w:tcW w:type="dxa" w:w="3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b/>
                <w:bCs/>
                <w:color w:val="0052A3"/>
                <w:sz w:val="19"/>
                <w:szCs w:val="19"/>
              </w:rPr>
              <w:t xml:space="preserve">chat_resource</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1A1A2E"/>
                <w:sz w:val="19"/>
                <w:szCs w:val="19"/>
              </w:rPr>
              <w:t xml:space="preserve">chat_message</w:t>
            </w:r>
          </w:p>
        </w:tc>
        <w:tc>
          <w:tcPr>
            <w:tcW w:type="dxa" w:w="200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One-to-One</w:t>
            </w:r>
          </w:p>
        </w:tc>
        <w:tc>
          <w:tcPr>
            <w:tcW w:type="dxa" w:w="2360"/>
            <w:tcBorders>
              <w:top w:val="single" w:color="D0E4F7" w:sz="4"/>
              <w:left w:val="single" w:color="D0E4F7" w:sz="4"/>
              <w:bottom w:val="single" w:color="D0E4F7" w:sz="4"/>
              <w:right w:val="single" w:color="D0E4F7" w:sz="4"/>
            </w:tcBorders>
            <w:shd w:fill="F0F7FF" w:val="clear"/>
            <w:tcMar>
              <w:top w:type="dxa" w:w="80"/>
              <w:left w:type="dxa" w:w="160"/>
              <w:bottom w:type="dxa" w:w="80"/>
              <w:right w:type="dxa" w:w="160"/>
            </w:tcMar>
          </w:tcPr>
          <w:p>
            <w:r>
              <w:rPr>
                <w:rFonts w:ascii="Arial" w:cs="Arial" w:eastAsia="Arial" w:hAnsi="Arial"/>
                <w:color w:val="4A5568"/>
                <w:sz w:val="19"/>
                <w:szCs w:val="19"/>
              </w:rPr>
              <w:t xml:space="preserve">No cascade</w:t>
            </w:r>
          </w:p>
        </w:tc>
      </w:tr>
    </w:tbl>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6. Security Design</w:t>
      </w:r>
    </w:p>
    <w:p>
      <w:pPr>
        <w:pStyle w:val="Heading2"/>
        <w:spacing w:after="120" w:before="260"/>
      </w:pPr>
      <w:r>
        <w:rPr>
          <w:rFonts w:ascii="Arial" w:cs="Arial" w:eastAsia="Arial" w:hAnsi="Arial"/>
          <w:b/>
          <w:bCs/>
          <w:color w:val="0052A3"/>
          <w:sz w:val="28"/>
          <w:szCs w:val="28"/>
        </w:rPr>
        <w:t xml:space="preserve">6.1  Authentication &amp; Authorisation</w:t>
      </w:r>
    </w:p>
    <w:p>
      <w:pPr>
        <w:pStyle w:val="ListParagraph"/>
        <w:numPr>
          <w:ilvl w:val="0"/>
          <w:numId w:val="2"/>
        </w:numPr>
        <w:spacing w:after="40" w:before="40"/>
      </w:pPr>
      <w:r>
        <w:rPr>
          <w:rFonts w:ascii="Arial" w:cs="Arial" w:eastAsia="Arial" w:hAnsi="Arial"/>
          <w:color w:val="4A5568"/>
          <w:sz w:val="21"/>
          <w:szCs w:val="21"/>
        </w:rPr>
        <w:t xml:space="preserve">Passwords hashed using Werkzeug's generate_password_hash (PBKDF2-SHA256)</w:t>
      </w:r>
    </w:p>
    <w:p>
      <w:pPr>
        <w:pStyle w:val="ListParagraph"/>
        <w:numPr>
          <w:ilvl w:val="0"/>
          <w:numId w:val="2"/>
        </w:numPr>
        <w:spacing w:after="40" w:before="40"/>
      </w:pPr>
      <w:r>
        <w:rPr>
          <w:rFonts w:ascii="Arial" w:cs="Arial" w:eastAsia="Arial" w:hAnsi="Arial"/>
          <w:color w:val="4A5568"/>
          <w:sz w:val="21"/>
          <w:szCs w:val="21"/>
        </w:rPr>
        <w:t xml:space="preserve">Flask-Login manages server-side sessions with @login_required decorators</w:t>
      </w:r>
    </w:p>
    <w:p>
      <w:pPr>
        <w:pStyle w:val="ListParagraph"/>
        <w:numPr>
          <w:ilvl w:val="0"/>
          <w:numId w:val="2"/>
        </w:numPr>
        <w:spacing w:after="40" w:before="40"/>
      </w:pPr>
      <w:r>
        <w:rPr>
          <w:rFonts w:ascii="Arial" w:cs="Arial" w:eastAsia="Arial" w:hAnsi="Arial"/>
          <w:color w:val="4A5568"/>
          <w:sz w:val="21"/>
          <w:szCs w:val="21"/>
        </w:rPr>
        <w:t xml:space="preserve">Three role levels: regular user (default), admin (is_admin=True), developer (is_dev=True)</w:t>
      </w:r>
    </w:p>
    <w:p>
      <w:pPr>
        <w:pStyle w:val="ListParagraph"/>
        <w:numPr>
          <w:ilvl w:val="0"/>
          <w:numId w:val="2"/>
        </w:numPr>
        <w:spacing w:after="40" w:before="40"/>
      </w:pPr>
      <w:r>
        <w:rPr>
          <w:rFonts w:ascii="Arial" w:cs="Arial" w:eastAsia="Arial" w:hAnsi="Arial"/>
          <w:color w:val="4A5568"/>
          <w:sz w:val="21"/>
          <w:szCs w:val="21"/>
        </w:rPr>
        <w:t xml:space="preserve">Admin and developer portals use separate sign-in routes (/admin/signin, /dev/signin)</w:t>
      </w:r>
    </w:p>
    <w:p>
      <w:pPr>
        <w:pStyle w:val="ListParagraph"/>
        <w:numPr>
          <w:ilvl w:val="0"/>
          <w:numId w:val="2"/>
        </w:numPr>
        <w:spacing w:after="40" w:before="40"/>
      </w:pPr>
      <w:r>
        <w:rPr>
          <w:rFonts w:ascii="Arial" w:cs="Arial" w:eastAsia="Arial" w:hAnsi="Arial"/>
          <w:color w:val="4A5568"/>
          <w:sz w:val="21"/>
          <w:szCs w:val="21"/>
        </w:rPr>
        <w:t xml:space="preserve">Role checks performed at route level before any data access</w:t>
      </w:r>
    </w:p>
    <w:p>
      <w:pPr>
        <w:spacing w:after="0" w:before="120"/>
      </w:pPr>
      <w:r>
        <w:t xml:space="preserve"/>
      </w:r>
    </w:p>
    <w:p>
      <w:pPr>
        <w:pStyle w:val="Heading2"/>
        <w:spacing w:after="120" w:before="260"/>
      </w:pPr>
      <w:r>
        <w:rPr>
          <w:rFonts w:ascii="Arial" w:cs="Arial" w:eastAsia="Arial" w:hAnsi="Arial"/>
          <w:b/>
          <w:bCs/>
          <w:color w:val="0052A3"/>
          <w:sz w:val="28"/>
          <w:szCs w:val="28"/>
        </w:rPr>
        <w:t xml:space="preserve">6.2  Database Security</w:t>
      </w:r>
    </w:p>
    <w:p>
      <w:pPr>
        <w:pStyle w:val="ListParagraph"/>
        <w:numPr>
          <w:ilvl w:val="0"/>
          <w:numId w:val="2"/>
        </w:numPr>
        <w:spacing w:after="40" w:before="40"/>
      </w:pPr>
      <w:r>
        <w:rPr>
          <w:rFonts w:ascii="Arial" w:cs="Arial" w:eastAsia="Arial" w:hAnsi="Arial"/>
          <w:color w:val="4A5568"/>
          <w:sz w:val="21"/>
          <w:szCs w:val="21"/>
        </w:rPr>
        <w:t xml:space="preserve">All database connections use SSL/TLS (ca-certificates.crt enforced)</w:t>
      </w:r>
    </w:p>
    <w:p>
      <w:pPr>
        <w:pStyle w:val="ListParagraph"/>
        <w:numPr>
          <w:ilvl w:val="0"/>
          <w:numId w:val="2"/>
        </w:numPr>
        <w:spacing w:after="40" w:before="40"/>
      </w:pPr>
      <w:r>
        <w:rPr>
          <w:rFonts w:ascii="Arial" w:cs="Arial" w:eastAsia="Arial" w:hAnsi="Arial"/>
          <w:color w:val="4A5568"/>
          <w:sz w:val="21"/>
          <w:szCs w:val="21"/>
        </w:rPr>
        <w:t xml:space="preserve">Credentials stored as environment variables, never hardcoded in production</w:t>
      </w:r>
    </w:p>
    <w:p>
      <w:pPr>
        <w:pStyle w:val="ListParagraph"/>
        <w:numPr>
          <w:ilvl w:val="0"/>
          <w:numId w:val="2"/>
        </w:numPr>
        <w:spacing w:after="40" w:before="40"/>
      </w:pPr>
      <w:r>
        <w:rPr>
          <w:rFonts w:ascii="Arial" w:cs="Arial" w:eastAsia="Arial" w:hAnsi="Arial"/>
          <w:color w:val="4A5568"/>
          <w:sz w:val="21"/>
          <w:szCs w:val="21"/>
        </w:rPr>
        <w:t xml:space="preserve">SQLAlchemy ORM prevents raw SQL injection through parameterised queries</w:t>
      </w:r>
    </w:p>
    <w:p>
      <w:pPr>
        <w:pStyle w:val="ListParagraph"/>
        <w:numPr>
          <w:ilvl w:val="0"/>
          <w:numId w:val="2"/>
        </w:numPr>
        <w:spacing w:after="40" w:before="40"/>
      </w:pPr>
      <w:r>
        <w:rPr>
          <w:rFonts w:ascii="Arial" w:cs="Arial" w:eastAsia="Arial" w:hAnsi="Arial"/>
          <w:color w:val="4A5568"/>
          <w:sz w:val="21"/>
          <w:szCs w:val="21"/>
        </w:rPr>
        <w:t xml:space="preserve">Connection pool configured to prevent connection leaks and exhaustion</w:t>
      </w:r>
    </w:p>
    <w:p>
      <w:pPr>
        <w:spacing w:after="0" w:before="120"/>
      </w:pPr>
      <w:r>
        <w:t xml:space="preserve"/>
      </w:r>
    </w:p>
    <w:p>
      <w:pPr>
        <w:pStyle w:val="Heading2"/>
        <w:spacing w:after="120" w:before="260"/>
      </w:pPr>
      <w:r>
        <w:rPr>
          <w:rFonts w:ascii="Arial" w:cs="Arial" w:eastAsia="Arial" w:hAnsi="Arial"/>
          <w:b/>
          <w:bCs/>
          <w:color w:val="0052A3"/>
          <w:sz w:val="28"/>
          <w:szCs w:val="28"/>
        </w:rPr>
        <w:t xml:space="preserve">6.3  Input Validation</w:t>
      </w:r>
    </w:p>
    <w:p>
      <w:pPr>
        <w:pStyle w:val="ListParagraph"/>
        <w:numPr>
          <w:ilvl w:val="0"/>
          <w:numId w:val="2"/>
        </w:numPr>
        <w:spacing w:after="40" w:before="40"/>
      </w:pPr>
      <w:r>
        <w:rPr>
          <w:rFonts w:ascii="Arial" w:cs="Arial" w:eastAsia="Arial" w:hAnsi="Arial"/>
          <w:color w:val="4A5568"/>
          <w:sz w:val="21"/>
          <w:szCs w:val="21"/>
        </w:rPr>
        <w:t xml:space="preserve">Server-side validation on all form submissions before database writes</w:t>
      </w:r>
    </w:p>
    <w:p>
      <w:pPr>
        <w:pStyle w:val="ListParagraph"/>
        <w:numPr>
          <w:ilvl w:val="0"/>
          <w:numId w:val="2"/>
        </w:numPr>
        <w:spacing w:after="40" w:before="40"/>
      </w:pPr>
      <w:r>
        <w:rPr>
          <w:rFonts w:ascii="Arial" w:cs="Arial" w:eastAsia="Arial" w:hAnsi="Arial"/>
          <w:color w:val="4A5568"/>
          <w:sz w:val="21"/>
          <w:szCs w:val="21"/>
        </w:rPr>
        <w:t xml:space="preserve">Unique constraint enforcement at database level (email, student_id, project_id)</w:t>
      </w:r>
    </w:p>
    <w:p>
      <w:pPr>
        <w:pStyle w:val="ListParagraph"/>
        <w:numPr>
          <w:ilvl w:val="0"/>
          <w:numId w:val="2"/>
        </w:numPr>
        <w:spacing w:after="40" w:before="40"/>
      </w:pPr>
      <w:r>
        <w:rPr>
          <w:rFonts w:ascii="Arial" w:cs="Arial" w:eastAsia="Arial" w:hAnsi="Arial"/>
          <w:color w:val="4A5568"/>
          <w:sz w:val="21"/>
          <w:szCs w:val="21"/>
        </w:rPr>
        <w:t xml:space="preserve">Flash messages communicate validation errors back to the user</w:t>
      </w:r>
    </w:p>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7. Deployment</w:t>
      </w:r>
    </w:p>
    <w:p>
      <w:pPr>
        <w:pStyle w:val="Heading2"/>
        <w:spacing w:after="120" w:before="260"/>
      </w:pPr>
      <w:r>
        <w:rPr>
          <w:rFonts w:ascii="Arial" w:cs="Arial" w:eastAsia="Arial" w:hAnsi="Arial"/>
          <w:b/>
          <w:bCs/>
          <w:color w:val="0052A3"/>
          <w:sz w:val="28"/>
          <w:szCs w:val="28"/>
        </w:rPr>
        <w:t xml:space="preserve">7.1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Container</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Docker (Dockerfile included in repository)</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Platform</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Railway (PaaS)</w:t>
            </w:r>
          </w:p>
        </w:tc>
      </w:tr>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Runtime</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Python 3.13 (runtime.txt)</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Dependencies</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requirements.txt — Flask, SQLAlchemy, PyMySQL, Flask-Login, Flask-Mail</w:t>
            </w:r>
          </w:p>
        </w:tc>
      </w:tr>
      <w:tr>
        <w:tc>
          <w:tcPr>
            <w:tcW w:type="dxa" w:w="2600"/>
            <w:tcBorders>
              <w:top w:val="single" w:color="D0E4F7" w:sz="4"/>
              <w:left w:val="single" w:color="D0E4F7" w:sz="4"/>
              <w:bottom w:val="single" w:color="D0E4F7" w:sz="4"/>
              <w:right w:val="single" w:color="D0E4F7" w:sz="4"/>
            </w:tcBorders>
            <w:shd w:fill="EBF4FF" w:val="clear"/>
            <w:tcMar>
              <w:top w:type="dxa" w:w="100"/>
              <w:left w:type="dxa" w:w="160"/>
              <w:bottom w:type="dxa" w:w="100"/>
              <w:right w:type="dxa" w:w="160"/>
            </w:tcMar>
          </w:tcPr>
          <w:p>
            <w:r>
              <w:rPr>
                <w:rFonts w:ascii="Arial" w:cs="Arial" w:eastAsia="Arial" w:hAnsi="Arial"/>
                <w:b/>
                <w:bCs/>
                <w:color w:val="0052A3"/>
                <w:sz w:val="20"/>
                <w:szCs w:val="20"/>
              </w:rPr>
              <w:t xml:space="preserve">Database</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TiDB Cloud — AWS eu-central-1 (managed MySQL)</w:t>
            </w:r>
          </w:p>
        </w:tc>
      </w:tr>
      <w:tr>
        <w:tc>
          <w:tcPr>
            <w:tcW w:type="dxa" w:w="2600"/>
            <w:tcBorders>
              <w:top w:val="single" w:color="D0E4F7" w:sz="4"/>
              <w:left w:val="single" w:color="D0E4F7" w:sz="4"/>
              <w:bottom w:val="single" w:color="D0E4F7" w:sz="4"/>
              <w:right w:val="single" w:color="D0E4F7" w:sz="4"/>
            </w:tcBorders>
            <w:shd w:fill="DDEEFF" w:val="clear"/>
            <w:tcMar>
              <w:top w:type="dxa" w:w="100"/>
              <w:left w:type="dxa" w:w="160"/>
              <w:bottom w:type="dxa" w:w="100"/>
              <w:right w:type="dxa" w:w="160"/>
            </w:tcMar>
          </w:tcPr>
          <w:p>
            <w:r>
              <w:rPr>
                <w:rFonts w:ascii="Arial" w:cs="Arial" w:eastAsia="Arial" w:hAnsi="Arial"/>
                <w:b/>
                <w:bCs/>
                <w:color w:val="0052A3"/>
                <w:sz w:val="20"/>
                <w:szCs w:val="20"/>
              </w:rPr>
              <w:t xml:space="preserve">Static Files</w:t>
            </w:r>
          </w:p>
        </w:tc>
        <w:tc>
          <w:tcPr>
            <w:tcW w:type="dxa" w:w="6760"/>
            <w:tcBorders>
              <w:top w:val="single" w:color="D0E4F7" w:sz="4"/>
              <w:left w:val="single" w:color="D0E4F7" w:sz="4"/>
              <w:bottom w:val="single" w:color="D0E4F7" w:sz="4"/>
              <w:right w:val="single" w:color="D0E4F7" w:sz="4"/>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Served by Flask from /static/ directory</w:t>
            </w:r>
          </w:p>
        </w:tc>
      </w:tr>
    </w:tbl>
    <w:p>
      <w:pPr>
        <w:spacing w:after="0" w:before="120"/>
      </w:pPr>
      <w:r>
        <w:t xml:space="preserve"/>
      </w:r>
    </w:p>
    <w:p>
      <w:pPr>
        <w:pStyle w:val="Heading2"/>
        <w:spacing w:after="120" w:before="260"/>
      </w:pPr>
      <w:r>
        <w:rPr>
          <w:rFonts w:ascii="Arial" w:cs="Arial" w:eastAsia="Arial" w:hAnsi="Arial"/>
          <w:b/>
          <w:bCs/>
          <w:color w:val="0052A3"/>
          <w:sz w:val="28"/>
          <w:szCs w:val="28"/>
        </w:rPr>
        <w:t xml:space="preserve">7.2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Flask</w:t>
            </w:r>
          </w:p>
          <w:p>
            <w:pPr>
              <w:spacing w:after="0" w:before="40"/>
            </w:pPr>
            <w:r>
              <w:t xml:space="preserve"/>
            </w:r>
          </w:p>
          <w:p>
            <w:r>
              <w:rPr>
                <w:rFonts w:ascii="Arial" w:cs="Arial" w:eastAsia="Arial" w:hAnsi="Arial"/>
                <w:color w:val="4A5568"/>
                <w:sz w:val="19"/>
                <w:szCs w:val="19"/>
              </w:rPr>
              <w:t xml:space="preserve">Web framework — routing, templates, blueprints</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Flask-SQLAlchemy</w:t>
            </w:r>
          </w:p>
          <w:p>
            <w:pPr>
              <w:spacing w:after="0" w:before="40"/>
            </w:pPr>
            <w:r>
              <w:t xml:space="preserve"/>
            </w:r>
          </w:p>
          <w:p>
            <w:r>
              <w:rPr>
                <w:rFonts w:ascii="Arial" w:cs="Arial" w:eastAsia="Arial" w:hAnsi="Arial"/>
                <w:color w:val="4A5568"/>
                <w:sz w:val="19"/>
                <w:szCs w:val="19"/>
              </w:rPr>
              <w:t xml:space="preserve">ORM and database session management</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Flask-Login</w:t>
            </w:r>
          </w:p>
          <w:p>
            <w:pPr>
              <w:spacing w:after="0" w:before="40"/>
            </w:pPr>
            <w:r>
              <w:t xml:space="preserve"/>
            </w:r>
          </w:p>
          <w:p>
            <w:r>
              <w:rPr>
                <w:rFonts w:ascii="Arial" w:cs="Arial" w:eastAsia="Arial" w:hAnsi="Arial"/>
                <w:color w:val="4A5568"/>
                <w:sz w:val="19"/>
                <w:szCs w:val="19"/>
              </w:rPr>
              <w:t xml:space="preserve">User session and authentication handling</w:t>
            </w:r>
          </w:p>
        </w:tc>
      </w:tr>
      <w:tr>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Flask-Mail</w:t>
            </w:r>
          </w:p>
          <w:p>
            <w:pPr>
              <w:spacing w:after="0" w:before="40"/>
            </w:pPr>
            <w:r>
              <w:t xml:space="preserve"/>
            </w:r>
          </w:p>
          <w:p>
            <w:r>
              <w:rPr>
                <w:rFonts w:ascii="Arial" w:cs="Arial" w:eastAsia="Arial" w:hAnsi="Arial"/>
                <w:color w:val="4A5568"/>
                <w:sz w:val="19"/>
                <w:szCs w:val="19"/>
              </w:rPr>
              <w:t xml:space="preserve">Email notifications via Gmail SMTP</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PyMySQL</w:t>
            </w:r>
          </w:p>
          <w:p>
            <w:pPr>
              <w:spacing w:after="0" w:before="40"/>
            </w:pPr>
            <w:r>
              <w:t xml:space="preserve"/>
            </w:r>
          </w:p>
          <w:p>
            <w:r>
              <w:rPr>
                <w:rFonts w:ascii="Arial" w:cs="Arial" w:eastAsia="Arial" w:hAnsi="Arial"/>
                <w:color w:val="4A5568"/>
                <w:sz w:val="19"/>
                <w:szCs w:val="19"/>
              </w:rPr>
              <w:t xml:space="preserve">Pure Python MySQL database driver</w:t>
            </w:r>
          </w:p>
        </w:tc>
        <w:tc>
          <w:tcPr>
            <w:tcW w:type="dxa" w:w="3120"/>
            <w:tcBorders>
              <w:top w:val="single" w:color="BDD6F0" w:sz="4"/>
              <w:left w:val="single" w:color="BDD6F0" w:sz="4"/>
              <w:bottom w:val="single" w:color="BDD6F0" w:sz="4"/>
              <w:right w:val="single" w:color="BDD6F0" w:sz="4"/>
            </w:tcBorders>
            <w:shd w:fill="F0F7FF" w:val="clear"/>
            <w:tcMar>
              <w:top w:type="dxa" w:w="160"/>
              <w:left w:type="dxa" w:w="180"/>
              <w:bottom w:type="dxa" w:w="160"/>
              <w:right w:type="dxa" w:w="180"/>
            </w:tcMar>
          </w:tcPr>
          <w:p>
            <w:r>
              <w:rPr>
                <w:rFonts w:ascii="Arial" w:cs="Arial" w:eastAsia="Arial" w:hAnsi="Arial"/>
                <w:b/>
                <w:bCs/>
                <w:color w:val="0066CC"/>
                <w:sz w:val="21"/>
                <w:szCs w:val="21"/>
              </w:rPr>
              <w:t xml:space="preserve">🛡️  Werkzeug</w:t>
            </w:r>
          </w:p>
          <w:p>
            <w:pPr>
              <w:spacing w:after="0" w:before="40"/>
            </w:pPr>
            <w:r>
              <w:t xml:space="preserve"/>
            </w:r>
          </w:p>
          <w:p>
            <w:r>
              <w:rPr>
                <w:rFonts w:ascii="Arial" w:cs="Arial" w:eastAsia="Arial" w:hAnsi="Arial"/>
                <w:color w:val="4A5568"/>
                <w:sz w:val="19"/>
                <w:szCs w:val="19"/>
              </w:rPr>
              <w:t xml:space="preserve">Password hashing and WSGI utilities</w:t>
            </w:r>
          </w:p>
        </w:tc>
      </w:tr>
    </w:tbl>
    <w:p>
      <w:r>
        <w:br w:type="page"/>
      </w:r>
    </w:p>
    <w:p>
      <w:pPr>
        <w:pStyle w:val="Heading1"/>
        <w:pBdr>
          <w:bottom w:val="single" w:color="0066CC" w:sz="8" w:space="6"/>
        </w:pBdr>
        <w:spacing w:after="160" w:before="360"/>
      </w:pPr>
      <w:r>
        <w:rPr>
          <w:rFonts w:ascii="Arial" w:cs="Arial" w:eastAsia="Arial" w:hAnsi="Arial"/>
          <w:b/>
          <w:bCs/>
          <w:color w:val="0066CC"/>
          <w:sz w:val="36"/>
          <w:szCs w:val="36"/>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7160"/>
            <w:tcBorders>
              <w:top w:val="single" w:color="BDD6F0" w:sz="4"/>
              <w:left w:val="single" w:color="BDD6F0" w:sz="4"/>
              <w:bottom w:val="single" w:color="BDD6F0" w:sz="4"/>
              <w:right w:val="single" w:color="BDD6F0" w:sz="4"/>
            </w:tcBorders>
            <w:shd w:fill="0066C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2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Blueprint</w:t>
            </w:r>
          </w:p>
        </w:tc>
        <w:tc>
          <w:tcPr>
            <w:tcW w:type="dxa" w:w="71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Flask modular component for grouping related routes and handlers</w:t>
            </w:r>
          </w:p>
        </w:tc>
      </w:tr>
      <w:tr>
        <w:tc>
          <w:tcPr>
            <w:tcW w:type="dxa" w:w="22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ORM</w:t>
            </w:r>
          </w:p>
        </w:tc>
        <w:tc>
          <w:tcPr>
            <w:tcW w:type="dxa" w:w="71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Object-Relational Mapper — maps Python classes to database tables</w:t>
            </w:r>
          </w:p>
        </w:tc>
      </w:tr>
      <w:tr>
        <w:tc>
          <w:tcPr>
            <w:tcW w:type="dxa" w:w="22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PK</w:t>
            </w:r>
          </w:p>
        </w:tc>
        <w:tc>
          <w:tcPr>
            <w:tcW w:type="dxa" w:w="71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Primary Key — uniquely identifies each row in a table</w:t>
            </w:r>
          </w:p>
        </w:tc>
      </w:tr>
      <w:tr>
        <w:tc>
          <w:tcPr>
            <w:tcW w:type="dxa" w:w="22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FK</w:t>
            </w:r>
          </w:p>
        </w:tc>
        <w:tc>
          <w:tcPr>
            <w:tcW w:type="dxa" w:w="71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Foreign Key — references a primary key in another table</w:t>
            </w:r>
          </w:p>
        </w:tc>
      </w:tr>
      <w:tr>
        <w:tc>
          <w:tcPr>
            <w:tcW w:type="dxa" w:w="22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CASCADE</w:t>
            </w:r>
          </w:p>
        </w:tc>
        <w:tc>
          <w:tcPr>
            <w:tcW w:type="dxa" w:w="71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Automatically delete or update child records when a parent is removed</w:t>
            </w:r>
          </w:p>
        </w:tc>
      </w:tr>
      <w:tr>
        <w:tc>
          <w:tcPr>
            <w:tcW w:type="dxa" w:w="22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Jinja2</w:t>
            </w:r>
          </w:p>
        </w:tc>
        <w:tc>
          <w:tcPr>
            <w:tcW w:type="dxa" w:w="71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HTML template engine used by Flask for server-side rendering</w:t>
            </w:r>
          </w:p>
        </w:tc>
      </w:tr>
      <w:tr>
        <w:tc>
          <w:tcPr>
            <w:tcW w:type="dxa" w:w="22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TiDB Cloud</w:t>
            </w:r>
          </w:p>
        </w:tc>
        <w:tc>
          <w:tcPr>
            <w:tcW w:type="dxa" w:w="71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MySQL-compatible distributed cloud database service</w:t>
            </w:r>
          </w:p>
        </w:tc>
      </w:tr>
      <w:tr>
        <w:tc>
          <w:tcPr>
            <w:tcW w:type="dxa" w:w="22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PBKDF2</w:t>
            </w:r>
          </w:p>
        </w:tc>
        <w:tc>
          <w:tcPr>
            <w:tcW w:type="dxa" w:w="71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Password hashing algorithm used by Werkzeug for secure storage</w:t>
            </w:r>
          </w:p>
        </w:tc>
      </w:tr>
      <w:tr>
        <w:tc>
          <w:tcPr>
            <w:tcW w:type="dxa" w:w="220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b/>
                <w:bCs/>
                <w:color w:val="0052A3"/>
                <w:sz w:val="19"/>
                <w:szCs w:val="19"/>
              </w:rPr>
              <w:t xml:space="preserve">Session</w:t>
            </w:r>
          </w:p>
        </w:tc>
        <w:tc>
          <w:tcPr>
            <w:tcW w:type="dxa" w:w="7160"/>
            <w:tcBorders>
              <w:top w:val="single" w:color="D0E4F7" w:sz="4"/>
              <w:left w:val="single" w:color="D0E4F7" w:sz="4"/>
              <w:bottom w:val="single" w:color="D0E4F7" w:sz="4"/>
              <w:right w:val="single" w:color="D0E4F7" w:sz="4"/>
            </w:tcBorders>
            <w:shd w:fill="FFFFFF" w:val="clear"/>
            <w:tcMar>
              <w:top w:type="dxa" w:w="90"/>
              <w:left w:type="dxa" w:w="160"/>
              <w:bottom w:type="dxa" w:w="90"/>
              <w:right w:type="dxa" w:w="160"/>
            </w:tcMar>
          </w:tcPr>
          <w:p>
            <w:r>
              <w:rPr>
                <w:rFonts w:ascii="Arial" w:cs="Arial" w:eastAsia="Arial" w:hAnsi="Arial"/>
                <w:color w:val="4A5568"/>
                <w:sz w:val="19"/>
                <w:szCs w:val="19"/>
              </w:rPr>
              <w:t xml:space="preserve">Server-side mechanism to track authenticated user state across requests</w:t>
            </w:r>
          </w:p>
        </w:tc>
      </w:tr>
      <w:tr>
        <w:tc>
          <w:tcPr>
            <w:tcW w:type="dxa" w:w="220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b/>
                <w:bCs/>
                <w:color w:val="0052A3"/>
                <w:sz w:val="19"/>
                <w:szCs w:val="19"/>
              </w:rPr>
              <w:t xml:space="preserve">CRUD</w:t>
            </w:r>
          </w:p>
        </w:tc>
        <w:tc>
          <w:tcPr>
            <w:tcW w:type="dxa" w:w="7160"/>
            <w:tcBorders>
              <w:top w:val="single" w:color="D0E4F7" w:sz="4"/>
              <w:left w:val="single" w:color="D0E4F7" w:sz="4"/>
              <w:bottom w:val="single" w:color="D0E4F7" w:sz="4"/>
              <w:right w:val="single" w:color="D0E4F7" w:sz="4"/>
            </w:tcBorders>
            <w:shd w:fill="F0F7FF" w:val="clear"/>
            <w:tcMar>
              <w:top w:type="dxa" w:w="90"/>
              <w:left w:type="dxa" w:w="160"/>
              <w:bottom w:type="dxa" w:w="90"/>
              <w:right w:type="dxa" w:w="160"/>
            </w:tcMar>
          </w:tcPr>
          <w:p>
            <w:r>
              <w:rPr>
                <w:rFonts w:ascii="Arial" w:cs="Arial" w:eastAsia="Arial" w:hAnsi="Arial"/>
                <w:color w:val="4A5568"/>
                <w:sz w:val="19"/>
                <w:szCs w:val="19"/>
              </w:rPr>
              <w:t xml:space="preserve">Create, Read, Update, Delete — the four basic database operations</w:t>
            </w:r>
          </w:p>
        </w:tc>
      </w:tr>
    </w:tbl>
    <w:p>
      <w:pPr>
        <w:spacing w:after="0" w:before="200"/>
      </w:pPr>
      <w:r>
        <w:t xml:space="preserve"/>
      </w:r>
    </w:p>
    <w:p>
      <w:pPr>
        <w:pBdr>
          <w:top w:val="single" w:color="BDD6F0" w:sz="6" w:space="6"/>
        </w:pBdr>
        <w:spacing w:after="60" w:before="240"/>
        <w:jc w:val="center"/>
      </w:pPr>
      <w:r>
        <w:rPr>
          <w:rFonts w:ascii="Arial" w:cs="Arial" w:eastAsia="Arial" w:hAnsi="Arial"/>
          <w:i/>
          <w:iCs/>
          <w:color w:val="718096"/>
          <w:sz w:val="18"/>
          <w:szCs w:val="18"/>
        </w:rPr>
        <w:t xml:space="preserve">Innovation Hub  ·  Lupane State University  ·  System Design Document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6F0" w:sz="6" w:space="6"/>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6F0" w:sz="6" w:space="6"/>
      </w:pBdr>
    </w:pPr>
    <w:r>
      <w:rPr>
        <w:rFonts w:ascii="Arial" w:cs="Arial" w:eastAsia="Arial" w:hAnsi="Arial"/>
        <w:color w:val="718096"/>
        <w:sz w:val="18"/>
        <w:szCs w:val="18"/>
      </w:rPr>
      <w:t xml:space="preserve">Innovation Hub  ·  System Design Document</w:t>
    </w:r>
    <w:r>
      <w:rPr>
        <w:rFonts w:ascii="Arial" w:cs="Arial" w:eastAsia="Arial" w:hAnsi="Arial"/>
        <w:color w:val="BDD6F0"/>
        <w:sz w:val="18"/>
        <w:szCs w:val="18"/>
      </w:rPr>
      <w:t xml:space="preserve">    |    Lupane State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66CC"/>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0052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2026-05-12T10:40:35.707Z</dcterms:created>
  <dcterms:modified xsi:type="dcterms:W3CDTF">2026-05-12T10:40:35.707Z</dcterms:modified>
</cp:coreProperties>
</file>

<file path=docProps/custom.xml><?xml version="1.0" encoding="utf-8"?>
<Properties xmlns="http://schemas.openxmlformats.org/officeDocument/2006/custom-properties" xmlns:vt="http://schemas.openxmlformats.org/officeDocument/2006/docPropsVTypes"/>
</file>