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E44F" w14:textId="6DACB51F" w:rsidR="004F55CA" w:rsidRDefault="00CE6822" w:rsidP="00B8769F">
      <w:pPr>
        <w:pStyle w:val="Title"/>
        <w:jc w:val="center"/>
        <w:rPr>
          <w:sz w:val="48"/>
          <w:szCs w:val="48"/>
          <w:lang w:val="en-US"/>
        </w:rPr>
      </w:pPr>
      <w:bookmarkStart w:id="0" w:name="_Int_aYayOyM3"/>
      <w:r w:rsidRPr="00D60922">
        <w:rPr>
          <w:sz w:val="48"/>
          <w:szCs w:val="48"/>
          <w:lang w:val="en-US"/>
        </w:rPr>
        <w:t xml:space="preserve">The Difficulty </w:t>
      </w:r>
      <w:r w:rsidR="00D60922" w:rsidRPr="00D60922">
        <w:rPr>
          <w:sz w:val="48"/>
          <w:szCs w:val="48"/>
          <w:lang w:val="en-US"/>
        </w:rPr>
        <w:t>of Representing Negation in Computational Linguistics</w:t>
      </w:r>
      <w:bookmarkEnd w:id="0"/>
    </w:p>
    <w:p w14:paraId="3D074C31" w14:textId="0A950DE6" w:rsidR="00D60922" w:rsidRDefault="00FF6FF8" w:rsidP="00D60922">
      <w:pPr>
        <w:jc w:val="center"/>
        <w:rPr>
          <w:sz w:val="40"/>
          <w:szCs w:val="40"/>
          <w:lang w:val="en-US"/>
        </w:rPr>
      </w:pPr>
      <w:r w:rsidRPr="00FF6FF8">
        <w:rPr>
          <w:sz w:val="40"/>
          <w:szCs w:val="40"/>
          <w:lang w:val="en-US"/>
        </w:rPr>
        <w:t>Challenges and Solutions</w:t>
      </w:r>
    </w:p>
    <w:p w14:paraId="0B2CC3A4" w14:textId="68B1F645" w:rsidR="002D76B3" w:rsidRDefault="002D76B3" w:rsidP="002D76B3">
      <w:pPr>
        <w:pStyle w:val="Heading1"/>
      </w:pPr>
      <w:r>
        <w:t>Introduction</w:t>
      </w:r>
    </w:p>
    <w:p w14:paraId="7E319E59" w14:textId="0C6C5CB5" w:rsidR="002B0D8C" w:rsidRDefault="002B0D8C" w:rsidP="002B0D8C">
      <w:r>
        <w:t xml:space="preserve">Negation, the linguistic mechanism of conveying opposite meaning, holds a pivotal position in natural language, allowing for the expression of </w:t>
      </w:r>
      <w:r w:rsidRPr="002B0D8C">
        <w:rPr>
          <w:b/>
          <w:bCs/>
        </w:rPr>
        <w:t>denial, contradiction, or falsity</w:t>
      </w:r>
      <w:r>
        <w:t xml:space="preserve">. Its correct representation within the domain of </w:t>
      </w:r>
      <w:r w:rsidRPr="00DE29C4">
        <w:rPr>
          <w:b/>
          <w:bCs/>
        </w:rPr>
        <w:t>Computational Linguistics (CL)</w:t>
      </w:r>
      <w:r>
        <w:t xml:space="preserve"> is paramount, as it directly impacts the accuracy and comprehensibility of information extraction, sentiment analysis, and other </w:t>
      </w:r>
      <w:r w:rsidRPr="00DE29C4">
        <w:rPr>
          <w:b/>
          <w:bCs/>
        </w:rPr>
        <w:t>Natural Language Processing (NLP)</w:t>
      </w:r>
      <w:r>
        <w:t xml:space="preserve"> tasks. An in-depth understanding and accurate </w:t>
      </w:r>
      <w:r w:rsidR="00DE29C4">
        <w:t>modelling</w:t>
      </w:r>
      <w:r>
        <w:t xml:space="preserve"> of negation can significantly enhance the efficacy of automated text analysis systems, rendering them more aligned with human cognitive processing.</w:t>
      </w:r>
    </w:p>
    <w:p w14:paraId="76E63082" w14:textId="55A68C24" w:rsidR="002B0D8C" w:rsidRDefault="002B0D8C" w:rsidP="002B0D8C">
      <w:r>
        <w:t xml:space="preserve">This essay embarks on an explorative journey into the realm of negation, delineating its definition and underlining its profound significance in CL. As we venture further, we will confront the intricacies and challenges that arise in representing negation, delving into various methodologies that have been employed to tackle these issues. Our discussion will encompass </w:t>
      </w:r>
      <w:r w:rsidRPr="00DE29C4">
        <w:rPr>
          <w:b/>
          <w:bCs/>
        </w:rPr>
        <w:t xml:space="preserve">symbolic approaches, statistical models, and </w:t>
      </w:r>
      <w:r w:rsidR="002C230B" w:rsidRPr="00DE29C4">
        <w:rPr>
          <w:b/>
          <w:bCs/>
        </w:rPr>
        <w:t xml:space="preserve">Large </w:t>
      </w:r>
      <w:r w:rsidRPr="00DE29C4">
        <w:rPr>
          <w:b/>
          <w:bCs/>
        </w:rPr>
        <w:t>Language Model-based methods (LLMs)</w:t>
      </w:r>
      <w:r>
        <w:t>, each with its merits and demerits in negation representation. Through a blend of real-world and theoretical examples, we aim to elucidate the practical implications and the theoretical underpinnings of these methodologies.</w:t>
      </w:r>
    </w:p>
    <w:p w14:paraId="66030FE1" w14:textId="5D647A07" w:rsidR="00064FDC" w:rsidRDefault="0048700F" w:rsidP="00064FDC">
      <w:pPr>
        <w:pStyle w:val="Heading1"/>
      </w:pPr>
      <w:r>
        <w:t xml:space="preserve">Negation: </w:t>
      </w:r>
      <w:r w:rsidR="00824685">
        <w:t>What</w:t>
      </w:r>
      <w:r w:rsidR="00A66844">
        <w:t xml:space="preserve"> is needed </w:t>
      </w:r>
      <w:r w:rsidR="00717E2A">
        <w:t xml:space="preserve">in a system </w:t>
      </w:r>
      <w:r w:rsidR="00A66844">
        <w:t>and why it is important</w:t>
      </w:r>
    </w:p>
    <w:p w14:paraId="7368ECC4" w14:textId="37ECD9EE" w:rsidR="00064FDC" w:rsidRDefault="00064FDC" w:rsidP="00B5198F">
      <w:pPr>
        <w:pStyle w:val="Heading2"/>
      </w:pPr>
      <w:r>
        <w:t>Definition and Formal Framework</w:t>
      </w:r>
    </w:p>
    <w:p w14:paraId="1B501663" w14:textId="77777777" w:rsidR="00064FDC" w:rsidRDefault="00064FDC" w:rsidP="00064FDC">
      <w:r>
        <w:t>Negation, a fundamental construct in both natural language and logic, serves as a critical instrument in constructing meaning by denoting the falsity or opposition of a statement or proposition. Formally, within the realm of propositional logic, negation is symbolized by the ¬ (not) operator, inverting the truth value of a given proposition P (e.g., ¬P). In predicate calculus, negation operates similarly, denoting the falsity of a predicate or a statement concerning objects in a domain.</w:t>
      </w:r>
    </w:p>
    <w:p w14:paraId="4033493E" w14:textId="1191F757" w:rsidR="0070074E" w:rsidRDefault="00064FDC" w:rsidP="00A819DE">
      <w:pPr>
        <w:pStyle w:val="Heading2"/>
      </w:pPr>
      <w:r>
        <w:t>Prevalence of Negation in Natural Language</w:t>
      </w:r>
    </w:p>
    <w:p w14:paraId="69DEFE74" w14:textId="20AE7098" w:rsidR="002C60FF" w:rsidRDefault="00A819DE" w:rsidP="00A819DE">
      <w:r>
        <w:t xml:space="preserve">The prevalence of negation in natural language is substantial, emphasizing its central role in understanding human communication. Studies such as those by </w:t>
      </w:r>
      <w:r w:rsidRPr="00F946B0">
        <w:rPr>
          <w:b/>
          <w:bCs/>
        </w:rPr>
        <w:t>Morante and Sporleder (2012)</w:t>
      </w:r>
      <w:r>
        <w:t xml:space="preserve"> highlight the commonality of negation in textual data. Negation phrases and words like "not"</w:t>
      </w:r>
      <w:r w:rsidR="005C6B93">
        <w:t>,</w:t>
      </w:r>
      <w:r>
        <w:t xml:space="preserve"> "never" or "no" frequently occur across diverse corpora, underpinning the necessity of addressing negation in computational linguistics.</w:t>
      </w:r>
    </w:p>
    <w:p w14:paraId="355F53D0" w14:textId="45EE8131" w:rsidR="00A819DE" w:rsidRDefault="00A7284B" w:rsidP="00A819DE">
      <w:r>
        <w:t>These are cases where negation can have a pivotal role</w:t>
      </w:r>
      <w:r w:rsidR="00CC59CE">
        <w:t>:</w:t>
      </w:r>
    </w:p>
    <w:p w14:paraId="46DF1564" w14:textId="3E1192A4" w:rsidR="00A819DE" w:rsidRDefault="00A819DE" w:rsidP="00A80F31">
      <w:pPr>
        <w:pStyle w:val="ListParagraph"/>
        <w:numPr>
          <w:ilvl w:val="0"/>
          <w:numId w:val="15"/>
        </w:numPr>
      </w:pPr>
      <w:r w:rsidRPr="00A819DE">
        <w:rPr>
          <w:b/>
          <w:bCs/>
        </w:rPr>
        <w:t>Different Domains</w:t>
      </w:r>
      <w:r>
        <w:t xml:space="preserve">: the prevalence and form of negation can vary significantly across different domains. For instance, </w:t>
      </w:r>
      <w:r w:rsidRPr="00750953">
        <w:rPr>
          <w:u w:val="single"/>
        </w:rPr>
        <w:t>negation in legal texts might exhibit different characteristics compared to negation in social media texts</w:t>
      </w:r>
      <w:r>
        <w:t>. This variability necessitates domain-specific approaches for handling negation in NLP tasks.</w:t>
      </w:r>
    </w:p>
    <w:p w14:paraId="5C2D3AF2" w14:textId="3DB1164D" w:rsidR="00A819DE" w:rsidRDefault="0099257C" w:rsidP="00A80F31">
      <w:pPr>
        <w:pStyle w:val="ListParagraph"/>
        <w:numPr>
          <w:ilvl w:val="0"/>
          <w:numId w:val="15"/>
        </w:numPr>
      </w:pPr>
      <w:r>
        <w:rPr>
          <w:b/>
          <w:bCs/>
        </w:rPr>
        <w:t xml:space="preserve">Machine </w:t>
      </w:r>
      <w:r w:rsidR="00131CE5">
        <w:rPr>
          <w:b/>
          <w:bCs/>
        </w:rPr>
        <w:t>Translation</w:t>
      </w:r>
      <w:r w:rsidR="00A819DE">
        <w:t xml:space="preserve">: Negation manifests differently across languages, which further complicates its representation and understanding in </w:t>
      </w:r>
      <w:r w:rsidR="00A819DE" w:rsidRPr="00750953">
        <w:rPr>
          <w:u w:val="single"/>
        </w:rPr>
        <w:t>multilingual NLP systems</w:t>
      </w:r>
      <w:r w:rsidR="00A819DE">
        <w:t>. For instance, the syntactic and semantic representation of negation in languages like Chinese or Arabic differs markedly from that in English.</w:t>
      </w:r>
    </w:p>
    <w:p w14:paraId="14717A45" w14:textId="4D07C4B1" w:rsidR="00A819DE" w:rsidRDefault="00A819DE" w:rsidP="00A80F31">
      <w:pPr>
        <w:pStyle w:val="ListParagraph"/>
        <w:numPr>
          <w:ilvl w:val="0"/>
          <w:numId w:val="15"/>
        </w:numPr>
      </w:pPr>
      <w:r w:rsidRPr="00A819DE">
        <w:rPr>
          <w:b/>
          <w:bCs/>
        </w:rPr>
        <w:lastRenderedPageBreak/>
        <w:t>Sentiment Analysis</w:t>
      </w:r>
      <w:r>
        <w:t xml:space="preserve">: The presence of negation can significantly </w:t>
      </w:r>
      <w:r w:rsidRPr="00750953">
        <w:rPr>
          <w:u w:val="single"/>
        </w:rPr>
        <w:t>alter the sentiment of a statement</w:t>
      </w:r>
      <w:r>
        <w:t>, making sentiment analysis a challenging task. Accurately identifying and interpreting negation is crucial for determining the true sentiment expressed in textual data.</w:t>
      </w:r>
    </w:p>
    <w:p w14:paraId="6CFAA791" w14:textId="430FB7B7" w:rsidR="00A819DE" w:rsidRDefault="00A819DE" w:rsidP="00A80F31">
      <w:pPr>
        <w:pStyle w:val="ListParagraph"/>
        <w:numPr>
          <w:ilvl w:val="0"/>
          <w:numId w:val="15"/>
        </w:numPr>
      </w:pPr>
      <w:r w:rsidRPr="00A819DE">
        <w:rPr>
          <w:b/>
          <w:bCs/>
        </w:rPr>
        <w:t>Negation Annotation</w:t>
      </w:r>
      <w:r>
        <w:t xml:space="preserve">: Annotating negation in textual data is a challenging task due to its </w:t>
      </w:r>
      <w:r w:rsidRPr="004C6DD0">
        <w:rPr>
          <w:u w:val="single"/>
        </w:rPr>
        <w:t>linguistic subtleties and the contextual dependencies that it often entails</w:t>
      </w:r>
      <w:r>
        <w:t xml:space="preserve">. </w:t>
      </w:r>
      <w:r w:rsidRPr="001A6B84">
        <w:rPr>
          <w:u w:val="single"/>
        </w:rPr>
        <w:t>Effective annotation schemes are essential</w:t>
      </w:r>
      <w:r>
        <w:t xml:space="preserve"> for creating high-quality datasets that can be used to train more accurate and robust NLP systems.</w:t>
      </w:r>
    </w:p>
    <w:p w14:paraId="63642F13" w14:textId="3511F7FE" w:rsidR="00A819DE" w:rsidRDefault="00A819DE" w:rsidP="00A80F31">
      <w:pPr>
        <w:pStyle w:val="ListParagraph"/>
        <w:numPr>
          <w:ilvl w:val="0"/>
          <w:numId w:val="15"/>
        </w:numPr>
      </w:pPr>
      <w:r w:rsidRPr="00A819DE">
        <w:rPr>
          <w:b/>
          <w:bCs/>
        </w:rPr>
        <w:t>Noisy Text</w:t>
      </w:r>
      <w:r>
        <w:t xml:space="preserve">: Detecting and interpreting negation in noisy text, such as social media posts or text messages, is particularly </w:t>
      </w:r>
      <w:r w:rsidRPr="00735278">
        <w:rPr>
          <w:u w:val="single"/>
        </w:rPr>
        <w:t>challenging due to informal language, misspellings, and abbreviations</w:t>
      </w:r>
      <w:r>
        <w:t>. This poses additional challenges for NLP systems in correctly understanding negation in such environments.</w:t>
      </w:r>
    </w:p>
    <w:p w14:paraId="6B4F6677" w14:textId="0D63A724" w:rsidR="00A819DE" w:rsidRDefault="00A819DE" w:rsidP="00A80F31">
      <w:pPr>
        <w:pStyle w:val="ListParagraph"/>
        <w:numPr>
          <w:ilvl w:val="0"/>
          <w:numId w:val="15"/>
        </w:numPr>
      </w:pPr>
      <w:r w:rsidRPr="00A819DE">
        <w:rPr>
          <w:b/>
          <w:bCs/>
        </w:rPr>
        <w:t>Information Retrieval</w:t>
      </w:r>
      <w:r>
        <w:t xml:space="preserve">: The presence of negation can affect the retrieval of relevant documents in information retrieval systems. Understanding negation is </w:t>
      </w:r>
      <w:r w:rsidRPr="00AC642E">
        <w:rPr>
          <w:u w:val="single"/>
        </w:rPr>
        <w:t>crucial for accurately matching queries with relevant documents</w:t>
      </w:r>
      <w:r>
        <w:t>, especially when negation significantly alters the meaning of queries or documents.</w:t>
      </w:r>
    </w:p>
    <w:p w14:paraId="1E4245BC" w14:textId="601ACAC8" w:rsidR="00A819DE" w:rsidRPr="00A819DE" w:rsidRDefault="00A819DE" w:rsidP="00A819DE">
      <w:r>
        <w:t xml:space="preserve">The understanding and accurate handling of negation are pivotal for advancing the field of NLP, </w:t>
      </w:r>
      <w:r w:rsidRPr="0047353C">
        <w:rPr>
          <w:u w:val="single"/>
        </w:rPr>
        <w:t>aligning computational understanding closer to human linguistic capabilities</w:t>
      </w:r>
      <w:r>
        <w:t>. Addressing the challenges posed by negation, adapting to the linguistic diversity of negation, and developing robust methodologies for negation handling are imperative for enhancing the accuracy and reliability of NLP applications across a myriad of domains and languages.</w:t>
      </w:r>
    </w:p>
    <w:p w14:paraId="1DAF1C21" w14:textId="012DB020" w:rsidR="00064FDC" w:rsidRDefault="00064FDC" w:rsidP="00B5198F">
      <w:pPr>
        <w:pStyle w:val="Heading2"/>
      </w:pPr>
      <w:r w:rsidRPr="00064FDC">
        <w:t>Desired Attributes in Negation Handling Systems</w:t>
      </w:r>
    </w:p>
    <w:p w14:paraId="3650E54D" w14:textId="47FA292A" w:rsidR="00E23CB2" w:rsidRDefault="00064FDC" w:rsidP="00395B44">
      <w:pPr>
        <w:pStyle w:val="ListParagraph"/>
        <w:numPr>
          <w:ilvl w:val="0"/>
          <w:numId w:val="10"/>
        </w:numPr>
      </w:pPr>
      <w:r w:rsidRPr="00395B44">
        <w:rPr>
          <w:b/>
          <w:bCs/>
        </w:rPr>
        <w:t>Entailment:</w:t>
      </w:r>
      <w:r w:rsidR="00DE2352" w:rsidRPr="00395B44">
        <w:rPr>
          <w:b/>
          <w:bCs/>
        </w:rPr>
        <w:t xml:space="preserve"> </w:t>
      </w:r>
      <w:r w:rsidR="00DE2352">
        <w:t xml:space="preserve">in NLP refers to a </w:t>
      </w:r>
      <w:r w:rsidR="00DE2352" w:rsidRPr="0069344A">
        <w:rPr>
          <w:u w:val="single"/>
        </w:rPr>
        <w:t>relationship between statements where the truth of one statement guarantees the truth of another</w:t>
      </w:r>
      <w:r w:rsidR="00DE2352">
        <w:t>. In the context of negation, entailment becomes complex.</w:t>
      </w:r>
    </w:p>
    <w:p w14:paraId="150F5D4A" w14:textId="27B36F0A" w:rsidR="00395B44" w:rsidRPr="00395B44" w:rsidRDefault="00395B44" w:rsidP="00395B44">
      <w:pPr>
        <w:pStyle w:val="ListParagraph"/>
      </w:pPr>
      <w:r w:rsidRPr="00E57FCB">
        <w:rPr>
          <w:color w:val="00B050"/>
        </w:rPr>
        <w:t>Example</w:t>
      </w:r>
      <w:r>
        <w:t>:</w:t>
      </w:r>
    </w:p>
    <w:p w14:paraId="6482805E" w14:textId="3CE90880" w:rsidR="007C4E8D" w:rsidRDefault="007C4E8D" w:rsidP="007C4E8D">
      <w:pPr>
        <w:pStyle w:val="ListParagraph"/>
        <w:numPr>
          <w:ilvl w:val="0"/>
          <w:numId w:val="7"/>
        </w:numPr>
      </w:pPr>
      <w:r>
        <w:t xml:space="preserve">In the statement "He read three books," the entailment towards "He read two" or "He read four" is uncertain </w:t>
      </w:r>
      <w:r w:rsidR="00483A74">
        <w:t>(</w:t>
      </w:r>
      <w:r w:rsidRPr="004F0260">
        <w:rPr>
          <w:u w:val="single"/>
        </w:rPr>
        <w:t>the original statement doesn't provide clear information about readings fewer or more books</w:t>
      </w:r>
      <w:r w:rsidR="00483A74">
        <w:t>)</w:t>
      </w:r>
      <w:r>
        <w:t>.</w:t>
      </w:r>
    </w:p>
    <w:p w14:paraId="4AECB2C9" w14:textId="77777777" w:rsidR="00395B44" w:rsidRDefault="007C4E8D" w:rsidP="007C4E8D">
      <w:pPr>
        <w:pStyle w:val="ListParagraph"/>
        <w:numPr>
          <w:ilvl w:val="0"/>
          <w:numId w:val="7"/>
        </w:numPr>
      </w:pPr>
      <w:r>
        <w:t>Conversely, "He didn’t read three books" entails a stronger likelihood towards "He didn’t read four books" than "He didn’t read tw</w:t>
      </w:r>
      <w:r w:rsidR="00483A74">
        <w:t>o</w:t>
      </w:r>
      <w:r>
        <w:t xml:space="preserve">" </w:t>
      </w:r>
      <w:r w:rsidR="00946148">
        <w:t>(</w:t>
      </w:r>
      <w:r w:rsidRPr="004F0260">
        <w:rPr>
          <w:u w:val="single"/>
        </w:rPr>
        <w:t>negating a specific number could imply negating all larger numbers</w:t>
      </w:r>
      <w:r w:rsidR="00946148">
        <w:t>).</w:t>
      </w:r>
    </w:p>
    <w:p w14:paraId="5300B667" w14:textId="2F682F56" w:rsidR="007C4E8D" w:rsidRPr="00395B44" w:rsidRDefault="007C4E8D" w:rsidP="00395B44">
      <w:pPr>
        <w:pStyle w:val="ListParagraph"/>
      </w:pPr>
      <w:r>
        <w:t xml:space="preserve">This highlights the necessity for systems to understand and interpret negation in a way that </w:t>
      </w:r>
      <w:r w:rsidRPr="00906981">
        <w:rPr>
          <w:u w:val="single"/>
        </w:rPr>
        <w:t>accurately reflects logical and linguistic entailments</w:t>
      </w:r>
      <w:r>
        <w:t>.</w:t>
      </w:r>
    </w:p>
    <w:p w14:paraId="59A444FC" w14:textId="36C7A578" w:rsidR="0099708C" w:rsidRPr="0099708C" w:rsidRDefault="001102EF">
      <w:pPr>
        <w:pStyle w:val="ListParagraph"/>
        <w:numPr>
          <w:ilvl w:val="0"/>
          <w:numId w:val="10"/>
        </w:numPr>
      </w:pPr>
      <w:r w:rsidRPr="0099708C">
        <w:rPr>
          <w:b/>
          <w:bCs/>
        </w:rPr>
        <w:t xml:space="preserve">Semantic </w:t>
      </w:r>
      <w:r w:rsidR="006E0FCA" w:rsidRPr="0099708C">
        <w:rPr>
          <w:b/>
          <w:bCs/>
        </w:rPr>
        <w:t xml:space="preserve">Shift Due to </w:t>
      </w:r>
      <w:r w:rsidR="000E559C" w:rsidRPr="0099708C">
        <w:rPr>
          <w:b/>
          <w:bCs/>
        </w:rPr>
        <w:t>Negation</w:t>
      </w:r>
      <w:r w:rsidR="000E559C">
        <w:rPr>
          <w:b/>
          <w:bCs/>
        </w:rPr>
        <w:t>:</w:t>
      </w:r>
      <w:r w:rsidR="00A96CAF" w:rsidRPr="0099708C">
        <w:rPr>
          <w:b/>
          <w:bCs/>
        </w:rPr>
        <w:t xml:space="preserve"> </w:t>
      </w:r>
      <w:r w:rsidR="00A96CAF">
        <w:t xml:space="preserve">involves </w:t>
      </w:r>
      <w:r w:rsidR="0099708C" w:rsidRPr="0099708C">
        <w:rPr>
          <w:u w:val="single"/>
        </w:rPr>
        <w:t>the alteration in semantic relations when negation is applied to phrases or terms</w:t>
      </w:r>
      <w:r w:rsidR="0099708C" w:rsidRPr="0099708C">
        <w:t>. Negation often changes the semantic neighborhood of phrases, aligning them more closely with antonyms or other negated phrases.</w:t>
      </w:r>
    </w:p>
    <w:p w14:paraId="03CFB202" w14:textId="309B875A" w:rsidR="00395B44" w:rsidRDefault="00064FDC" w:rsidP="0099708C">
      <w:pPr>
        <w:pStyle w:val="ListParagraph"/>
      </w:pPr>
      <w:r w:rsidRPr="0099708C">
        <w:rPr>
          <w:color w:val="00B050"/>
        </w:rPr>
        <w:t>Example</w:t>
      </w:r>
      <w:r>
        <w:t>: The phrase "He isn’t alive" bears closer semantic resemblance to ‘dead’ than 'alive.'</w:t>
      </w:r>
    </w:p>
    <w:p w14:paraId="2093ABF2" w14:textId="5B205E54" w:rsidR="006309A2" w:rsidRDefault="006309A2" w:rsidP="00395B44">
      <w:pPr>
        <w:pStyle w:val="ListParagraph"/>
      </w:pPr>
      <w:r>
        <w:t>Understanding different types of antonyms (e.g., contrary like 'happy' and 'sad', contradictory like 'dead' and 'alive') and the domains they apply to is crucial for correct semantic embedding, especially when negation is involved.</w:t>
      </w:r>
    </w:p>
    <w:p w14:paraId="2FD51CCC" w14:textId="1DBE7E66" w:rsidR="005875F4" w:rsidRPr="005875F4" w:rsidRDefault="000E559C">
      <w:pPr>
        <w:pStyle w:val="ListParagraph"/>
        <w:numPr>
          <w:ilvl w:val="0"/>
          <w:numId w:val="10"/>
        </w:numPr>
      </w:pPr>
      <w:commentRangeStart w:id="1"/>
      <w:commentRangeStart w:id="2"/>
      <w:commentRangeStart w:id="3"/>
      <w:commentRangeStart w:id="4"/>
      <w:commentRangeStart w:id="5"/>
      <w:commentRangeStart w:id="6"/>
      <w:r w:rsidRPr="005875F4">
        <w:rPr>
          <w:b/>
          <w:bCs/>
        </w:rPr>
        <w:t xml:space="preserve">Morphological Negation of </w:t>
      </w:r>
      <w:r w:rsidR="00064FDC" w:rsidRPr="005875F4">
        <w:rPr>
          <w:b/>
          <w:bCs/>
        </w:rPr>
        <w:t>Adjectives</w:t>
      </w:r>
      <w:commentRangeEnd w:id="1"/>
      <w:r w:rsidR="2888934F">
        <w:rPr>
          <w:rStyle w:val="CommentReference"/>
        </w:rPr>
        <w:commentReference w:id="1"/>
      </w:r>
      <w:commentRangeEnd w:id="2"/>
      <w:r w:rsidR="2888934F">
        <w:rPr>
          <w:rStyle w:val="CommentReference"/>
        </w:rPr>
        <w:commentReference w:id="2"/>
      </w:r>
      <w:commentRangeEnd w:id="3"/>
      <w:r w:rsidR="2888934F">
        <w:rPr>
          <w:rStyle w:val="CommentReference"/>
        </w:rPr>
        <w:commentReference w:id="3"/>
      </w:r>
      <w:commentRangeEnd w:id="4"/>
      <w:r w:rsidR="2888934F">
        <w:rPr>
          <w:rStyle w:val="CommentReference"/>
        </w:rPr>
        <w:commentReference w:id="4"/>
      </w:r>
      <w:commentRangeEnd w:id="5"/>
      <w:r w:rsidR="00401200">
        <w:rPr>
          <w:rStyle w:val="CommentReference"/>
        </w:rPr>
        <w:commentReference w:id="5"/>
      </w:r>
      <w:commentRangeEnd w:id="6"/>
      <w:r>
        <w:rPr>
          <w:rStyle w:val="CommentReference"/>
        </w:rPr>
        <w:commentReference w:id="6"/>
      </w:r>
      <w:r w:rsidR="00064FDC" w:rsidRPr="005875F4">
        <w:rPr>
          <w:b/>
          <w:bCs/>
        </w:rPr>
        <w:t>:</w:t>
      </w:r>
      <w:r w:rsidR="002474DA" w:rsidRPr="005875F4">
        <w:rPr>
          <w:b/>
          <w:bCs/>
        </w:rPr>
        <w:t xml:space="preserve"> </w:t>
      </w:r>
      <w:r w:rsidR="002474DA">
        <w:t xml:space="preserve">involves </w:t>
      </w:r>
      <w:r w:rsidR="005875F4" w:rsidRPr="005875F4">
        <w:rPr>
          <w:u w:val="single"/>
        </w:rPr>
        <w:t>the use of morphemes to reverse or nullify the meaning of adjectives,</w:t>
      </w:r>
      <w:r w:rsidR="005875F4" w:rsidRPr="00780A8D">
        <w:t xml:space="preserve"> which is a fundamental task in understanding the modified meaning.</w:t>
      </w:r>
    </w:p>
    <w:p w14:paraId="2E13D244" w14:textId="2FC83CE6" w:rsidR="00395B44" w:rsidRDefault="004700E6" w:rsidP="005875F4">
      <w:pPr>
        <w:pStyle w:val="ListParagraph"/>
      </w:pPr>
      <w:r w:rsidRPr="005875F4">
        <w:rPr>
          <w:color w:val="00B050"/>
        </w:rPr>
        <w:lastRenderedPageBreak/>
        <w:t>Example</w:t>
      </w:r>
      <w:r>
        <w:t xml:space="preserve">: </w:t>
      </w:r>
      <w:r w:rsidR="0060439B" w:rsidRPr="004700E6">
        <w:t>Accurately</w:t>
      </w:r>
      <w:r w:rsidR="0060439B">
        <w:t xml:space="preserve"> handling negation of adjectives like "unhappy" vs. "happy" or "inaccurate" vs. "accurate" is vital as it impacts the overall meaning and sentiment of statements.</w:t>
      </w:r>
    </w:p>
    <w:p w14:paraId="63B8A0DE" w14:textId="58DFD806" w:rsidR="00396992" w:rsidRDefault="0060439B" w:rsidP="00396992">
      <w:pPr>
        <w:pStyle w:val="ListParagraph"/>
      </w:pPr>
      <w:r>
        <w:t>This attribute underlines the need for systems to accurately handle negation morphemes and understand their effect on adjectives to ensure precise interpretation</w:t>
      </w:r>
      <w:r w:rsidR="00396992" w:rsidRPr="00396992">
        <w:t>, which is particularly important in sentiment analysis and information retrieval tasks.</w:t>
      </w:r>
    </w:p>
    <w:p w14:paraId="646A5B33" w14:textId="3D2D5226" w:rsidR="00396992" w:rsidRDefault="00396992" w:rsidP="00396992">
      <w:pPr>
        <w:pStyle w:val="ListParagraph"/>
        <w:numPr>
          <w:ilvl w:val="0"/>
          <w:numId w:val="10"/>
        </w:numPr>
      </w:pPr>
      <w:r>
        <w:rPr>
          <w:b/>
          <w:bCs/>
        </w:rPr>
        <w:t>Antonym recognition</w:t>
      </w:r>
      <w:r w:rsidRPr="00395B44">
        <w:rPr>
          <w:b/>
          <w:bCs/>
        </w:rPr>
        <w:t xml:space="preserve">: </w:t>
      </w:r>
      <w:r>
        <w:t xml:space="preserve">involves </w:t>
      </w:r>
      <w:r w:rsidRPr="00810506">
        <w:rPr>
          <w:u w:val="single"/>
        </w:rPr>
        <w:t>discerning the underlying meaning or consequence of statements</w:t>
      </w:r>
      <w:r>
        <w:t>, especially when affirmation or negation of actions is involved.</w:t>
      </w:r>
    </w:p>
    <w:p w14:paraId="2E1728E2" w14:textId="77777777" w:rsidR="00B1541A" w:rsidRDefault="00396992" w:rsidP="00396992">
      <w:pPr>
        <w:pStyle w:val="ListParagraph"/>
      </w:pPr>
      <w:r w:rsidRPr="00E57FCB">
        <w:rPr>
          <w:color w:val="00B050"/>
        </w:rPr>
        <w:t>Example</w:t>
      </w:r>
      <w:r>
        <w:t xml:space="preserve">: </w:t>
      </w:r>
      <w:r w:rsidR="005D56FA" w:rsidRPr="005D56FA">
        <w:t>In the sentence "The weather is warm," the antonym of 'warm' is 'cold.'</w:t>
      </w:r>
    </w:p>
    <w:p w14:paraId="2CCA3545" w14:textId="3FACAD34" w:rsidR="00396992" w:rsidRDefault="00F05F6E" w:rsidP="00396992">
      <w:pPr>
        <w:pStyle w:val="ListParagraph"/>
      </w:pPr>
      <w:r w:rsidRPr="00F05F6E">
        <w:t>Understanding different types of antonyms (e.g., contrary like 'happy' and 'sad', contradictory like 'dead' and 'alive') and the domains they apply to is crucial for accurate semantic processing and developing more effective NLP systems.</w:t>
      </w:r>
    </w:p>
    <w:p w14:paraId="510A9BA4" w14:textId="77777777" w:rsidR="004700E6" w:rsidRDefault="00064FDC" w:rsidP="00395B44">
      <w:pPr>
        <w:pStyle w:val="ListParagraph"/>
        <w:numPr>
          <w:ilvl w:val="0"/>
          <w:numId w:val="10"/>
        </w:numPr>
      </w:pPr>
      <w:r w:rsidRPr="00395B44">
        <w:rPr>
          <w:b/>
          <w:bCs/>
        </w:rPr>
        <w:t>Implication Understanding:</w:t>
      </w:r>
      <w:r w:rsidR="00E23CB2" w:rsidRPr="00395B44">
        <w:rPr>
          <w:b/>
          <w:bCs/>
        </w:rPr>
        <w:t xml:space="preserve"> </w:t>
      </w:r>
      <w:r w:rsidR="00E23CB2">
        <w:t xml:space="preserve">involves </w:t>
      </w:r>
      <w:r w:rsidR="00E23CB2" w:rsidRPr="00810506">
        <w:rPr>
          <w:u w:val="single"/>
        </w:rPr>
        <w:t>discerning the underlying meaning or consequence of statements</w:t>
      </w:r>
      <w:r w:rsidR="00E23CB2">
        <w:t>, especially when affirmation or negation of actions is involved.</w:t>
      </w:r>
    </w:p>
    <w:p w14:paraId="38DDEA00" w14:textId="77777777" w:rsidR="00534531" w:rsidRDefault="004700E6" w:rsidP="00D06AA1">
      <w:pPr>
        <w:pStyle w:val="ListParagraph"/>
      </w:pPr>
      <w:r w:rsidRPr="00E57FCB">
        <w:rPr>
          <w:color w:val="00B050"/>
        </w:rPr>
        <w:t>Example</w:t>
      </w:r>
      <w:r>
        <w:t xml:space="preserve">: </w:t>
      </w:r>
      <w:r w:rsidR="006C25C6" w:rsidRPr="004700E6">
        <w:t>understanding</w:t>
      </w:r>
      <w:r w:rsidR="006C25C6">
        <w:t xml:space="preserve"> the difference in implication between "The door is not closed" and "The door is open" is crucial.</w:t>
      </w:r>
      <w:r>
        <w:t xml:space="preserve"> </w:t>
      </w:r>
      <w:r w:rsidR="006C25C6">
        <w:t>While the former negates the action of closing, it doesn’t affirm the opposite action of opening.</w:t>
      </w:r>
    </w:p>
    <w:p w14:paraId="7687846C" w14:textId="1E017478" w:rsidR="00064FDC" w:rsidRDefault="00D06AA1" w:rsidP="00534531">
      <w:pPr>
        <w:pStyle w:val="Heading2"/>
      </w:pPr>
      <w:r>
        <w:lastRenderedPageBreak/>
        <w:t>S</w:t>
      </w:r>
      <w:r w:rsidR="00064FDC">
        <w:t>ignificance of Negation Understanding</w:t>
      </w:r>
    </w:p>
    <w:p w14:paraId="15168031" w14:textId="77777777" w:rsidR="006C0937" w:rsidRDefault="00636FCD" w:rsidP="00636FCD">
      <w:pPr>
        <w:pStyle w:val="Heading1"/>
        <w:rPr>
          <w:rFonts w:asciiTheme="minorHAnsi" w:eastAsiaTheme="minorHAnsi" w:hAnsiTheme="minorHAnsi" w:cstheme="minorBidi"/>
          <w:color w:val="auto"/>
          <w:sz w:val="22"/>
          <w:szCs w:val="22"/>
        </w:rPr>
      </w:pPr>
      <w:r w:rsidRPr="00636FCD">
        <w:rPr>
          <w:rFonts w:asciiTheme="minorHAnsi" w:eastAsiaTheme="minorHAnsi" w:hAnsiTheme="minorHAnsi" w:cstheme="minorBidi"/>
          <w:color w:val="auto"/>
          <w:sz w:val="22"/>
          <w:szCs w:val="22"/>
        </w:rPr>
        <w:t>Understanding negation is vital for several reasons:</w:t>
      </w:r>
    </w:p>
    <w:p w14:paraId="440F2E54" w14:textId="77777777" w:rsidR="006C0937" w:rsidRDefault="00636FCD" w:rsidP="00A80F31">
      <w:pPr>
        <w:pStyle w:val="Heading1"/>
        <w:numPr>
          <w:ilvl w:val="0"/>
          <w:numId w:val="16"/>
        </w:numPr>
        <w:rPr>
          <w:rFonts w:asciiTheme="minorHAnsi" w:eastAsiaTheme="minorHAnsi" w:hAnsiTheme="minorHAnsi" w:cstheme="minorBidi"/>
          <w:color w:val="auto"/>
          <w:sz w:val="22"/>
          <w:szCs w:val="22"/>
        </w:rPr>
      </w:pPr>
      <w:r w:rsidRPr="006C0937">
        <w:rPr>
          <w:rFonts w:asciiTheme="minorHAnsi" w:eastAsiaTheme="minorHAnsi" w:hAnsiTheme="minorHAnsi" w:cstheme="minorBidi"/>
          <w:b/>
          <w:bCs/>
          <w:color w:val="auto"/>
          <w:sz w:val="22"/>
          <w:szCs w:val="22"/>
        </w:rPr>
        <w:t>Entailment</w:t>
      </w:r>
      <w:r w:rsidRPr="00636FCD">
        <w:rPr>
          <w:rFonts w:asciiTheme="minorHAnsi" w:eastAsiaTheme="minorHAnsi" w:hAnsiTheme="minorHAnsi" w:cstheme="minorBidi"/>
          <w:color w:val="auto"/>
          <w:sz w:val="22"/>
          <w:szCs w:val="22"/>
        </w:rPr>
        <w:t xml:space="preserve">: Accurate understanding of negation aids in better entailment recognition, which is </w:t>
      </w:r>
      <w:r w:rsidRPr="00670DB7">
        <w:rPr>
          <w:rFonts w:asciiTheme="minorHAnsi" w:eastAsiaTheme="minorHAnsi" w:hAnsiTheme="minorHAnsi" w:cstheme="minorBidi"/>
          <w:color w:val="auto"/>
          <w:sz w:val="22"/>
          <w:szCs w:val="22"/>
          <w:u w:val="single"/>
        </w:rPr>
        <w:t>crucial for logical reasoning and inference in NLP tasks</w:t>
      </w:r>
      <w:r w:rsidRPr="00636FCD">
        <w:rPr>
          <w:rFonts w:asciiTheme="minorHAnsi" w:eastAsiaTheme="minorHAnsi" w:hAnsiTheme="minorHAnsi" w:cstheme="minorBidi"/>
          <w:color w:val="auto"/>
          <w:sz w:val="22"/>
          <w:szCs w:val="22"/>
        </w:rPr>
        <w:t>.</w:t>
      </w:r>
    </w:p>
    <w:p w14:paraId="2507358E" w14:textId="77777777" w:rsidR="006C0937" w:rsidRDefault="00636FCD" w:rsidP="00A80F31">
      <w:pPr>
        <w:pStyle w:val="Heading1"/>
        <w:numPr>
          <w:ilvl w:val="0"/>
          <w:numId w:val="16"/>
        </w:numPr>
        <w:rPr>
          <w:rFonts w:asciiTheme="minorHAnsi" w:eastAsiaTheme="minorHAnsi" w:hAnsiTheme="minorHAnsi" w:cstheme="minorBidi"/>
          <w:color w:val="auto"/>
          <w:sz w:val="22"/>
          <w:szCs w:val="22"/>
        </w:rPr>
      </w:pPr>
      <w:r w:rsidRPr="006C0937">
        <w:rPr>
          <w:rFonts w:asciiTheme="minorHAnsi" w:eastAsiaTheme="minorHAnsi" w:hAnsiTheme="minorHAnsi" w:cstheme="minorBidi"/>
          <w:b/>
          <w:bCs/>
          <w:color w:val="auto"/>
          <w:sz w:val="22"/>
          <w:szCs w:val="22"/>
        </w:rPr>
        <w:t>Translation</w:t>
      </w:r>
      <w:r w:rsidRPr="006C0937">
        <w:rPr>
          <w:rFonts w:asciiTheme="minorHAnsi" w:eastAsiaTheme="minorHAnsi" w:hAnsiTheme="minorHAnsi" w:cstheme="minorBidi"/>
          <w:color w:val="auto"/>
          <w:sz w:val="22"/>
          <w:szCs w:val="22"/>
        </w:rPr>
        <w:t xml:space="preserve">: Correct negation interpretation is fundamental for accurate translation, </w:t>
      </w:r>
      <w:r w:rsidRPr="00670DB7">
        <w:rPr>
          <w:rFonts w:asciiTheme="minorHAnsi" w:eastAsiaTheme="minorHAnsi" w:hAnsiTheme="minorHAnsi" w:cstheme="minorBidi"/>
          <w:color w:val="auto"/>
          <w:sz w:val="22"/>
          <w:szCs w:val="22"/>
          <w:u w:val="single"/>
        </w:rPr>
        <w:t>ensuring the preservation of intended meanings across languages</w:t>
      </w:r>
      <w:r w:rsidRPr="006C0937">
        <w:rPr>
          <w:rFonts w:asciiTheme="minorHAnsi" w:eastAsiaTheme="minorHAnsi" w:hAnsiTheme="minorHAnsi" w:cstheme="minorBidi"/>
          <w:color w:val="auto"/>
          <w:sz w:val="22"/>
          <w:szCs w:val="22"/>
        </w:rPr>
        <w:t>.</w:t>
      </w:r>
    </w:p>
    <w:p w14:paraId="333DFB14" w14:textId="0955CFC6" w:rsidR="006C0937" w:rsidRDefault="00636FCD" w:rsidP="00A80F31">
      <w:pPr>
        <w:pStyle w:val="Heading1"/>
        <w:numPr>
          <w:ilvl w:val="0"/>
          <w:numId w:val="16"/>
        </w:numPr>
        <w:rPr>
          <w:rFonts w:asciiTheme="minorHAnsi" w:eastAsiaTheme="minorHAnsi" w:hAnsiTheme="minorHAnsi" w:cstheme="minorBidi"/>
          <w:color w:val="auto"/>
          <w:sz w:val="22"/>
          <w:szCs w:val="22"/>
        </w:rPr>
      </w:pPr>
      <w:r w:rsidRPr="006C0937">
        <w:rPr>
          <w:rFonts w:asciiTheme="minorHAnsi" w:eastAsiaTheme="minorHAnsi" w:hAnsiTheme="minorHAnsi" w:cstheme="minorBidi"/>
          <w:b/>
          <w:bCs/>
          <w:color w:val="auto"/>
          <w:sz w:val="22"/>
          <w:szCs w:val="22"/>
        </w:rPr>
        <w:t>Detecting Trustworthiness</w:t>
      </w:r>
      <w:r w:rsidRPr="006C0937">
        <w:rPr>
          <w:rFonts w:asciiTheme="minorHAnsi" w:eastAsiaTheme="minorHAnsi" w:hAnsiTheme="minorHAnsi" w:cstheme="minorBidi"/>
          <w:color w:val="auto"/>
          <w:sz w:val="22"/>
          <w:szCs w:val="22"/>
        </w:rPr>
        <w:t>:</w:t>
      </w:r>
      <w:r w:rsidR="006C0937" w:rsidRPr="006C0937">
        <w:rPr>
          <w:rFonts w:asciiTheme="minorHAnsi" w:eastAsiaTheme="minorHAnsi" w:hAnsiTheme="minorHAnsi" w:cstheme="minorBidi"/>
          <w:color w:val="auto"/>
          <w:sz w:val="22"/>
          <w:szCs w:val="22"/>
        </w:rPr>
        <w:t xml:space="preserve"> </w:t>
      </w:r>
      <w:r w:rsidRPr="006C0937">
        <w:rPr>
          <w:rFonts w:asciiTheme="minorHAnsi" w:eastAsiaTheme="minorHAnsi" w:hAnsiTheme="minorHAnsi" w:cstheme="minorBidi"/>
          <w:color w:val="auto"/>
          <w:sz w:val="22"/>
          <w:szCs w:val="22"/>
        </w:rPr>
        <w:t xml:space="preserve">Negation plays a role in evaluating the trustworthiness of information. For instance, detecting negation in statements can </w:t>
      </w:r>
      <w:r w:rsidRPr="00670DB7">
        <w:rPr>
          <w:rFonts w:asciiTheme="minorHAnsi" w:eastAsiaTheme="minorHAnsi" w:hAnsiTheme="minorHAnsi" w:cstheme="minorBidi"/>
          <w:color w:val="auto"/>
          <w:sz w:val="22"/>
          <w:szCs w:val="22"/>
          <w:u w:val="single"/>
        </w:rPr>
        <w:t>aid in assessing the credibility of claims</w:t>
      </w:r>
      <w:r w:rsidRPr="006C0937">
        <w:rPr>
          <w:rFonts w:asciiTheme="minorHAnsi" w:eastAsiaTheme="minorHAnsi" w:hAnsiTheme="minorHAnsi" w:cstheme="minorBidi"/>
          <w:color w:val="auto"/>
          <w:sz w:val="22"/>
          <w:szCs w:val="22"/>
        </w:rPr>
        <w:t>, especially when cross-verified against facts​.</w:t>
      </w:r>
    </w:p>
    <w:p w14:paraId="0BE89CEA" w14:textId="1C9C4CE0" w:rsidR="00636FCD" w:rsidRPr="006C0937" w:rsidRDefault="00636FCD" w:rsidP="00A80F31">
      <w:pPr>
        <w:pStyle w:val="Heading1"/>
        <w:numPr>
          <w:ilvl w:val="0"/>
          <w:numId w:val="16"/>
        </w:numPr>
        <w:rPr>
          <w:rFonts w:asciiTheme="minorHAnsi" w:eastAsiaTheme="minorHAnsi" w:hAnsiTheme="minorHAnsi" w:cstheme="minorBidi"/>
          <w:color w:val="auto"/>
          <w:sz w:val="22"/>
          <w:szCs w:val="22"/>
        </w:rPr>
      </w:pPr>
      <w:r w:rsidRPr="006C0937">
        <w:rPr>
          <w:rFonts w:asciiTheme="minorHAnsi" w:eastAsiaTheme="minorHAnsi" w:hAnsiTheme="minorHAnsi" w:cstheme="minorBidi"/>
          <w:b/>
          <w:bCs/>
          <w:color w:val="auto"/>
          <w:sz w:val="22"/>
          <w:szCs w:val="22"/>
        </w:rPr>
        <w:t>Fake News Negation</w:t>
      </w:r>
      <w:r w:rsidRPr="006C0937">
        <w:rPr>
          <w:rFonts w:asciiTheme="minorHAnsi" w:eastAsiaTheme="minorHAnsi" w:hAnsiTheme="minorHAnsi" w:cstheme="minorBidi"/>
          <w:color w:val="auto"/>
          <w:sz w:val="22"/>
          <w:szCs w:val="22"/>
        </w:rPr>
        <w:t>:</w:t>
      </w:r>
      <w:r w:rsidR="006C0937" w:rsidRPr="006C0937">
        <w:rPr>
          <w:rFonts w:asciiTheme="minorHAnsi" w:eastAsiaTheme="minorHAnsi" w:hAnsiTheme="minorHAnsi" w:cstheme="minorBidi"/>
          <w:color w:val="auto"/>
          <w:sz w:val="22"/>
          <w:szCs w:val="22"/>
        </w:rPr>
        <w:t xml:space="preserve"> </w:t>
      </w:r>
      <w:r w:rsidRPr="006C0937">
        <w:rPr>
          <w:rFonts w:asciiTheme="minorHAnsi" w:eastAsiaTheme="minorHAnsi" w:hAnsiTheme="minorHAnsi" w:cstheme="minorBidi"/>
          <w:color w:val="auto"/>
          <w:sz w:val="22"/>
          <w:szCs w:val="22"/>
        </w:rPr>
        <w:t xml:space="preserve">Fake news often employs negation to create misleading narratives. Identifying and interpreting negation is crucial for </w:t>
      </w:r>
      <w:r w:rsidRPr="00670DB7">
        <w:rPr>
          <w:rFonts w:asciiTheme="minorHAnsi" w:eastAsiaTheme="minorHAnsi" w:hAnsiTheme="minorHAnsi" w:cstheme="minorBidi"/>
          <w:color w:val="auto"/>
          <w:sz w:val="22"/>
          <w:szCs w:val="22"/>
          <w:u w:val="single"/>
        </w:rPr>
        <w:t>fake news detection</w:t>
      </w:r>
      <w:r w:rsidRPr="006C0937">
        <w:rPr>
          <w:rFonts w:asciiTheme="minorHAnsi" w:eastAsiaTheme="minorHAnsi" w:hAnsiTheme="minorHAnsi" w:cstheme="minorBidi"/>
          <w:color w:val="auto"/>
          <w:sz w:val="22"/>
          <w:szCs w:val="22"/>
        </w:rPr>
        <w:t>. For example, a statement negating a well-established fact can be a red flag indicating misinformation.</w:t>
      </w:r>
    </w:p>
    <w:p w14:paraId="2FAD6344" w14:textId="4BDB4374" w:rsidR="00636FCD" w:rsidRPr="00636FCD" w:rsidRDefault="00636FCD" w:rsidP="00A80F31">
      <w:pPr>
        <w:pStyle w:val="Heading1"/>
        <w:numPr>
          <w:ilvl w:val="0"/>
          <w:numId w:val="16"/>
        </w:numPr>
        <w:rPr>
          <w:rFonts w:asciiTheme="minorHAnsi" w:eastAsiaTheme="minorHAnsi" w:hAnsiTheme="minorHAnsi" w:cstheme="minorBidi"/>
          <w:color w:val="auto"/>
          <w:sz w:val="22"/>
          <w:szCs w:val="22"/>
        </w:rPr>
      </w:pPr>
      <w:r w:rsidRPr="006C0937">
        <w:rPr>
          <w:rFonts w:asciiTheme="minorHAnsi" w:eastAsiaTheme="minorHAnsi" w:hAnsiTheme="minorHAnsi" w:cstheme="minorBidi"/>
          <w:b/>
          <w:bCs/>
          <w:color w:val="auto"/>
          <w:sz w:val="22"/>
          <w:szCs w:val="22"/>
        </w:rPr>
        <w:t>Misinformation Campaigns</w:t>
      </w:r>
      <w:r w:rsidRPr="00636FCD">
        <w:rPr>
          <w:rFonts w:asciiTheme="minorHAnsi" w:eastAsiaTheme="minorHAnsi" w:hAnsiTheme="minorHAnsi" w:cstheme="minorBidi"/>
          <w:color w:val="auto"/>
          <w:sz w:val="22"/>
          <w:szCs w:val="22"/>
        </w:rPr>
        <w:t>:</w:t>
      </w:r>
      <w:r w:rsidR="006C0937">
        <w:rPr>
          <w:rFonts w:asciiTheme="minorHAnsi" w:eastAsiaTheme="minorHAnsi" w:hAnsiTheme="minorHAnsi" w:cstheme="minorBidi"/>
          <w:color w:val="auto"/>
          <w:sz w:val="22"/>
          <w:szCs w:val="22"/>
        </w:rPr>
        <w:t xml:space="preserve"> </w:t>
      </w:r>
      <w:r w:rsidRPr="00636FCD">
        <w:rPr>
          <w:rFonts w:asciiTheme="minorHAnsi" w:eastAsiaTheme="minorHAnsi" w:hAnsiTheme="minorHAnsi" w:cstheme="minorBidi"/>
          <w:color w:val="auto"/>
          <w:sz w:val="22"/>
          <w:szCs w:val="22"/>
        </w:rPr>
        <w:t xml:space="preserve">The proliferation of fake news on social media, especially during critical times such as elections or </w:t>
      </w:r>
      <w:r w:rsidR="00F2396B" w:rsidRPr="00636FCD">
        <w:rPr>
          <w:rFonts w:asciiTheme="minorHAnsi" w:eastAsiaTheme="minorHAnsi" w:hAnsiTheme="minorHAnsi" w:cstheme="minorBidi"/>
          <w:color w:val="auto"/>
          <w:sz w:val="22"/>
          <w:szCs w:val="22"/>
        </w:rPr>
        <w:t>pandemics, has</w:t>
      </w:r>
      <w:r w:rsidRPr="00636FCD">
        <w:rPr>
          <w:rFonts w:asciiTheme="minorHAnsi" w:eastAsiaTheme="minorHAnsi" w:hAnsiTheme="minorHAnsi" w:cstheme="minorBidi"/>
          <w:color w:val="auto"/>
          <w:sz w:val="22"/>
          <w:szCs w:val="22"/>
        </w:rPr>
        <w:t xml:space="preserve"> shown to </w:t>
      </w:r>
      <w:r w:rsidRPr="004D274C">
        <w:rPr>
          <w:rFonts w:asciiTheme="minorHAnsi" w:eastAsiaTheme="minorHAnsi" w:hAnsiTheme="minorHAnsi" w:cstheme="minorBidi"/>
          <w:color w:val="auto"/>
          <w:sz w:val="22"/>
          <w:szCs w:val="22"/>
          <w:u w:val="single"/>
        </w:rPr>
        <w:t>reduce trust in democratic processes and pose significant public and governmental concerns</w:t>
      </w:r>
      <w:r w:rsidRPr="00636FCD">
        <w:rPr>
          <w:rFonts w:asciiTheme="minorHAnsi" w:eastAsiaTheme="minorHAnsi" w:hAnsiTheme="minorHAnsi" w:cstheme="minorBidi"/>
          <w:color w:val="auto"/>
          <w:sz w:val="22"/>
          <w:szCs w:val="22"/>
        </w:rPr>
        <w:t>​.</w:t>
      </w:r>
    </w:p>
    <w:p w14:paraId="38DE53E6" w14:textId="2B66DDC6" w:rsidR="006C0937" w:rsidRDefault="00636FCD" w:rsidP="00A80F31">
      <w:pPr>
        <w:pStyle w:val="Heading1"/>
        <w:numPr>
          <w:ilvl w:val="0"/>
          <w:numId w:val="16"/>
        </w:numPr>
        <w:rPr>
          <w:rFonts w:asciiTheme="minorHAnsi" w:eastAsiaTheme="minorHAnsi" w:hAnsiTheme="minorHAnsi" w:cstheme="minorBidi"/>
          <w:color w:val="auto"/>
          <w:sz w:val="22"/>
          <w:szCs w:val="22"/>
        </w:rPr>
      </w:pPr>
      <w:r w:rsidRPr="006C0937">
        <w:rPr>
          <w:rFonts w:asciiTheme="minorHAnsi" w:eastAsiaTheme="minorHAnsi" w:hAnsiTheme="minorHAnsi" w:cstheme="minorBidi"/>
          <w:b/>
          <w:bCs/>
          <w:color w:val="auto"/>
          <w:sz w:val="22"/>
          <w:szCs w:val="22"/>
        </w:rPr>
        <w:t>Credibility Assessment</w:t>
      </w:r>
      <w:r w:rsidRPr="00636FCD">
        <w:rPr>
          <w:rFonts w:asciiTheme="minorHAnsi" w:eastAsiaTheme="minorHAnsi" w:hAnsiTheme="minorHAnsi" w:cstheme="minorBidi"/>
          <w:color w:val="auto"/>
          <w:sz w:val="22"/>
          <w:szCs w:val="22"/>
        </w:rPr>
        <w:t>:</w:t>
      </w:r>
      <w:r w:rsidR="006C0937">
        <w:rPr>
          <w:rFonts w:asciiTheme="minorHAnsi" w:eastAsiaTheme="minorHAnsi" w:hAnsiTheme="minorHAnsi" w:cstheme="minorBidi"/>
          <w:color w:val="auto"/>
          <w:sz w:val="22"/>
          <w:szCs w:val="22"/>
        </w:rPr>
        <w:t xml:space="preserve"> </w:t>
      </w:r>
      <w:r w:rsidRPr="00636FCD">
        <w:rPr>
          <w:rFonts w:asciiTheme="minorHAnsi" w:eastAsiaTheme="minorHAnsi" w:hAnsiTheme="minorHAnsi" w:cstheme="minorBidi"/>
          <w:color w:val="auto"/>
          <w:sz w:val="22"/>
          <w:szCs w:val="22"/>
        </w:rPr>
        <w:t xml:space="preserve">The credibility of news headlines and the accuracy in distinguishing fake and real news can be </w:t>
      </w:r>
      <w:r w:rsidRPr="00EA5A98">
        <w:rPr>
          <w:rFonts w:asciiTheme="minorHAnsi" w:eastAsiaTheme="minorHAnsi" w:hAnsiTheme="minorHAnsi" w:cstheme="minorBidi"/>
          <w:color w:val="auto"/>
          <w:sz w:val="22"/>
          <w:szCs w:val="22"/>
          <w:u w:val="single"/>
        </w:rPr>
        <w:t>impacted by the correct understanding and interpretation of negation​.</w:t>
      </w:r>
    </w:p>
    <w:p w14:paraId="64C66F22" w14:textId="77777777" w:rsidR="00636FCD" w:rsidRDefault="00636FCD" w:rsidP="00636FCD">
      <w:pPr>
        <w:pStyle w:val="Heading1"/>
        <w:rPr>
          <w:rFonts w:asciiTheme="minorHAnsi" w:eastAsiaTheme="minorHAnsi" w:hAnsiTheme="minorHAnsi" w:cstheme="minorBidi"/>
          <w:color w:val="auto"/>
          <w:sz w:val="22"/>
          <w:szCs w:val="22"/>
        </w:rPr>
      </w:pPr>
      <w:r w:rsidRPr="00636FCD">
        <w:rPr>
          <w:rFonts w:asciiTheme="minorHAnsi" w:eastAsiaTheme="minorHAnsi" w:hAnsiTheme="minorHAnsi" w:cstheme="minorBidi"/>
          <w:color w:val="auto"/>
          <w:sz w:val="22"/>
          <w:szCs w:val="22"/>
        </w:rPr>
        <w:t xml:space="preserve">Addressing the facets of negation in computational models enhances the </w:t>
      </w:r>
      <w:r w:rsidRPr="003B7244">
        <w:rPr>
          <w:rFonts w:asciiTheme="minorHAnsi" w:eastAsiaTheme="minorHAnsi" w:hAnsiTheme="minorHAnsi" w:cstheme="minorBidi"/>
          <w:b/>
          <w:bCs/>
          <w:color w:val="auto"/>
          <w:sz w:val="22"/>
          <w:szCs w:val="22"/>
        </w:rPr>
        <w:t>accuracy</w:t>
      </w:r>
      <w:r w:rsidRPr="00636FCD">
        <w:rPr>
          <w:rFonts w:asciiTheme="minorHAnsi" w:eastAsiaTheme="minorHAnsi" w:hAnsiTheme="minorHAnsi" w:cstheme="minorBidi"/>
          <w:color w:val="auto"/>
          <w:sz w:val="22"/>
          <w:szCs w:val="22"/>
        </w:rPr>
        <w:t xml:space="preserve"> and </w:t>
      </w:r>
      <w:r w:rsidRPr="003B7244">
        <w:rPr>
          <w:rFonts w:asciiTheme="minorHAnsi" w:eastAsiaTheme="minorHAnsi" w:hAnsiTheme="minorHAnsi" w:cstheme="minorBidi"/>
          <w:b/>
          <w:bCs/>
          <w:color w:val="auto"/>
          <w:sz w:val="22"/>
          <w:szCs w:val="22"/>
        </w:rPr>
        <w:t>reliability</w:t>
      </w:r>
      <w:r w:rsidRPr="00636FCD">
        <w:rPr>
          <w:rFonts w:asciiTheme="minorHAnsi" w:eastAsiaTheme="minorHAnsi" w:hAnsiTheme="minorHAnsi" w:cstheme="minorBidi"/>
          <w:color w:val="auto"/>
          <w:sz w:val="22"/>
          <w:szCs w:val="22"/>
        </w:rPr>
        <w:t xml:space="preserve"> of NLP applications. Developing robust mechanisms to identify and interpret negation propels significant advancements in NLP tasks, </w:t>
      </w:r>
      <w:r w:rsidRPr="003B7244">
        <w:rPr>
          <w:rFonts w:asciiTheme="minorHAnsi" w:eastAsiaTheme="minorHAnsi" w:hAnsiTheme="minorHAnsi" w:cstheme="minorBidi"/>
          <w:color w:val="auto"/>
          <w:sz w:val="22"/>
          <w:szCs w:val="22"/>
          <w:u w:val="single"/>
        </w:rPr>
        <w:t>aligning computational understanding closer to human linguistic capabilities</w:t>
      </w:r>
      <w:r w:rsidRPr="00636FCD">
        <w:rPr>
          <w:rFonts w:asciiTheme="minorHAnsi" w:eastAsiaTheme="minorHAnsi" w:hAnsiTheme="minorHAnsi" w:cstheme="minorBidi"/>
          <w:color w:val="auto"/>
          <w:sz w:val="22"/>
          <w:szCs w:val="22"/>
        </w:rPr>
        <w:t xml:space="preserve">. This alignment is instrumental in </w:t>
      </w:r>
      <w:r w:rsidRPr="003B7244">
        <w:rPr>
          <w:rFonts w:asciiTheme="minorHAnsi" w:eastAsiaTheme="minorHAnsi" w:hAnsiTheme="minorHAnsi" w:cstheme="minorBidi"/>
          <w:color w:val="auto"/>
          <w:sz w:val="22"/>
          <w:szCs w:val="22"/>
          <w:u w:val="single"/>
        </w:rPr>
        <w:t>bridging the semantic gap between human communication and machine understanding</w:t>
      </w:r>
      <w:r w:rsidRPr="00636FCD">
        <w:rPr>
          <w:rFonts w:asciiTheme="minorHAnsi" w:eastAsiaTheme="minorHAnsi" w:hAnsiTheme="minorHAnsi" w:cstheme="minorBidi"/>
          <w:color w:val="auto"/>
          <w:sz w:val="22"/>
          <w:szCs w:val="22"/>
        </w:rPr>
        <w:t>, thus contributing to the evolution of more nuanced AI systems.</w:t>
      </w:r>
    </w:p>
    <w:p w14:paraId="64EA89C8" w14:textId="1DAA20B6" w:rsidR="005F6B91" w:rsidRDefault="005F6B91" w:rsidP="00636FCD">
      <w:pPr>
        <w:pStyle w:val="Heading1"/>
      </w:pPr>
      <w:r>
        <w:t>Challenges</w:t>
      </w:r>
      <w:r w:rsidR="008C13BF">
        <w:t xml:space="preserve"> in Representing Negation in CL</w:t>
      </w:r>
    </w:p>
    <w:p w14:paraId="151E0B8D" w14:textId="130D2E97" w:rsidR="005C7C34" w:rsidRDefault="005C7C34" w:rsidP="005C7C34">
      <w:r w:rsidRPr="005C7C34">
        <w:t xml:space="preserve">Representing negation in computational linguistics presents a myriad of challenges given its inherent complexity and multifaceted nature. This section delves into various hurdles encountered in </w:t>
      </w:r>
      <w:r w:rsidR="007D7694" w:rsidRPr="005C7C34">
        <w:t>modelling</w:t>
      </w:r>
      <w:r w:rsidRPr="005C7C34">
        <w:t xml:space="preserve"> and processing negation, rooted in both classical and contemporary dilemmas.</w:t>
      </w:r>
    </w:p>
    <w:p w14:paraId="5A950348" w14:textId="00F8F10D" w:rsidR="007C4602" w:rsidRDefault="007C4602" w:rsidP="007C4602">
      <w:pPr>
        <w:pStyle w:val="Heading2"/>
      </w:pPr>
      <w:r>
        <w:t xml:space="preserve">Classic </w:t>
      </w:r>
      <w:r w:rsidR="008C426C">
        <w:t>Challenges</w:t>
      </w:r>
    </w:p>
    <w:p w14:paraId="6E1A2575" w14:textId="77777777" w:rsidR="00872361" w:rsidRDefault="00872361" w:rsidP="00872361">
      <w:r>
        <w:t>The term "classic" refers to fundamental and well-acknowledged challenges in representing negation, which have extensively been explored yet remain unresolved to varying degrees. These challenges underscore the foundational hurdles in understanding and processing negation in computational linguistics. Below are the detailed explanations and examples of these challenges:</w:t>
      </w:r>
    </w:p>
    <w:p w14:paraId="413E6FC3" w14:textId="77777777" w:rsidR="006C74D6" w:rsidRDefault="006C74D6" w:rsidP="00E11D61">
      <w:pPr>
        <w:pStyle w:val="ListParagraph"/>
        <w:numPr>
          <w:ilvl w:val="0"/>
          <w:numId w:val="13"/>
        </w:numPr>
      </w:pPr>
      <w:r>
        <w:rPr>
          <w:b/>
          <w:bCs/>
        </w:rPr>
        <w:t>Detection of Negation or Modality</w:t>
      </w:r>
      <w:r>
        <w:t>: Identifying instances of negation or modality within a textual corpus.</w:t>
      </w:r>
    </w:p>
    <w:p w14:paraId="65497C74" w14:textId="77777777" w:rsidR="006C74D6" w:rsidRDefault="00872361" w:rsidP="00E11D61">
      <w:pPr>
        <w:pStyle w:val="ListParagraph"/>
        <w:numPr>
          <w:ilvl w:val="1"/>
          <w:numId w:val="13"/>
        </w:numPr>
      </w:pPr>
      <w:r w:rsidRPr="004F7460">
        <w:rPr>
          <w:color w:val="00B050"/>
        </w:rPr>
        <w:t>Example 1</w:t>
      </w:r>
      <w:r>
        <w:t xml:space="preserve">: "He cannot drive" – "cannot" indicates </w:t>
      </w:r>
      <w:r w:rsidRPr="002F3E47">
        <w:rPr>
          <w:u w:val="single"/>
        </w:rPr>
        <w:t>negation</w:t>
      </w:r>
      <w:r>
        <w:t>.</w:t>
      </w:r>
    </w:p>
    <w:p w14:paraId="1EFC463C" w14:textId="77777777" w:rsidR="006C74D6" w:rsidRDefault="00872361" w:rsidP="00E11D61">
      <w:pPr>
        <w:pStyle w:val="ListParagraph"/>
        <w:numPr>
          <w:ilvl w:val="1"/>
          <w:numId w:val="13"/>
        </w:numPr>
      </w:pPr>
      <w:r w:rsidRPr="004F7460">
        <w:rPr>
          <w:color w:val="00B050"/>
        </w:rPr>
        <w:t>Example 2</w:t>
      </w:r>
      <w:r>
        <w:t xml:space="preserve">: "It might rain" – "might" indicates </w:t>
      </w:r>
      <w:r w:rsidRPr="002F3E47">
        <w:rPr>
          <w:u w:val="single"/>
        </w:rPr>
        <w:t>modality</w:t>
      </w:r>
      <w:r>
        <w:t>.</w:t>
      </w:r>
    </w:p>
    <w:p w14:paraId="54F76F18" w14:textId="77777777" w:rsidR="006C74D6" w:rsidRDefault="00872361" w:rsidP="00E11D61">
      <w:pPr>
        <w:pStyle w:val="ListParagraph"/>
        <w:numPr>
          <w:ilvl w:val="0"/>
          <w:numId w:val="13"/>
        </w:numPr>
      </w:pPr>
      <w:r w:rsidRPr="006C74D6">
        <w:rPr>
          <w:b/>
          <w:bCs/>
        </w:rPr>
        <w:lastRenderedPageBreak/>
        <w:t>Scope of Negation</w:t>
      </w:r>
      <w:r>
        <w:t>:</w:t>
      </w:r>
      <w:r w:rsidR="006C74D6">
        <w:t xml:space="preserve"> </w:t>
      </w:r>
      <w:r>
        <w:t>Determining the range of elements within a sentence to which negation applies.</w:t>
      </w:r>
    </w:p>
    <w:p w14:paraId="637E2A3E" w14:textId="6B1132BC" w:rsidR="006C74D6" w:rsidRDefault="00872361" w:rsidP="00E11D61">
      <w:pPr>
        <w:pStyle w:val="ListParagraph"/>
        <w:numPr>
          <w:ilvl w:val="1"/>
          <w:numId w:val="13"/>
        </w:numPr>
      </w:pPr>
      <w:r w:rsidRPr="004F7460">
        <w:rPr>
          <w:color w:val="00B050"/>
        </w:rPr>
        <w:t>Example 1</w:t>
      </w:r>
      <w:r>
        <w:t xml:space="preserve">: "Not all birds can fly" – negation </w:t>
      </w:r>
      <w:r w:rsidRPr="002F3E47">
        <w:rPr>
          <w:u w:val="single"/>
        </w:rPr>
        <w:t>applies to the phrase "all birds can fly"</w:t>
      </w:r>
      <w:r w:rsidR="002F3E47">
        <w:rPr>
          <w:u w:val="single"/>
        </w:rPr>
        <w:t>.</w:t>
      </w:r>
    </w:p>
    <w:p w14:paraId="6CFA0581" w14:textId="5783C3F1" w:rsidR="006C74D6" w:rsidRDefault="006C74D6" w:rsidP="00E11D61">
      <w:pPr>
        <w:pStyle w:val="ListParagraph"/>
        <w:numPr>
          <w:ilvl w:val="1"/>
          <w:numId w:val="13"/>
        </w:numPr>
      </w:pPr>
      <w:r w:rsidRPr="004F7460">
        <w:rPr>
          <w:color w:val="00B050"/>
        </w:rPr>
        <w:t>E</w:t>
      </w:r>
      <w:r w:rsidR="00872361" w:rsidRPr="004F7460">
        <w:rPr>
          <w:color w:val="00B050"/>
        </w:rPr>
        <w:t>xample 2</w:t>
      </w:r>
      <w:r w:rsidR="00872361">
        <w:t>: "</w:t>
      </w:r>
      <w:r w:rsidR="00CD2592" w:rsidRPr="00CD2592">
        <w:t xml:space="preserve"> I did not find many valuable books</w:t>
      </w:r>
      <w:r w:rsidR="00872361">
        <w:t xml:space="preserve">" – </w:t>
      </w:r>
      <w:r w:rsidR="00872361" w:rsidRPr="008A1CB3">
        <w:rPr>
          <w:u w:val="single"/>
        </w:rPr>
        <w:t>ambiguous scope of negation</w:t>
      </w:r>
      <w:r w:rsidR="00CD2592">
        <w:t xml:space="preserve"> (</w:t>
      </w:r>
      <w:r w:rsidR="008D2F6F">
        <w:t>“find” or “many valuable books”)</w:t>
      </w:r>
      <w:r w:rsidR="00872361">
        <w:t>.</w:t>
      </w:r>
    </w:p>
    <w:p w14:paraId="1A4ADE6E" w14:textId="77777777" w:rsidR="006C74D6" w:rsidRDefault="00872361" w:rsidP="00E11D61">
      <w:pPr>
        <w:pStyle w:val="ListParagraph"/>
        <w:numPr>
          <w:ilvl w:val="0"/>
          <w:numId w:val="13"/>
        </w:numPr>
      </w:pPr>
      <w:r w:rsidRPr="006C74D6">
        <w:rPr>
          <w:b/>
          <w:bCs/>
        </w:rPr>
        <w:t>Double Negatives</w:t>
      </w:r>
      <w:r>
        <w:t>:</w:t>
      </w:r>
      <w:r w:rsidR="006C74D6">
        <w:t xml:space="preserve"> </w:t>
      </w:r>
      <w:r>
        <w:t>Occurrence of two negative elements in a single statement.</w:t>
      </w:r>
    </w:p>
    <w:p w14:paraId="28F8E1E9" w14:textId="77777777" w:rsidR="006C74D6" w:rsidRDefault="00872361" w:rsidP="00E11D61">
      <w:pPr>
        <w:pStyle w:val="ListParagraph"/>
        <w:numPr>
          <w:ilvl w:val="1"/>
          <w:numId w:val="13"/>
        </w:numPr>
      </w:pPr>
      <w:r w:rsidRPr="004F7460">
        <w:rPr>
          <w:color w:val="00B050"/>
        </w:rPr>
        <w:t>Example 1</w:t>
      </w:r>
      <w:r>
        <w:t xml:space="preserve">: "I can't hardly wait" – intensifies </w:t>
      </w:r>
      <w:r w:rsidRPr="00E45387">
        <w:rPr>
          <w:u w:val="single"/>
        </w:rPr>
        <w:t>eagerness</w:t>
      </w:r>
      <w:r>
        <w:t>.</w:t>
      </w:r>
    </w:p>
    <w:p w14:paraId="43C60051" w14:textId="77777777" w:rsidR="006C74D6" w:rsidRDefault="00872361" w:rsidP="00E11D61">
      <w:pPr>
        <w:pStyle w:val="ListParagraph"/>
        <w:numPr>
          <w:ilvl w:val="1"/>
          <w:numId w:val="13"/>
        </w:numPr>
      </w:pPr>
      <w:r w:rsidRPr="004F7460">
        <w:rPr>
          <w:color w:val="00B050"/>
        </w:rPr>
        <w:t>Example 2</w:t>
      </w:r>
      <w:r>
        <w:t xml:space="preserve">: "I can't get no satisfaction" – used for </w:t>
      </w:r>
      <w:r w:rsidRPr="00E45387">
        <w:rPr>
          <w:u w:val="single"/>
        </w:rPr>
        <w:t>emphasis</w:t>
      </w:r>
      <w:r>
        <w:t>.</w:t>
      </w:r>
    </w:p>
    <w:p w14:paraId="2BD675F1" w14:textId="77777777" w:rsidR="006C74D6" w:rsidRDefault="00872361" w:rsidP="00E11D61">
      <w:pPr>
        <w:pStyle w:val="ListParagraph"/>
        <w:numPr>
          <w:ilvl w:val="0"/>
          <w:numId w:val="13"/>
        </w:numPr>
      </w:pPr>
      <w:r w:rsidRPr="006C74D6">
        <w:rPr>
          <w:b/>
          <w:bCs/>
        </w:rPr>
        <w:t>Interaction with Modals and Quantifiers</w:t>
      </w:r>
      <w:r>
        <w:t>: The interplay between negation and modals or quantifiers which can complicate the interpretation of negation.</w:t>
      </w:r>
    </w:p>
    <w:p w14:paraId="3DB6041E" w14:textId="77777777" w:rsidR="006C74D6" w:rsidRDefault="00872361" w:rsidP="00E11D61">
      <w:pPr>
        <w:pStyle w:val="ListParagraph"/>
        <w:numPr>
          <w:ilvl w:val="1"/>
          <w:numId w:val="13"/>
        </w:numPr>
      </w:pPr>
      <w:r w:rsidRPr="004F7460">
        <w:rPr>
          <w:color w:val="00B050"/>
        </w:rPr>
        <w:t>Example 1</w:t>
      </w:r>
      <w:r>
        <w:t>: "All students must not leave" – ambiguous interaction of modal and quantifier with negation.</w:t>
      </w:r>
    </w:p>
    <w:p w14:paraId="3D2A1AAE" w14:textId="7D1F0DF7" w:rsidR="00872361" w:rsidRDefault="00872361" w:rsidP="00E11D61">
      <w:pPr>
        <w:pStyle w:val="ListParagraph"/>
        <w:numPr>
          <w:ilvl w:val="1"/>
          <w:numId w:val="13"/>
        </w:numPr>
      </w:pPr>
      <w:r w:rsidRPr="004F7460">
        <w:rPr>
          <w:color w:val="00B050"/>
        </w:rPr>
        <w:t>Example 2</w:t>
      </w:r>
      <w:r>
        <w:t>: "You shouldn't eat any cookies" – modal and quantifier dictating advisability against action.</w:t>
      </w:r>
    </w:p>
    <w:p w14:paraId="7D92E8CA" w14:textId="77777777" w:rsidR="001A6157" w:rsidRDefault="00E11D61" w:rsidP="001A6157">
      <w:pPr>
        <w:pStyle w:val="ListParagraph"/>
        <w:numPr>
          <w:ilvl w:val="0"/>
          <w:numId w:val="13"/>
        </w:numPr>
      </w:pPr>
      <w:r>
        <w:rPr>
          <w:b/>
          <w:bCs/>
        </w:rPr>
        <w:t>Machine Translation</w:t>
      </w:r>
      <w:r>
        <w:t xml:space="preserve">: </w:t>
      </w:r>
      <w:r w:rsidR="001A6157">
        <w:t>The challenge arises when translating negation cues from one language to another, as the syntactic and semantic rules may significantly vary between languages.</w:t>
      </w:r>
    </w:p>
    <w:p w14:paraId="07F980C7" w14:textId="7768FCEB" w:rsidR="001A6157" w:rsidRDefault="001A6157" w:rsidP="001A6157">
      <w:pPr>
        <w:pStyle w:val="ListParagraph"/>
        <w:numPr>
          <w:ilvl w:val="1"/>
          <w:numId w:val="13"/>
        </w:numPr>
      </w:pPr>
      <w:r w:rsidRPr="004F7460">
        <w:rPr>
          <w:color w:val="00B050"/>
        </w:rPr>
        <w:t>Example 1</w:t>
      </w:r>
      <w:r>
        <w:t xml:space="preserve">: </w:t>
      </w:r>
      <w:r w:rsidR="00FE1BB4">
        <w:t>From</w:t>
      </w:r>
      <w:r w:rsidR="002F3E47">
        <w:t xml:space="preserve"> the</w:t>
      </w:r>
      <w:r>
        <w:t xml:space="preserve"> English sentence "I don’t need help" to French should yield "Je n'ai pas besoin d'aide." </w:t>
      </w:r>
      <w:r w:rsidR="002F3E47">
        <w:t>but may result in</w:t>
      </w:r>
      <w:r>
        <w:t xml:space="preserve"> "Je besoin pas d'aide," which </w:t>
      </w:r>
      <w:r w:rsidRPr="00E45387">
        <w:rPr>
          <w:u w:val="single"/>
        </w:rPr>
        <w:t>doesn't adhere to the negation syntax in French</w:t>
      </w:r>
      <w:r>
        <w:t>.</w:t>
      </w:r>
    </w:p>
    <w:p w14:paraId="09CDFB48" w14:textId="0FBED979" w:rsidR="001A6157" w:rsidRDefault="001A6157" w:rsidP="001A6157">
      <w:pPr>
        <w:pStyle w:val="ListParagraph"/>
        <w:numPr>
          <w:ilvl w:val="1"/>
          <w:numId w:val="13"/>
        </w:numPr>
      </w:pPr>
      <w:r w:rsidRPr="004F7460">
        <w:rPr>
          <w:color w:val="00B050"/>
        </w:rPr>
        <w:t>Example 2</w:t>
      </w:r>
      <w:r>
        <w:t xml:space="preserve">: </w:t>
      </w:r>
      <w:r w:rsidR="007D5715">
        <w:t>Translating</w:t>
      </w:r>
      <w:r>
        <w:t xml:space="preserve"> the Chinese negation phrase "</w:t>
      </w:r>
      <w:r>
        <w:rPr>
          <w:rFonts w:ascii="MS Gothic" w:eastAsia="MS Gothic" w:hAnsi="MS Gothic" w:cs="MS Gothic" w:hint="eastAsia"/>
        </w:rPr>
        <w:t>不是</w:t>
      </w:r>
      <w:r>
        <w:t>" (bù shì) to English can be tricky. The phrase "</w:t>
      </w:r>
      <w:r>
        <w:rPr>
          <w:rFonts w:ascii="Microsoft JhengHei" w:eastAsia="Microsoft JhengHei" w:hAnsi="Microsoft JhengHei" w:cs="Microsoft JhengHei" w:hint="eastAsia"/>
        </w:rPr>
        <w:t>这不是我的书</w:t>
      </w:r>
      <w:r>
        <w:t xml:space="preserve">" should translate to "This is not my book." </w:t>
      </w:r>
      <w:r w:rsidR="00E23A71">
        <w:t>But may result in</w:t>
      </w:r>
      <w:r>
        <w:t xml:space="preserve"> "This no is my book" due to </w:t>
      </w:r>
      <w:r w:rsidRPr="00E23A71">
        <w:rPr>
          <w:u w:val="single"/>
        </w:rPr>
        <w:t>direct word-for-word translation</w:t>
      </w:r>
      <w:r>
        <w:t>.</w:t>
      </w:r>
    </w:p>
    <w:p w14:paraId="47C1D7CF" w14:textId="686C8C91" w:rsidR="00E11D61" w:rsidRDefault="00E23A71" w:rsidP="00E11D61">
      <w:pPr>
        <w:pStyle w:val="ListParagraph"/>
        <w:numPr>
          <w:ilvl w:val="0"/>
          <w:numId w:val="13"/>
        </w:numPr>
      </w:pPr>
      <w:r>
        <w:rPr>
          <w:b/>
          <w:bCs/>
        </w:rPr>
        <w:t>Natural Language Inference</w:t>
      </w:r>
      <w:r>
        <w:t xml:space="preserve">: </w:t>
      </w:r>
      <w:r w:rsidRPr="00E23A71">
        <w:t>The task of determining the relationship (entailment, contradiction, or neutrality) between a pair of sentences, especially when negation is involved, can be complex.</w:t>
      </w:r>
    </w:p>
    <w:p w14:paraId="1CEDC26D" w14:textId="77777777" w:rsidR="004F7460" w:rsidRDefault="004F7460" w:rsidP="004F7460">
      <w:pPr>
        <w:pStyle w:val="ListParagraph"/>
        <w:numPr>
          <w:ilvl w:val="1"/>
          <w:numId w:val="13"/>
        </w:numPr>
      </w:pPr>
      <w:r w:rsidRPr="00054E8E">
        <w:rPr>
          <w:color w:val="00B050"/>
        </w:rPr>
        <w:t>Example 1</w:t>
      </w:r>
      <w:r>
        <w:t>: Given the text "No dogs are allowed in the park," and the hypothesis "There are dogs in the park," the presence of negation in the text should lead to a contradiction inference. However, systems might fail to recognize the negation cue "No" and incorrectly identify it as entailment or neutral.</w:t>
      </w:r>
    </w:p>
    <w:p w14:paraId="5BFE5264" w14:textId="3300EA4B" w:rsidR="005F6B91" w:rsidRDefault="004F7460" w:rsidP="00FB1C41">
      <w:pPr>
        <w:pStyle w:val="ListParagraph"/>
        <w:numPr>
          <w:ilvl w:val="1"/>
          <w:numId w:val="13"/>
        </w:numPr>
      </w:pPr>
      <w:r w:rsidRPr="00054E8E">
        <w:rPr>
          <w:color w:val="00B050"/>
        </w:rPr>
        <w:t>Example 2</w:t>
      </w:r>
      <w:r>
        <w:t>: For the text "Some animals are not permitted in the cafe," and the hypothesis "No animals are allowed in the cafe," the subtle negation "not permitted" should help infer that it's a neutral statement regarding "No animals are allowed." However, the system might incorrectly infer it as a contradiction due to the absence of strong negation cues like "No" or "Never" in the text.</w:t>
      </w:r>
    </w:p>
    <w:p w14:paraId="524FEE36" w14:textId="030C4240" w:rsidR="005072CC" w:rsidRDefault="000F1B78" w:rsidP="005072CC">
      <w:pPr>
        <w:pStyle w:val="ListParagraph"/>
        <w:numPr>
          <w:ilvl w:val="0"/>
          <w:numId w:val="13"/>
        </w:numPr>
      </w:pPr>
      <w:r>
        <w:rPr>
          <w:b/>
          <w:bCs/>
        </w:rPr>
        <w:t>Context Dependency</w:t>
      </w:r>
      <w:r>
        <w:t xml:space="preserve">: </w:t>
      </w:r>
      <w:r w:rsidR="00974888" w:rsidRPr="00974888">
        <w:t>The challenge arises when the interpretation of negation is heavily dependent on the surrounding context.</w:t>
      </w:r>
    </w:p>
    <w:p w14:paraId="67F56A9D" w14:textId="77777777" w:rsidR="00974888" w:rsidRDefault="00974888" w:rsidP="00974888">
      <w:pPr>
        <w:pStyle w:val="ListParagraph"/>
        <w:numPr>
          <w:ilvl w:val="1"/>
          <w:numId w:val="13"/>
        </w:numPr>
      </w:pPr>
      <w:r w:rsidRPr="00AB38F5">
        <w:rPr>
          <w:color w:val="00B050"/>
        </w:rPr>
        <w:t>Example 1</w:t>
      </w:r>
      <w:r>
        <w:t>: In the phrase "I haven't seen him in days," during a casual conversation, it might imply a mild concern or merely a statement of fact. However, in a surveillance scenario, the same phrase could imply a potential issue or anomaly.</w:t>
      </w:r>
    </w:p>
    <w:p w14:paraId="6DCE8551" w14:textId="090EBA22" w:rsidR="00974888" w:rsidRDefault="00974888" w:rsidP="00974888">
      <w:pPr>
        <w:pStyle w:val="ListParagraph"/>
        <w:numPr>
          <w:ilvl w:val="1"/>
          <w:numId w:val="13"/>
        </w:numPr>
      </w:pPr>
      <w:r w:rsidRPr="00AB38F5">
        <w:rPr>
          <w:color w:val="00B050"/>
        </w:rPr>
        <w:t>Example 2</w:t>
      </w:r>
      <w:r>
        <w:t>: The statement "I can't believe it's over" could express either relief or disappointment depending on the context. In a context of finishing a difficult task, it might indicate relief, while at the end of a cherished experience, it might denote disappointment.</w:t>
      </w:r>
    </w:p>
    <w:p w14:paraId="55A4AB53" w14:textId="0E7F048D" w:rsidR="00974888" w:rsidRDefault="00974888" w:rsidP="00974888">
      <w:pPr>
        <w:pStyle w:val="ListParagraph"/>
        <w:numPr>
          <w:ilvl w:val="0"/>
          <w:numId w:val="13"/>
        </w:numPr>
      </w:pPr>
      <w:r>
        <w:rPr>
          <w:b/>
          <w:bCs/>
        </w:rPr>
        <w:t>Sarcasm and Irony</w:t>
      </w:r>
      <w:r>
        <w:t xml:space="preserve">: </w:t>
      </w:r>
      <w:r w:rsidRPr="00974888">
        <w:t>Challenges occur when negation is utilized within sarcastic or ironic expressions, where the literal meaning is opposite to the intended message.</w:t>
      </w:r>
    </w:p>
    <w:p w14:paraId="19C12D26" w14:textId="77777777" w:rsidR="00974888" w:rsidRDefault="00974888" w:rsidP="00974888">
      <w:pPr>
        <w:pStyle w:val="ListParagraph"/>
        <w:numPr>
          <w:ilvl w:val="1"/>
          <w:numId w:val="13"/>
        </w:numPr>
      </w:pPr>
      <w:r w:rsidRPr="00AB38F5">
        <w:rPr>
          <w:color w:val="00B050"/>
        </w:rPr>
        <w:lastRenderedPageBreak/>
        <w:t>Example 1</w:t>
      </w:r>
      <w:r>
        <w:t>: The phrase "Oh, great!" when something undesirable happens is a common sarcastic remark. Detecting the sarcasm requires understanding the discrepancy between the positive expression and the negative context.</w:t>
      </w:r>
    </w:p>
    <w:p w14:paraId="22EDBA63" w14:textId="766985C6" w:rsidR="00974888" w:rsidRDefault="00974888" w:rsidP="00974888">
      <w:pPr>
        <w:pStyle w:val="ListParagraph"/>
        <w:numPr>
          <w:ilvl w:val="1"/>
          <w:numId w:val="13"/>
        </w:numPr>
      </w:pPr>
      <w:r w:rsidRPr="00AB38F5">
        <w:rPr>
          <w:color w:val="00B050"/>
        </w:rPr>
        <w:t>Example 2</w:t>
      </w:r>
      <w:r>
        <w:t xml:space="preserve">: "I just love getting stuck in traffic" is an ironic statement where the word 'love' is negated by the irony, suggesting the speaker </w:t>
      </w:r>
      <w:r w:rsidR="003045C5">
        <w:t>dislikes</w:t>
      </w:r>
      <w:r>
        <w:t xml:space="preserve"> traffic.</w:t>
      </w:r>
    </w:p>
    <w:p w14:paraId="21413990" w14:textId="470896C2" w:rsidR="00974888" w:rsidRDefault="00974888" w:rsidP="00974888">
      <w:pPr>
        <w:pStyle w:val="ListParagraph"/>
        <w:numPr>
          <w:ilvl w:val="0"/>
          <w:numId w:val="13"/>
        </w:numPr>
      </w:pPr>
      <w:r>
        <w:rPr>
          <w:b/>
          <w:bCs/>
        </w:rPr>
        <w:t>Word Order Variability</w:t>
      </w:r>
      <w:r>
        <w:t xml:space="preserve">: </w:t>
      </w:r>
      <w:r w:rsidRPr="00974888">
        <w:t xml:space="preserve">This challenge pertains to the different </w:t>
      </w:r>
      <w:r w:rsidR="00280C84" w:rsidRPr="00974888">
        <w:t>positions’</w:t>
      </w:r>
      <w:r w:rsidRPr="00974888">
        <w:t xml:space="preserve"> negation words can occupy within a sentence, which can alter the meaning significantly.</w:t>
      </w:r>
    </w:p>
    <w:p w14:paraId="1F851336" w14:textId="77777777" w:rsidR="00AB38F5" w:rsidRDefault="00AB38F5" w:rsidP="00AB38F5">
      <w:pPr>
        <w:pStyle w:val="ListParagraph"/>
        <w:numPr>
          <w:ilvl w:val="1"/>
          <w:numId w:val="13"/>
        </w:numPr>
      </w:pPr>
      <w:r w:rsidRPr="00AB38F5">
        <w:rPr>
          <w:color w:val="00B050"/>
        </w:rPr>
        <w:t>Example 1</w:t>
      </w:r>
      <w:r>
        <w:t>: The change in word order in the phrases "I do not think you understand" versus "I think you do not understand" alters the meaning. The former suggests the speaker's doubt, while the latter asserts the listener's lack of understanding.</w:t>
      </w:r>
    </w:p>
    <w:p w14:paraId="4F3ED2FC" w14:textId="77777777" w:rsidR="00AB38F5" w:rsidRDefault="00AB38F5" w:rsidP="00AB38F5">
      <w:pPr>
        <w:pStyle w:val="ListParagraph"/>
        <w:numPr>
          <w:ilvl w:val="1"/>
          <w:numId w:val="13"/>
        </w:numPr>
      </w:pPr>
      <w:r w:rsidRPr="00AB38F5">
        <w:rPr>
          <w:color w:val="00B050"/>
        </w:rPr>
        <w:t>Example 2</w:t>
      </w:r>
      <w:r>
        <w:t>: In languages with flexible word order like German, the position of negation word 'nicht' can change the scope of negation. For instance, "Ich kann nicht die Türe öffnen" (I cannot open the door) versus "Ich kann die Türe nicht öffnen" (I can open not the door) where the latter might emphasize the inability more.</w:t>
      </w:r>
    </w:p>
    <w:p w14:paraId="44B5DA8E" w14:textId="3A07831C" w:rsidR="005F6B91" w:rsidRDefault="005F6B91" w:rsidP="005F6B91">
      <w:pPr>
        <w:pStyle w:val="Heading1"/>
      </w:pPr>
      <w:r>
        <w:t>S</w:t>
      </w:r>
      <w:r w:rsidR="00A66844">
        <w:t>ymbolic</w:t>
      </w:r>
      <w:r w:rsidR="00AC2A03">
        <w:t xml:space="preserve"> systems</w:t>
      </w:r>
      <w:r w:rsidR="00A66844">
        <w:t>: how they represent it</w:t>
      </w:r>
    </w:p>
    <w:p w14:paraId="7ACBCBCC" w14:textId="0F59E146" w:rsidR="000B7512" w:rsidRDefault="00464D1C" w:rsidP="007572D8">
      <w:pPr>
        <w:rPr>
          <w:kern w:val="0"/>
          <w:lang w:val="en-US" w:bidi="he-IL"/>
          <w14:ligatures w14:val="none"/>
        </w:rPr>
      </w:pPr>
      <w:r>
        <w:rPr>
          <w:kern w:val="0"/>
          <w:lang w:val="en-US" w:bidi="he-IL"/>
          <w14:ligatures w14:val="none"/>
        </w:rPr>
        <w:t>Symbolic systems are based on logic</w:t>
      </w:r>
      <w:r w:rsidR="00494ED8">
        <w:rPr>
          <w:kern w:val="0"/>
          <w:lang w:val="en-US" w:bidi="he-IL"/>
          <w14:ligatures w14:val="none"/>
        </w:rPr>
        <w:t xml:space="preserve">, which represent negation </w:t>
      </w:r>
      <w:r w:rsidR="00FE5FE7">
        <w:rPr>
          <w:kern w:val="0"/>
          <w:lang w:val="en-US" w:bidi="he-IL"/>
          <w14:ligatures w14:val="none"/>
        </w:rPr>
        <w:t>in several ways</w:t>
      </w:r>
      <w:r w:rsidR="00512CE9">
        <w:rPr>
          <w:kern w:val="0"/>
          <w:lang w:val="en-US" w:bidi="he-IL"/>
          <w14:ligatures w14:val="none"/>
        </w:rPr>
        <w:t>:</w:t>
      </w:r>
    </w:p>
    <w:p w14:paraId="3F23E832" w14:textId="3C26F279" w:rsidR="00494ED8" w:rsidRPr="0054430A" w:rsidRDefault="00494ED8" w:rsidP="00280C84">
      <w:pPr>
        <w:pStyle w:val="ListParagraph"/>
        <w:numPr>
          <w:ilvl w:val="0"/>
          <w:numId w:val="22"/>
        </w:numPr>
      </w:pPr>
      <w:r w:rsidRPr="00280C84">
        <w:rPr>
          <w:b/>
          <w:bCs/>
        </w:rPr>
        <w:t>Logical Not Operator</w:t>
      </w:r>
      <w:r>
        <w:t xml:space="preserve">: </w:t>
      </w:r>
      <w:r w:rsidR="00E966AA" w:rsidRPr="00280C84">
        <w:t>¬</w:t>
      </w:r>
      <w:r w:rsidR="00E966AA" w:rsidRPr="00280C84">
        <w:rPr>
          <w:i/>
          <w:iCs/>
        </w:rPr>
        <w:t>P</w:t>
      </w:r>
      <w:r w:rsidR="00E966AA" w:rsidRPr="00280C84">
        <w:t xml:space="preserve"> or </w:t>
      </w:r>
      <w:r w:rsidR="00E966AA" w:rsidRPr="00280C84">
        <w:rPr>
          <w:rFonts w:ascii="Cambria Math" w:hAnsi="Cambria Math" w:cs="Cambria Math"/>
        </w:rPr>
        <w:t>∼</w:t>
      </w:r>
      <w:r w:rsidR="00E966AA" w:rsidRPr="00280C84">
        <w:rPr>
          <w:i/>
          <w:iCs/>
        </w:rPr>
        <w:t>P</w:t>
      </w:r>
      <w:r w:rsidR="0054430A" w:rsidRPr="00280C84">
        <w:t xml:space="preserve">, which expresses the opposite of </w:t>
      </w:r>
      <w:r w:rsidR="00577343" w:rsidRPr="00280C84">
        <w:rPr>
          <w:i/>
          <w:iCs/>
        </w:rPr>
        <w:t>P.</w:t>
      </w:r>
    </w:p>
    <w:p w14:paraId="0ABB51F4" w14:textId="7A066532" w:rsidR="0054430A" w:rsidRDefault="008C7BA9" w:rsidP="00280C84">
      <w:pPr>
        <w:pStyle w:val="ListParagraph"/>
        <w:numPr>
          <w:ilvl w:val="0"/>
          <w:numId w:val="22"/>
        </w:numPr>
      </w:pPr>
      <w:r w:rsidRPr="00280C84">
        <w:rPr>
          <w:b/>
          <w:bCs/>
        </w:rPr>
        <w:t>De Morgan's Laws</w:t>
      </w:r>
      <w:r>
        <w:t xml:space="preserve">: </w:t>
      </w:r>
      <w:r w:rsidR="00CD6997">
        <w:t xml:space="preserve">allow to deal with negation of conjunctions or </w:t>
      </w:r>
      <w:r w:rsidR="00577343">
        <w:t>disjunctions.</w:t>
      </w:r>
    </w:p>
    <w:p w14:paraId="59EAE61C" w14:textId="793288E1" w:rsidR="00CD6997" w:rsidRDefault="00CD6997" w:rsidP="00280C84">
      <w:pPr>
        <w:pStyle w:val="ListParagraph"/>
        <w:numPr>
          <w:ilvl w:val="0"/>
          <w:numId w:val="22"/>
        </w:numPr>
      </w:pPr>
      <w:r w:rsidRPr="00280C84">
        <w:rPr>
          <w:b/>
          <w:bCs/>
        </w:rPr>
        <w:t>Negation as Failure</w:t>
      </w:r>
      <w:r>
        <w:t>: princi</w:t>
      </w:r>
      <w:r w:rsidR="00750F79">
        <w:t xml:space="preserve">ple which tells to </w:t>
      </w:r>
      <w:r w:rsidR="1504E5DD">
        <w:t>consider</w:t>
      </w:r>
      <w:r w:rsidR="00750F79">
        <w:t xml:space="preserve"> false anything that cannot be proven true, typical of logic </w:t>
      </w:r>
      <w:r w:rsidR="00577343">
        <w:t>programming.</w:t>
      </w:r>
    </w:p>
    <w:p w14:paraId="5A1479EA" w14:textId="1BD98915" w:rsidR="00636E5A" w:rsidRDefault="00636E5A" w:rsidP="00280C84">
      <w:pPr>
        <w:pStyle w:val="ListParagraph"/>
        <w:numPr>
          <w:ilvl w:val="0"/>
          <w:numId w:val="22"/>
        </w:numPr>
      </w:pPr>
      <w:r w:rsidRPr="00280C84">
        <w:rPr>
          <w:b/>
          <w:bCs/>
        </w:rPr>
        <w:t>Quantifier Negation</w:t>
      </w:r>
      <w:r>
        <w:t xml:space="preserve">: rules for dealing with negation of existential and universal quantifier by changing quantifier and negating inner </w:t>
      </w:r>
      <w:r w:rsidR="00577343">
        <w:t>proposition.</w:t>
      </w:r>
    </w:p>
    <w:p w14:paraId="4196DDBE" w14:textId="62D7CF97" w:rsidR="00CD6997" w:rsidRDefault="00C66ED4" w:rsidP="00280C84">
      <w:pPr>
        <w:pStyle w:val="ListParagraph"/>
        <w:numPr>
          <w:ilvl w:val="0"/>
          <w:numId w:val="22"/>
        </w:numPr>
      </w:pPr>
      <w:r w:rsidRPr="00280C84">
        <w:rPr>
          <w:b/>
          <w:bCs/>
        </w:rPr>
        <w:t>Other types of logic</w:t>
      </w:r>
      <w:r>
        <w:t xml:space="preserve">: default-logic (rules </w:t>
      </w:r>
      <w:r w:rsidR="00DC17EE">
        <w:t>assumed true unless there’s evidence of false</w:t>
      </w:r>
      <w:r w:rsidR="000125D7">
        <w:t>. Negation is the exception to the rules</w:t>
      </w:r>
      <w:r w:rsidR="00DC17EE">
        <w:t>), modal logic (include modalities such as possibilit</w:t>
      </w:r>
      <w:r w:rsidR="000125D7">
        <w:t>y</w:t>
      </w:r>
      <w:r w:rsidR="00DC17EE">
        <w:t xml:space="preserve"> and necessi</w:t>
      </w:r>
      <w:r w:rsidR="000125D7">
        <w:t>ty</w:t>
      </w:r>
      <w:r w:rsidR="00A058BB">
        <w:t>. Allows for negation in specific contexts), temporal logic (deals with time and</w:t>
      </w:r>
      <w:r w:rsidR="00612DA6">
        <w:t xml:space="preserve"> allows for negation in present/past/future)</w:t>
      </w:r>
    </w:p>
    <w:p w14:paraId="1F30E112" w14:textId="25C911CD" w:rsidR="00B60F65" w:rsidRPr="00B60F65" w:rsidRDefault="00315D61" w:rsidP="00FE5FE7">
      <w:pPr>
        <w:ind w:left="66"/>
        <w:rPr>
          <w:kern w:val="0"/>
          <w:lang w:val="en-US" w:bidi="he-IL"/>
          <w14:ligatures w14:val="none"/>
        </w:rPr>
      </w:pPr>
      <w:r>
        <w:t>In</w:t>
      </w:r>
      <w:r w:rsidR="00FE5FE7">
        <w:t xml:space="preserve"> the </w:t>
      </w:r>
      <w:r w:rsidR="006E706B">
        <w:t xml:space="preserve">specific scenario of </w:t>
      </w:r>
      <w:r w:rsidR="00FE5FE7">
        <w:t>symbolic</w:t>
      </w:r>
      <w:r w:rsidR="003B311A">
        <w:t xml:space="preserve"> models</w:t>
      </w:r>
      <w:r w:rsidR="00F3584F">
        <w:t xml:space="preserve">, </w:t>
      </w:r>
      <w:r w:rsidR="00FE5FE7">
        <w:t xml:space="preserve">negation is handled by </w:t>
      </w:r>
      <w:r w:rsidR="00636E5A" w:rsidRPr="007572D8">
        <w:rPr>
          <w:b/>
          <w:bCs/>
          <w:kern w:val="0"/>
          <w:lang w:val="en-US" w:bidi="he-IL"/>
          <w14:ligatures w14:val="none"/>
        </w:rPr>
        <w:t>Rule-Based Systems</w:t>
      </w:r>
      <w:r w:rsidR="00636E5A">
        <w:t xml:space="preserve">: explicit rules which specify </w:t>
      </w:r>
      <w:r w:rsidR="00636E5A" w:rsidRPr="00570E35">
        <w:rPr>
          <w:u w:val="single"/>
        </w:rPr>
        <w:t>how to deal with negation</w:t>
      </w:r>
      <w:r w:rsidR="00636E5A">
        <w:t xml:space="preserve"> and </w:t>
      </w:r>
      <w:r w:rsidR="00636E5A" w:rsidRPr="00570E35">
        <w:rPr>
          <w:u w:val="single"/>
        </w:rPr>
        <w:t>how to resolve contradictory situations</w:t>
      </w:r>
      <w:r w:rsidR="00FE5FE7">
        <w:t xml:space="preserve">. The first models which </w:t>
      </w:r>
      <w:r w:rsidR="00F440FF">
        <w:t xml:space="preserve">explicitly deal with negation were ideated in the </w:t>
      </w:r>
      <w:r w:rsidR="00F440FF">
        <w:rPr>
          <w:kern w:val="0"/>
          <w:lang w:val="en-US" w:bidi="he-IL"/>
          <w14:ligatures w14:val="none"/>
        </w:rPr>
        <w:t>m</w:t>
      </w:r>
      <w:r w:rsidR="000B7512">
        <w:rPr>
          <w:kern w:val="0"/>
          <w:lang w:val="en-US" w:bidi="he-IL"/>
          <w14:ligatures w14:val="none"/>
        </w:rPr>
        <w:t>edical field</w:t>
      </w:r>
      <w:r w:rsidR="00F440FF">
        <w:rPr>
          <w:kern w:val="0"/>
          <w:lang w:val="en-US" w:bidi="he-IL"/>
          <w14:ligatures w14:val="none"/>
        </w:rPr>
        <w:t xml:space="preserve"> and used different strategies to identify it:</w:t>
      </w:r>
    </w:p>
    <w:p w14:paraId="071041B3" w14:textId="58EC71E2" w:rsidR="007352EB" w:rsidRDefault="00B60F65" w:rsidP="00280C84">
      <w:pPr>
        <w:pStyle w:val="ListParagraph"/>
        <w:numPr>
          <w:ilvl w:val="0"/>
          <w:numId w:val="23"/>
        </w:numPr>
      </w:pPr>
      <w:r w:rsidRPr="00280C84">
        <w:rPr>
          <w:b/>
          <w:bCs/>
        </w:rPr>
        <w:t>POS tags</w:t>
      </w:r>
      <w:r>
        <w:t xml:space="preserve"> to detect conjunction </w:t>
      </w:r>
      <w:r w:rsidR="00FD606C">
        <w:t>+ negation word in conjunctive phrase (eg</w:t>
      </w:r>
      <w:r w:rsidR="007352EB">
        <w:t xml:space="preserve"> NegExpander)</w:t>
      </w:r>
      <w:r w:rsidR="00F5375B">
        <w:t xml:space="preserve"> </w:t>
      </w:r>
    </w:p>
    <w:p w14:paraId="15B5272D" w14:textId="40BB4E8B" w:rsidR="007352EB" w:rsidRDefault="00D52845" w:rsidP="00280C84">
      <w:pPr>
        <w:pStyle w:val="ListParagraph"/>
        <w:numPr>
          <w:ilvl w:val="0"/>
          <w:numId w:val="23"/>
        </w:numPr>
      </w:pPr>
      <w:r w:rsidRPr="00280C84">
        <w:rPr>
          <w:b/>
          <w:bCs/>
        </w:rPr>
        <w:t>CFG rules</w:t>
      </w:r>
      <w:r w:rsidR="007352EB">
        <w:t xml:space="preserve"> </w:t>
      </w:r>
      <w:r>
        <w:t>(</w:t>
      </w:r>
      <w:r w:rsidR="004441A5">
        <w:t xml:space="preserve">eg </w:t>
      </w:r>
      <w:r w:rsidR="007352EB">
        <w:t>NegFinder</w:t>
      </w:r>
      <w:r>
        <w:t>)</w:t>
      </w:r>
    </w:p>
    <w:p w14:paraId="61ACB732" w14:textId="6D21A157" w:rsidR="007352EB" w:rsidRDefault="00D52845" w:rsidP="00280C84">
      <w:pPr>
        <w:pStyle w:val="ListParagraph"/>
        <w:numPr>
          <w:ilvl w:val="0"/>
          <w:numId w:val="23"/>
        </w:numPr>
      </w:pPr>
      <w:r w:rsidRPr="00280C84">
        <w:rPr>
          <w:b/>
          <w:bCs/>
        </w:rPr>
        <w:t>Trigger Words</w:t>
      </w:r>
      <w:r w:rsidR="002B4BEC" w:rsidRPr="00280C84">
        <w:rPr>
          <w:b/>
          <w:bCs/>
        </w:rPr>
        <w:t xml:space="preserve"> list</w:t>
      </w:r>
      <w:r w:rsidR="002B4BEC">
        <w:t xml:space="preserve"> which </w:t>
      </w:r>
      <w:r w:rsidR="008704FE">
        <w:t>triggers</w:t>
      </w:r>
      <w:r w:rsidR="002B4BEC">
        <w:t xml:space="preserve"> negation on all words within a fixed window size (eg NegEx)</w:t>
      </w:r>
    </w:p>
    <w:p w14:paraId="34E8E2C2" w14:textId="565B432E" w:rsidR="00A83AE7" w:rsidRDefault="002B4BEC" w:rsidP="00280C84">
      <w:pPr>
        <w:pStyle w:val="ListParagraph"/>
        <w:numPr>
          <w:ilvl w:val="0"/>
          <w:numId w:val="23"/>
        </w:numPr>
      </w:pPr>
      <w:r w:rsidRPr="00280C84">
        <w:rPr>
          <w:b/>
          <w:bCs/>
        </w:rPr>
        <w:t>Dependency</w:t>
      </w:r>
      <w:r w:rsidR="00A83AE7" w:rsidRPr="00280C84">
        <w:rPr>
          <w:b/>
          <w:bCs/>
        </w:rPr>
        <w:t xml:space="preserve"> parsing</w:t>
      </w:r>
      <w:r w:rsidR="00946E3F">
        <w:t xml:space="preserve"> </w:t>
      </w:r>
      <w:r>
        <w:t>to identify paths between negation trigger and named entity. Anything on the path is considered negated (</w:t>
      </w:r>
      <w:r w:rsidR="004441A5">
        <w:t xml:space="preserve">eg </w:t>
      </w:r>
      <w:r>
        <w:t>DepNeg)</w:t>
      </w:r>
    </w:p>
    <w:p w14:paraId="6CC4E244" w14:textId="67931A89" w:rsidR="00A66844" w:rsidRDefault="00A66844" w:rsidP="00A66844">
      <w:pPr>
        <w:pStyle w:val="Heading1"/>
      </w:pPr>
      <w:r>
        <w:t>Statistical</w:t>
      </w:r>
      <w:r w:rsidR="00AC2A03">
        <w:t xml:space="preserve"> methods</w:t>
      </w:r>
      <w:r>
        <w:t>: how they represent it</w:t>
      </w:r>
    </w:p>
    <w:p w14:paraId="5A8E0C79" w14:textId="77777777" w:rsidR="005171E6" w:rsidRDefault="009F3478" w:rsidP="00217279">
      <w:r w:rsidRPr="009F3478">
        <w:t>Statistical methods form the bedrock of negation representation by learning from data to model linguistic patterns.</w:t>
      </w:r>
    </w:p>
    <w:p w14:paraId="0FFC95CA" w14:textId="77777777" w:rsidR="00F87967" w:rsidRDefault="00E92302" w:rsidP="00E92302">
      <w:pPr>
        <w:pStyle w:val="ListParagraph"/>
        <w:numPr>
          <w:ilvl w:val="0"/>
          <w:numId w:val="19"/>
        </w:numPr>
      </w:pPr>
      <w:r w:rsidRPr="00E92302">
        <w:rPr>
          <w:b/>
          <w:bCs/>
        </w:rPr>
        <w:t>Naive Bayes</w:t>
      </w:r>
      <w:r>
        <w:t>: Utilizes probability theory to estimate the likelihood of negation based on the occurrence of certain indicative words or phrases</w:t>
      </w:r>
      <w:r w:rsidR="00F87967">
        <w:t xml:space="preserve"> and are o</w:t>
      </w:r>
      <w:r>
        <w:t xml:space="preserve">ften reliant on feature </w:t>
      </w:r>
      <w:r>
        <w:lastRenderedPageBreak/>
        <w:t>engineering to represent negation, such as through binary features indicating the presence of negation words.</w:t>
      </w:r>
    </w:p>
    <w:p w14:paraId="15F599CB" w14:textId="77777777" w:rsidR="00F87967" w:rsidRDefault="00E92302" w:rsidP="00E92302">
      <w:pPr>
        <w:pStyle w:val="ListParagraph"/>
        <w:numPr>
          <w:ilvl w:val="1"/>
          <w:numId w:val="19"/>
        </w:numPr>
      </w:pPr>
      <w:r>
        <w:t>Pros</w:t>
      </w:r>
      <w:r w:rsidR="00F87967">
        <w:t>:</w:t>
      </w:r>
    </w:p>
    <w:p w14:paraId="545844FD" w14:textId="595B8490" w:rsidR="00F87967" w:rsidRDefault="00E92302" w:rsidP="00E92302">
      <w:pPr>
        <w:pStyle w:val="ListParagraph"/>
        <w:numPr>
          <w:ilvl w:val="2"/>
          <w:numId w:val="19"/>
        </w:numPr>
      </w:pPr>
      <w:r>
        <w:t>Simplicity and ease of implementation</w:t>
      </w:r>
      <w:r w:rsidR="00F87967">
        <w:t>.</w:t>
      </w:r>
    </w:p>
    <w:p w14:paraId="1DF889C1" w14:textId="77777777" w:rsidR="00F87967" w:rsidRDefault="00E92302" w:rsidP="00E92302">
      <w:pPr>
        <w:pStyle w:val="ListParagraph"/>
        <w:numPr>
          <w:ilvl w:val="2"/>
          <w:numId w:val="19"/>
        </w:numPr>
      </w:pPr>
      <w:r>
        <w:t>Efficient in terms of computational resources.</w:t>
      </w:r>
    </w:p>
    <w:p w14:paraId="7E29B12E" w14:textId="77777777" w:rsidR="00F87967" w:rsidRDefault="00E92302" w:rsidP="00E92302">
      <w:pPr>
        <w:pStyle w:val="ListParagraph"/>
        <w:numPr>
          <w:ilvl w:val="1"/>
          <w:numId w:val="19"/>
        </w:numPr>
      </w:pPr>
      <w:r>
        <w:t>Cons:</w:t>
      </w:r>
    </w:p>
    <w:p w14:paraId="3FD5A8CE" w14:textId="77777777" w:rsidR="00F87967" w:rsidRDefault="00E92302" w:rsidP="00E92302">
      <w:pPr>
        <w:pStyle w:val="ListParagraph"/>
        <w:numPr>
          <w:ilvl w:val="2"/>
          <w:numId w:val="19"/>
        </w:numPr>
      </w:pPr>
      <w:r>
        <w:t>Its assumption of feature independence can lead to inadequate handling of semantic nuances associated with negation.</w:t>
      </w:r>
    </w:p>
    <w:p w14:paraId="0305776F" w14:textId="77777777" w:rsidR="00F87967" w:rsidRDefault="00E92302" w:rsidP="00E92302">
      <w:pPr>
        <w:pStyle w:val="ListParagraph"/>
        <w:numPr>
          <w:ilvl w:val="2"/>
          <w:numId w:val="19"/>
        </w:numPr>
      </w:pPr>
      <w:r>
        <w:t>May require extensive feature engineering to effectively capture negation.</w:t>
      </w:r>
    </w:p>
    <w:p w14:paraId="2F380B4E" w14:textId="77777777" w:rsidR="00F87967" w:rsidRDefault="00E92302" w:rsidP="00E92302">
      <w:pPr>
        <w:pStyle w:val="ListParagraph"/>
        <w:numPr>
          <w:ilvl w:val="0"/>
          <w:numId w:val="19"/>
        </w:numPr>
      </w:pPr>
      <w:r w:rsidRPr="00F87967">
        <w:rPr>
          <w:b/>
          <w:bCs/>
        </w:rPr>
        <w:t>Support Vector Machines (SVMs)</w:t>
      </w:r>
      <w:r>
        <w:t>:</w:t>
      </w:r>
      <w:r w:rsidR="00F87967">
        <w:t xml:space="preserve"> </w:t>
      </w:r>
      <w:r>
        <w:t>Work by finding a hyperplane in a multi-dimensional feature space to segregate negated from non-negated expressions</w:t>
      </w:r>
      <w:r w:rsidR="00F87967">
        <w:t xml:space="preserve"> and are p</w:t>
      </w:r>
      <w:r>
        <w:t>rimarily dependent on feature engineering for handling negation, like using binary features or transformed text to indicate negation.</w:t>
      </w:r>
    </w:p>
    <w:p w14:paraId="3E0B4270" w14:textId="77777777" w:rsidR="00F87967" w:rsidRDefault="00E92302" w:rsidP="00E92302">
      <w:pPr>
        <w:pStyle w:val="ListParagraph"/>
        <w:numPr>
          <w:ilvl w:val="1"/>
          <w:numId w:val="19"/>
        </w:numPr>
      </w:pPr>
      <w:r>
        <w:t>Pros:</w:t>
      </w:r>
    </w:p>
    <w:p w14:paraId="59D7CF44" w14:textId="77777777" w:rsidR="00F87967" w:rsidRDefault="00E92302" w:rsidP="00E92302">
      <w:pPr>
        <w:pStyle w:val="ListParagraph"/>
        <w:numPr>
          <w:ilvl w:val="2"/>
          <w:numId w:val="19"/>
        </w:numPr>
      </w:pPr>
      <w:r>
        <w:t>Effective in high-dimensional spaces and with a well-designed feature set.</w:t>
      </w:r>
    </w:p>
    <w:p w14:paraId="321FCDB4" w14:textId="26AF8D2D" w:rsidR="00F87967" w:rsidRDefault="00E92302" w:rsidP="00E92302">
      <w:pPr>
        <w:pStyle w:val="ListParagraph"/>
        <w:numPr>
          <w:ilvl w:val="2"/>
          <w:numId w:val="19"/>
        </w:numPr>
      </w:pPr>
      <w:r>
        <w:t xml:space="preserve">Provides a clear margin of separation which can </w:t>
      </w:r>
      <w:r w:rsidR="00C14870">
        <w:t>clarify</w:t>
      </w:r>
      <w:r>
        <w:t xml:space="preserve"> the impact of negation.</w:t>
      </w:r>
    </w:p>
    <w:p w14:paraId="729A88D7" w14:textId="77777777" w:rsidR="00F87967" w:rsidRDefault="00E92302" w:rsidP="00E92302">
      <w:pPr>
        <w:pStyle w:val="ListParagraph"/>
        <w:numPr>
          <w:ilvl w:val="1"/>
          <w:numId w:val="19"/>
        </w:numPr>
      </w:pPr>
      <w:r>
        <w:t>Cons:</w:t>
      </w:r>
    </w:p>
    <w:p w14:paraId="08B1AA5D" w14:textId="77777777" w:rsidR="00F87967" w:rsidRDefault="00E92302" w:rsidP="00E92302">
      <w:pPr>
        <w:pStyle w:val="ListParagraph"/>
        <w:numPr>
          <w:ilvl w:val="2"/>
          <w:numId w:val="19"/>
        </w:numPr>
      </w:pPr>
      <w:r>
        <w:t>May also require extensive feature engineering to effectively capture negation.</w:t>
      </w:r>
    </w:p>
    <w:p w14:paraId="7B261DDF" w14:textId="6FA76842" w:rsidR="005171E6" w:rsidRDefault="00E92302" w:rsidP="00E92302">
      <w:pPr>
        <w:pStyle w:val="ListParagraph"/>
        <w:numPr>
          <w:ilvl w:val="2"/>
          <w:numId w:val="19"/>
        </w:numPr>
      </w:pPr>
      <w:r>
        <w:t>Effectiveness can be sensitive to the choice of kernel and hyperparameters.</w:t>
      </w:r>
    </w:p>
    <w:p w14:paraId="0B802673" w14:textId="1F682C08" w:rsidR="1C62DBFB" w:rsidRDefault="1C62DBFB" w:rsidP="1C62DBFB">
      <w:pPr>
        <w:pStyle w:val="ListParagraph"/>
        <w:numPr>
          <w:ilvl w:val="0"/>
          <w:numId w:val="19"/>
        </w:numPr>
      </w:pPr>
      <w:r w:rsidRPr="1C62DBFB">
        <w:rPr>
          <w:b/>
          <w:bCs/>
        </w:rPr>
        <w:t>Neural Networks (NNs)</w:t>
      </w:r>
      <w:r>
        <w:t xml:space="preserve">: Employ multiple layers of computation to model complex patterns associated with negation and can learn the effects of negation from data with sufficient training </w:t>
      </w:r>
      <w:r w:rsidR="0552189C">
        <w:t>samples</w:t>
      </w:r>
      <w:r>
        <w:t>, especially in recurrent or convolutional architectures.</w:t>
      </w:r>
    </w:p>
    <w:p w14:paraId="2B12E404" w14:textId="77777777" w:rsidR="1C62DBFB" w:rsidRDefault="1C62DBFB" w:rsidP="1C62DBFB">
      <w:pPr>
        <w:pStyle w:val="ListParagraph"/>
        <w:numPr>
          <w:ilvl w:val="1"/>
          <w:numId w:val="19"/>
        </w:numPr>
      </w:pPr>
      <w:r>
        <w:t>Pros:</w:t>
      </w:r>
    </w:p>
    <w:p w14:paraId="21568EE5" w14:textId="77777777" w:rsidR="1C62DBFB" w:rsidRDefault="1C62DBFB" w:rsidP="1C62DBFB">
      <w:pPr>
        <w:pStyle w:val="ListParagraph"/>
        <w:numPr>
          <w:ilvl w:val="2"/>
          <w:numId w:val="19"/>
        </w:numPr>
      </w:pPr>
      <w:r>
        <w:t>Ability to model complex, non-linear relationships associated with negation.</w:t>
      </w:r>
    </w:p>
    <w:p w14:paraId="74E61802" w14:textId="77777777" w:rsidR="1C62DBFB" w:rsidRDefault="1C62DBFB" w:rsidP="1C62DBFB">
      <w:pPr>
        <w:pStyle w:val="ListParagraph"/>
        <w:numPr>
          <w:ilvl w:val="2"/>
          <w:numId w:val="19"/>
        </w:numPr>
      </w:pPr>
      <w:r>
        <w:t>Can learn and generalize well from large datasets.</w:t>
      </w:r>
    </w:p>
    <w:p w14:paraId="703D3999" w14:textId="77777777" w:rsidR="1C62DBFB" w:rsidRDefault="1C62DBFB" w:rsidP="1C62DBFB">
      <w:pPr>
        <w:pStyle w:val="ListParagraph"/>
        <w:numPr>
          <w:ilvl w:val="1"/>
          <w:numId w:val="19"/>
        </w:numPr>
      </w:pPr>
      <w:r>
        <w:t>Cons:</w:t>
      </w:r>
    </w:p>
    <w:p w14:paraId="13C6087C" w14:textId="77777777" w:rsidR="1C62DBFB" w:rsidRDefault="1C62DBFB" w:rsidP="1C62DBFB">
      <w:pPr>
        <w:pStyle w:val="ListParagraph"/>
        <w:numPr>
          <w:ilvl w:val="2"/>
          <w:numId w:val="19"/>
        </w:numPr>
      </w:pPr>
      <w:r>
        <w:t>Require a significant amount of data for training to effectively model negation.</w:t>
      </w:r>
    </w:p>
    <w:p w14:paraId="7CB8BEC2" w14:textId="77777777" w:rsidR="1C62DBFB" w:rsidRDefault="1C62DBFB" w:rsidP="1C62DBFB">
      <w:pPr>
        <w:pStyle w:val="ListParagraph"/>
        <w:numPr>
          <w:ilvl w:val="2"/>
          <w:numId w:val="19"/>
        </w:numPr>
      </w:pPr>
      <w:r>
        <w:t>Computationally intensive and may be opaque in terms of interpretability.</w:t>
      </w:r>
    </w:p>
    <w:p w14:paraId="343B3124" w14:textId="1DC3BDF7" w:rsidR="1C62DBFB" w:rsidRDefault="1C62DBFB" w:rsidP="677D88D0"/>
    <w:p w14:paraId="2E1E817B" w14:textId="33041243" w:rsidR="00A66844" w:rsidRPr="007572D8" w:rsidRDefault="00A66844" w:rsidP="00A66844">
      <w:pPr>
        <w:rPr>
          <w:kern w:val="0"/>
          <w:lang w:val="en-US" w:bidi="he-IL"/>
          <w14:ligatures w14:val="none"/>
        </w:rPr>
      </w:pPr>
      <w:r w:rsidRPr="007572D8">
        <w:rPr>
          <w:kern w:val="0"/>
          <w:lang w:val="en-US" w:bidi="he-IL"/>
          <w14:ligatures w14:val="none"/>
        </w:rPr>
        <w:t xml:space="preserve">Statistical language models address the issue of negation through various techniques. Here are some </w:t>
      </w:r>
      <w:r w:rsidR="00143980" w:rsidRPr="00176ACC">
        <w:rPr>
          <w:kern w:val="0"/>
          <w:u w:val="single"/>
          <w:lang w:val="en-US" w:bidi="he-IL"/>
          <w14:ligatures w14:val="none"/>
        </w:rPr>
        <w:t>feature engineeri</w:t>
      </w:r>
      <w:r w:rsidR="00E25A65" w:rsidRPr="00176ACC">
        <w:rPr>
          <w:kern w:val="0"/>
          <w:u w:val="single"/>
          <w:lang w:val="en-US" w:bidi="he-IL"/>
          <w14:ligatures w14:val="none"/>
        </w:rPr>
        <w:t xml:space="preserve">ng </w:t>
      </w:r>
      <w:r w:rsidRPr="00176ACC">
        <w:rPr>
          <w:kern w:val="0"/>
          <w:u w:val="single"/>
          <w:lang w:val="en-US" w:bidi="he-IL"/>
          <w14:ligatures w14:val="none"/>
        </w:rPr>
        <w:t>methods</w:t>
      </w:r>
      <w:r w:rsidRPr="007572D8">
        <w:rPr>
          <w:kern w:val="0"/>
          <w:lang w:val="en-US" w:bidi="he-IL"/>
          <w14:ligatures w14:val="none"/>
        </w:rPr>
        <w:t xml:space="preserve"> used to handle negation in statistical language models:</w:t>
      </w:r>
    </w:p>
    <w:p w14:paraId="40321DCF" w14:textId="657A61B5" w:rsidR="00A861D8" w:rsidRPr="00A861D8" w:rsidRDefault="00A861D8" w:rsidP="00A861D8">
      <w:pPr>
        <w:pStyle w:val="ListParagraph"/>
        <w:numPr>
          <w:ilvl w:val="0"/>
          <w:numId w:val="18"/>
        </w:numPr>
      </w:pPr>
      <w:r w:rsidRPr="00A861D8">
        <w:rPr>
          <w:b/>
          <w:bCs/>
        </w:rPr>
        <w:t>Negation Words Detection</w:t>
      </w:r>
      <w:r w:rsidRPr="00A861D8">
        <w:t xml:space="preserve">: </w:t>
      </w:r>
      <w:r w:rsidR="00710AFB">
        <w:t>trains models</w:t>
      </w:r>
      <w:r w:rsidRPr="00A861D8">
        <w:t xml:space="preserve"> to </w:t>
      </w:r>
      <w:r w:rsidRPr="006057A5">
        <w:rPr>
          <w:u w:val="single"/>
        </w:rPr>
        <w:t>recognize negation words</w:t>
      </w:r>
      <w:r w:rsidRPr="00A861D8">
        <w:t xml:space="preserve"> such as "not," "never," "none," which are pivotal as they often flag the presence of negation in a sentence.</w:t>
      </w:r>
    </w:p>
    <w:p w14:paraId="05618A40" w14:textId="36F1A36B" w:rsidR="00A861D8" w:rsidRPr="00A861D8" w:rsidRDefault="00A861D8" w:rsidP="00A861D8">
      <w:pPr>
        <w:pStyle w:val="ListParagraph"/>
        <w:numPr>
          <w:ilvl w:val="0"/>
          <w:numId w:val="18"/>
        </w:numPr>
      </w:pPr>
      <w:r w:rsidRPr="00A861D8">
        <w:rPr>
          <w:b/>
          <w:bCs/>
        </w:rPr>
        <w:t>Handling Scope Ambiguity</w:t>
      </w:r>
      <w:r w:rsidRPr="00A861D8">
        <w:t xml:space="preserve">: </w:t>
      </w:r>
      <w:r w:rsidR="000363EC">
        <w:t>t</w:t>
      </w:r>
      <w:r w:rsidRPr="00A861D8">
        <w:t xml:space="preserve">ackling ambiguities in negation scope, i.e., </w:t>
      </w:r>
      <w:r w:rsidRPr="006057A5">
        <w:rPr>
          <w:u w:val="single"/>
        </w:rPr>
        <w:t>pinpointing which part of a sentence is negated</w:t>
      </w:r>
      <w:r w:rsidRPr="00A861D8">
        <w:t>, necessitates sophisticated algorithms. These algorithms weigh the grammatical structure and semantic dependencies within a sentence to rightly interpret the scope of negation.</w:t>
      </w:r>
    </w:p>
    <w:p w14:paraId="740E093B" w14:textId="77777777" w:rsidR="00A861D8" w:rsidRDefault="00A861D8" w:rsidP="00A861D8">
      <w:pPr>
        <w:pStyle w:val="ListParagraph"/>
        <w:numPr>
          <w:ilvl w:val="0"/>
          <w:numId w:val="18"/>
        </w:numPr>
      </w:pPr>
      <w:r w:rsidRPr="00A861D8">
        <w:rPr>
          <w:b/>
          <w:bCs/>
        </w:rPr>
        <w:t>Dependency Parsing</w:t>
      </w:r>
      <w:r w:rsidRPr="00A861D8">
        <w:t xml:space="preserve">: Embracing dependency parsing techniques, statistical models comprehend the syntactic relationships between words, aiding in </w:t>
      </w:r>
      <w:r w:rsidRPr="008A2E82">
        <w:rPr>
          <w:u w:val="single"/>
        </w:rPr>
        <w:t>identifying the relations between negation words and the words they modify</w:t>
      </w:r>
      <w:r w:rsidRPr="00A861D8">
        <w:t>, thereby, elucidating the scope of negation.</w:t>
      </w:r>
    </w:p>
    <w:p w14:paraId="1DF92C06" w14:textId="1B252881" w:rsidR="001B0E61" w:rsidRDefault="001B0E61" w:rsidP="00A861D8">
      <w:pPr>
        <w:pStyle w:val="ListParagraph"/>
        <w:numPr>
          <w:ilvl w:val="0"/>
          <w:numId w:val="18"/>
        </w:numPr>
      </w:pPr>
      <w:r>
        <w:rPr>
          <w:b/>
          <w:bCs/>
        </w:rPr>
        <w:t>Sentiment Lexicon</w:t>
      </w:r>
      <w:r>
        <w:t xml:space="preserve">: </w:t>
      </w:r>
      <w:r w:rsidR="00730FE8" w:rsidRPr="00730FE8">
        <w:t xml:space="preserve">A </w:t>
      </w:r>
      <w:r w:rsidR="00730FE8" w:rsidRPr="00F949CE">
        <w:rPr>
          <w:u w:val="single"/>
        </w:rPr>
        <w:t>lexicon of words</w:t>
      </w:r>
      <w:r w:rsidR="00730FE8" w:rsidRPr="00730FE8">
        <w:t xml:space="preserve"> is created, each </w:t>
      </w:r>
      <w:r w:rsidR="00730FE8" w:rsidRPr="00F949CE">
        <w:rPr>
          <w:u w:val="single"/>
        </w:rPr>
        <w:t>associated with a sentiment score</w:t>
      </w:r>
      <w:r w:rsidR="00730FE8" w:rsidRPr="00730FE8">
        <w:t>. Negation words or phrases can flip the sentiment score of the words/phrases they modify.</w:t>
      </w:r>
    </w:p>
    <w:p w14:paraId="51F0F99E" w14:textId="39EAB2C1" w:rsidR="00730FE8" w:rsidRPr="00A861D8" w:rsidRDefault="00730FE8" w:rsidP="00A861D8">
      <w:pPr>
        <w:pStyle w:val="ListParagraph"/>
        <w:numPr>
          <w:ilvl w:val="0"/>
          <w:numId w:val="18"/>
        </w:numPr>
      </w:pPr>
      <w:r>
        <w:rPr>
          <w:b/>
          <w:bCs/>
        </w:rPr>
        <w:lastRenderedPageBreak/>
        <w:t>Rule-based Heuristics</w:t>
      </w:r>
      <w:r>
        <w:t xml:space="preserve">: </w:t>
      </w:r>
      <w:r w:rsidR="00706523" w:rsidRPr="00706523">
        <w:t xml:space="preserve">Heuristic rules are created </w:t>
      </w:r>
      <w:r w:rsidR="00706523" w:rsidRPr="00F949CE">
        <w:rPr>
          <w:u w:val="single"/>
        </w:rPr>
        <w:t>to identify negation and its scope based on the occurrence of certain words, phrases, or syntactic structures</w:t>
      </w:r>
      <w:r w:rsidR="00706523" w:rsidRPr="00706523">
        <w:t>.</w:t>
      </w:r>
    </w:p>
    <w:p w14:paraId="1A3E3BDA" w14:textId="77777777" w:rsidR="003F248B" w:rsidRDefault="00A66844" w:rsidP="00A66844">
      <w:pPr>
        <w:rPr>
          <w:kern w:val="0"/>
          <w:lang w:val="en-US" w:bidi="he-IL"/>
          <w14:ligatures w14:val="none"/>
        </w:rPr>
      </w:pPr>
      <w:r w:rsidRPr="007572D8">
        <w:rPr>
          <w:kern w:val="0"/>
          <w:lang w:val="en-US" w:bidi="he-IL"/>
          <w14:ligatures w14:val="none"/>
        </w:rPr>
        <w:t>It's important to note that the effectiveness of handling negation in statistical language models depends on</w:t>
      </w:r>
      <w:r w:rsidR="003F248B">
        <w:rPr>
          <w:kern w:val="0"/>
          <w:lang w:val="en-US" w:bidi="he-IL"/>
          <w14:ligatures w14:val="none"/>
        </w:rPr>
        <w:t>:</w:t>
      </w:r>
    </w:p>
    <w:p w14:paraId="553E9999" w14:textId="77777777" w:rsidR="003F248B" w:rsidRDefault="00A66844" w:rsidP="003F248B">
      <w:pPr>
        <w:pStyle w:val="ListParagraph"/>
        <w:numPr>
          <w:ilvl w:val="0"/>
          <w:numId w:val="19"/>
        </w:numPr>
      </w:pPr>
      <w:r w:rsidRPr="003F248B">
        <w:t>the quality and diversity of the training data</w:t>
      </w:r>
    </w:p>
    <w:p w14:paraId="603894B9" w14:textId="6610E262" w:rsidR="003F248B" w:rsidRDefault="00A66844" w:rsidP="003F248B">
      <w:pPr>
        <w:pStyle w:val="ListParagraph"/>
        <w:numPr>
          <w:ilvl w:val="0"/>
          <w:numId w:val="19"/>
        </w:numPr>
      </w:pPr>
      <w:r w:rsidRPr="003F248B">
        <w:t>the complexity of the model architecture</w:t>
      </w:r>
    </w:p>
    <w:p w14:paraId="22A341C3" w14:textId="051A6597" w:rsidR="008E3A4A" w:rsidRDefault="008E3A4A" w:rsidP="003F248B">
      <w:pPr>
        <w:pStyle w:val="ListParagraph"/>
        <w:numPr>
          <w:ilvl w:val="0"/>
          <w:numId w:val="19"/>
        </w:numPr>
      </w:pPr>
      <w:r>
        <w:t>the incorporation of linguistic knowledge into the learning process</w:t>
      </w:r>
    </w:p>
    <w:p w14:paraId="5434993F" w14:textId="7F709E3D" w:rsidR="00A66844" w:rsidRDefault="00A66844" w:rsidP="00A66844">
      <w:pPr>
        <w:pStyle w:val="Heading1"/>
      </w:pPr>
      <w:r>
        <w:t>LLMs: how they represent it</w:t>
      </w:r>
    </w:p>
    <w:p w14:paraId="696E292A" w14:textId="26449AE5" w:rsidR="00F23BF0" w:rsidRDefault="00F23BF0" w:rsidP="00F23BF0">
      <w:r>
        <w:t xml:space="preserve">Large Language Models (LLMs) have emerged as a significant frontier in the domain of Natural Language Processing (NLP), offering a profound ability to understand and generate human-like text. At the heart of their efficacy is the adept handling of linguistic nuances, among which negation stands as a crucial component. Negation, a linguistic mechanism to convey denial or contradiction, poses a compelling challenge in NLP. Its accurate representation and handling are pivotal for the correct interpretation of text across myriad applications. The representation of negation within LLMs concerns how these models encode the presence and semantics of negation </w:t>
      </w:r>
      <w:r w:rsidR="00946AFD">
        <w:t>in each</w:t>
      </w:r>
      <w:r>
        <w:t xml:space="preserve"> textual input. On the other hand, handling negation involves the methodologies and mechanisms employed by LLMs to correctly interpret and respond to the negation present in the text. Both these facets are quintessential for ensuring that LLMs can robustly understand and process text, akin to how humans do.</w:t>
      </w:r>
    </w:p>
    <w:p w14:paraId="280C01C0" w14:textId="77777777" w:rsidR="00F23BF0" w:rsidRDefault="00F23BF0" w:rsidP="00F23BF0">
      <w:r w:rsidRPr="00F23BF0">
        <w:rPr>
          <w:b/>
          <w:bCs/>
        </w:rPr>
        <w:t>Representation of Negation</w:t>
      </w:r>
      <w:r>
        <w:t>:</w:t>
      </w:r>
    </w:p>
    <w:p w14:paraId="25CCDE0C" w14:textId="77777777" w:rsidR="001308B6" w:rsidRDefault="00F23BF0" w:rsidP="00F23BF0">
      <w:pPr>
        <w:pStyle w:val="ListParagraph"/>
        <w:numPr>
          <w:ilvl w:val="0"/>
          <w:numId w:val="20"/>
        </w:numPr>
      </w:pPr>
      <w:r w:rsidRPr="00F23BF0">
        <w:rPr>
          <w:b/>
          <w:bCs/>
        </w:rPr>
        <w:t>Contextual Embeddings</w:t>
      </w:r>
      <w:r>
        <w:t>: LLMs, through their deep architectures, generate contextual embeddings for words and phrases based on their surrounding context, which inherently captures the essence of negation when present.</w:t>
      </w:r>
    </w:p>
    <w:p w14:paraId="0C9DEF8C" w14:textId="77777777" w:rsidR="001308B6" w:rsidRDefault="00F23BF0" w:rsidP="00F23BF0">
      <w:pPr>
        <w:pStyle w:val="ListParagraph"/>
        <w:numPr>
          <w:ilvl w:val="0"/>
          <w:numId w:val="20"/>
        </w:numPr>
      </w:pPr>
      <w:r w:rsidRPr="001308B6">
        <w:rPr>
          <w:b/>
          <w:bCs/>
        </w:rPr>
        <w:t>Continuous Vector Space</w:t>
      </w:r>
      <w:r>
        <w:t>:</w:t>
      </w:r>
      <w:r w:rsidR="001308B6">
        <w:t xml:space="preserve"> </w:t>
      </w:r>
      <w:r>
        <w:t>In LLMs, the representation of words, including negation, is mapped into a continuous vector space where the semantic and syntactic relationships are preserved.</w:t>
      </w:r>
    </w:p>
    <w:p w14:paraId="04B49D24" w14:textId="0818CA86" w:rsidR="00F23BF0" w:rsidRDefault="00F23BF0" w:rsidP="00F23BF0">
      <w:r w:rsidRPr="001308B6">
        <w:rPr>
          <w:b/>
          <w:bCs/>
        </w:rPr>
        <w:t>Handling of Negation</w:t>
      </w:r>
      <w:r>
        <w:t>:</w:t>
      </w:r>
    </w:p>
    <w:p w14:paraId="2FC6438F" w14:textId="77777777" w:rsidR="001308B6" w:rsidRDefault="00F23BF0" w:rsidP="00F23BF0">
      <w:pPr>
        <w:pStyle w:val="ListParagraph"/>
        <w:numPr>
          <w:ilvl w:val="0"/>
          <w:numId w:val="21"/>
        </w:numPr>
      </w:pPr>
      <w:r w:rsidRPr="001308B6">
        <w:rPr>
          <w:b/>
          <w:bCs/>
        </w:rPr>
        <w:t>Attention Mechanisms</w:t>
      </w:r>
      <w:r>
        <w:t>:</w:t>
      </w:r>
      <w:r w:rsidR="001308B6">
        <w:t xml:space="preserve"> </w:t>
      </w:r>
      <w:r>
        <w:t>Attention mechanisms within LLMs allow for the weighting of different parts of the input text, enabling the model to focus on negation words and their scope within sentences.</w:t>
      </w:r>
    </w:p>
    <w:p w14:paraId="3360CAC2" w14:textId="77777777" w:rsidR="001308B6" w:rsidRDefault="00F23BF0" w:rsidP="00F23BF0">
      <w:pPr>
        <w:pStyle w:val="ListParagraph"/>
        <w:numPr>
          <w:ilvl w:val="0"/>
          <w:numId w:val="21"/>
        </w:numPr>
      </w:pPr>
      <w:r w:rsidRPr="001308B6">
        <w:rPr>
          <w:b/>
          <w:bCs/>
        </w:rPr>
        <w:t>Positional Encodings</w:t>
      </w:r>
      <w:r>
        <w:t>:</w:t>
      </w:r>
      <w:r w:rsidR="001308B6">
        <w:t xml:space="preserve"> </w:t>
      </w:r>
      <w:r>
        <w:t>These encodings help in maintaining the order of words, which is crucial for correctly interpreting negation, especially in models like Transformers.</w:t>
      </w:r>
    </w:p>
    <w:p w14:paraId="6EF30F73" w14:textId="77777777" w:rsidR="001308B6" w:rsidRDefault="00F23BF0" w:rsidP="00F23BF0">
      <w:pPr>
        <w:pStyle w:val="ListParagraph"/>
        <w:numPr>
          <w:ilvl w:val="0"/>
          <w:numId w:val="21"/>
        </w:numPr>
      </w:pPr>
      <w:r w:rsidRPr="001308B6">
        <w:rPr>
          <w:b/>
          <w:bCs/>
        </w:rPr>
        <w:t>Training on Large Datasets</w:t>
      </w:r>
      <w:r>
        <w:t>: By training on large-scale datasets, LLMs learn from numerous examples of negation in natural language, which enhances their ability to correctly interpret negation.</w:t>
      </w:r>
    </w:p>
    <w:p w14:paraId="654115BC" w14:textId="768404DB" w:rsidR="00A66844" w:rsidRDefault="00F23BF0" w:rsidP="00A66844">
      <w:pPr>
        <w:pStyle w:val="ListParagraph"/>
        <w:numPr>
          <w:ilvl w:val="0"/>
          <w:numId w:val="21"/>
        </w:numPr>
      </w:pPr>
      <w:r w:rsidRPr="001308B6">
        <w:rPr>
          <w:b/>
          <w:bCs/>
        </w:rPr>
        <w:t>Fine-tuning on Task-Specific Data</w:t>
      </w:r>
      <w:r>
        <w:t>:</w:t>
      </w:r>
      <w:r w:rsidR="001308B6">
        <w:t xml:space="preserve"> </w:t>
      </w:r>
      <w:r>
        <w:t>Fine-tuning LLMs on specific tasks with data containing examples of negation can further enhance the models' ability to handle negation accurately.</w:t>
      </w:r>
    </w:p>
    <w:p w14:paraId="432D958D" w14:textId="77777777" w:rsidR="00570409" w:rsidRPr="00821896" w:rsidRDefault="00570409" w:rsidP="00570409">
      <w:pPr>
        <w:ind w:left="360"/>
      </w:pPr>
    </w:p>
    <w:p w14:paraId="12AD4B4B" w14:textId="60E851E2" w:rsidR="0076633E" w:rsidRDefault="00B62996" w:rsidP="0076633E">
      <w:pPr>
        <w:pStyle w:val="Heading1"/>
        <w:rPr>
          <w:lang w:val="en-US"/>
        </w:rPr>
      </w:pPr>
      <w:r>
        <w:rPr>
          <w:lang w:val="en-US"/>
        </w:rPr>
        <w:t>Summary</w:t>
      </w:r>
    </w:p>
    <w:p w14:paraId="28FFF5C0" w14:textId="6E9CDFCC" w:rsidR="0076633E" w:rsidRDefault="00A061B3" w:rsidP="0076633E">
      <w:pPr>
        <w:rPr>
          <w:lang w:val="en-US"/>
        </w:rPr>
      </w:pPr>
      <w:r>
        <w:rPr>
          <w:lang w:val="en-US"/>
        </w:rPr>
        <w:t xml:space="preserve">Metrics comparisons between </w:t>
      </w:r>
      <w:r w:rsidR="00E825DE">
        <w:rPr>
          <w:lang w:val="en-US"/>
        </w:rPr>
        <w:t>methods:</w:t>
      </w:r>
    </w:p>
    <w:p w14:paraId="7BCBB6CA" w14:textId="6FEAD810" w:rsidR="00E825DE" w:rsidRDefault="00E825DE" w:rsidP="00E825DE">
      <w:pPr>
        <w:pStyle w:val="ListParagraph"/>
        <w:numPr>
          <w:ilvl w:val="0"/>
          <w:numId w:val="7"/>
        </w:numPr>
      </w:pPr>
      <w:r>
        <w:lastRenderedPageBreak/>
        <w:t xml:space="preserve">Detection of </w:t>
      </w:r>
      <w:r w:rsidR="00833D41">
        <w:t>n</w:t>
      </w:r>
      <w:r>
        <w:t xml:space="preserve">egation and </w:t>
      </w:r>
      <w:r w:rsidR="00833D41">
        <w:t>m</w:t>
      </w:r>
      <w:r>
        <w:t>odality</w:t>
      </w:r>
    </w:p>
    <w:p w14:paraId="0C028EFA" w14:textId="77777777" w:rsidR="00B95696" w:rsidRPr="00B95696" w:rsidRDefault="00B95696" w:rsidP="00B95696">
      <w:pPr>
        <w:pStyle w:val="ListParagraph"/>
        <w:numPr>
          <w:ilvl w:val="1"/>
          <w:numId w:val="7"/>
        </w:numPr>
      </w:pPr>
      <w:r w:rsidRPr="00B95696">
        <w:rPr>
          <w:rFonts w:ascii="Segoe UI Emoji" w:hAnsi="Segoe UI Emoji" w:cs="Segoe UI Emoji"/>
        </w:rPr>
        <w:t>🔣</w:t>
      </w:r>
      <w:r w:rsidRPr="00B95696">
        <w:t xml:space="preserve"> – </w:t>
      </w:r>
      <w:r w:rsidRPr="00B95696">
        <w:rPr>
          <w:rFonts w:ascii="Segoe UI Emoji" w:hAnsi="Segoe UI Emoji" w:cs="Segoe UI Emoji"/>
        </w:rPr>
        <w:t>⭐⭐</w:t>
      </w:r>
    </w:p>
    <w:p w14:paraId="5933CD2F" w14:textId="77777777" w:rsidR="00B95696" w:rsidRPr="00B95696" w:rsidRDefault="00B95696" w:rsidP="00B95696">
      <w:pPr>
        <w:pStyle w:val="ListParagraph"/>
        <w:numPr>
          <w:ilvl w:val="1"/>
          <w:numId w:val="7"/>
        </w:numPr>
      </w:pPr>
      <w:r w:rsidRPr="00B95696">
        <w:rPr>
          <w:rFonts w:ascii="Segoe UI Emoji" w:hAnsi="Segoe UI Emoji" w:cs="Segoe UI Emoji"/>
        </w:rPr>
        <w:t>📊</w:t>
      </w:r>
      <w:r w:rsidRPr="00B95696">
        <w:t xml:space="preserve"> – </w:t>
      </w:r>
      <w:r w:rsidRPr="00B95696">
        <w:rPr>
          <w:rFonts w:ascii="Segoe UI Emoji" w:hAnsi="Segoe UI Emoji" w:cs="Segoe UI Emoji"/>
        </w:rPr>
        <w:t>⭐⭐</w:t>
      </w:r>
      <w:r w:rsidRPr="00B95696">
        <w:t xml:space="preserve"> </w:t>
      </w:r>
    </w:p>
    <w:p w14:paraId="33535F0A" w14:textId="77777777" w:rsidR="00B95696" w:rsidRPr="00B95696" w:rsidRDefault="00B95696" w:rsidP="00B95696">
      <w:pPr>
        <w:pStyle w:val="ListParagraph"/>
        <w:numPr>
          <w:ilvl w:val="1"/>
          <w:numId w:val="7"/>
        </w:numPr>
      </w:pPr>
      <w:r w:rsidRPr="00B95696">
        <w:rPr>
          <w:rFonts w:ascii="Segoe UI Emoji" w:hAnsi="Segoe UI Emoji" w:cs="Segoe UI Emoji"/>
        </w:rPr>
        <w:t>🤖</w:t>
      </w:r>
      <w:r w:rsidRPr="00B95696">
        <w:t xml:space="preserve"> – </w:t>
      </w:r>
      <w:r w:rsidRPr="00B95696">
        <w:rPr>
          <w:rFonts w:ascii="Segoe UI Emoji" w:hAnsi="Segoe UI Emoji" w:cs="Segoe UI Emoji"/>
        </w:rPr>
        <w:t>⭐⭐⭐</w:t>
      </w:r>
      <w:r w:rsidRPr="00B95696">
        <w:t xml:space="preserve"> </w:t>
      </w:r>
    </w:p>
    <w:p w14:paraId="19F328A8" w14:textId="38C71005" w:rsidR="00E825DE" w:rsidRDefault="00E825DE" w:rsidP="00E825DE">
      <w:pPr>
        <w:pStyle w:val="ListParagraph"/>
        <w:numPr>
          <w:ilvl w:val="0"/>
          <w:numId w:val="7"/>
        </w:numPr>
      </w:pPr>
      <w:r>
        <w:t xml:space="preserve">Scope of </w:t>
      </w:r>
      <w:r w:rsidR="00833D41">
        <w:t>n</w:t>
      </w:r>
      <w:r>
        <w:t>egation</w:t>
      </w:r>
    </w:p>
    <w:p w14:paraId="0176E8C2" w14:textId="7777777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49CBFF44" w14:textId="7777777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18C966BC" w14:textId="6C22C7C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4A341D86" w14:textId="6E4ED746" w:rsidR="008326F9" w:rsidRDefault="008326F9" w:rsidP="00E825DE">
      <w:pPr>
        <w:pStyle w:val="ListParagraph"/>
        <w:numPr>
          <w:ilvl w:val="0"/>
          <w:numId w:val="7"/>
        </w:numPr>
      </w:pPr>
      <w:r>
        <w:t xml:space="preserve">Double </w:t>
      </w:r>
      <w:r w:rsidR="00833D41">
        <w:t>n</w:t>
      </w:r>
      <w:r>
        <w:t>egatives</w:t>
      </w:r>
    </w:p>
    <w:p w14:paraId="7584641C" w14:textId="7777777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730182C6" w14:textId="7777777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614A2BEF" w14:textId="7DA1A310"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5551BBC7" w14:textId="196485E1" w:rsidR="008326F9" w:rsidRDefault="00705221" w:rsidP="00E825DE">
      <w:pPr>
        <w:pStyle w:val="ListParagraph"/>
        <w:numPr>
          <w:ilvl w:val="0"/>
          <w:numId w:val="7"/>
        </w:numPr>
      </w:pPr>
      <w:r>
        <w:t>Interaction with modals and quantifiers</w:t>
      </w:r>
    </w:p>
    <w:p w14:paraId="2C97A1DD" w14:textId="7777777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502959DA" w14:textId="77777777"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50FD9DB2" w14:textId="17618625" w:rsidR="001568CF" w:rsidRDefault="001568CF" w:rsidP="001568CF">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446F27EC" w14:textId="1DBCBE35" w:rsidR="00705221" w:rsidRDefault="00201866" w:rsidP="00E825DE">
      <w:pPr>
        <w:pStyle w:val="ListParagraph"/>
        <w:numPr>
          <w:ilvl w:val="0"/>
          <w:numId w:val="7"/>
        </w:numPr>
      </w:pPr>
      <w:r>
        <w:t xml:space="preserve">Machine </w:t>
      </w:r>
      <w:r w:rsidR="00833D41">
        <w:t>t</w:t>
      </w:r>
      <w:r>
        <w:t>ranslation</w:t>
      </w:r>
    </w:p>
    <w:p w14:paraId="1860CF39"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54FA69C4"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7CACD7B8" w14:textId="7A26D74B" w:rsidR="001568CF"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45BA44F2" w14:textId="7CFBE89C" w:rsidR="00201866" w:rsidRDefault="00833D41" w:rsidP="00E825DE">
      <w:pPr>
        <w:pStyle w:val="ListParagraph"/>
        <w:numPr>
          <w:ilvl w:val="0"/>
          <w:numId w:val="7"/>
        </w:numPr>
      </w:pPr>
      <w:r>
        <w:t>Natural language inference</w:t>
      </w:r>
    </w:p>
    <w:p w14:paraId="033216D4"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33A26E8D"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0842BBFA" w14:textId="32E08EA9"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4D9D1957" w14:textId="3ACF25BB" w:rsidR="00050CD4" w:rsidRDefault="00050CD4" w:rsidP="00E825DE">
      <w:pPr>
        <w:pStyle w:val="ListParagraph"/>
        <w:numPr>
          <w:ilvl w:val="0"/>
          <w:numId w:val="7"/>
        </w:numPr>
      </w:pPr>
      <w:r>
        <w:t>Context dependency</w:t>
      </w:r>
    </w:p>
    <w:p w14:paraId="634BC737"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6D2674E0"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4BDC739A" w14:textId="71BCB2B2"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3C58388A" w14:textId="0E18F09E" w:rsidR="00050CD4" w:rsidRDefault="00050CD4" w:rsidP="00E825DE">
      <w:pPr>
        <w:pStyle w:val="ListParagraph"/>
        <w:numPr>
          <w:ilvl w:val="0"/>
          <w:numId w:val="7"/>
        </w:numPr>
      </w:pPr>
      <w:r>
        <w:t>Sarcasm and Irony</w:t>
      </w:r>
    </w:p>
    <w:p w14:paraId="4A0A4DC1" w14:textId="752EDFF5"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0855BB49" w14:textId="2252A47B"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421F68F5" w14:textId="577CBA81"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14527493" w14:textId="4D53DDB7" w:rsidR="00D15874" w:rsidRDefault="00D15874" w:rsidP="00E825DE">
      <w:pPr>
        <w:pStyle w:val="ListParagraph"/>
        <w:numPr>
          <w:ilvl w:val="0"/>
          <w:numId w:val="7"/>
        </w:numPr>
      </w:pPr>
      <w:r>
        <w:t>Word order variability</w:t>
      </w:r>
    </w:p>
    <w:p w14:paraId="4EE1DAB9"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3"/>
          </mc:Choice>
          <mc:Fallback>
            <w:t>🔣</w:t>
          </mc:Fallback>
        </mc:AlternateContent>
      </w:r>
      <w:r>
        <w:t xml:space="preserve"> – </w:t>
      </w:r>
      <w:r>
        <w:rPr>
          <w:rFonts w:ascii="Segoe UI Emoji" w:hAnsi="Segoe UI Emoji" w:cs="Segoe UI Emoji"/>
        </w:rPr>
        <w:t>⭐</w:t>
      </w:r>
    </w:p>
    <w:p w14:paraId="4990DB00" w14:textId="77777777" w:rsidR="002A6912" w:rsidRDefault="002A6912" w:rsidP="002A6912">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 </w:t>
      </w:r>
      <w:r>
        <w:rPr>
          <w:rFonts w:ascii="Segoe UI Emoji" w:hAnsi="Segoe UI Emoji" w:cs="Segoe UI Emoji"/>
        </w:rPr>
        <w:t>⭐⭐</w:t>
      </w:r>
    </w:p>
    <w:p w14:paraId="608D4107" w14:textId="499411A2" w:rsidR="00404022" w:rsidRPr="00404022" w:rsidRDefault="002A6912" w:rsidP="00FE3EC8">
      <w:pPr>
        <w:pStyle w:val="ListParagraph"/>
        <w:numPr>
          <w:ilvl w:val="1"/>
          <w:numId w:val="7"/>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 </w:t>
      </w:r>
      <w:r>
        <w:rPr>
          <w:rFonts w:ascii="Segoe UI Emoji" w:hAnsi="Segoe UI Emoji" w:cs="Segoe UI Emoji"/>
        </w:rPr>
        <w:t>⭐⭐⭐</w:t>
      </w:r>
    </w:p>
    <w:p w14:paraId="3E957A0E" w14:textId="77777777" w:rsidR="00404022" w:rsidRDefault="00404022" w:rsidP="00404022"/>
    <w:p w14:paraId="2112044F" w14:textId="77777777" w:rsidR="00404022" w:rsidRDefault="00404022" w:rsidP="00404022"/>
    <w:p w14:paraId="59368323" w14:textId="77777777" w:rsidR="00404022" w:rsidRDefault="00404022" w:rsidP="00404022"/>
    <w:p w14:paraId="29891816" w14:textId="77777777" w:rsidR="00404022" w:rsidRPr="00404022" w:rsidRDefault="00404022" w:rsidP="00404022"/>
    <w:p w14:paraId="008F387C" w14:textId="78188AAF" w:rsidR="00FE3EC8" w:rsidRDefault="00FE3EC8" w:rsidP="00FE3EC8">
      <w:pPr>
        <w:pStyle w:val="Heading1"/>
        <w:rPr>
          <w:lang w:val="en-US"/>
        </w:rPr>
      </w:pPr>
      <w:r>
        <w:rPr>
          <w:lang w:val="en-US"/>
        </w:rPr>
        <w:lastRenderedPageBreak/>
        <w:t>References</w:t>
      </w:r>
    </w:p>
    <w:p w14:paraId="780BA93D" w14:textId="3E6DE42B" w:rsidR="000F776A" w:rsidRDefault="00EB08F2" w:rsidP="000F776A">
      <w:pPr>
        <w:rPr>
          <w:lang w:val="en-US"/>
        </w:rPr>
      </w:pPr>
      <w:hyperlink r:id="rId10" w:anchor=":~:text=The%20prefix%20dis,may%20lead%20to%20a" w:history="1">
        <w:r w:rsidR="000F776A" w:rsidRPr="000F776A">
          <w:rPr>
            <w:rStyle w:val="Hyperlink"/>
            <w:lang w:val="en-US"/>
          </w:rPr>
          <w:t>https://www.sciencedirect.com/science/article/pii/S2667096820300070#:~:text=The%20prefix%20dis,may%20lead%20to%20a</w:t>
        </w:r>
      </w:hyperlink>
      <w:r w:rsidR="000F776A" w:rsidRPr="000F776A">
        <w:rPr>
          <w:lang w:val="en-US"/>
        </w:rPr>
        <w:t xml:space="preserve"> (Fake new</w:t>
      </w:r>
      <w:r w:rsidR="000F776A">
        <w:rPr>
          <w:lang w:val="en-US"/>
        </w:rPr>
        <w:t>s detecti</w:t>
      </w:r>
      <w:r w:rsidR="009A4B0F">
        <w:rPr>
          <w:lang w:val="en-US"/>
        </w:rPr>
        <w:t>o</w:t>
      </w:r>
      <w:r w:rsidR="000F776A">
        <w:rPr>
          <w:lang w:val="en-US"/>
        </w:rPr>
        <w:t>n)</w:t>
      </w:r>
    </w:p>
    <w:p w14:paraId="486A0417" w14:textId="59F02A05" w:rsidR="000F776A" w:rsidRDefault="00EB08F2" w:rsidP="00FE3EC8">
      <w:pPr>
        <w:rPr>
          <w:lang w:val="en-US"/>
        </w:rPr>
      </w:pPr>
      <w:hyperlink r:id="rId11" w:history="1">
        <w:r w:rsidR="00B16135" w:rsidRPr="00AC0199">
          <w:rPr>
            <w:rStyle w:val="Hyperlink"/>
            <w:lang w:val="en-US"/>
          </w:rPr>
          <w:t>https://journals.sagepub.com/doi/full/10.1177/0093650220921321</w:t>
        </w:r>
      </w:hyperlink>
      <w:r w:rsidR="00B16135">
        <w:rPr>
          <w:lang w:val="en-US"/>
        </w:rPr>
        <w:t xml:space="preserve"> (</w:t>
      </w:r>
      <w:r w:rsidR="00B16135" w:rsidRPr="00B16135">
        <w:rPr>
          <w:lang w:val="en-US"/>
        </w:rPr>
        <w:t>Credibility Perceptions and Detection Accuracy of Fake News Headlines on Social Media</w:t>
      </w:r>
      <w:r w:rsidR="00B16135">
        <w:rPr>
          <w:lang w:val="en-US"/>
        </w:rPr>
        <w:t>)</w:t>
      </w:r>
    </w:p>
    <w:p w14:paraId="6EF47022" w14:textId="251C09B5" w:rsidR="009A2126" w:rsidRDefault="00EB08F2" w:rsidP="00FE3EC8">
      <w:pPr>
        <w:rPr>
          <w:lang w:val="en-US"/>
        </w:rPr>
      </w:pPr>
      <w:hyperlink r:id="rId12" w:history="1">
        <w:r w:rsidR="00A819DE" w:rsidRPr="00AC0199">
          <w:rPr>
            <w:rStyle w:val="Hyperlink"/>
            <w:lang w:val="en-US"/>
          </w:rPr>
          <w:t>https://aclanthology.org/J12-2001.pdf</w:t>
        </w:r>
      </w:hyperlink>
      <w:r w:rsidR="00A819DE">
        <w:rPr>
          <w:lang w:val="en-US"/>
        </w:rPr>
        <w:t xml:space="preserve"> </w:t>
      </w:r>
      <w:r w:rsidR="009A2126">
        <w:rPr>
          <w:lang w:val="en-US"/>
        </w:rPr>
        <w:t>(</w:t>
      </w:r>
      <w:r w:rsidR="009A2126" w:rsidRPr="009A2126">
        <w:rPr>
          <w:lang w:val="en-US"/>
        </w:rPr>
        <w:t>Modality and Negation: An Introduction to the Special Issue</w:t>
      </w:r>
      <w:r w:rsidR="009A2126">
        <w:rPr>
          <w:lang w:val="en-US"/>
        </w:rPr>
        <w:t>)</w:t>
      </w:r>
    </w:p>
    <w:p w14:paraId="6141631B" w14:textId="5F95C675" w:rsidR="009A2126" w:rsidRPr="00C007A5" w:rsidRDefault="00EB08F2" w:rsidP="00FE3EC8">
      <w:hyperlink r:id="rId13" w:anchor="B77-applsci-12-05209" w:history="1">
        <w:r w:rsidR="00C007A5" w:rsidRPr="00AC3D9E">
          <w:rPr>
            <w:rStyle w:val="Hyperlink"/>
            <w:lang w:val="en-US"/>
          </w:rPr>
          <w:t>https://mdpi.com/2076-3417/12/10/5209#B77-applsci-12-05209</w:t>
        </w:r>
      </w:hyperlink>
      <w:r w:rsidR="00C007A5">
        <w:rPr>
          <w:lang w:val="en-US"/>
        </w:rPr>
        <w:t xml:space="preserve"> (&lt;</w:t>
      </w:r>
      <w:r w:rsidR="00C007A5" w:rsidRPr="00C007A5">
        <w:rPr>
          <w:lang w:val="en-US"/>
        </w:rPr>
        <w:t>Negation and Speculation in NLP: A Survey, Corpora, Methods, and Applications</w:t>
      </w:r>
      <w:r w:rsidR="00C007A5">
        <w:rPr>
          <w:lang w:val="en-US"/>
        </w:rPr>
        <w:t>)</w:t>
      </w:r>
    </w:p>
    <w:sectPr w:rsidR="009A2126" w:rsidRPr="00C007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lippo Momenté" w:date="2023-10-28T22:18:00Z" w:initials="FM">
    <w:p w14:paraId="2041FF13" w14:textId="19F6FFE3" w:rsidR="2888934F" w:rsidRDefault="2888934F">
      <w:pPr>
        <w:pStyle w:val="CommentText"/>
      </w:pPr>
      <w:r>
        <w:t>Non riesco a capire bene perchè sia nel punto 2 che in questo si parla di antonimi. Forse potrebbe essere meglio sostituire questo punto con "antonym detection"?</w:t>
      </w:r>
      <w:r>
        <w:rPr>
          <w:rStyle w:val="CommentReference"/>
        </w:rPr>
        <w:annotationRef/>
      </w:r>
    </w:p>
  </w:comment>
  <w:comment w:id="2" w:author="Alex Astolfi" w:date="2023-10-28T23:14:00Z" w:initials="AA">
    <w:p w14:paraId="58B2EA0D" w14:textId="77777777" w:rsidR="00F77892" w:rsidRDefault="00F77892" w:rsidP="00F77892">
      <w:pPr>
        <w:pStyle w:val="CommentText"/>
      </w:pPr>
      <w:r>
        <w:rPr>
          <w:rStyle w:val="CommentReference"/>
        </w:rPr>
        <w:annotationRef/>
      </w:r>
      <w:r>
        <w:rPr>
          <w:lang w:val="it-IT"/>
        </w:rPr>
        <w:t>Il punto 2 dovrebbe essere synonym and antonym recognition forse? In questo punto invece parla specificamente dei morfemi che aggiungono la negazione</w:t>
      </w:r>
    </w:p>
  </w:comment>
  <w:comment w:id="3" w:author="Filippo Momenté" w:date="2023-10-29T10:12:00Z" w:initials="FM">
    <w:p w14:paraId="44968E2A" w14:textId="0874E25E" w:rsidR="44088408" w:rsidRDefault="44088408">
      <w:pPr>
        <w:pStyle w:val="CommentText"/>
      </w:pPr>
      <w:r>
        <w:t>ah va bene allora si possiamo fare così</w:t>
      </w:r>
      <w:r>
        <w:rPr>
          <w:rStyle w:val="CommentReference"/>
        </w:rPr>
        <w:annotationRef/>
      </w:r>
    </w:p>
  </w:comment>
  <w:comment w:id="4" w:author="Filippo Momenté" w:date="2023-10-29T10:18:00Z" w:initials="FM">
    <w:p w14:paraId="43A54491" w14:textId="70C803D0" w:rsidR="44088408" w:rsidRDefault="44088408">
      <w:pPr>
        <w:pStyle w:val="CommentText"/>
      </w:pPr>
      <w:r>
        <w:t>Aspetta però cercando su internet "sad" e "unhappy" sono entrambi antonimi di "happy" in egual misura. Non c'è differenza tra quelli che vengono creati con l'aggiunta di morfemi e quelli che sono completamente altre parole</w:t>
      </w:r>
      <w:r>
        <w:rPr>
          <w:rStyle w:val="CommentReference"/>
        </w:rPr>
        <w:annotationRef/>
      </w:r>
    </w:p>
  </w:comment>
  <w:comment w:id="5" w:author="Massimo Stefan" w:date="2023-10-29T11:35:00Z" w:initials="MS">
    <w:p w14:paraId="386F460B" w14:textId="77777777" w:rsidR="00401200" w:rsidRDefault="00401200">
      <w:pPr>
        <w:pStyle w:val="CommentText"/>
      </w:pPr>
      <w:r>
        <w:rPr>
          <w:rStyle w:val="CommentReference"/>
        </w:rPr>
        <w:annotationRef/>
      </w:r>
      <w:r>
        <w:t>Penso che ora la differenza fra le 3 sia più chiara. Fatemi sapere cosa ne pensate</w:t>
      </w:r>
    </w:p>
  </w:comment>
  <w:comment w:id="6" w:author="Filippo Momenté" w:date="2023-10-29T12:17:00Z" w:initials="FM">
    <w:p w14:paraId="1C2C12C6" w14:textId="4A6EBBAB" w:rsidR="611B8482" w:rsidRDefault="611B8482">
      <w:pPr>
        <w:pStyle w:val="CommentText"/>
      </w:pPr>
      <w:r>
        <w:t>Si mi sembra più chiaro</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1FF13" w15:done="1"/>
  <w15:commentEx w15:paraId="58B2EA0D" w15:paraIdParent="2041FF13" w15:done="1"/>
  <w15:commentEx w15:paraId="44968E2A" w15:paraIdParent="2041FF13" w15:done="1"/>
  <w15:commentEx w15:paraId="43A54491" w15:paraIdParent="2041FF13" w15:done="1"/>
  <w15:commentEx w15:paraId="386F460B" w15:paraIdParent="2041FF13" w15:done="1"/>
  <w15:commentEx w15:paraId="1C2C12C6" w15:paraIdParent="2041FF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080491" w16cex:dateUtc="2023-10-28T20:18:00Z"/>
  <w16cex:commentExtensible w16cex:durableId="04C138CB" w16cex:dateUtc="2023-10-28T21:14:00Z"/>
  <w16cex:commentExtensible w16cex:durableId="62477113" w16cex:dateUtc="2023-10-29T09:12:00Z"/>
  <w16cex:commentExtensible w16cex:durableId="5B5A5E38" w16cex:dateUtc="2023-10-29T09:18:00Z"/>
  <w16cex:commentExtensible w16cex:durableId="21650E27" w16cex:dateUtc="2023-10-29T10:35:00Z"/>
  <w16cex:commentExtensible w16cex:durableId="03876F66" w16cex:dateUtc="2023-10-29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1FF13" w16cid:durableId="7B080491"/>
  <w16cid:commentId w16cid:paraId="58B2EA0D" w16cid:durableId="04C138CB"/>
  <w16cid:commentId w16cid:paraId="44968E2A" w16cid:durableId="62477113"/>
  <w16cid:commentId w16cid:paraId="43A54491" w16cid:durableId="5B5A5E38"/>
  <w16cid:commentId w16cid:paraId="386F460B" w16cid:durableId="21650E27"/>
  <w16cid:commentId w16cid:paraId="1C2C12C6" w16cid:durableId="03876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aYayOyM3" int2:invalidationBookmarkName="" int2:hashCode="PoArgaq1daIHKd" int2:id="TIxGYqR6">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88C"/>
    <w:multiLevelType w:val="hybridMultilevel"/>
    <w:tmpl w:val="CFC6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77F90"/>
    <w:multiLevelType w:val="hybridMultilevel"/>
    <w:tmpl w:val="099C1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E3225"/>
    <w:multiLevelType w:val="hybridMultilevel"/>
    <w:tmpl w:val="D2B0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111AC"/>
    <w:multiLevelType w:val="hybridMultilevel"/>
    <w:tmpl w:val="72E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A077C"/>
    <w:multiLevelType w:val="hybridMultilevel"/>
    <w:tmpl w:val="9376A8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3D54191"/>
    <w:multiLevelType w:val="hybridMultilevel"/>
    <w:tmpl w:val="12A8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76513"/>
    <w:multiLevelType w:val="hybridMultilevel"/>
    <w:tmpl w:val="8B74858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3DF63FAB"/>
    <w:multiLevelType w:val="hybridMultilevel"/>
    <w:tmpl w:val="69322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96808"/>
    <w:multiLevelType w:val="hybridMultilevel"/>
    <w:tmpl w:val="98403BC6"/>
    <w:lvl w:ilvl="0" w:tplc="0409000F">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820575"/>
    <w:multiLevelType w:val="hybridMultilevel"/>
    <w:tmpl w:val="B4C46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6799E"/>
    <w:multiLevelType w:val="hybridMultilevel"/>
    <w:tmpl w:val="91A2599C"/>
    <w:lvl w:ilvl="0" w:tplc="CF1859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F3159"/>
    <w:multiLevelType w:val="hybridMultilevel"/>
    <w:tmpl w:val="BCD4A8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53B7B2E"/>
    <w:multiLevelType w:val="hybridMultilevel"/>
    <w:tmpl w:val="E6E8D1DE"/>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56D03E3C"/>
    <w:multiLevelType w:val="multilevel"/>
    <w:tmpl w:val="9A6A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C5442F"/>
    <w:multiLevelType w:val="hybridMultilevel"/>
    <w:tmpl w:val="292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E4840"/>
    <w:multiLevelType w:val="hybridMultilevel"/>
    <w:tmpl w:val="28BE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420C1"/>
    <w:multiLevelType w:val="hybridMultilevel"/>
    <w:tmpl w:val="8058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B644E"/>
    <w:multiLevelType w:val="multilevel"/>
    <w:tmpl w:val="BE7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4202E"/>
    <w:multiLevelType w:val="hybridMultilevel"/>
    <w:tmpl w:val="91C01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C736A"/>
    <w:multiLevelType w:val="hybridMultilevel"/>
    <w:tmpl w:val="B8320C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9C805050">
      <w:numFmt w:val="bullet"/>
      <w:lvlText w:val="-"/>
      <w:lvlJc w:val="left"/>
      <w:pPr>
        <w:ind w:left="5040" w:hanging="360"/>
      </w:pPr>
      <w:rPr>
        <w:rFonts w:ascii="Calibri" w:eastAsiaTheme="minorHAnsi" w:hAnsi="Calibri" w:cs="Calibri"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C83E2A"/>
    <w:multiLevelType w:val="hybridMultilevel"/>
    <w:tmpl w:val="1206B38C"/>
    <w:lvl w:ilvl="0" w:tplc="BA6EBBF2">
      <w:start w:val="1"/>
      <w:numFmt w:val="bullet"/>
      <w:lvlText w:val="o"/>
      <w:lvlJc w:val="left"/>
      <w:pPr>
        <w:tabs>
          <w:tab w:val="num" w:pos="720"/>
        </w:tabs>
        <w:ind w:left="720" w:hanging="360"/>
      </w:pPr>
      <w:rPr>
        <w:rFonts w:ascii="Courier New" w:hAnsi="Courier New" w:hint="default"/>
      </w:rPr>
    </w:lvl>
    <w:lvl w:ilvl="1" w:tplc="DF7AC85E">
      <w:start w:val="1"/>
      <w:numFmt w:val="bullet"/>
      <w:lvlText w:val="o"/>
      <w:lvlJc w:val="left"/>
      <w:pPr>
        <w:tabs>
          <w:tab w:val="num" w:pos="1440"/>
        </w:tabs>
        <w:ind w:left="1440" w:hanging="360"/>
      </w:pPr>
      <w:rPr>
        <w:rFonts w:ascii="Courier New" w:hAnsi="Courier New" w:hint="default"/>
      </w:rPr>
    </w:lvl>
    <w:lvl w:ilvl="2" w:tplc="54221134" w:tentative="1">
      <w:start w:val="1"/>
      <w:numFmt w:val="bullet"/>
      <w:lvlText w:val="o"/>
      <w:lvlJc w:val="left"/>
      <w:pPr>
        <w:tabs>
          <w:tab w:val="num" w:pos="2160"/>
        </w:tabs>
        <w:ind w:left="2160" w:hanging="360"/>
      </w:pPr>
      <w:rPr>
        <w:rFonts w:ascii="Courier New" w:hAnsi="Courier New" w:hint="default"/>
      </w:rPr>
    </w:lvl>
    <w:lvl w:ilvl="3" w:tplc="7F5C7F94" w:tentative="1">
      <w:start w:val="1"/>
      <w:numFmt w:val="bullet"/>
      <w:lvlText w:val="o"/>
      <w:lvlJc w:val="left"/>
      <w:pPr>
        <w:tabs>
          <w:tab w:val="num" w:pos="2880"/>
        </w:tabs>
        <w:ind w:left="2880" w:hanging="360"/>
      </w:pPr>
      <w:rPr>
        <w:rFonts w:ascii="Courier New" w:hAnsi="Courier New" w:hint="default"/>
      </w:rPr>
    </w:lvl>
    <w:lvl w:ilvl="4" w:tplc="D5C0A098" w:tentative="1">
      <w:start w:val="1"/>
      <w:numFmt w:val="bullet"/>
      <w:lvlText w:val="o"/>
      <w:lvlJc w:val="left"/>
      <w:pPr>
        <w:tabs>
          <w:tab w:val="num" w:pos="3600"/>
        </w:tabs>
        <w:ind w:left="3600" w:hanging="360"/>
      </w:pPr>
      <w:rPr>
        <w:rFonts w:ascii="Courier New" w:hAnsi="Courier New" w:hint="default"/>
      </w:rPr>
    </w:lvl>
    <w:lvl w:ilvl="5" w:tplc="7A78ACEE" w:tentative="1">
      <w:start w:val="1"/>
      <w:numFmt w:val="bullet"/>
      <w:lvlText w:val="o"/>
      <w:lvlJc w:val="left"/>
      <w:pPr>
        <w:tabs>
          <w:tab w:val="num" w:pos="4320"/>
        </w:tabs>
        <w:ind w:left="4320" w:hanging="360"/>
      </w:pPr>
      <w:rPr>
        <w:rFonts w:ascii="Courier New" w:hAnsi="Courier New" w:hint="default"/>
      </w:rPr>
    </w:lvl>
    <w:lvl w:ilvl="6" w:tplc="DA9AF6BA" w:tentative="1">
      <w:start w:val="1"/>
      <w:numFmt w:val="bullet"/>
      <w:lvlText w:val="o"/>
      <w:lvlJc w:val="left"/>
      <w:pPr>
        <w:tabs>
          <w:tab w:val="num" w:pos="5040"/>
        </w:tabs>
        <w:ind w:left="5040" w:hanging="360"/>
      </w:pPr>
      <w:rPr>
        <w:rFonts w:ascii="Courier New" w:hAnsi="Courier New" w:hint="default"/>
      </w:rPr>
    </w:lvl>
    <w:lvl w:ilvl="7" w:tplc="C9A2082C" w:tentative="1">
      <w:start w:val="1"/>
      <w:numFmt w:val="bullet"/>
      <w:lvlText w:val="o"/>
      <w:lvlJc w:val="left"/>
      <w:pPr>
        <w:tabs>
          <w:tab w:val="num" w:pos="5760"/>
        </w:tabs>
        <w:ind w:left="5760" w:hanging="360"/>
      </w:pPr>
      <w:rPr>
        <w:rFonts w:ascii="Courier New" w:hAnsi="Courier New" w:hint="default"/>
      </w:rPr>
    </w:lvl>
    <w:lvl w:ilvl="8" w:tplc="004CB416"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76835A36"/>
    <w:multiLevelType w:val="hybridMultilevel"/>
    <w:tmpl w:val="128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A6F0D"/>
    <w:multiLevelType w:val="hybridMultilevel"/>
    <w:tmpl w:val="1AAC7786"/>
    <w:lvl w:ilvl="0" w:tplc="19041910">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70583"/>
    <w:multiLevelType w:val="hybridMultilevel"/>
    <w:tmpl w:val="05EC829E"/>
    <w:lvl w:ilvl="0" w:tplc="0409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 w15:restartNumberingAfterBreak="0">
    <w:nsid w:val="7B6761F8"/>
    <w:multiLevelType w:val="hybridMultilevel"/>
    <w:tmpl w:val="341A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952306">
    <w:abstractNumId w:val="9"/>
  </w:num>
  <w:num w:numId="2" w16cid:durableId="41178630">
    <w:abstractNumId w:val="18"/>
  </w:num>
  <w:num w:numId="3" w16cid:durableId="1215890106">
    <w:abstractNumId w:val="13"/>
  </w:num>
  <w:num w:numId="4" w16cid:durableId="2109542988">
    <w:abstractNumId w:val="19"/>
  </w:num>
  <w:num w:numId="5" w16cid:durableId="1431123921">
    <w:abstractNumId w:val="3"/>
  </w:num>
  <w:num w:numId="6" w16cid:durableId="493647411">
    <w:abstractNumId w:val="5"/>
  </w:num>
  <w:num w:numId="7" w16cid:durableId="107430311">
    <w:abstractNumId w:val="12"/>
  </w:num>
  <w:num w:numId="8" w16cid:durableId="1809472387">
    <w:abstractNumId w:val="21"/>
  </w:num>
  <w:num w:numId="9" w16cid:durableId="1815176876">
    <w:abstractNumId w:val="24"/>
  </w:num>
  <w:num w:numId="10" w16cid:durableId="464665392">
    <w:abstractNumId w:val="10"/>
  </w:num>
  <w:num w:numId="11" w16cid:durableId="571938330">
    <w:abstractNumId w:val="22"/>
  </w:num>
  <w:num w:numId="12" w16cid:durableId="1629579208">
    <w:abstractNumId w:val="7"/>
  </w:num>
  <w:num w:numId="13" w16cid:durableId="668942569">
    <w:abstractNumId w:val="15"/>
  </w:num>
  <w:num w:numId="14" w16cid:durableId="1407729137">
    <w:abstractNumId w:val="17"/>
  </w:num>
  <w:num w:numId="15" w16cid:durableId="1220705953">
    <w:abstractNumId w:val="8"/>
  </w:num>
  <w:num w:numId="16" w16cid:durableId="837622014">
    <w:abstractNumId w:val="23"/>
  </w:num>
  <w:num w:numId="17" w16cid:durableId="1060061617">
    <w:abstractNumId w:val="16"/>
  </w:num>
  <w:num w:numId="18" w16cid:durableId="2031367087">
    <w:abstractNumId w:val="0"/>
  </w:num>
  <w:num w:numId="19" w16cid:durableId="303432877">
    <w:abstractNumId w:val="1"/>
  </w:num>
  <w:num w:numId="20" w16cid:durableId="1075972078">
    <w:abstractNumId w:val="14"/>
  </w:num>
  <w:num w:numId="21" w16cid:durableId="1911311301">
    <w:abstractNumId w:val="2"/>
  </w:num>
  <w:num w:numId="22" w16cid:durableId="1794009553">
    <w:abstractNumId w:val="11"/>
  </w:num>
  <w:num w:numId="23" w16cid:durableId="352533255">
    <w:abstractNumId w:val="6"/>
  </w:num>
  <w:num w:numId="24" w16cid:durableId="1549217445">
    <w:abstractNumId w:val="4"/>
  </w:num>
  <w:num w:numId="25" w16cid:durableId="69326814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po Momenté">
    <w15:presenceInfo w15:providerId="Windows Live" w15:userId="30e992ee9219e6d2"/>
  </w15:person>
  <w15:person w15:author="Alex Astolfi">
    <w15:presenceInfo w15:providerId="Windows Live" w15:userId="4ac67772dd2e8272"/>
  </w15:person>
  <w15:person w15:author="Massimo Stefan">
    <w15:presenceInfo w15:providerId="Windows Live" w15:userId="e28e6785c0acd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9F"/>
    <w:rsid w:val="000019EF"/>
    <w:rsid w:val="000125D7"/>
    <w:rsid w:val="000363EC"/>
    <w:rsid w:val="00037133"/>
    <w:rsid w:val="00037426"/>
    <w:rsid w:val="00042D2D"/>
    <w:rsid w:val="00050CD4"/>
    <w:rsid w:val="0005367E"/>
    <w:rsid w:val="00054E8E"/>
    <w:rsid w:val="00064FDC"/>
    <w:rsid w:val="0009775A"/>
    <w:rsid w:val="000A2983"/>
    <w:rsid w:val="000B14A3"/>
    <w:rsid w:val="000B52DA"/>
    <w:rsid w:val="000B7512"/>
    <w:rsid w:val="000C4289"/>
    <w:rsid w:val="000D2BEB"/>
    <w:rsid w:val="000E559C"/>
    <w:rsid w:val="000F1B78"/>
    <w:rsid w:val="000F776A"/>
    <w:rsid w:val="001102EF"/>
    <w:rsid w:val="001278CF"/>
    <w:rsid w:val="001308B6"/>
    <w:rsid w:val="00131CE5"/>
    <w:rsid w:val="0014039C"/>
    <w:rsid w:val="00143980"/>
    <w:rsid w:val="001568CF"/>
    <w:rsid w:val="00176ACC"/>
    <w:rsid w:val="00190C22"/>
    <w:rsid w:val="001919EA"/>
    <w:rsid w:val="00191A49"/>
    <w:rsid w:val="00197D74"/>
    <w:rsid w:val="001A6157"/>
    <w:rsid w:val="001A6B84"/>
    <w:rsid w:val="001B0E61"/>
    <w:rsid w:val="001D32A8"/>
    <w:rsid w:val="001D71D6"/>
    <w:rsid w:val="001E1505"/>
    <w:rsid w:val="00201866"/>
    <w:rsid w:val="00205617"/>
    <w:rsid w:val="00207AF5"/>
    <w:rsid w:val="00212BBE"/>
    <w:rsid w:val="00217279"/>
    <w:rsid w:val="00227291"/>
    <w:rsid w:val="00233EAF"/>
    <w:rsid w:val="002474DA"/>
    <w:rsid w:val="00255E21"/>
    <w:rsid w:val="0026283F"/>
    <w:rsid w:val="00280C84"/>
    <w:rsid w:val="002813E1"/>
    <w:rsid w:val="0028245D"/>
    <w:rsid w:val="002849C8"/>
    <w:rsid w:val="002A6912"/>
    <w:rsid w:val="002B0804"/>
    <w:rsid w:val="002B0D8C"/>
    <w:rsid w:val="002B4BEC"/>
    <w:rsid w:val="002C230B"/>
    <w:rsid w:val="002C60FF"/>
    <w:rsid w:val="002C7F4A"/>
    <w:rsid w:val="002D3C46"/>
    <w:rsid w:val="002D76B3"/>
    <w:rsid w:val="002D7718"/>
    <w:rsid w:val="002F06EF"/>
    <w:rsid w:val="002F1E9C"/>
    <w:rsid w:val="002F3E47"/>
    <w:rsid w:val="002F4472"/>
    <w:rsid w:val="002F71D3"/>
    <w:rsid w:val="002F7BE8"/>
    <w:rsid w:val="003045C5"/>
    <w:rsid w:val="00312223"/>
    <w:rsid w:val="00315D61"/>
    <w:rsid w:val="00343F7E"/>
    <w:rsid w:val="00353D28"/>
    <w:rsid w:val="003554A1"/>
    <w:rsid w:val="003578F8"/>
    <w:rsid w:val="00390887"/>
    <w:rsid w:val="00395B44"/>
    <w:rsid w:val="00396992"/>
    <w:rsid w:val="003A77F6"/>
    <w:rsid w:val="003B1573"/>
    <w:rsid w:val="003B311A"/>
    <w:rsid w:val="003B7244"/>
    <w:rsid w:val="003C716A"/>
    <w:rsid w:val="003F0288"/>
    <w:rsid w:val="003F248B"/>
    <w:rsid w:val="00400EDC"/>
    <w:rsid w:val="00401200"/>
    <w:rsid w:val="00404022"/>
    <w:rsid w:val="00406F0F"/>
    <w:rsid w:val="00411ABD"/>
    <w:rsid w:val="00416B0D"/>
    <w:rsid w:val="00424728"/>
    <w:rsid w:val="004441A5"/>
    <w:rsid w:val="00445769"/>
    <w:rsid w:val="00464D1C"/>
    <w:rsid w:val="004700E6"/>
    <w:rsid w:val="0047353C"/>
    <w:rsid w:val="00483A74"/>
    <w:rsid w:val="0048700F"/>
    <w:rsid w:val="00494ED8"/>
    <w:rsid w:val="004959B9"/>
    <w:rsid w:val="004C6DD0"/>
    <w:rsid w:val="004D019C"/>
    <w:rsid w:val="004D274C"/>
    <w:rsid w:val="004D45C0"/>
    <w:rsid w:val="004E73F5"/>
    <w:rsid w:val="004F0260"/>
    <w:rsid w:val="004F55CA"/>
    <w:rsid w:val="004F603B"/>
    <w:rsid w:val="004F7460"/>
    <w:rsid w:val="005072CC"/>
    <w:rsid w:val="00511765"/>
    <w:rsid w:val="00512CE9"/>
    <w:rsid w:val="005171E6"/>
    <w:rsid w:val="00520856"/>
    <w:rsid w:val="00534531"/>
    <w:rsid w:val="00540F42"/>
    <w:rsid w:val="00542934"/>
    <w:rsid w:val="0054430A"/>
    <w:rsid w:val="0055265A"/>
    <w:rsid w:val="00560101"/>
    <w:rsid w:val="00570409"/>
    <w:rsid w:val="00570E35"/>
    <w:rsid w:val="00577343"/>
    <w:rsid w:val="00577C5F"/>
    <w:rsid w:val="005875F4"/>
    <w:rsid w:val="005A4AF1"/>
    <w:rsid w:val="005B7E5B"/>
    <w:rsid w:val="005C6B93"/>
    <w:rsid w:val="005C7C34"/>
    <w:rsid w:val="005D4D0E"/>
    <w:rsid w:val="005D56FA"/>
    <w:rsid w:val="005E468C"/>
    <w:rsid w:val="005F3746"/>
    <w:rsid w:val="005F5516"/>
    <w:rsid w:val="005F6B91"/>
    <w:rsid w:val="0060439B"/>
    <w:rsid w:val="006057A5"/>
    <w:rsid w:val="00607A2A"/>
    <w:rsid w:val="00612DA6"/>
    <w:rsid w:val="006309A2"/>
    <w:rsid w:val="006346BB"/>
    <w:rsid w:val="00636E5A"/>
    <w:rsid w:val="00636FCD"/>
    <w:rsid w:val="00641CCB"/>
    <w:rsid w:val="0064700F"/>
    <w:rsid w:val="00653EAC"/>
    <w:rsid w:val="00670DB7"/>
    <w:rsid w:val="006721AB"/>
    <w:rsid w:val="0067607B"/>
    <w:rsid w:val="006903EC"/>
    <w:rsid w:val="00690B27"/>
    <w:rsid w:val="0069344A"/>
    <w:rsid w:val="006A6902"/>
    <w:rsid w:val="006B5745"/>
    <w:rsid w:val="006C0937"/>
    <w:rsid w:val="006C19BF"/>
    <w:rsid w:val="006C25C6"/>
    <w:rsid w:val="006C74D6"/>
    <w:rsid w:val="006D1D3D"/>
    <w:rsid w:val="006E0FCA"/>
    <w:rsid w:val="006E15A4"/>
    <w:rsid w:val="006E1C66"/>
    <w:rsid w:val="006E20E1"/>
    <w:rsid w:val="006E706B"/>
    <w:rsid w:val="0070074E"/>
    <w:rsid w:val="00705221"/>
    <w:rsid w:val="00705302"/>
    <w:rsid w:val="00706523"/>
    <w:rsid w:val="00710AFB"/>
    <w:rsid w:val="00717E2A"/>
    <w:rsid w:val="00727B6E"/>
    <w:rsid w:val="00730FE8"/>
    <w:rsid w:val="0073211E"/>
    <w:rsid w:val="00732D52"/>
    <w:rsid w:val="00735278"/>
    <w:rsid w:val="007352EB"/>
    <w:rsid w:val="00750953"/>
    <w:rsid w:val="00750F79"/>
    <w:rsid w:val="007572D8"/>
    <w:rsid w:val="0076633E"/>
    <w:rsid w:val="00766C1F"/>
    <w:rsid w:val="00780A8D"/>
    <w:rsid w:val="007C4602"/>
    <w:rsid w:val="007C4E8D"/>
    <w:rsid w:val="007D5715"/>
    <w:rsid w:val="007D7694"/>
    <w:rsid w:val="007E3B0F"/>
    <w:rsid w:val="007E71A4"/>
    <w:rsid w:val="00810506"/>
    <w:rsid w:val="0081171A"/>
    <w:rsid w:val="00821896"/>
    <w:rsid w:val="00824685"/>
    <w:rsid w:val="00825D43"/>
    <w:rsid w:val="008326F9"/>
    <w:rsid w:val="00833D41"/>
    <w:rsid w:val="00850CF8"/>
    <w:rsid w:val="00856F69"/>
    <w:rsid w:val="00860FD6"/>
    <w:rsid w:val="008704FE"/>
    <w:rsid w:val="00872361"/>
    <w:rsid w:val="00877EBB"/>
    <w:rsid w:val="00882A02"/>
    <w:rsid w:val="008865C2"/>
    <w:rsid w:val="008A0CC3"/>
    <w:rsid w:val="008A16FB"/>
    <w:rsid w:val="008A1CB3"/>
    <w:rsid w:val="008A2E82"/>
    <w:rsid w:val="008B15E4"/>
    <w:rsid w:val="008C0896"/>
    <w:rsid w:val="008C13BF"/>
    <w:rsid w:val="008C426C"/>
    <w:rsid w:val="008C7BA9"/>
    <w:rsid w:val="008D0A13"/>
    <w:rsid w:val="008D2F6F"/>
    <w:rsid w:val="008D3789"/>
    <w:rsid w:val="008E3A4A"/>
    <w:rsid w:val="008F2595"/>
    <w:rsid w:val="008F6AC9"/>
    <w:rsid w:val="00906981"/>
    <w:rsid w:val="009431B9"/>
    <w:rsid w:val="00946148"/>
    <w:rsid w:val="00946AFD"/>
    <w:rsid w:val="00946E3F"/>
    <w:rsid w:val="0096090C"/>
    <w:rsid w:val="00974888"/>
    <w:rsid w:val="00991117"/>
    <w:rsid w:val="0099257C"/>
    <w:rsid w:val="0099708C"/>
    <w:rsid w:val="009A0860"/>
    <w:rsid w:val="009A2126"/>
    <w:rsid w:val="009A4B0F"/>
    <w:rsid w:val="009D43BE"/>
    <w:rsid w:val="009F3478"/>
    <w:rsid w:val="00A01CB8"/>
    <w:rsid w:val="00A058BB"/>
    <w:rsid w:val="00A061B3"/>
    <w:rsid w:val="00A26705"/>
    <w:rsid w:val="00A32D2D"/>
    <w:rsid w:val="00A33F7C"/>
    <w:rsid w:val="00A51CCA"/>
    <w:rsid w:val="00A556A9"/>
    <w:rsid w:val="00A63B4A"/>
    <w:rsid w:val="00A66844"/>
    <w:rsid w:val="00A720A4"/>
    <w:rsid w:val="00A7284B"/>
    <w:rsid w:val="00A7549B"/>
    <w:rsid w:val="00A80F31"/>
    <w:rsid w:val="00A819DE"/>
    <w:rsid w:val="00A83AE7"/>
    <w:rsid w:val="00A85953"/>
    <w:rsid w:val="00A861D8"/>
    <w:rsid w:val="00A96CAF"/>
    <w:rsid w:val="00AA0C31"/>
    <w:rsid w:val="00AA2537"/>
    <w:rsid w:val="00AB38F5"/>
    <w:rsid w:val="00AB4D4C"/>
    <w:rsid w:val="00AC2A03"/>
    <w:rsid w:val="00AC642E"/>
    <w:rsid w:val="00AF428D"/>
    <w:rsid w:val="00B1541A"/>
    <w:rsid w:val="00B16135"/>
    <w:rsid w:val="00B2075A"/>
    <w:rsid w:val="00B26DC9"/>
    <w:rsid w:val="00B272F6"/>
    <w:rsid w:val="00B3056E"/>
    <w:rsid w:val="00B34877"/>
    <w:rsid w:val="00B5198F"/>
    <w:rsid w:val="00B60F65"/>
    <w:rsid w:val="00B62996"/>
    <w:rsid w:val="00B7336C"/>
    <w:rsid w:val="00B8608B"/>
    <w:rsid w:val="00B8769F"/>
    <w:rsid w:val="00B95696"/>
    <w:rsid w:val="00BC0B37"/>
    <w:rsid w:val="00BC52E3"/>
    <w:rsid w:val="00BC538C"/>
    <w:rsid w:val="00BC5DA8"/>
    <w:rsid w:val="00BD3734"/>
    <w:rsid w:val="00BE4984"/>
    <w:rsid w:val="00C007A5"/>
    <w:rsid w:val="00C016DD"/>
    <w:rsid w:val="00C06E8E"/>
    <w:rsid w:val="00C07780"/>
    <w:rsid w:val="00C14870"/>
    <w:rsid w:val="00C24C77"/>
    <w:rsid w:val="00C41A73"/>
    <w:rsid w:val="00C66D40"/>
    <w:rsid w:val="00C66ED4"/>
    <w:rsid w:val="00C87A0E"/>
    <w:rsid w:val="00C907E9"/>
    <w:rsid w:val="00C9323B"/>
    <w:rsid w:val="00CB47B5"/>
    <w:rsid w:val="00CC4523"/>
    <w:rsid w:val="00CC59CE"/>
    <w:rsid w:val="00CD0D69"/>
    <w:rsid w:val="00CD2592"/>
    <w:rsid w:val="00CD3AEE"/>
    <w:rsid w:val="00CD434F"/>
    <w:rsid w:val="00CD53E0"/>
    <w:rsid w:val="00CD6997"/>
    <w:rsid w:val="00CE2C6F"/>
    <w:rsid w:val="00CE6822"/>
    <w:rsid w:val="00D06AA1"/>
    <w:rsid w:val="00D15874"/>
    <w:rsid w:val="00D16282"/>
    <w:rsid w:val="00D17376"/>
    <w:rsid w:val="00D24C8A"/>
    <w:rsid w:val="00D30D89"/>
    <w:rsid w:val="00D3708B"/>
    <w:rsid w:val="00D52845"/>
    <w:rsid w:val="00D53904"/>
    <w:rsid w:val="00D60922"/>
    <w:rsid w:val="00D71487"/>
    <w:rsid w:val="00D745EB"/>
    <w:rsid w:val="00D80DE5"/>
    <w:rsid w:val="00D904A0"/>
    <w:rsid w:val="00DA11FC"/>
    <w:rsid w:val="00DC17EE"/>
    <w:rsid w:val="00DC3166"/>
    <w:rsid w:val="00DD2DFA"/>
    <w:rsid w:val="00DD4235"/>
    <w:rsid w:val="00DE2352"/>
    <w:rsid w:val="00DE29C4"/>
    <w:rsid w:val="00DE2A1D"/>
    <w:rsid w:val="00E11D61"/>
    <w:rsid w:val="00E23A71"/>
    <w:rsid w:val="00E23CB2"/>
    <w:rsid w:val="00E25A65"/>
    <w:rsid w:val="00E45387"/>
    <w:rsid w:val="00E5164C"/>
    <w:rsid w:val="00E57897"/>
    <w:rsid w:val="00E57FCB"/>
    <w:rsid w:val="00E825DE"/>
    <w:rsid w:val="00E92302"/>
    <w:rsid w:val="00E94E7C"/>
    <w:rsid w:val="00E966AA"/>
    <w:rsid w:val="00EA5A98"/>
    <w:rsid w:val="00EB15DE"/>
    <w:rsid w:val="00EC1BCA"/>
    <w:rsid w:val="00EC3921"/>
    <w:rsid w:val="00EE1F86"/>
    <w:rsid w:val="00F05F6E"/>
    <w:rsid w:val="00F126AF"/>
    <w:rsid w:val="00F2396B"/>
    <w:rsid w:val="00F23BF0"/>
    <w:rsid w:val="00F3584F"/>
    <w:rsid w:val="00F440FF"/>
    <w:rsid w:val="00F5375B"/>
    <w:rsid w:val="00F53872"/>
    <w:rsid w:val="00F71BBF"/>
    <w:rsid w:val="00F77892"/>
    <w:rsid w:val="00F87967"/>
    <w:rsid w:val="00F946B0"/>
    <w:rsid w:val="00F949CE"/>
    <w:rsid w:val="00F97D91"/>
    <w:rsid w:val="00FA197C"/>
    <w:rsid w:val="00FA3B9B"/>
    <w:rsid w:val="00FA5A4E"/>
    <w:rsid w:val="00FB1C41"/>
    <w:rsid w:val="00FC2BC7"/>
    <w:rsid w:val="00FD606C"/>
    <w:rsid w:val="00FE1BB4"/>
    <w:rsid w:val="00FE3EC8"/>
    <w:rsid w:val="00FE57E0"/>
    <w:rsid w:val="00FE5FE7"/>
    <w:rsid w:val="00FF6FF8"/>
    <w:rsid w:val="0552189C"/>
    <w:rsid w:val="1504E5DD"/>
    <w:rsid w:val="1BE61BD2"/>
    <w:rsid w:val="1C62DBFB"/>
    <w:rsid w:val="262AB683"/>
    <w:rsid w:val="2888934F"/>
    <w:rsid w:val="2A46AF66"/>
    <w:rsid w:val="2B0C6D25"/>
    <w:rsid w:val="366EC8FA"/>
    <w:rsid w:val="43735879"/>
    <w:rsid w:val="44088408"/>
    <w:rsid w:val="611B8482"/>
    <w:rsid w:val="677D88D0"/>
    <w:rsid w:val="6F29263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2D49"/>
  <w15:chartTrackingRefBased/>
  <w15:docId w15:val="{00279CC2-B20A-4EC6-BCA7-9C14B711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9B"/>
    <w:rPr>
      <w:lang w:val="en-GB"/>
    </w:rPr>
  </w:style>
  <w:style w:type="paragraph" w:styleId="Heading1">
    <w:name w:val="heading 1"/>
    <w:basedOn w:val="Normal"/>
    <w:next w:val="Normal"/>
    <w:link w:val="Heading1Char"/>
    <w:uiPriority w:val="9"/>
    <w:qFormat/>
    <w:rsid w:val="00B87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17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69F"/>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B87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69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8769F"/>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B8769F"/>
    <w:pPr>
      <w:ind w:left="720"/>
      <w:contextualSpacing/>
    </w:pPr>
    <w:rPr>
      <w:kern w:val="0"/>
      <w:lang w:val="en-US" w:bidi="he-IL"/>
      <w14:ligatures w14:val="none"/>
    </w:rPr>
  </w:style>
  <w:style w:type="paragraph" w:styleId="NormalWeb">
    <w:name w:val="Normal (Web)"/>
    <w:basedOn w:val="Normal"/>
    <w:uiPriority w:val="99"/>
    <w:unhideWhenUsed/>
    <w:rsid w:val="005F6B91"/>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Strong">
    <w:name w:val="Strong"/>
    <w:basedOn w:val="DefaultParagraphFont"/>
    <w:uiPriority w:val="22"/>
    <w:qFormat/>
    <w:rsid w:val="005F6B91"/>
    <w:rPr>
      <w:b/>
      <w:bCs/>
    </w:rPr>
  </w:style>
  <w:style w:type="character" w:styleId="Hyperlink">
    <w:name w:val="Hyperlink"/>
    <w:basedOn w:val="DefaultParagraphFont"/>
    <w:uiPriority w:val="99"/>
    <w:unhideWhenUsed/>
    <w:rsid w:val="005F6B91"/>
    <w:rPr>
      <w:color w:val="0563C1" w:themeColor="hyperlink"/>
      <w:u w:val="single"/>
    </w:rPr>
  </w:style>
  <w:style w:type="character" w:styleId="UnresolvedMention">
    <w:name w:val="Unresolved Mention"/>
    <w:basedOn w:val="DefaultParagraphFont"/>
    <w:uiPriority w:val="99"/>
    <w:semiHidden/>
    <w:unhideWhenUsed/>
    <w:rsid w:val="005F6B91"/>
    <w:rPr>
      <w:color w:val="605E5C"/>
      <w:shd w:val="clear" w:color="auto" w:fill="E1DFDD"/>
    </w:rPr>
  </w:style>
  <w:style w:type="paragraph" w:styleId="Revision">
    <w:name w:val="Revision"/>
    <w:hidden/>
    <w:uiPriority w:val="99"/>
    <w:semiHidden/>
    <w:rsid w:val="00395B44"/>
    <w:pPr>
      <w:spacing w:after="0" w:line="240" w:lineRule="auto"/>
    </w:pPr>
    <w:rPr>
      <w:lang w:val="en-GB"/>
    </w:rPr>
  </w:style>
  <w:style w:type="character" w:styleId="CommentReference">
    <w:name w:val="annotation reference"/>
    <w:basedOn w:val="DefaultParagraphFont"/>
    <w:uiPriority w:val="99"/>
    <w:semiHidden/>
    <w:unhideWhenUsed/>
    <w:rsid w:val="00312223"/>
    <w:rPr>
      <w:sz w:val="16"/>
      <w:szCs w:val="16"/>
    </w:rPr>
  </w:style>
  <w:style w:type="paragraph" w:styleId="CommentText">
    <w:name w:val="annotation text"/>
    <w:basedOn w:val="Normal"/>
    <w:link w:val="CommentTextChar"/>
    <w:uiPriority w:val="99"/>
    <w:unhideWhenUsed/>
    <w:rsid w:val="00312223"/>
    <w:pPr>
      <w:spacing w:line="240" w:lineRule="auto"/>
    </w:pPr>
    <w:rPr>
      <w:sz w:val="20"/>
      <w:szCs w:val="20"/>
    </w:rPr>
  </w:style>
  <w:style w:type="character" w:customStyle="1" w:styleId="CommentTextChar">
    <w:name w:val="Comment Text Char"/>
    <w:basedOn w:val="DefaultParagraphFont"/>
    <w:link w:val="CommentText"/>
    <w:uiPriority w:val="99"/>
    <w:rsid w:val="00312223"/>
    <w:rPr>
      <w:sz w:val="20"/>
      <w:szCs w:val="20"/>
      <w:lang w:val="en-GB"/>
    </w:rPr>
  </w:style>
  <w:style w:type="paragraph" w:styleId="CommentSubject">
    <w:name w:val="annotation subject"/>
    <w:basedOn w:val="CommentText"/>
    <w:next w:val="CommentText"/>
    <w:link w:val="CommentSubjectChar"/>
    <w:uiPriority w:val="99"/>
    <w:semiHidden/>
    <w:unhideWhenUsed/>
    <w:rsid w:val="00312223"/>
    <w:rPr>
      <w:b/>
      <w:bCs/>
    </w:rPr>
  </w:style>
  <w:style w:type="character" w:customStyle="1" w:styleId="CommentSubjectChar">
    <w:name w:val="Comment Subject Char"/>
    <w:basedOn w:val="CommentTextChar"/>
    <w:link w:val="CommentSubject"/>
    <w:uiPriority w:val="99"/>
    <w:semiHidden/>
    <w:rsid w:val="00312223"/>
    <w:rPr>
      <w:b/>
      <w:bCs/>
      <w:sz w:val="20"/>
      <w:szCs w:val="20"/>
      <w:lang w:val="en-GB"/>
    </w:rPr>
  </w:style>
  <w:style w:type="character" w:customStyle="1" w:styleId="Heading4Char">
    <w:name w:val="Heading 4 Char"/>
    <w:basedOn w:val="DefaultParagraphFont"/>
    <w:link w:val="Heading4"/>
    <w:uiPriority w:val="9"/>
    <w:semiHidden/>
    <w:rsid w:val="00217279"/>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3715">
      <w:bodyDiv w:val="1"/>
      <w:marLeft w:val="0"/>
      <w:marRight w:val="0"/>
      <w:marTop w:val="0"/>
      <w:marBottom w:val="0"/>
      <w:divBdr>
        <w:top w:val="none" w:sz="0" w:space="0" w:color="auto"/>
        <w:left w:val="none" w:sz="0" w:space="0" w:color="auto"/>
        <w:bottom w:val="none" w:sz="0" w:space="0" w:color="auto"/>
        <w:right w:val="none" w:sz="0" w:space="0" w:color="auto"/>
      </w:divBdr>
    </w:div>
    <w:div w:id="335576324">
      <w:bodyDiv w:val="1"/>
      <w:marLeft w:val="0"/>
      <w:marRight w:val="0"/>
      <w:marTop w:val="0"/>
      <w:marBottom w:val="0"/>
      <w:divBdr>
        <w:top w:val="none" w:sz="0" w:space="0" w:color="auto"/>
        <w:left w:val="none" w:sz="0" w:space="0" w:color="auto"/>
        <w:bottom w:val="none" w:sz="0" w:space="0" w:color="auto"/>
        <w:right w:val="none" w:sz="0" w:space="0" w:color="auto"/>
      </w:divBdr>
    </w:div>
    <w:div w:id="567688152">
      <w:bodyDiv w:val="1"/>
      <w:marLeft w:val="0"/>
      <w:marRight w:val="0"/>
      <w:marTop w:val="0"/>
      <w:marBottom w:val="0"/>
      <w:divBdr>
        <w:top w:val="none" w:sz="0" w:space="0" w:color="auto"/>
        <w:left w:val="none" w:sz="0" w:space="0" w:color="auto"/>
        <w:bottom w:val="none" w:sz="0" w:space="0" w:color="auto"/>
        <w:right w:val="none" w:sz="0" w:space="0" w:color="auto"/>
      </w:divBdr>
    </w:div>
    <w:div w:id="579828846">
      <w:bodyDiv w:val="1"/>
      <w:marLeft w:val="0"/>
      <w:marRight w:val="0"/>
      <w:marTop w:val="0"/>
      <w:marBottom w:val="0"/>
      <w:divBdr>
        <w:top w:val="none" w:sz="0" w:space="0" w:color="auto"/>
        <w:left w:val="none" w:sz="0" w:space="0" w:color="auto"/>
        <w:bottom w:val="none" w:sz="0" w:space="0" w:color="auto"/>
        <w:right w:val="none" w:sz="0" w:space="0" w:color="auto"/>
      </w:divBdr>
    </w:div>
    <w:div w:id="719087637">
      <w:bodyDiv w:val="1"/>
      <w:marLeft w:val="0"/>
      <w:marRight w:val="0"/>
      <w:marTop w:val="0"/>
      <w:marBottom w:val="0"/>
      <w:divBdr>
        <w:top w:val="none" w:sz="0" w:space="0" w:color="auto"/>
        <w:left w:val="none" w:sz="0" w:space="0" w:color="auto"/>
        <w:bottom w:val="none" w:sz="0" w:space="0" w:color="auto"/>
        <w:right w:val="none" w:sz="0" w:space="0" w:color="auto"/>
      </w:divBdr>
    </w:div>
    <w:div w:id="800458803">
      <w:bodyDiv w:val="1"/>
      <w:marLeft w:val="0"/>
      <w:marRight w:val="0"/>
      <w:marTop w:val="0"/>
      <w:marBottom w:val="0"/>
      <w:divBdr>
        <w:top w:val="none" w:sz="0" w:space="0" w:color="auto"/>
        <w:left w:val="none" w:sz="0" w:space="0" w:color="auto"/>
        <w:bottom w:val="none" w:sz="0" w:space="0" w:color="auto"/>
        <w:right w:val="none" w:sz="0" w:space="0" w:color="auto"/>
      </w:divBdr>
    </w:div>
    <w:div w:id="831221207">
      <w:bodyDiv w:val="1"/>
      <w:marLeft w:val="0"/>
      <w:marRight w:val="0"/>
      <w:marTop w:val="0"/>
      <w:marBottom w:val="0"/>
      <w:divBdr>
        <w:top w:val="none" w:sz="0" w:space="0" w:color="auto"/>
        <w:left w:val="none" w:sz="0" w:space="0" w:color="auto"/>
        <w:bottom w:val="none" w:sz="0" w:space="0" w:color="auto"/>
        <w:right w:val="none" w:sz="0" w:space="0" w:color="auto"/>
      </w:divBdr>
    </w:div>
    <w:div w:id="1158887833">
      <w:bodyDiv w:val="1"/>
      <w:marLeft w:val="0"/>
      <w:marRight w:val="0"/>
      <w:marTop w:val="0"/>
      <w:marBottom w:val="0"/>
      <w:divBdr>
        <w:top w:val="none" w:sz="0" w:space="0" w:color="auto"/>
        <w:left w:val="none" w:sz="0" w:space="0" w:color="auto"/>
        <w:bottom w:val="none" w:sz="0" w:space="0" w:color="auto"/>
        <w:right w:val="none" w:sz="0" w:space="0" w:color="auto"/>
      </w:divBdr>
      <w:divsChild>
        <w:div w:id="888033733">
          <w:marLeft w:val="1166"/>
          <w:marRight w:val="0"/>
          <w:marTop w:val="0"/>
          <w:marBottom w:val="0"/>
          <w:divBdr>
            <w:top w:val="none" w:sz="0" w:space="0" w:color="auto"/>
            <w:left w:val="none" w:sz="0" w:space="0" w:color="auto"/>
            <w:bottom w:val="none" w:sz="0" w:space="0" w:color="auto"/>
            <w:right w:val="none" w:sz="0" w:space="0" w:color="auto"/>
          </w:divBdr>
        </w:div>
        <w:div w:id="922959127">
          <w:marLeft w:val="1166"/>
          <w:marRight w:val="0"/>
          <w:marTop w:val="0"/>
          <w:marBottom w:val="0"/>
          <w:divBdr>
            <w:top w:val="none" w:sz="0" w:space="0" w:color="auto"/>
            <w:left w:val="none" w:sz="0" w:space="0" w:color="auto"/>
            <w:bottom w:val="none" w:sz="0" w:space="0" w:color="auto"/>
            <w:right w:val="none" w:sz="0" w:space="0" w:color="auto"/>
          </w:divBdr>
        </w:div>
        <w:div w:id="1448501613">
          <w:marLeft w:val="1166"/>
          <w:marRight w:val="0"/>
          <w:marTop w:val="0"/>
          <w:marBottom w:val="0"/>
          <w:divBdr>
            <w:top w:val="none" w:sz="0" w:space="0" w:color="auto"/>
            <w:left w:val="none" w:sz="0" w:space="0" w:color="auto"/>
            <w:bottom w:val="none" w:sz="0" w:space="0" w:color="auto"/>
            <w:right w:val="none" w:sz="0" w:space="0" w:color="auto"/>
          </w:divBdr>
        </w:div>
      </w:divsChild>
    </w:div>
    <w:div w:id="1161579106">
      <w:bodyDiv w:val="1"/>
      <w:marLeft w:val="0"/>
      <w:marRight w:val="0"/>
      <w:marTop w:val="0"/>
      <w:marBottom w:val="0"/>
      <w:divBdr>
        <w:top w:val="none" w:sz="0" w:space="0" w:color="auto"/>
        <w:left w:val="none" w:sz="0" w:space="0" w:color="auto"/>
        <w:bottom w:val="none" w:sz="0" w:space="0" w:color="auto"/>
        <w:right w:val="none" w:sz="0" w:space="0" w:color="auto"/>
      </w:divBdr>
    </w:div>
    <w:div w:id="1313560364">
      <w:bodyDiv w:val="1"/>
      <w:marLeft w:val="0"/>
      <w:marRight w:val="0"/>
      <w:marTop w:val="0"/>
      <w:marBottom w:val="0"/>
      <w:divBdr>
        <w:top w:val="none" w:sz="0" w:space="0" w:color="auto"/>
        <w:left w:val="none" w:sz="0" w:space="0" w:color="auto"/>
        <w:bottom w:val="none" w:sz="0" w:space="0" w:color="auto"/>
        <w:right w:val="none" w:sz="0" w:space="0" w:color="auto"/>
      </w:divBdr>
    </w:div>
    <w:div w:id="1409696191">
      <w:bodyDiv w:val="1"/>
      <w:marLeft w:val="0"/>
      <w:marRight w:val="0"/>
      <w:marTop w:val="0"/>
      <w:marBottom w:val="0"/>
      <w:divBdr>
        <w:top w:val="none" w:sz="0" w:space="0" w:color="auto"/>
        <w:left w:val="none" w:sz="0" w:space="0" w:color="auto"/>
        <w:bottom w:val="none" w:sz="0" w:space="0" w:color="auto"/>
        <w:right w:val="none" w:sz="0" w:space="0" w:color="auto"/>
      </w:divBdr>
    </w:div>
    <w:div w:id="1554196049">
      <w:bodyDiv w:val="1"/>
      <w:marLeft w:val="0"/>
      <w:marRight w:val="0"/>
      <w:marTop w:val="0"/>
      <w:marBottom w:val="0"/>
      <w:divBdr>
        <w:top w:val="none" w:sz="0" w:space="0" w:color="auto"/>
        <w:left w:val="none" w:sz="0" w:space="0" w:color="auto"/>
        <w:bottom w:val="none" w:sz="0" w:space="0" w:color="auto"/>
        <w:right w:val="none" w:sz="0" w:space="0" w:color="auto"/>
      </w:divBdr>
    </w:div>
    <w:div w:id="1623655940">
      <w:bodyDiv w:val="1"/>
      <w:marLeft w:val="0"/>
      <w:marRight w:val="0"/>
      <w:marTop w:val="0"/>
      <w:marBottom w:val="0"/>
      <w:divBdr>
        <w:top w:val="none" w:sz="0" w:space="0" w:color="auto"/>
        <w:left w:val="none" w:sz="0" w:space="0" w:color="auto"/>
        <w:bottom w:val="none" w:sz="0" w:space="0" w:color="auto"/>
        <w:right w:val="none" w:sz="0" w:space="0" w:color="auto"/>
      </w:divBdr>
    </w:div>
    <w:div w:id="1674139005">
      <w:bodyDiv w:val="1"/>
      <w:marLeft w:val="0"/>
      <w:marRight w:val="0"/>
      <w:marTop w:val="0"/>
      <w:marBottom w:val="0"/>
      <w:divBdr>
        <w:top w:val="none" w:sz="0" w:space="0" w:color="auto"/>
        <w:left w:val="none" w:sz="0" w:space="0" w:color="auto"/>
        <w:bottom w:val="none" w:sz="0" w:space="0" w:color="auto"/>
        <w:right w:val="none" w:sz="0" w:space="0" w:color="auto"/>
      </w:divBdr>
    </w:div>
    <w:div w:id="1839684814">
      <w:bodyDiv w:val="1"/>
      <w:marLeft w:val="0"/>
      <w:marRight w:val="0"/>
      <w:marTop w:val="0"/>
      <w:marBottom w:val="0"/>
      <w:divBdr>
        <w:top w:val="none" w:sz="0" w:space="0" w:color="auto"/>
        <w:left w:val="none" w:sz="0" w:space="0" w:color="auto"/>
        <w:bottom w:val="none" w:sz="0" w:space="0" w:color="auto"/>
        <w:right w:val="none" w:sz="0" w:space="0" w:color="auto"/>
      </w:divBdr>
    </w:div>
    <w:div w:id="1977294498">
      <w:bodyDiv w:val="1"/>
      <w:marLeft w:val="0"/>
      <w:marRight w:val="0"/>
      <w:marTop w:val="0"/>
      <w:marBottom w:val="0"/>
      <w:divBdr>
        <w:top w:val="none" w:sz="0" w:space="0" w:color="auto"/>
        <w:left w:val="none" w:sz="0" w:space="0" w:color="auto"/>
        <w:bottom w:val="none" w:sz="0" w:space="0" w:color="auto"/>
        <w:right w:val="none" w:sz="0" w:space="0" w:color="auto"/>
      </w:divBdr>
    </w:div>
    <w:div w:id="206749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mdpi.com/2076-3417/12/10/5209"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clanthology.org/J12-2001.pdf"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journals.sagepub.com/doi/full/10.1177/0093650220921321"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sciencedirect.com/science/article/pii/S266709682030007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0B5D7-D808-4ACB-AAAB-F144977E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3460</Words>
  <Characters>19724</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23138</CharactersWithSpaces>
  <SharedDoc>false</SharedDoc>
  <HLinks>
    <vt:vector size="24" baseType="variant">
      <vt:variant>
        <vt:i4>5439553</vt:i4>
      </vt:variant>
      <vt:variant>
        <vt:i4>9</vt:i4>
      </vt:variant>
      <vt:variant>
        <vt:i4>0</vt:i4>
      </vt:variant>
      <vt:variant>
        <vt:i4>5</vt:i4>
      </vt:variant>
      <vt:variant>
        <vt:lpwstr>https://mdpi.com/2076-3417/12/10/5209</vt:lpwstr>
      </vt:variant>
      <vt:variant>
        <vt:lpwstr>B77-applsci-12-05209</vt:lpwstr>
      </vt:variant>
      <vt:variant>
        <vt:i4>393310</vt:i4>
      </vt:variant>
      <vt:variant>
        <vt:i4>6</vt:i4>
      </vt:variant>
      <vt:variant>
        <vt:i4>0</vt:i4>
      </vt:variant>
      <vt:variant>
        <vt:i4>5</vt:i4>
      </vt:variant>
      <vt:variant>
        <vt:lpwstr>https://aclanthology.org/J12-2001.pdf</vt:lpwstr>
      </vt:variant>
      <vt:variant>
        <vt:lpwstr/>
      </vt:variant>
      <vt:variant>
        <vt:i4>2293803</vt:i4>
      </vt:variant>
      <vt:variant>
        <vt:i4>3</vt:i4>
      </vt:variant>
      <vt:variant>
        <vt:i4>0</vt:i4>
      </vt:variant>
      <vt:variant>
        <vt:i4>5</vt:i4>
      </vt:variant>
      <vt:variant>
        <vt:lpwstr>https://journals.sagepub.com/doi/full/10.1177/0093650220921321</vt:lpwstr>
      </vt:variant>
      <vt:variant>
        <vt:lpwstr/>
      </vt:variant>
      <vt:variant>
        <vt:i4>2031687</vt:i4>
      </vt:variant>
      <vt:variant>
        <vt:i4>0</vt:i4>
      </vt:variant>
      <vt:variant>
        <vt:i4>0</vt:i4>
      </vt:variant>
      <vt:variant>
        <vt:i4>5</vt:i4>
      </vt:variant>
      <vt:variant>
        <vt:lpwstr>https://www.sciencedirect.com/science/article/pii/S2667096820300070</vt:lpwstr>
      </vt:variant>
      <vt:variant>
        <vt:lpwstr>:~:text=The%20prefix%20dis,may%20lead%20to%20a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Astolfi</dc:creator>
  <cp:keywords/>
  <dc:description/>
  <cp:lastModifiedBy>Massimo Stefan</cp:lastModifiedBy>
  <cp:revision>2</cp:revision>
  <dcterms:created xsi:type="dcterms:W3CDTF">2023-10-30T16:09:00Z</dcterms:created>
  <dcterms:modified xsi:type="dcterms:W3CDTF">2023-10-30T16:09:00Z</dcterms:modified>
</cp:coreProperties>
</file>