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9F9F" w14:textId="6D33E3CF" w:rsidR="00C21268" w:rsidRPr="00BA776D" w:rsidRDefault="00C21268" w:rsidP="00823057">
      <w:pPr>
        <w:pStyle w:val="Title"/>
        <w:jc w:val="center"/>
        <w:rPr>
          <w:rStyle w:val="normaltextrun"/>
          <w:lang w:val="en-GB"/>
        </w:rPr>
      </w:pPr>
      <w:r w:rsidRPr="00BA776D">
        <w:rPr>
          <w:rStyle w:val="normaltextrun"/>
          <w:lang w:val="en-GB"/>
        </w:rPr>
        <w:t xml:space="preserve">LSC  </w:t>
      </w:r>
      <w:r w:rsidR="00CF6EC8">
        <w:rPr>
          <w:rStyle w:val="normaltextrun"/>
          <w:lang w:val="en-GB"/>
        </w:rPr>
        <w:t>-</w:t>
      </w:r>
      <w:r w:rsidRPr="00BA776D">
        <w:rPr>
          <w:rStyle w:val="normaltextrun"/>
          <w:lang w:val="en-GB"/>
        </w:rPr>
        <w:t xml:space="preserve"> 3 – Mo</w:t>
      </w:r>
      <w:r w:rsidR="00A14D6E">
        <w:rPr>
          <w:rStyle w:val="normaltextrun"/>
          <w:lang w:val="en-GB"/>
        </w:rPr>
        <w:t>dality</w:t>
      </w:r>
    </w:p>
    <w:p w14:paraId="2570EC46" w14:textId="77777777" w:rsidR="00C21268" w:rsidRDefault="00C21268" w:rsidP="00C21268">
      <w:pPr>
        <w:jc w:val="center"/>
        <w:rPr>
          <w:rStyle w:val="normaltextrun"/>
          <w:rFonts w:ascii="Calibri Light" w:hAnsi="Calibri Light" w:cs="Calibri Light"/>
          <w:color w:val="2F5496"/>
          <w:sz w:val="32"/>
          <w:szCs w:val="32"/>
          <w:bdr w:val="none" w:sz="0" w:space="0" w:color="auto" w:frame="1"/>
          <w:lang w:val="en-GB"/>
        </w:rPr>
      </w:pPr>
    </w:p>
    <w:p w14:paraId="2F5E6AD8" w14:textId="2C606EB3" w:rsidR="00C21268" w:rsidRPr="00BA776D" w:rsidRDefault="00C21268" w:rsidP="00860C9E">
      <w:pPr>
        <w:pStyle w:val="Heading1"/>
        <w:rPr>
          <w:rStyle w:val="normaltextrun"/>
          <w:lang w:val="en-GB"/>
        </w:rPr>
      </w:pPr>
      <w:r w:rsidRPr="00BA776D">
        <w:rPr>
          <w:rStyle w:val="normaltextrun"/>
          <w:lang w:val="en-GB"/>
        </w:rPr>
        <w:t>Introduction</w:t>
      </w:r>
    </w:p>
    <w:p w14:paraId="37CA37D0" w14:textId="6A6A6B04" w:rsidR="00AB02A8" w:rsidRDefault="00AB02A8" w:rsidP="00860C9E">
      <w:pPr>
        <w:rPr>
          <w:lang w:val="en-GB"/>
        </w:rPr>
      </w:pPr>
      <w:r>
        <w:rPr>
          <w:lang w:val="en-GB"/>
        </w:rPr>
        <w:t xml:space="preserve">Modality </w:t>
      </w:r>
      <w:r w:rsidR="00B66F6C">
        <w:rPr>
          <w:lang w:val="en-GB"/>
        </w:rPr>
        <w:t>is a b</w:t>
      </w:r>
      <w:r w:rsidR="00FF18A0">
        <w:rPr>
          <w:lang w:val="en-GB"/>
        </w:rPr>
        <w:t xml:space="preserve">road concept studied </w:t>
      </w:r>
      <w:r w:rsidR="00304D0F">
        <w:rPr>
          <w:lang w:val="en-GB"/>
        </w:rPr>
        <w:t xml:space="preserve">in different fields, each with its own </w:t>
      </w:r>
      <w:r w:rsidR="002C4452">
        <w:rPr>
          <w:lang w:val="en-GB"/>
        </w:rPr>
        <w:t>approach</w:t>
      </w:r>
      <w:r w:rsidR="00304D0F">
        <w:rPr>
          <w:lang w:val="en-GB"/>
        </w:rPr>
        <w:t xml:space="preserve">: philosophy, logic, </w:t>
      </w:r>
      <w:r w:rsidR="002C4452">
        <w:rPr>
          <w:lang w:val="en-GB"/>
        </w:rPr>
        <w:t>grammar.</w:t>
      </w:r>
    </w:p>
    <w:p w14:paraId="6484A53D" w14:textId="21EB6002" w:rsidR="0020642D" w:rsidRDefault="00AB02A8" w:rsidP="00AB02A8">
      <w:pPr>
        <w:rPr>
          <w:lang w:val="en-GB"/>
        </w:rPr>
      </w:pPr>
      <w:r>
        <w:rPr>
          <w:lang w:val="en-GB"/>
        </w:rPr>
        <w:t xml:space="preserve">General definition in Baker et al, 2010: </w:t>
      </w:r>
      <w:r>
        <w:rPr>
          <w:i/>
          <w:iCs/>
          <w:lang w:val="en-GB"/>
        </w:rPr>
        <w:t>“</w:t>
      </w:r>
      <w:r w:rsidRPr="00AB02A8">
        <w:rPr>
          <w:i/>
          <w:iCs/>
          <w:lang w:val="en-GB"/>
        </w:rPr>
        <w:t>Modality might be construed broadly to include several</w:t>
      </w:r>
      <w:r>
        <w:rPr>
          <w:i/>
          <w:iCs/>
          <w:lang w:val="en-GB"/>
        </w:rPr>
        <w:t xml:space="preserve"> </w:t>
      </w:r>
      <w:r w:rsidRPr="00AB02A8">
        <w:rPr>
          <w:i/>
          <w:iCs/>
          <w:lang w:val="en-GB"/>
        </w:rPr>
        <w:t>types of attitudes that a speaker might have toward an event</w:t>
      </w:r>
      <w:r>
        <w:rPr>
          <w:i/>
          <w:iCs/>
          <w:lang w:val="en-GB"/>
        </w:rPr>
        <w:t xml:space="preserve"> </w:t>
      </w:r>
      <w:r w:rsidRPr="00AB02A8">
        <w:rPr>
          <w:i/>
          <w:iCs/>
          <w:lang w:val="en-GB"/>
        </w:rPr>
        <w:t>or state</w:t>
      </w:r>
      <w:r>
        <w:rPr>
          <w:i/>
          <w:iCs/>
          <w:lang w:val="en-GB"/>
        </w:rPr>
        <w:t>”</w:t>
      </w:r>
    </w:p>
    <w:p w14:paraId="76A6FD8D" w14:textId="2B472C8B" w:rsidR="00AB02A8" w:rsidRDefault="00AB02A8" w:rsidP="00AB02A8">
      <w:pPr>
        <w:rPr>
          <w:lang w:val="en-GB"/>
        </w:rPr>
      </w:pPr>
      <w:r>
        <w:rPr>
          <w:lang w:val="en-GB"/>
        </w:rPr>
        <w:t>Might indicate:</w:t>
      </w:r>
    </w:p>
    <w:p w14:paraId="2D296EF7" w14:textId="7C2D9159" w:rsidR="00AB02A8" w:rsidRPr="00AB02A8" w:rsidRDefault="00AB02A8" w:rsidP="00AB02A8">
      <w:pPr>
        <w:pStyle w:val="ListParagraph"/>
        <w:numPr>
          <w:ilvl w:val="0"/>
          <w:numId w:val="20"/>
        </w:numPr>
        <w:ind w:left="567"/>
        <w:jc w:val="both"/>
        <w:rPr>
          <w:lang w:val="en-GB"/>
        </w:rPr>
      </w:pPr>
      <w:r>
        <w:rPr>
          <w:b/>
          <w:bCs/>
          <w:lang w:val="en-GB"/>
        </w:rPr>
        <w:t>Factivity</w:t>
      </w:r>
      <w:r>
        <w:rPr>
          <w:lang w:val="en-GB"/>
        </w:rPr>
        <w:t>: whether an event, state or proposition happened or not (desired/planned/probable)</w:t>
      </w:r>
    </w:p>
    <w:p w14:paraId="14718E6E" w14:textId="314939F4" w:rsidR="00AB02A8" w:rsidRPr="00AB02A8" w:rsidRDefault="00AB02A8" w:rsidP="00AB02A8">
      <w:pPr>
        <w:pStyle w:val="ListParagraph"/>
        <w:numPr>
          <w:ilvl w:val="0"/>
          <w:numId w:val="20"/>
        </w:numPr>
        <w:ind w:left="567"/>
        <w:jc w:val="both"/>
        <w:rPr>
          <w:lang w:val="en-GB"/>
        </w:rPr>
      </w:pPr>
      <w:r>
        <w:rPr>
          <w:b/>
          <w:bCs/>
          <w:lang w:val="en-GB"/>
        </w:rPr>
        <w:t>Evidentiality</w:t>
      </w:r>
      <w:r>
        <w:rPr>
          <w:lang w:val="en-GB"/>
        </w:rPr>
        <w:t>: scope and reliability of information</w:t>
      </w:r>
    </w:p>
    <w:p w14:paraId="06A5B3D1" w14:textId="0453D3AA" w:rsidR="00AB02A8" w:rsidRDefault="00AB02A8" w:rsidP="00AB02A8">
      <w:pPr>
        <w:pStyle w:val="ListParagraph"/>
        <w:numPr>
          <w:ilvl w:val="0"/>
          <w:numId w:val="20"/>
        </w:numPr>
        <w:ind w:left="567"/>
        <w:jc w:val="both"/>
        <w:rPr>
          <w:lang w:val="en-GB"/>
        </w:rPr>
      </w:pPr>
      <w:r>
        <w:rPr>
          <w:b/>
          <w:bCs/>
          <w:lang w:val="en-GB"/>
        </w:rPr>
        <w:t>Sentiment</w:t>
      </w:r>
      <w:r>
        <w:rPr>
          <w:lang w:val="en-GB"/>
        </w:rPr>
        <w:t>: speaker’s feelings towards event, state or proposition</w:t>
      </w:r>
    </w:p>
    <w:p w14:paraId="68D1E33F" w14:textId="2AFF89CF" w:rsidR="006D7AA5" w:rsidRPr="000B2C9D" w:rsidRDefault="006D7AA5" w:rsidP="006D7AA5">
      <w:pPr>
        <w:rPr>
          <w:i/>
          <w:iCs/>
          <w:color w:val="385623" w:themeColor="accent6" w:themeShade="80"/>
          <w:lang w:val="en-GB"/>
        </w:rPr>
      </w:pPr>
      <w:r w:rsidRPr="000B2C9D">
        <w:rPr>
          <w:color w:val="385623" w:themeColor="accent6" w:themeShade="80"/>
          <w:lang w:val="en-GB"/>
        </w:rPr>
        <w:t>Example:</w:t>
      </w:r>
      <w:r w:rsidR="00FD3E45" w:rsidRPr="000B2C9D">
        <w:rPr>
          <w:color w:val="385623" w:themeColor="accent6" w:themeShade="80"/>
          <w:lang w:val="en-GB"/>
        </w:rPr>
        <w:t xml:space="preserve"> express different </w:t>
      </w:r>
      <w:r w:rsidR="00BF4B43" w:rsidRPr="000B2C9D">
        <w:rPr>
          <w:color w:val="385623" w:themeColor="accent6" w:themeShade="80"/>
          <w:lang w:val="en-GB"/>
        </w:rPr>
        <w:t>modality</w:t>
      </w:r>
      <w:r w:rsidR="00FD3E45" w:rsidRPr="000B2C9D">
        <w:rPr>
          <w:color w:val="385623" w:themeColor="accent6" w:themeShade="80"/>
          <w:lang w:val="en-GB"/>
        </w:rPr>
        <w:t xml:space="preserve"> of event</w:t>
      </w:r>
      <w:r w:rsidR="004E0F8D" w:rsidRPr="000B2C9D">
        <w:rPr>
          <w:color w:val="385623" w:themeColor="accent6" w:themeShade="80"/>
          <w:lang w:val="en-GB"/>
        </w:rPr>
        <w:t xml:space="preserve"> with respect to degree of certainty, reliability, sentiment</w:t>
      </w:r>
    </w:p>
    <w:p w14:paraId="5707C7B8" w14:textId="2D0A1FCA" w:rsidR="006D7AA5" w:rsidRPr="000B2C9D" w:rsidRDefault="006D7AA5" w:rsidP="006D7AA5">
      <w:pPr>
        <w:pStyle w:val="ListParagraph"/>
        <w:numPr>
          <w:ilvl w:val="2"/>
          <w:numId w:val="4"/>
        </w:numPr>
        <w:ind w:left="567"/>
        <w:rPr>
          <w:color w:val="385623" w:themeColor="accent6" w:themeShade="80"/>
          <w:lang w:val="en-GB"/>
        </w:rPr>
      </w:pPr>
      <w:r w:rsidRPr="000B2C9D">
        <w:rPr>
          <w:color w:val="385623" w:themeColor="accent6" w:themeShade="80"/>
          <w:lang w:val="en-GB"/>
        </w:rPr>
        <w:t>GM will lay off workers</w:t>
      </w:r>
      <w:r w:rsidR="00FD3E45" w:rsidRPr="000B2C9D">
        <w:rPr>
          <w:color w:val="385623" w:themeColor="accent6" w:themeShade="80"/>
          <w:lang w:val="en-GB"/>
        </w:rPr>
        <w:t xml:space="preserve"> </w:t>
      </w:r>
    </w:p>
    <w:p w14:paraId="6085C3E5" w14:textId="43BD00AD" w:rsidR="006D7AA5" w:rsidRPr="000B2C9D" w:rsidRDefault="006D7AA5" w:rsidP="006D7AA5">
      <w:pPr>
        <w:pStyle w:val="ListParagraph"/>
        <w:numPr>
          <w:ilvl w:val="2"/>
          <w:numId w:val="4"/>
        </w:numPr>
        <w:ind w:left="567"/>
        <w:rPr>
          <w:color w:val="385623" w:themeColor="accent6" w:themeShade="80"/>
          <w:lang w:val="en-GB"/>
        </w:rPr>
      </w:pPr>
      <w:r w:rsidRPr="000B2C9D">
        <w:rPr>
          <w:color w:val="385623" w:themeColor="accent6" w:themeShade="80"/>
          <w:lang w:val="en-GB"/>
        </w:rPr>
        <w:t>A spokesman for GM said GM will lay off workers</w:t>
      </w:r>
    </w:p>
    <w:p w14:paraId="77BCB19F" w14:textId="270F07E4" w:rsidR="004E0F8D" w:rsidRPr="000B2C9D" w:rsidRDefault="004E0F8D" w:rsidP="004E0F8D">
      <w:pPr>
        <w:pStyle w:val="ListParagraph"/>
        <w:numPr>
          <w:ilvl w:val="2"/>
          <w:numId w:val="4"/>
        </w:numPr>
        <w:ind w:left="567"/>
        <w:rPr>
          <w:color w:val="385623" w:themeColor="accent6" w:themeShade="80"/>
          <w:lang w:val="en-GB"/>
        </w:rPr>
      </w:pPr>
      <w:r w:rsidRPr="000B2C9D">
        <w:rPr>
          <w:color w:val="385623" w:themeColor="accent6" w:themeShade="80"/>
          <w:lang w:val="en-GB"/>
        </w:rPr>
        <w:t>The politician claimed that GM will lay off workers</w:t>
      </w:r>
    </w:p>
    <w:p w14:paraId="06B9112B" w14:textId="06AE7FDC" w:rsidR="006D7AA5" w:rsidRPr="000B2C9D" w:rsidRDefault="006D7AA5" w:rsidP="006D7AA5">
      <w:pPr>
        <w:pStyle w:val="ListParagraph"/>
        <w:numPr>
          <w:ilvl w:val="2"/>
          <w:numId w:val="4"/>
        </w:numPr>
        <w:ind w:left="567"/>
        <w:rPr>
          <w:color w:val="385623" w:themeColor="accent6" w:themeShade="80"/>
          <w:lang w:val="en-GB"/>
        </w:rPr>
      </w:pPr>
      <w:r w:rsidRPr="000B2C9D">
        <w:rPr>
          <w:color w:val="385623" w:themeColor="accent6" w:themeShade="80"/>
          <w:lang w:val="en-GB"/>
        </w:rPr>
        <w:t>GM may lay off workers</w:t>
      </w:r>
    </w:p>
    <w:p w14:paraId="631E9B11" w14:textId="7E40FB2A" w:rsidR="006D7AA5" w:rsidRPr="000B2C9D" w:rsidRDefault="006D7AA5" w:rsidP="006D7AA5">
      <w:pPr>
        <w:pStyle w:val="ListParagraph"/>
        <w:numPr>
          <w:ilvl w:val="2"/>
          <w:numId w:val="4"/>
        </w:numPr>
        <w:ind w:left="567"/>
        <w:rPr>
          <w:color w:val="385623" w:themeColor="accent6" w:themeShade="80"/>
          <w:lang w:val="en-GB"/>
        </w:rPr>
      </w:pPr>
      <w:r w:rsidRPr="000B2C9D">
        <w:rPr>
          <w:color w:val="385623" w:themeColor="accent6" w:themeShade="80"/>
          <w:lang w:val="en-GB"/>
        </w:rPr>
        <w:t>Some wish GM would lay of</w:t>
      </w:r>
      <w:r w:rsidR="004E0F8D" w:rsidRPr="000B2C9D">
        <w:rPr>
          <w:color w:val="385623" w:themeColor="accent6" w:themeShade="80"/>
          <w:lang w:val="en-GB"/>
        </w:rPr>
        <w:t>f</w:t>
      </w:r>
      <w:r w:rsidRPr="000B2C9D">
        <w:rPr>
          <w:color w:val="385623" w:themeColor="accent6" w:themeShade="80"/>
          <w:lang w:val="en-GB"/>
        </w:rPr>
        <w:t xml:space="preserve"> workers</w:t>
      </w:r>
    </w:p>
    <w:p w14:paraId="282FCEB8" w14:textId="77777777" w:rsidR="006D7AA5" w:rsidRPr="000B2C9D" w:rsidRDefault="006D7AA5" w:rsidP="006D7AA5">
      <w:pPr>
        <w:pStyle w:val="ListParagraph"/>
        <w:numPr>
          <w:ilvl w:val="2"/>
          <w:numId w:val="4"/>
        </w:numPr>
        <w:ind w:left="567"/>
        <w:rPr>
          <w:color w:val="385623" w:themeColor="accent6" w:themeShade="80"/>
          <w:lang w:val="en-GB"/>
        </w:rPr>
      </w:pPr>
      <w:r w:rsidRPr="000B2C9D">
        <w:rPr>
          <w:color w:val="385623" w:themeColor="accent6" w:themeShade="80"/>
          <w:lang w:val="en-GB"/>
        </w:rPr>
        <w:t>Will GM lay off workers?</w:t>
      </w:r>
    </w:p>
    <w:p w14:paraId="44F73A56" w14:textId="1DF08687" w:rsidR="006D7AA5" w:rsidRPr="000B2C9D" w:rsidRDefault="006D7AA5" w:rsidP="00FD3E45">
      <w:pPr>
        <w:pStyle w:val="ListParagraph"/>
        <w:numPr>
          <w:ilvl w:val="2"/>
          <w:numId w:val="4"/>
        </w:numPr>
        <w:ind w:left="567"/>
        <w:rPr>
          <w:color w:val="385623" w:themeColor="accent6" w:themeShade="80"/>
          <w:lang w:val="en-GB"/>
        </w:rPr>
      </w:pPr>
      <w:r w:rsidRPr="000B2C9D">
        <w:rPr>
          <w:color w:val="385623" w:themeColor="accent6" w:themeShade="80"/>
          <w:lang w:val="en-GB"/>
        </w:rPr>
        <w:t>Many wonder whether GM will lay off workers</w:t>
      </w:r>
    </w:p>
    <w:p w14:paraId="5C78B35A" w14:textId="12398CE4" w:rsidR="00AB02A8" w:rsidRDefault="00417B31" w:rsidP="00920EE9">
      <w:pPr>
        <w:pStyle w:val="Heading1"/>
        <w:rPr>
          <w:lang w:val="en-GB"/>
        </w:rPr>
      </w:pPr>
      <w:r>
        <w:rPr>
          <w:lang w:val="en-GB"/>
        </w:rPr>
        <w:t>A</w:t>
      </w:r>
      <w:r w:rsidR="00097E06">
        <w:rPr>
          <w:lang w:val="en-GB"/>
        </w:rPr>
        <w:t>pproaches: an overview</w:t>
      </w:r>
    </w:p>
    <w:p w14:paraId="34DD901E" w14:textId="6A8607E0" w:rsidR="001F620F" w:rsidRPr="001F620F" w:rsidRDefault="001F620F" w:rsidP="001F620F">
      <w:pPr>
        <w:rPr>
          <w:lang w:val="en-GB"/>
        </w:rPr>
      </w:pPr>
      <w:r>
        <w:rPr>
          <w:lang w:val="en-GB"/>
        </w:rPr>
        <w:t xml:space="preserve">Here we </w:t>
      </w:r>
      <w:r w:rsidR="00AE0A25">
        <w:rPr>
          <w:lang w:val="en-GB"/>
        </w:rPr>
        <w:t>provide</w:t>
      </w:r>
      <w:r>
        <w:rPr>
          <w:lang w:val="en-GB"/>
        </w:rPr>
        <w:t xml:space="preserve"> some examples of the </w:t>
      </w:r>
      <w:r w:rsidR="00AE0A25">
        <w:rPr>
          <w:lang w:val="en-GB"/>
        </w:rPr>
        <w:t>different</w:t>
      </w:r>
      <w:r>
        <w:rPr>
          <w:lang w:val="en-GB"/>
        </w:rPr>
        <w:t xml:space="preserve"> approaches to modalit</w:t>
      </w:r>
      <w:r w:rsidR="00AE0A25">
        <w:rPr>
          <w:lang w:val="en-GB"/>
        </w:rPr>
        <w:t>y</w:t>
      </w:r>
      <w:r>
        <w:rPr>
          <w:lang w:val="en-GB"/>
        </w:rPr>
        <w:t>.</w:t>
      </w:r>
    </w:p>
    <w:p w14:paraId="019E148D" w14:textId="4DFCFF47" w:rsidR="00F46E35" w:rsidRDefault="00F0523E" w:rsidP="009F3BD1">
      <w:pPr>
        <w:pStyle w:val="Heading2"/>
        <w:rPr>
          <w:lang w:val="en-GB"/>
        </w:rPr>
      </w:pPr>
      <w:r>
        <w:rPr>
          <w:lang w:val="en-GB"/>
        </w:rPr>
        <w:t>Linguistic approach: Palmer,</w:t>
      </w:r>
      <w:r w:rsidR="00F46E35">
        <w:rPr>
          <w:lang w:val="en-GB"/>
        </w:rPr>
        <w:t xml:space="preserve"> </w:t>
      </w:r>
      <w:r w:rsidR="00535592">
        <w:rPr>
          <w:lang w:val="en-GB"/>
        </w:rPr>
        <w:t>2001</w:t>
      </w:r>
    </w:p>
    <w:p w14:paraId="18743203" w14:textId="4B50C61B" w:rsidR="00916CF9" w:rsidRPr="00916CF9" w:rsidRDefault="00916CF9" w:rsidP="00916CF9">
      <w:pPr>
        <w:rPr>
          <w:lang w:val="en-GB"/>
        </w:rPr>
      </w:pPr>
      <w:r>
        <w:rPr>
          <w:lang w:val="en-GB"/>
        </w:rPr>
        <w:t>Basic classification (each with its own even more detailed subclassification)</w:t>
      </w:r>
    </w:p>
    <w:p w14:paraId="5CF14E82" w14:textId="5E3FB91E" w:rsidR="005653ED" w:rsidRDefault="0077292E" w:rsidP="005653ED">
      <w:pPr>
        <w:pStyle w:val="ListParagraph"/>
        <w:numPr>
          <w:ilvl w:val="0"/>
          <w:numId w:val="9"/>
        </w:numPr>
        <w:ind w:left="567"/>
        <w:rPr>
          <w:lang w:val="en-GB"/>
        </w:rPr>
      </w:pPr>
      <w:r>
        <w:rPr>
          <w:b/>
          <w:bCs/>
          <w:lang w:val="en-GB"/>
        </w:rPr>
        <w:t xml:space="preserve">Propositional </w:t>
      </w:r>
      <w:r>
        <w:rPr>
          <w:lang w:val="en-GB"/>
        </w:rPr>
        <w:t>modalit</w:t>
      </w:r>
      <w:r w:rsidR="009B681C">
        <w:rPr>
          <w:lang w:val="en-GB"/>
        </w:rPr>
        <w:t xml:space="preserve">y: </w:t>
      </w:r>
      <w:r w:rsidR="009B681C" w:rsidRPr="007F2268">
        <w:rPr>
          <w:i/>
          <w:iCs/>
          <w:lang w:val="en-GB"/>
        </w:rPr>
        <w:t>“concerned with the speaker's attitude to the truth-value or factual status of the proposition”</w:t>
      </w:r>
      <w:r w:rsidR="007F2268">
        <w:rPr>
          <w:i/>
          <w:iCs/>
          <w:lang w:val="en-GB"/>
        </w:rPr>
        <w:t xml:space="preserve"> </w:t>
      </w:r>
      <w:r w:rsidR="00124B9A">
        <w:rPr>
          <w:lang w:val="en-GB"/>
        </w:rPr>
        <w:t>(</w:t>
      </w:r>
      <w:r w:rsidR="00124B9A" w:rsidRPr="00D776C8">
        <w:rPr>
          <w:color w:val="385623" w:themeColor="accent6" w:themeShade="80"/>
          <w:lang w:val="en-GB"/>
        </w:rPr>
        <w:t>e.g.</w:t>
      </w:r>
      <w:r w:rsidR="005653ED" w:rsidRPr="00D776C8">
        <w:rPr>
          <w:color w:val="385623" w:themeColor="accent6" w:themeShade="80"/>
          <w:lang w:val="en-GB"/>
        </w:rPr>
        <w:t xml:space="preserve"> </w:t>
      </w:r>
      <w:r w:rsidR="00124B9A" w:rsidRPr="00D776C8">
        <w:rPr>
          <w:color w:val="385623" w:themeColor="accent6" w:themeShade="80"/>
          <w:lang w:val="en-GB"/>
        </w:rPr>
        <w:t>“</w:t>
      </w:r>
      <w:r w:rsidR="00AB02A8" w:rsidRPr="00D776C8">
        <w:rPr>
          <w:color w:val="385623" w:themeColor="accent6" w:themeShade="80"/>
          <w:lang w:val="en-GB"/>
        </w:rPr>
        <w:t>Charlie</w:t>
      </w:r>
      <w:r w:rsidR="005653ED" w:rsidRPr="00D776C8">
        <w:rPr>
          <w:color w:val="385623" w:themeColor="accent6" w:themeShade="80"/>
          <w:lang w:val="en-GB"/>
        </w:rPr>
        <w:t xml:space="preserve"> must be at home now</w:t>
      </w:r>
      <w:r w:rsidR="00124B9A" w:rsidRPr="00D776C8">
        <w:rPr>
          <w:color w:val="385623" w:themeColor="accent6" w:themeShade="80"/>
          <w:lang w:val="en-GB"/>
        </w:rPr>
        <w:t>”</w:t>
      </w:r>
      <w:r w:rsidR="00124B9A">
        <w:rPr>
          <w:lang w:val="en-GB"/>
        </w:rPr>
        <w:t>)</w:t>
      </w:r>
    </w:p>
    <w:p w14:paraId="219A45C1" w14:textId="31D8B3B6" w:rsidR="00E255B7" w:rsidRDefault="00061B13" w:rsidP="00E255B7">
      <w:pPr>
        <w:pStyle w:val="ListParagraph"/>
        <w:numPr>
          <w:ilvl w:val="1"/>
          <w:numId w:val="9"/>
        </w:numPr>
        <w:ind w:left="1134"/>
        <w:rPr>
          <w:lang w:val="en-GB"/>
        </w:rPr>
      </w:pPr>
      <w:r>
        <w:rPr>
          <w:lang w:val="en-GB"/>
        </w:rPr>
        <w:t xml:space="preserve">Epistemic: </w:t>
      </w:r>
      <w:r w:rsidR="00FA48B3">
        <w:rPr>
          <w:lang w:val="en-GB"/>
        </w:rPr>
        <w:t xml:space="preserve">express </w:t>
      </w:r>
      <w:r w:rsidR="00A94834">
        <w:rPr>
          <w:lang w:val="en-GB"/>
        </w:rPr>
        <w:t>judgement about factual status</w:t>
      </w:r>
    </w:p>
    <w:p w14:paraId="2713B530" w14:textId="2C98294E" w:rsidR="00A94834" w:rsidRDefault="00A94834" w:rsidP="00E255B7">
      <w:pPr>
        <w:pStyle w:val="ListParagraph"/>
        <w:numPr>
          <w:ilvl w:val="1"/>
          <w:numId w:val="9"/>
        </w:numPr>
        <w:ind w:left="1134"/>
        <w:rPr>
          <w:lang w:val="en-GB"/>
        </w:rPr>
      </w:pPr>
      <w:r>
        <w:rPr>
          <w:lang w:val="en-GB"/>
        </w:rPr>
        <w:t>Evidential: indicate evidence for factual status</w:t>
      </w:r>
    </w:p>
    <w:p w14:paraId="11F70045" w14:textId="3A99F1F4" w:rsidR="00124B9A" w:rsidRDefault="005B2AF8" w:rsidP="005653ED">
      <w:pPr>
        <w:pStyle w:val="ListParagraph"/>
        <w:numPr>
          <w:ilvl w:val="0"/>
          <w:numId w:val="9"/>
        </w:numPr>
        <w:ind w:left="567"/>
        <w:rPr>
          <w:lang w:val="en-GB"/>
        </w:rPr>
      </w:pPr>
      <w:r>
        <w:rPr>
          <w:b/>
          <w:bCs/>
          <w:lang w:val="en-GB"/>
        </w:rPr>
        <w:t>Event</w:t>
      </w:r>
      <w:r w:rsidR="00996B45">
        <w:rPr>
          <w:lang w:val="en-GB"/>
        </w:rPr>
        <w:t xml:space="preserve"> modality: </w:t>
      </w:r>
      <w:r w:rsidR="00051172" w:rsidRPr="00051172">
        <w:rPr>
          <w:i/>
          <w:iCs/>
          <w:lang w:val="en-GB"/>
        </w:rPr>
        <w:t>“refers to events that are not actualized, events that have not taken place but are merely potential”</w:t>
      </w:r>
      <w:r w:rsidR="00051172">
        <w:rPr>
          <w:i/>
          <w:iCs/>
          <w:lang w:val="en-GB"/>
        </w:rPr>
        <w:t xml:space="preserve"> </w:t>
      </w:r>
      <w:r w:rsidR="00051172">
        <w:rPr>
          <w:lang w:val="en-GB"/>
        </w:rPr>
        <w:t>(</w:t>
      </w:r>
      <w:r w:rsidR="006B660B" w:rsidRPr="00D776C8">
        <w:rPr>
          <w:color w:val="385623" w:themeColor="accent6" w:themeShade="80"/>
          <w:lang w:val="en-GB"/>
        </w:rPr>
        <w:t>e.g. “</w:t>
      </w:r>
      <w:r w:rsidR="00AB02A8" w:rsidRPr="00D776C8">
        <w:rPr>
          <w:color w:val="385623" w:themeColor="accent6" w:themeShade="80"/>
          <w:lang w:val="en-GB"/>
        </w:rPr>
        <w:t>Charlie</w:t>
      </w:r>
      <w:r w:rsidR="006B660B" w:rsidRPr="00D776C8">
        <w:rPr>
          <w:color w:val="385623" w:themeColor="accent6" w:themeShade="80"/>
          <w:lang w:val="en-GB"/>
        </w:rPr>
        <w:t xml:space="preserve"> must come in now”</w:t>
      </w:r>
      <w:r w:rsidR="006B660B">
        <w:rPr>
          <w:lang w:val="en-GB"/>
        </w:rPr>
        <w:t>)</w:t>
      </w:r>
    </w:p>
    <w:p w14:paraId="3ADA0D4B" w14:textId="76462C31" w:rsidR="00517F3D" w:rsidRDefault="00517F3D" w:rsidP="00517F3D">
      <w:pPr>
        <w:pStyle w:val="ListParagraph"/>
        <w:numPr>
          <w:ilvl w:val="1"/>
          <w:numId w:val="9"/>
        </w:numPr>
        <w:ind w:left="1134"/>
        <w:rPr>
          <w:lang w:val="en-GB"/>
        </w:rPr>
      </w:pPr>
      <w:r>
        <w:rPr>
          <w:lang w:val="en-GB"/>
        </w:rPr>
        <w:t xml:space="preserve">Deontic: related to </w:t>
      </w:r>
      <w:r w:rsidR="009A1A3B">
        <w:rPr>
          <w:lang w:val="en-GB"/>
        </w:rPr>
        <w:t>obligatio</w:t>
      </w:r>
      <w:r w:rsidR="00CA0BF7">
        <w:rPr>
          <w:lang w:val="en-GB"/>
        </w:rPr>
        <w:t>n and permission</w:t>
      </w:r>
      <w:r w:rsidR="00916CF9">
        <w:rPr>
          <w:lang w:val="en-GB"/>
        </w:rPr>
        <w:t xml:space="preserve"> </w:t>
      </w:r>
      <w:r w:rsidR="00C52F75" w:rsidRPr="00C52F75">
        <w:rPr>
          <w:rFonts w:ascii="Wingdings" w:eastAsia="Wingdings" w:hAnsi="Wingdings" w:cs="Wingdings"/>
          <w:lang w:val="en-GB"/>
        </w:rPr>
        <w:t>à</w:t>
      </w:r>
      <w:r w:rsidR="00C52F75">
        <w:rPr>
          <w:lang w:val="en-GB"/>
        </w:rPr>
        <w:t xml:space="preserve"> factors external to speaker</w:t>
      </w:r>
    </w:p>
    <w:p w14:paraId="4952BCF6" w14:textId="330C05B1" w:rsidR="00003840" w:rsidRDefault="00C802C0" w:rsidP="00003840">
      <w:pPr>
        <w:pStyle w:val="ListParagraph"/>
        <w:numPr>
          <w:ilvl w:val="1"/>
          <w:numId w:val="9"/>
        </w:numPr>
        <w:ind w:left="1134"/>
        <w:rPr>
          <w:lang w:val="en-GB"/>
        </w:rPr>
      </w:pPr>
      <w:r>
        <w:rPr>
          <w:lang w:val="en-GB"/>
        </w:rPr>
        <w:t xml:space="preserve">Dynamic: related to </w:t>
      </w:r>
      <w:r w:rsidR="006451D3">
        <w:rPr>
          <w:lang w:val="en-GB"/>
        </w:rPr>
        <w:t xml:space="preserve">ability or willingness </w:t>
      </w:r>
      <w:r w:rsidR="00C52F75" w:rsidRPr="00C52F75">
        <w:rPr>
          <w:rFonts w:ascii="Wingdings" w:eastAsia="Wingdings" w:hAnsi="Wingdings" w:cs="Wingdings"/>
          <w:lang w:val="en-GB"/>
        </w:rPr>
        <w:t>à</w:t>
      </w:r>
      <w:r w:rsidR="00C52F75">
        <w:rPr>
          <w:lang w:val="en-GB"/>
        </w:rPr>
        <w:t xml:space="preserve"> factors internal to speake</w:t>
      </w:r>
      <w:r w:rsidR="00003840">
        <w:rPr>
          <w:lang w:val="en-GB"/>
        </w:rPr>
        <w:t>r</w:t>
      </w:r>
    </w:p>
    <w:p w14:paraId="6465172A" w14:textId="77777777" w:rsidR="00916CF9" w:rsidRPr="00916CF9" w:rsidRDefault="00916CF9" w:rsidP="00916CF9">
      <w:pPr>
        <w:jc w:val="both"/>
        <w:rPr>
          <w:lang w:val="en-GB"/>
        </w:rPr>
      </w:pPr>
      <w:r w:rsidRPr="009D2BAD">
        <w:rPr>
          <w:lang w:val="en-GB"/>
        </w:rPr>
        <w:t>Further categories</w:t>
      </w:r>
      <w:r w:rsidRPr="00916CF9">
        <w:rPr>
          <w:lang w:val="en-GB"/>
        </w:rPr>
        <w:t>:</w:t>
      </w:r>
      <w:r w:rsidRPr="00916CF9">
        <w:rPr>
          <w:b/>
          <w:bCs/>
          <w:lang w:val="en-GB"/>
        </w:rPr>
        <w:t xml:space="preserve"> </w:t>
      </w:r>
      <w:r w:rsidR="00A86EFE" w:rsidRPr="00916CF9">
        <w:rPr>
          <w:lang w:val="en-GB"/>
        </w:rPr>
        <w:t xml:space="preserve">future, negative, interrogative, imperative-jussive, presupposed, conditional, purposive, resultative, wishes, and fears. </w:t>
      </w:r>
    </w:p>
    <w:p w14:paraId="7DE1145C" w14:textId="77777777" w:rsidR="00B7278F" w:rsidRDefault="009D2BAD" w:rsidP="00FD69EF">
      <w:pPr>
        <w:rPr>
          <w:lang w:val="en-GB"/>
        </w:rPr>
      </w:pPr>
      <w:r>
        <w:rPr>
          <w:lang w:val="en-GB"/>
        </w:rPr>
        <w:t>Relation to tense and a</w:t>
      </w:r>
      <w:r w:rsidR="00F81A7E">
        <w:rPr>
          <w:lang w:val="en-GB"/>
        </w:rPr>
        <w:t>spect:</w:t>
      </w:r>
    </w:p>
    <w:p w14:paraId="40A064BB" w14:textId="77777777" w:rsidR="00B7278F" w:rsidRDefault="00F14B7C" w:rsidP="00B7278F">
      <w:pPr>
        <w:pStyle w:val="ListParagraph"/>
        <w:numPr>
          <w:ilvl w:val="0"/>
          <w:numId w:val="25"/>
        </w:numPr>
        <w:rPr>
          <w:lang w:val="en-GB"/>
        </w:rPr>
      </w:pPr>
      <w:r w:rsidRPr="00B7278F">
        <w:rPr>
          <w:lang w:val="en-GB"/>
        </w:rPr>
        <w:t xml:space="preserve">Modality concerned with </w:t>
      </w:r>
      <w:r w:rsidRPr="00B7278F">
        <w:rPr>
          <w:b/>
          <w:bCs/>
          <w:lang w:val="en-GB"/>
        </w:rPr>
        <w:t>status</w:t>
      </w:r>
      <w:r w:rsidRPr="00B7278F">
        <w:rPr>
          <w:lang w:val="en-GB"/>
        </w:rPr>
        <w:t xml:space="preserve"> of </w:t>
      </w:r>
      <w:r w:rsidR="0081644C" w:rsidRPr="00B7278F">
        <w:rPr>
          <w:lang w:val="en-GB"/>
        </w:rPr>
        <w:t xml:space="preserve">proposition describing </w:t>
      </w:r>
      <w:r w:rsidRPr="00B7278F">
        <w:rPr>
          <w:lang w:val="en-GB"/>
        </w:rPr>
        <w:t>event</w:t>
      </w:r>
    </w:p>
    <w:p w14:paraId="519796F2" w14:textId="53E5C906" w:rsidR="00B7278F" w:rsidRDefault="00CE5CAC" w:rsidP="00B7278F">
      <w:pPr>
        <w:pStyle w:val="ListParagraph"/>
        <w:numPr>
          <w:ilvl w:val="0"/>
          <w:numId w:val="25"/>
        </w:numPr>
        <w:rPr>
          <w:lang w:val="en-GB"/>
        </w:rPr>
      </w:pPr>
      <w:r>
        <w:rPr>
          <w:lang w:val="en-GB"/>
        </w:rPr>
        <w:t>T</w:t>
      </w:r>
      <w:r w:rsidR="00A86EFE" w:rsidRPr="00B7278F">
        <w:rPr>
          <w:lang w:val="en-GB"/>
        </w:rPr>
        <w:t xml:space="preserve">ense concerned with </w:t>
      </w:r>
      <w:r w:rsidR="00A86EFE" w:rsidRPr="00B7278F">
        <w:rPr>
          <w:b/>
          <w:bCs/>
          <w:lang w:val="en-GB"/>
        </w:rPr>
        <w:t>time</w:t>
      </w:r>
      <w:r w:rsidR="00A86EFE" w:rsidRPr="00B7278F">
        <w:rPr>
          <w:lang w:val="en-GB"/>
        </w:rPr>
        <w:t xml:space="preserve"> of event</w:t>
      </w:r>
    </w:p>
    <w:p w14:paraId="1EC3CEC4" w14:textId="74033201" w:rsidR="00A86EFE" w:rsidRPr="00B7278F" w:rsidRDefault="00CE5CAC" w:rsidP="00B7278F">
      <w:pPr>
        <w:pStyle w:val="ListParagraph"/>
        <w:numPr>
          <w:ilvl w:val="0"/>
          <w:numId w:val="25"/>
        </w:numPr>
        <w:rPr>
          <w:lang w:val="en-GB"/>
        </w:rPr>
      </w:pPr>
      <w:r>
        <w:rPr>
          <w:lang w:val="en-GB"/>
        </w:rPr>
        <w:t>A</w:t>
      </w:r>
      <w:r w:rsidR="00A86EFE" w:rsidRPr="00B7278F">
        <w:rPr>
          <w:lang w:val="en-GB"/>
        </w:rPr>
        <w:t xml:space="preserve">spect concerned with </w:t>
      </w:r>
      <w:r w:rsidR="00363C05" w:rsidRPr="00B7278F">
        <w:rPr>
          <w:lang w:val="en-GB"/>
        </w:rPr>
        <w:t>“</w:t>
      </w:r>
      <w:r w:rsidR="00A86EFE" w:rsidRPr="00B7278F">
        <w:rPr>
          <w:lang w:val="en-GB"/>
        </w:rPr>
        <w:t xml:space="preserve">the </w:t>
      </w:r>
      <w:r w:rsidR="00A86EFE" w:rsidRPr="00A7762C">
        <w:rPr>
          <w:lang w:val="en-GB"/>
        </w:rPr>
        <w:t>nature</w:t>
      </w:r>
      <w:r w:rsidR="00A86EFE" w:rsidRPr="00B7278F">
        <w:rPr>
          <w:lang w:val="en-GB"/>
        </w:rPr>
        <w:t xml:space="preserve"> of the event in terms of its </w:t>
      </w:r>
      <w:r w:rsidR="00A86EFE" w:rsidRPr="00A7762C">
        <w:rPr>
          <w:b/>
          <w:bCs/>
          <w:lang w:val="en-GB"/>
        </w:rPr>
        <w:t>internal temporal constituency</w:t>
      </w:r>
      <w:r w:rsidR="00363C05" w:rsidRPr="00B7278F">
        <w:rPr>
          <w:lang w:val="en-GB"/>
        </w:rPr>
        <w:t>”</w:t>
      </w:r>
    </w:p>
    <w:p w14:paraId="313EFD93" w14:textId="3FFB78E0" w:rsidR="00F46E35" w:rsidRDefault="00E14042" w:rsidP="009F3BD1">
      <w:pPr>
        <w:pStyle w:val="Heading2"/>
        <w:rPr>
          <w:lang w:val="en-GB"/>
        </w:rPr>
      </w:pPr>
      <w:r>
        <w:rPr>
          <w:lang w:val="en-GB"/>
        </w:rPr>
        <w:lastRenderedPageBreak/>
        <w:t>Philosoph</w:t>
      </w:r>
      <w:r w:rsidR="00786518">
        <w:rPr>
          <w:lang w:val="en-GB"/>
        </w:rPr>
        <w:t>y</w:t>
      </w:r>
      <w:r>
        <w:rPr>
          <w:lang w:val="en-GB"/>
        </w:rPr>
        <w:t xml:space="preserve"> approach: </w:t>
      </w:r>
      <w:r w:rsidR="00E029D5">
        <w:rPr>
          <w:lang w:val="en-GB"/>
        </w:rPr>
        <w:t>V</w:t>
      </w:r>
      <w:r>
        <w:rPr>
          <w:lang w:val="en-GB"/>
        </w:rPr>
        <w:t>on</w:t>
      </w:r>
      <w:r w:rsidR="00E029D5">
        <w:rPr>
          <w:lang w:val="en-GB"/>
        </w:rPr>
        <w:t xml:space="preserve"> F</w:t>
      </w:r>
      <w:r>
        <w:rPr>
          <w:lang w:val="en-GB"/>
        </w:rPr>
        <w:t>intel,</w:t>
      </w:r>
      <w:r w:rsidR="00E029D5">
        <w:rPr>
          <w:lang w:val="en-GB"/>
        </w:rPr>
        <w:t xml:space="preserve"> 2006</w:t>
      </w:r>
    </w:p>
    <w:p w14:paraId="45359E9F" w14:textId="3BB2CED4" w:rsidR="005B79A3" w:rsidRDefault="00C36703" w:rsidP="004B0B69">
      <w:pPr>
        <w:rPr>
          <w:lang w:val="en-GB"/>
        </w:rPr>
      </w:pPr>
      <w:r>
        <w:rPr>
          <w:lang w:val="en-GB"/>
        </w:rPr>
        <w:t>M</w:t>
      </w:r>
      <w:r w:rsidR="004B0B69" w:rsidRPr="0040144E">
        <w:rPr>
          <w:lang w:val="en-GB"/>
        </w:rPr>
        <w:t>odality</w:t>
      </w:r>
      <w:r>
        <w:rPr>
          <w:lang w:val="en-GB"/>
        </w:rPr>
        <w:t xml:space="preserve"> defined</w:t>
      </w:r>
      <w:r w:rsidR="004B0B69" w:rsidRPr="0040144E">
        <w:rPr>
          <w:lang w:val="en-GB"/>
        </w:rPr>
        <w:t xml:space="preserve"> as </w:t>
      </w:r>
      <w:r w:rsidR="004B0B69" w:rsidRPr="00C36703">
        <w:rPr>
          <w:i/>
          <w:iCs/>
          <w:lang w:val="en-GB"/>
        </w:rPr>
        <w:t>“a category of linguistic meaning having to do with the expression of possibility and necessity.”</w:t>
      </w:r>
      <w:r w:rsidR="004B0B69" w:rsidRPr="0040144E">
        <w:rPr>
          <w:lang w:val="en-GB"/>
        </w:rPr>
        <w:t xml:space="preserve"> </w:t>
      </w:r>
      <w:r w:rsidR="00877A59">
        <w:rPr>
          <w:lang w:val="en-GB"/>
        </w:rPr>
        <w:t>(</w:t>
      </w:r>
      <w:r w:rsidR="00877A59" w:rsidRPr="00D776C8">
        <w:rPr>
          <w:color w:val="385623" w:themeColor="accent6" w:themeShade="80"/>
          <w:lang w:val="en-GB"/>
        </w:rPr>
        <w:t>e.g. “</w:t>
      </w:r>
      <w:r w:rsidR="00AB02A8" w:rsidRPr="00D776C8">
        <w:rPr>
          <w:color w:val="385623" w:themeColor="accent6" w:themeShade="80"/>
          <w:lang w:val="en-GB"/>
        </w:rPr>
        <w:t>Charlie</w:t>
      </w:r>
      <w:r w:rsidR="00B26BC1" w:rsidRPr="00D776C8">
        <w:rPr>
          <w:color w:val="385623" w:themeColor="accent6" w:themeShade="80"/>
          <w:lang w:val="en-GB"/>
        </w:rPr>
        <w:t xml:space="preserve"> might be home” </w:t>
      </w:r>
      <w:r w:rsidR="54AE9F19" w:rsidRPr="54AE9F19">
        <w:rPr>
          <w:rFonts w:ascii="Wingdings" w:eastAsia="Wingdings" w:hAnsi="Wingdings" w:cs="Wingdings"/>
          <w:lang w:val="en-GB"/>
        </w:rPr>
        <w:t>à</w:t>
      </w:r>
      <w:r w:rsidR="00B26BC1" w:rsidRPr="00783379">
        <w:rPr>
          <w:lang w:val="en-GB"/>
        </w:rPr>
        <w:t xml:space="preserve"> there is a possibility that </w:t>
      </w:r>
      <w:r w:rsidR="00AB02A8">
        <w:rPr>
          <w:lang w:val="en-GB"/>
        </w:rPr>
        <w:t>C</w:t>
      </w:r>
      <w:r w:rsidR="00B26BC1" w:rsidRPr="00783379">
        <w:rPr>
          <w:lang w:val="en-GB"/>
        </w:rPr>
        <w:t xml:space="preserve"> is home</w:t>
      </w:r>
      <w:r w:rsidR="008131FE" w:rsidRPr="00D776C8">
        <w:rPr>
          <w:color w:val="385623" w:themeColor="accent6" w:themeShade="80"/>
          <w:lang w:val="en-GB"/>
        </w:rPr>
        <w:t xml:space="preserve"> VS “</w:t>
      </w:r>
      <w:r w:rsidR="00AB02A8" w:rsidRPr="00D776C8">
        <w:rPr>
          <w:color w:val="385623" w:themeColor="accent6" w:themeShade="80"/>
          <w:lang w:val="en-GB"/>
        </w:rPr>
        <w:t>Charlie</w:t>
      </w:r>
      <w:r w:rsidR="008131FE" w:rsidRPr="00D776C8">
        <w:rPr>
          <w:color w:val="385623" w:themeColor="accent6" w:themeShade="80"/>
          <w:lang w:val="en-GB"/>
        </w:rPr>
        <w:t xml:space="preserve"> must be home” </w:t>
      </w:r>
      <w:r w:rsidR="54AE9F19" w:rsidRPr="54AE9F19">
        <w:rPr>
          <w:rFonts w:ascii="Wingdings" w:eastAsia="Wingdings" w:hAnsi="Wingdings" w:cs="Wingdings"/>
          <w:lang w:val="en-GB"/>
        </w:rPr>
        <w:t>à</w:t>
      </w:r>
      <w:r w:rsidR="008131FE" w:rsidRPr="00783379">
        <w:rPr>
          <w:lang w:val="en-GB"/>
        </w:rPr>
        <w:t xml:space="preserve"> in all possibilities </w:t>
      </w:r>
      <w:r w:rsidR="00AB02A8">
        <w:rPr>
          <w:lang w:val="en-GB"/>
        </w:rPr>
        <w:t>C</w:t>
      </w:r>
      <w:r w:rsidR="008131FE" w:rsidRPr="00783379">
        <w:rPr>
          <w:lang w:val="en-GB"/>
        </w:rPr>
        <w:t xml:space="preserve"> is home</w:t>
      </w:r>
      <w:r w:rsidR="00783379" w:rsidRPr="00783379">
        <w:rPr>
          <w:lang w:val="en-GB"/>
        </w:rPr>
        <w:t>)</w:t>
      </w:r>
    </w:p>
    <w:p w14:paraId="5884BC73" w14:textId="77777777" w:rsidR="00AB02A8" w:rsidRDefault="00AB02A8" w:rsidP="00AB02A8">
      <w:pPr>
        <w:rPr>
          <w:lang w:val="en-GB"/>
        </w:rPr>
      </w:pPr>
      <w:r>
        <w:rPr>
          <w:lang w:val="en-GB"/>
        </w:rPr>
        <w:t xml:space="preserve">Expressions that can convey modal meaning, aka modal </w:t>
      </w:r>
      <w:r>
        <w:rPr>
          <w:b/>
          <w:bCs/>
          <w:lang w:val="en-GB"/>
        </w:rPr>
        <w:t xml:space="preserve">cues </w:t>
      </w:r>
      <w:r>
        <w:rPr>
          <w:lang w:val="en-GB"/>
        </w:rPr>
        <w:t xml:space="preserve">or </w:t>
      </w:r>
      <w:r>
        <w:rPr>
          <w:b/>
          <w:bCs/>
          <w:lang w:val="en-GB"/>
        </w:rPr>
        <w:t>triggers</w:t>
      </w:r>
      <w:r>
        <w:rPr>
          <w:lang w:val="en-GB"/>
        </w:rPr>
        <w:t>:</w:t>
      </w:r>
    </w:p>
    <w:p w14:paraId="773E7F96" w14:textId="77777777" w:rsidR="00AB02A8" w:rsidRDefault="00AB02A8" w:rsidP="00AB02A8">
      <w:pPr>
        <w:pStyle w:val="ListParagraph"/>
        <w:numPr>
          <w:ilvl w:val="0"/>
          <w:numId w:val="15"/>
        </w:numPr>
        <w:ind w:left="567"/>
        <w:rPr>
          <w:lang w:val="en-GB"/>
        </w:rPr>
      </w:pPr>
      <w:r w:rsidRPr="00B03150">
        <w:rPr>
          <w:b/>
          <w:bCs/>
          <w:lang w:val="en-GB"/>
        </w:rPr>
        <w:t>Modal auxiliaries</w:t>
      </w:r>
      <w:r>
        <w:rPr>
          <w:lang w:val="en-GB"/>
        </w:rPr>
        <w:t xml:space="preserve">: Charlie </w:t>
      </w:r>
      <w:r w:rsidRPr="00D776C8">
        <w:rPr>
          <w:color w:val="385623" w:themeColor="accent6" w:themeShade="80"/>
          <w:lang w:val="en-GB"/>
        </w:rPr>
        <w:t xml:space="preserve">might </w:t>
      </w:r>
      <w:r>
        <w:rPr>
          <w:lang w:val="en-GB"/>
        </w:rPr>
        <w:t>be home</w:t>
      </w:r>
    </w:p>
    <w:p w14:paraId="33B18857" w14:textId="77777777" w:rsidR="00AB02A8" w:rsidRPr="00B03150" w:rsidRDefault="00AB02A8" w:rsidP="00AB02A8">
      <w:pPr>
        <w:pStyle w:val="ListParagraph"/>
        <w:numPr>
          <w:ilvl w:val="0"/>
          <w:numId w:val="15"/>
        </w:numPr>
        <w:ind w:left="567"/>
        <w:rPr>
          <w:lang w:val="en-GB"/>
        </w:rPr>
      </w:pPr>
      <w:r w:rsidRPr="00B03150">
        <w:rPr>
          <w:b/>
          <w:bCs/>
          <w:lang w:val="en-GB"/>
        </w:rPr>
        <w:t>Semimodal verbs</w:t>
      </w:r>
      <w:r>
        <w:rPr>
          <w:lang w:val="en-GB"/>
        </w:rPr>
        <w:t xml:space="preserve">: Charlie </w:t>
      </w:r>
      <w:r w:rsidRPr="00D776C8">
        <w:rPr>
          <w:color w:val="385623" w:themeColor="accent6" w:themeShade="80"/>
          <w:lang w:val="en-GB"/>
        </w:rPr>
        <w:t>has to</w:t>
      </w:r>
      <w:r>
        <w:rPr>
          <w:lang w:val="en-GB"/>
        </w:rPr>
        <w:t xml:space="preserve"> be home</w:t>
      </w:r>
    </w:p>
    <w:p w14:paraId="3CC84C58" w14:textId="77777777" w:rsidR="00AB02A8" w:rsidRPr="007A074C" w:rsidRDefault="00AB02A8" w:rsidP="00AB02A8">
      <w:pPr>
        <w:pStyle w:val="ListParagraph"/>
        <w:numPr>
          <w:ilvl w:val="0"/>
          <w:numId w:val="15"/>
        </w:numPr>
        <w:ind w:left="567"/>
        <w:rPr>
          <w:lang w:val="en-GB"/>
        </w:rPr>
      </w:pPr>
      <w:r w:rsidRPr="00CA671E">
        <w:rPr>
          <w:b/>
          <w:bCs/>
          <w:lang w:val="en-GB"/>
        </w:rPr>
        <w:t>Adverbs</w:t>
      </w:r>
      <w:r>
        <w:rPr>
          <w:lang w:val="en-GB"/>
        </w:rPr>
        <w:t xml:space="preserve">: </w:t>
      </w:r>
      <w:r w:rsidRPr="00D776C8">
        <w:rPr>
          <w:color w:val="385623" w:themeColor="accent6" w:themeShade="80"/>
          <w:lang w:val="en-GB"/>
        </w:rPr>
        <w:t>Perhaps</w:t>
      </w:r>
      <w:r w:rsidRPr="007A074C">
        <w:rPr>
          <w:lang w:val="en-GB"/>
        </w:rPr>
        <w:t xml:space="preserve"> </w:t>
      </w:r>
      <w:r>
        <w:rPr>
          <w:lang w:val="en-GB"/>
        </w:rPr>
        <w:t>Charlie</w:t>
      </w:r>
      <w:r w:rsidRPr="007A074C">
        <w:rPr>
          <w:lang w:val="en-GB"/>
        </w:rPr>
        <w:t xml:space="preserve"> is home</w:t>
      </w:r>
    </w:p>
    <w:p w14:paraId="6B25A488" w14:textId="77777777" w:rsidR="00AB02A8" w:rsidRPr="00CA671E" w:rsidRDefault="00AB02A8" w:rsidP="00AB02A8">
      <w:pPr>
        <w:pStyle w:val="ListParagraph"/>
        <w:numPr>
          <w:ilvl w:val="0"/>
          <w:numId w:val="15"/>
        </w:numPr>
        <w:ind w:left="567"/>
        <w:rPr>
          <w:lang w:val="en-GB"/>
        </w:rPr>
      </w:pPr>
      <w:r w:rsidRPr="00CA671E">
        <w:rPr>
          <w:b/>
          <w:bCs/>
          <w:lang w:val="en-GB"/>
        </w:rPr>
        <w:t>Nouns</w:t>
      </w:r>
      <w:r>
        <w:rPr>
          <w:lang w:val="en-GB"/>
        </w:rPr>
        <w:t xml:space="preserve">: There is a </w:t>
      </w:r>
      <w:r w:rsidRPr="00D776C8">
        <w:rPr>
          <w:color w:val="385623" w:themeColor="accent6" w:themeShade="80"/>
          <w:lang w:val="en-GB"/>
        </w:rPr>
        <w:t>possibility</w:t>
      </w:r>
      <w:r>
        <w:rPr>
          <w:lang w:val="en-GB"/>
        </w:rPr>
        <w:t xml:space="preserve"> that Charlie is home </w:t>
      </w:r>
    </w:p>
    <w:p w14:paraId="1E25EA12" w14:textId="55C1140C" w:rsidR="00AB02A8" w:rsidRDefault="00AB02A8" w:rsidP="00AB02A8">
      <w:pPr>
        <w:pStyle w:val="ListParagraph"/>
        <w:numPr>
          <w:ilvl w:val="0"/>
          <w:numId w:val="15"/>
        </w:numPr>
        <w:ind w:left="567"/>
        <w:rPr>
          <w:lang w:val="en-GB"/>
        </w:rPr>
      </w:pPr>
      <w:r>
        <w:rPr>
          <w:b/>
          <w:bCs/>
          <w:lang w:val="en-GB"/>
        </w:rPr>
        <w:t>A</w:t>
      </w:r>
      <w:r w:rsidRPr="0082486B">
        <w:rPr>
          <w:b/>
          <w:bCs/>
          <w:lang w:val="en-GB"/>
        </w:rPr>
        <w:t>djectives</w:t>
      </w:r>
      <w:r>
        <w:rPr>
          <w:lang w:val="en-GB"/>
        </w:rPr>
        <w:t xml:space="preserve">: It is </w:t>
      </w:r>
      <w:r w:rsidRPr="00D776C8">
        <w:rPr>
          <w:color w:val="385623" w:themeColor="accent6" w:themeShade="80"/>
          <w:lang w:val="en-GB"/>
        </w:rPr>
        <w:t>necessary</w:t>
      </w:r>
      <w:r>
        <w:rPr>
          <w:lang w:val="en-GB"/>
        </w:rPr>
        <w:t xml:space="preserve"> that Charlie is home</w:t>
      </w:r>
    </w:p>
    <w:p w14:paraId="2F918756" w14:textId="77777777" w:rsidR="00AB02A8" w:rsidRPr="00465D66" w:rsidRDefault="00AB02A8" w:rsidP="00AB02A8">
      <w:pPr>
        <w:pStyle w:val="ListParagraph"/>
        <w:numPr>
          <w:ilvl w:val="0"/>
          <w:numId w:val="15"/>
        </w:numPr>
        <w:ind w:left="567"/>
        <w:jc w:val="both"/>
        <w:rPr>
          <w:lang w:val="en-GB"/>
        </w:rPr>
      </w:pPr>
      <w:r w:rsidRPr="0082486B">
        <w:rPr>
          <w:b/>
          <w:bCs/>
          <w:lang w:val="en-GB"/>
        </w:rPr>
        <w:t>Conditionals</w:t>
      </w:r>
      <w:r>
        <w:rPr>
          <w:lang w:val="en-GB"/>
        </w:rPr>
        <w:t xml:space="preserve">: </w:t>
      </w:r>
      <w:r w:rsidRPr="00D776C8">
        <w:rPr>
          <w:color w:val="385623" w:themeColor="accent6" w:themeShade="80"/>
          <w:lang w:val="en-GB"/>
        </w:rPr>
        <w:t>If</w:t>
      </w:r>
      <w:r>
        <w:rPr>
          <w:lang w:val="en-GB"/>
        </w:rPr>
        <w:t xml:space="preserve"> it is evening, Charlie is home</w:t>
      </w:r>
    </w:p>
    <w:p w14:paraId="04BA7829" w14:textId="2F9357EF" w:rsidR="00AA35A3" w:rsidRDefault="00AA35A3" w:rsidP="00AA35A3">
      <w:pPr>
        <w:rPr>
          <w:lang w:val="en-GB"/>
        </w:rPr>
      </w:pPr>
      <w:r>
        <w:rPr>
          <w:lang w:val="en-GB"/>
        </w:rPr>
        <w:t>Types of modal meaning</w:t>
      </w:r>
      <w:r w:rsidR="00317115">
        <w:rPr>
          <w:lang w:val="en-GB"/>
        </w:rPr>
        <w:t xml:space="preserve"> based on the premises for the modality</w:t>
      </w:r>
      <w:r w:rsidR="00AB02A8">
        <w:rPr>
          <w:lang w:val="en-GB"/>
        </w:rPr>
        <w:t xml:space="preserve"> (note that the same trigger could express more than one modality)</w:t>
      </w:r>
      <w:r>
        <w:rPr>
          <w:lang w:val="en-GB"/>
        </w:rPr>
        <w:t>:</w:t>
      </w:r>
    </w:p>
    <w:p w14:paraId="41BD568B" w14:textId="0E3D29EE" w:rsidR="002958A4" w:rsidRPr="002958A4" w:rsidRDefault="002958A4" w:rsidP="002958A4">
      <w:pPr>
        <w:pStyle w:val="ListParagraph"/>
        <w:numPr>
          <w:ilvl w:val="0"/>
          <w:numId w:val="13"/>
        </w:numPr>
        <w:ind w:left="567" w:hanging="361"/>
        <w:rPr>
          <w:lang w:val="en-GB"/>
        </w:rPr>
      </w:pPr>
      <w:r>
        <w:rPr>
          <w:b/>
          <w:bCs/>
          <w:lang w:val="en-GB"/>
        </w:rPr>
        <w:t>Epistemic</w:t>
      </w:r>
      <w:r w:rsidR="008E52FA">
        <w:rPr>
          <w:lang w:val="en-GB"/>
        </w:rPr>
        <w:t>: given what is know</w:t>
      </w:r>
      <w:r w:rsidR="00AB02A8">
        <w:rPr>
          <w:lang w:val="en-GB"/>
        </w:rPr>
        <w:t>n (“</w:t>
      </w:r>
      <w:r w:rsidR="00AB02A8" w:rsidRPr="00D776C8">
        <w:rPr>
          <w:color w:val="385623" w:themeColor="accent6" w:themeShade="80"/>
          <w:lang w:val="en-GB"/>
        </w:rPr>
        <w:t>It has to be cold</w:t>
      </w:r>
      <w:r w:rsidR="00AB02A8">
        <w:rPr>
          <w:lang w:val="en-GB"/>
        </w:rPr>
        <w:t>”, there are people wearing winter coats and gloves)</w:t>
      </w:r>
    </w:p>
    <w:p w14:paraId="3F6ACF32" w14:textId="5CA57259" w:rsidR="002958A4" w:rsidRPr="002958A4" w:rsidRDefault="002958A4" w:rsidP="002958A4">
      <w:pPr>
        <w:pStyle w:val="ListParagraph"/>
        <w:numPr>
          <w:ilvl w:val="0"/>
          <w:numId w:val="13"/>
        </w:numPr>
        <w:ind w:left="567" w:hanging="361"/>
        <w:rPr>
          <w:lang w:val="en-GB"/>
        </w:rPr>
      </w:pPr>
      <w:r>
        <w:rPr>
          <w:b/>
          <w:bCs/>
          <w:lang w:val="en-GB"/>
        </w:rPr>
        <w:t>Deontic</w:t>
      </w:r>
      <w:r w:rsidR="00090817">
        <w:rPr>
          <w:lang w:val="en-GB"/>
        </w:rPr>
        <w:t>: given set of laws/moral principles</w:t>
      </w:r>
      <w:r w:rsidR="00AB02A8">
        <w:rPr>
          <w:lang w:val="en-GB"/>
        </w:rPr>
        <w:t xml:space="preserve"> (“</w:t>
      </w:r>
      <w:r w:rsidR="00AB02A8" w:rsidRPr="00D776C8">
        <w:rPr>
          <w:color w:val="385623" w:themeColor="accent6" w:themeShade="80"/>
          <w:lang w:val="en-GB"/>
        </w:rPr>
        <w:t>Students have to book a seat</w:t>
      </w:r>
      <w:r w:rsidR="00AB02A8">
        <w:rPr>
          <w:lang w:val="en-GB"/>
        </w:rPr>
        <w:t>”, library regulation)</w:t>
      </w:r>
    </w:p>
    <w:p w14:paraId="360DA70A" w14:textId="4B18CA6F" w:rsidR="002958A4" w:rsidRPr="002958A4" w:rsidRDefault="002958A4" w:rsidP="002958A4">
      <w:pPr>
        <w:pStyle w:val="ListParagraph"/>
        <w:numPr>
          <w:ilvl w:val="0"/>
          <w:numId w:val="13"/>
        </w:numPr>
        <w:ind w:left="567" w:hanging="361"/>
        <w:rPr>
          <w:lang w:val="en-GB"/>
        </w:rPr>
      </w:pPr>
      <w:r>
        <w:rPr>
          <w:b/>
          <w:bCs/>
          <w:lang w:val="en-GB"/>
        </w:rPr>
        <w:t>Bouletic</w:t>
      </w:r>
      <w:r w:rsidR="000763DB">
        <w:rPr>
          <w:lang w:val="en-GB"/>
        </w:rPr>
        <w:t>: given desires</w:t>
      </w:r>
      <w:r w:rsidR="00AB02A8">
        <w:rPr>
          <w:lang w:val="en-GB"/>
        </w:rPr>
        <w:t xml:space="preserve"> (“</w:t>
      </w:r>
      <w:r w:rsidR="00AB02A8" w:rsidRPr="00D776C8">
        <w:rPr>
          <w:color w:val="385623" w:themeColor="accent6" w:themeShade="80"/>
          <w:lang w:val="en-GB"/>
        </w:rPr>
        <w:t>I have to pass this exam</w:t>
      </w:r>
      <w:r w:rsidR="00AB02A8">
        <w:rPr>
          <w:lang w:val="en-GB"/>
        </w:rPr>
        <w:t xml:space="preserve">”, student </w:t>
      </w:r>
      <w:r w:rsidR="00F35BC6">
        <w:rPr>
          <w:lang w:val="en-GB"/>
        </w:rPr>
        <w:t>who</w:t>
      </w:r>
      <w:r w:rsidR="00AB02A8">
        <w:rPr>
          <w:lang w:val="en-GB"/>
        </w:rPr>
        <w:t xml:space="preserve"> wants good grades)</w:t>
      </w:r>
    </w:p>
    <w:p w14:paraId="48E8B5A2" w14:textId="32B0FCFA" w:rsidR="002958A4" w:rsidRPr="002958A4" w:rsidRDefault="002958A4" w:rsidP="002958A4">
      <w:pPr>
        <w:pStyle w:val="ListParagraph"/>
        <w:numPr>
          <w:ilvl w:val="0"/>
          <w:numId w:val="13"/>
        </w:numPr>
        <w:ind w:left="567" w:hanging="361"/>
        <w:rPr>
          <w:lang w:val="en-GB"/>
        </w:rPr>
      </w:pPr>
      <w:r>
        <w:rPr>
          <w:b/>
          <w:bCs/>
          <w:lang w:val="en-GB"/>
        </w:rPr>
        <w:t>Circumstantial</w:t>
      </w:r>
      <w:r w:rsidR="000763DB">
        <w:rPr>
          <w:lang w:val="en-GB"/>
        </w:rPr>
        <w:t>: given set of circumstances</w:t>
      </w:r>
      <w:r w:rsidR="00AB02A8">
        <w:rPr>
          <w:lang w:val="en-GB"/>
        </w:rPr>
        <w:t xml:space="preserve"> (“</w:t>
      </w:r>
      <w:r w:rsidR="00AB02A8" w:rsidRPr="00D776C8">
        <w:rPr>
          <w:color w:val="385623" w:themeColor="accent6" w:themeShade="80"/>
          <w:lang w:val="en-GB"/>
        </w:rPr>
        <w:t>You have to call the doctor</w:t>
      </w:r>
      <w:r w:rsidR="00AB02A8">
        <w:rPr>
          <w:lang w:val="en-GB"/>
        </w:rPr>
        <w:t>”, given your current state of poor health)</w:t>
      </w:r>
    </w:p>
    <w:p w14:paraId="373F1156" w14:textId="506A9BA8" w:rsidR="002958A4" w:rsidRPr="002958A4" w:rsidRDefault="002958A4" w:rsidP="002958A4">
      <w:pPr>
        <w:pStyle w:val="ListParagraph"/>
        <w:numPr>
          <w:ilvl w:val="0"/>
          <w:numId w:val="13"/>
        </w:numPr>
        <w:ind w:left="567" w:hanging="361"/>
        <w:rPr>
          <w:lang w:val="en-GB"/>
        </w:rPr>
      </w:pPr>
      <w:r>
        <w:rPr>
          <w:b/>
          <w:bCs/>
          <w:lang w:val="en-GB"/>
        </w:rPr>
        <w:t>Teleological</w:t>
      </w:r>
      <w:r w:rsidR="000763DB">
        <w:rPr>
          <w:lang w:val="en-GB"/>
        </w:rPr>
        <w:t xml:space="preserve">: </w:t>
      </w:r>
      <w:r w:rsidR="006B28FF">
        <w:rPr>
          <w:lang w:val="en-GB"/>
        </w:rPr>
        <w:t>given a goal and possible means</w:t>
      </w:r>
      <w:r w:rsidR="00AB02A8">
        <w:rPr>
          <w:lang w:val="en-GB"/>
        </w:rPr>
        <w:t xml:space="preserve"> to reach it (“</w:t>
      </w:r>
      <w:r w:rsidR="00AB02A8" w:rsidRPr="00D776C8">
        <w:rPr>
          <w:color w:val="385623" w:themeColor="accent6" w:themeShade="80"/>
          <w:lang w:val="en-GB"/>
        </w:rPr>
        <w:t>To go to work without getting wet, you have to drive your car</w:t>
      </w:r>
      <w:r w:rsidR="00AB02A8">
        <w:rPr>
          <w:lang w:val="en-GB"/>
        </w:rPr>
        <w:t>”)</w:t>
      </w:r>
    </w:p>
    <w:p w14:paraId="587DB199" w14:textId="43F03322" w:rsidR="001709F9" w:rsidRDefault="000B4E60" w:rsidP="009F3BD1">
      <w:pPr>
        <w:pStyle w:val="Heading2"/>
        <w:rPr>
          <w:lang w:val="en-GB"/>
        </w:rPr>
      </w:pPr>
      <w:r>
        <w:rPr>
          <w:lang w:val="en-GB"/>
        </w:rPr>
        <w:t>Logic</w:t>
      </w:r>
      <w:r w:rsidR="00AB02A8">
        <w:rPr>
          <w:lang w:val="en-GB"/>
        </w:rPr>
        <w:t xml:space="preserve"> approach: </w:t>
      </w:r>
      <w:r w:rsidR="001709F9">
        <w:rPr>
          <w:lang w:val="en-GB"/>
        </w:rPr>
        <w:t>P</w:t>
      </w:r>
      <w:r w:rsidR="00AB02A8">
        <w:rPr>
          <w:lang w:val="en-GB"/>
        </w:rPr>
        <w:t>ortner,</w:t>
      </w:r>
      <w:r w:rsidR="001709F9">
        <w:rPr>
          <w:lang w:val="en-GB"/>
        </w:rPr>
        <w:t xml:space="preserve"> 2009</w:t>
      </w:r>
    </w:p>
    <w:p w14:paraId="058FCE7A" w14:textId="77777777" w:rsidR="00AB02A8" w:rsidRDefault="00AB02A8" w:rsidP="00FD69EF">
      <w:pPr>
        <w:rPr>
          <w:lang w:val="en-GB"/>
        </w:rPr>
      </w:pPr>
      <w:r>
        <w:rPr>
          <w:lang w:val="en-GB"/>
        </w:rPr>
        <w:t>Modal forms classified based on which level modality appears:</w:t>
      </w:r>
    </w:p>
    <w:p w14:paraId="4BA1F83A" w14:textId="77777777" w:rsidR="006936D6" w:rsidRDefault="006936D6" w:rsidP="006936D6">
      <w:pPr>
        <w:pStyle w:val="ListParagraph"/>
        <w:numPr>
          <w:ilvl w:val="0"/>
          <w:numId w:val="17"/>
        </w:numPr>
        <w:ind w:left="567"/>
        <w:rPr>
          <w:lang w:val="en-GB"/>
        </w:rPr>
      </w:pPr>
      <w:r w:rsidRPr="00AB02A8">
        <w:rPr>
          <w:b/>
          <w:bCs/>
          <w:lang w:val="en-GB"/>
        </w:rPr>
        <w:t>Sub-sentential</w:t>
      </w:r>
      <w:r>
        <w:rPr>
          <w:lang w:val="en-GB"/>
        </w:rPr>
        <w:t xml:space="preserve">: at the level of constituents smaller that a clause. Can be expressed through modal adjectives and nouns, verbs and adjectives expressing the attitude (believe, hope, know, certain, pleased…), infinitives, negative polarity items, verbal mood (indicative, subjunctive) </w:t>
      </w:r>
    </w:p>
    <w:p w14:paraId="11A99131" w14:textId="48A199A7" w:rsidR="00AB02A8" w:rsidRDefault="00AB02A8" w:rsidP="00AB02A8">
      <w:pPr>
        <w:pStyle w:val="ListParagraph"/>
        <w:numPr>
          <w:ilvl w:val="0"/>
          <w:numId w:val="17"/>
        </w:numPr>
        <w:ind w:left="567"/>
        <w:rPr>
          <w:lang w:val="en-GB"/>
        </w:rPr>
      </w:pPr>
      <w:r w:rsidRPr="00AB02A8">
        <w:rPr>
          <w:b/>
          <w:bCs/>
          <w:lang w:val="en-GB"/>
        </w:rPr>
        <w:t>S</w:t>
      </w:r>
      <w:r w:rsidR="00C7241A" w:rsidRPr="00AB02A8">
        <w:rPr>
          <w:b/>
          <w:bCs/>
          <w:lang w:val="en-GB"/>
        </w:rPr>
        <w:t>entential</w:t>
      </w:r>
      <w:r>
        <w:rPr>
          <w:lang w:val="en-GB"/>
        </w:rPr>
        <w:t>:</w:t>
      </w:r>
      <w:r w:rsidR="00C7241A" w:rsidRPr="00AB02A8">
        <w:rPr>
          <w:lang w:val="en-GB"/>
        </w:rPr>
        <w:t xml:space="preserve"> </w:t>
      </w:r>
      <w:r>
        <w:rPr>
          <w:lang w:val="en-GB"/>
        </w:rPr>
        <w:t>at the level of the clause. Can be expressed through modal auxiliaries and adverbs, conditional sentences.</w:t>
      </w:r>
    </w:p>
    <w:p w14:paraId="716A0353" w14:textId="0CE89CF5" w:rsidR="009712F8" w:rsidRPr="009F3BD1" w:rsidRDefault="00AB02A8" w:rsidP="009712F8">
      <w:pPr>
        <w:pStyle w:val="ListParagraph"/>
        <w:numPr>
          <w:ilvl w:val="0"/>
          <w:numId w:val="17"/>
        </w:numPr>
        <w:ind w:left="567"/>
        <w:rPr>
          <w:lang w:val="en-GB"/>
        </w:rPr>
      </w:pPr>
      <w:r w:rsidRPr="00AB02A8">
        <w:rPr>
          <w:b/>
          <w:bCs/>
          <w:lang w:val="en-GB"/>
        </w:rPr>
        <w:t>D</w:t>
      </w:r>
      <w:r w:rsidR="00C7241A" w:rsidRPr="00AB02A8">
        <w:rPr>
          <w:b/>
          <w:bCs/>
          <w:lang w:val="en-GB"/>
        </w:rPr>
        <w:t>iscourse</w:t>
      </w:r>
      <w:r w:rsidRPr="00AB02A8">
        <w:rPr>
          <w:lang w:val="en-GB"/>
        </w:rPr>
        <w:t>: at discourse level, any modal meaning which can’t be assigned to the other two types</w:t>
      </w:r>
      <w:r>
        <w:rPr>
          <w:lang w:val="en-GB"/>
        </w:rPr>
        <w:t>. “</w:t>
      </w:r>
      <w:r w:rsidRPr="00D776C8">
        <w:rPr>
          <w:color w:val="385623" w:themeColor="accent6" w:themeShade="80"/>
          <w:lang w:val="en-GB"/>
        </w:rPr>
        <w:t>I might go to the library. I should return this book</w:t>
      </w:r>
      <w:r>
        <w:rPr>
          <w:lang w:val="en-GB"/>
        </w:rPr>
        <w:t>”: if I go to the library, I should return the book</w:t>
      </w:r>
    </w:p>
    <w:p w14:paraId="4AF8E7A8" w14:textId="04026E31" w:rsidR="009F3BD1" w:rsidRDefault="009F3BD1" w:rsidP="009F3BD1">
      <w:pPr>
        <w:pStyle w:val="Heading1"/>
        <w:rPr>
          <w:rStyle w:val="normaltextrun"/>
          <w:lang w:val="en-GB"/>
        </w:rPr>
      </w:pPr>
      <w:r w:rsidRPr="00295EBE">
        <w:rPr>
          <w:rStyle w:val="normaltextrun"/>
          <w:lang w:val="en-GB"/>
        </w:rPr>
        <w:t xml:space="preserve">Modality and </w:t>
      </w:r>
      <w:r w:rsidR="00295EBE" w:rsidRPr="00295EBE">
        <w:rPr>
          <w:rStyle w:val="normaltextrun"/>
          <w:lang w:val="en-GB"/>
        </w:rPr>
        <w:t>n</w:t>
      </w:r>
      <w:r w:rsidR="00295EBE">
        <w:rPr>
          <w:rStyle w:val="normaltextrun"/>
          <w:lang w:val="en-GB"/>
        </w:rPr>
        <w:t>egation</w:t>
      </w:r>
    </w:p>
    <w:p w14:paraId="0C615239" w14:textId="79458D29" w:rsidR="00075C87" w:rsidRDefault="00820D8E" w:rsidP="001B5532">
      <w:pPr>
        <w:rPr>
          <w:lang w:val="en-GB"/>
        </w:rPr>
      </w:pPr>
      <w:r>
        <w:rPr>
          <w:lang w:val="en-GB"/>
        </w:rPr>
        <w:t xml:space="preserve">Modality and negation have not been studied thoroughly </w:t>
      </w:r>
      <w:r w:rsidR="00F5187E">
        <w:rPr>
          <w:lang w:val="en-GB"/>
        </w:rPr>
        <w:t xml:space="preserve">in their interaction. However, they can be found combined, giving rise to </w:t>
      </w:r>
      <w:r w:rsidR="00A8446F">
        <w:rPr>
          <w:lang w:val="en-GB"/>
        </w:rPr>
        <w:t>many strange</w:t>
      </w:r>
      <w:r w:rsidR="00F5187E">
        <w:rPr>
          <w:lang w:val="en-GB"/>
        </w:rPr>
        <w:t xml:space="preserve"> </w:t>
      </w:r>
      <w:r w:rsidR="00075C87">
        <w:rPr>
          <w:lang w:val="en-GB"/>
        </w:rPr>
        <w:t>phenomena</w:t>
      </w:r>
      <w:r w:rsidR="00A06612">
        <w:rPr>
          <w:lang w:val="en-GB"/>
        </w:rPr>
        <w:t xml:space="preserve"> </w:t>
      </w:r>
      <w:r w:rsidR="00713678">
        <w:rPr>
          <w:lang w:val="en-GB"/>
        </w:rPr>
        <w:t>which are difficult to explain systematically</w:t>
      </w:r>
      <w:r w:rsidR="001E1F05">
        <w:rPr>
          <w:lang w:val="en-GB"/>
        </w:rPr>
        <w:t>.</w:t>
      </w:r>
    </w:p>
    <w:p w14:paraId="26C97342" w14:textId="77777777" w:rsidR="004F5603" w:rsidRDefault="00075C87" w:rsidP="001B5532">
      <w:pPr>
        <w:rPr>
          <w:lang w:val="en-GB"/>
        </w:rPr>
      </w:pPr>
      <w:r w:rsidRPr="00D776C8">
        <w:rPr>
          <w:color w:val="385623" w:themeColor="accent6" w:themeShade="80"/>
          <w:lang w:val="en-GB"/>
        </w:rPr>
        <w:t xml:space="preserve">Example: English verb </w:t>
      </w:r>
      <w:r w:rsidRPr="00D776C8">
        <w:rPr>
          <w:i/>
          <w:iCs/>
          <w:color w:val="385623" w:themeColor="accent6" w:themeShade="80"/>
          <w:lang w:val="en-GB"/>
        </w:rPr>
        <w:t xml:space="preserve">may </w:t>
      </w:r>
      <w:r w:rsidRPr="00D776C8">
        <w:rPr>
          <w:color w:val="385623" w:themeColor="accent6" w:themeShade="80"/>
          <w:lang w:val="en-GB"/>
        </w:rPr>
        <w:t>and negation</w:t>
      </w:r>
      <w:r w:rsidR="00584EDE" w:rsidRPr="00D776C8">
        <w:rPr>
          <w:color w:val="385623" w:themeColor="accent6" w:themeShade="80"/>
          <w:lang w:val="en-GB"/>
        </w:rPr>
        <w:br/>
        <w:t xml:space="preserve">He may not have any cake. [deontic, “not allowed”] </w:t>
      </w:r>
      <w:r w:rsidR="00584EDE" w:rsidRPr="00D776C8">
        <w:rPr>
          <w:rFonts w:ascii="Wingdings" w:eastAsia="Wingdings" w:hAnsi="Wingdings" w:cs="Wingdings"/>
          <w:color w:val="385623" w:themeColor="accent6" w:themeShade="80"/>
          <w:lang w:val="en-GB"/>
        </w:rPr>
        <w:t>à</w:t>
      </w:r>
      <w:r w:rsidR="00584EDE" w:rsidRPr="00D776C8">
        <w:rPr>
          <w:color w:val="385623" w:themeColor="accent6" w:themeShade="80"/>
          <w:lang w:val="en-GB"/>
        </w:rPr>
        <w:t xml:space="preserve"> </w:t>
      </w:r>
      <w:r w:rsidR="00A06612" w:rsidRPr="00D776C8">
        <w:rPr>
          <w:color w:val="385623" w:themeColor="accent6" w:themeShade="80"/>
          <w:lang w:val="en-GB"/>
        </w:rPr>
        <w:t>modality is the scope of the negation</w:t>
      </w:r>
      <w:r w:rsidR="00A06612" w:rsidRPr="00D776C8">
        <w:rPr>
          <w:color w:val="385623" w:themeColor="accent6" w:themeShade="80"/>
          <w:lang w:val="en-GB"/>
        </w:rPr>
        <w:br/>
        <w:t xml:space="preserve">He may not be home. [epistemic, “possible that not”] </w:t>
      </w:r>
      <w:r w:rsidR="00A06612" w:rsidRPr="00D776C8">
        <w:rPr>
          <w:rFonts w:ascii="Wingdings" w:eastAsia="Wingdings" w:hAnsi="Wingdings" w:cs="Wingdings"/>
          <w:color w:val="385623" w:themeColor="accent6" w:themeShade="80"/>
          <w:lang w:val="en-GB"/>
        </w:rPr>
        <w:t>à</w:t>
      </w:r>
      <w:r w:rsidR="00A06612" w:rsidRPr="00D776C8">
        <w:rPr>
          <w:color w:val="385623" w:themeColor="accent6" w:themeShade="80"/>
          <w:lang w:val="en-GB"/>
        </w:rPr>
        <w:t xml:space="preserve"> negation is the scope of modality</w:t>
      </w:r>
      <w:r w:rsidR="00A06612">
        <w:rPr>
          <w:lang w:val="en-GB"/>
        </w:rPr>
        <w:br/>
      </w:r>
      <w:r w:rsidR="002B0630">
        <w:rPr>
          <w:lang w:val="en-GB"/>
        </w:rPr>
        <w:br/>
      </w:r>
      <w:r w:rsidR="001E1F05" w:rsidRPr="00D776C8">
        <w:rPr>
          <w:color w:val="385623" w:themeColor="accent6" w:themeShade="80"/>
          <w:lang w:val="en-GB"/>
        </w:rPr>
        <w:t>Example: English must vs German m</w:t>
      </w:r>
      <w:r w:rsidR="001E1F05" w:rsidRPr="00D776C8">
        <w:rPr>
          <w:rFonts w:cstheme="minorHAnsi"/>
          <w:color w:val="385623" w:themeColor="accent6" w:themeShade="80"/>
          <w:lang w:val="en-GB"/>
        </w:rPr>
        <w:t>üssen</w:t>
      </w:r>
      <w:r w:rsidR="002B0630">
        <w:rPr>
          <w:lang w:val="en-GB"/>
        </w:rPr>
        <w:br/>
      </w:r>
      <w:r w:rsidR="001B5532" w:rsidRPr="00D776C8">
        <w:rPr>
          <w:color w:val="385623" w:themeColor="accent6" w:themeShade="80"/>
          <w:lang w:val="en-GB"/>
        </w:rPr>
        <w:t>He must not have any cake. [“obligatory that not”]</w:t>
      </w:r>
      <w:r w:rsidR="001F4758" w:rsidRPr="00D776C8">
        <w:rPr>
          <w:color w:val="385623" w:themeColor="accent6" w:themeShade="80"/>
          <w:lang w:val="en-GB"/>
        </w:rPr>
        <w:t xml:space="preserve"> </w:t>
      </w:r>
      <w:r w:rsidR="001F4758" w:rsidRPr="00D776C8">
        <w:rPr>
          <w:rFonts w:ascii="Wingdings" w:eastAsia="Wingdings" w:hAnsi="Wingdings" w:cs="Wingdings"/>
          <w:color w:val="385623" w:themeColor="accent6" w:themeShade="80"/>
          <w:lang w:val="en-GB"/>
        </w:rPr>
        <w:t>à</w:t>
      </w:r>
      <w:r w:rsidR="001F4758" w:rsidRPr="00D776C8">
        <w:rPr>
          <w:color w:val="385623" w:themeColor="accent6" w:themeShade="80"/>
          <w:lang w:val="en-GB"/>
        </w:rPr>
        <w:t xml:space="preserve"> </w:t>
      </w:r>
      <w:r w:rsidR="004F5603" w:rsidRPr="00D776C8">
        <w:rPr>
          <w:color w:val="385623" w:themeColor="accent6" w:themeShade="80"/>
          <w:lang w:val="en-GB"/>
        </w:rPr>
        <w:t>negation scope of modality</w:t>
      </w:r>
      <w:r w:rsidR="002B0630" w:rsidRPr="00D776C8">
        <w:rPr>
          <w:color w:val="385623" w:themeColor="accent6" w:themeShade="80"/>
          <w:lang w:val="en-GB"/>
        </w:rPr>
        <w:br/>
      </w:r>
      <w:r w:rsidR="001B5532" w:rsidRPr="00D776C8">
        <w:rPr>
          <w:color w:val="385623" w:themeColor="accent6" w:themeShade="80"/>
          <w:lang w:val="en-GB"/>
        </w:rPr>
        <w:t>Er</w:t>
      </w:r>
      <w:r w:rsidR="002B0630" w:rsidRPr="00D776C8">
        <w:rPr>
          <w:color w:val="385623" w:themeColor="accent6" w:themeShade="80"/>
          <w:lang w:val="en-GB"/>
        </w:rPr>
        <w:t xml:space="preserve"> </w:t>
      </w:r>
      <w:r w:rsidR="001B5532" w:rsidRPr="00D776C8">
        <w:rPr>
          <w:color w:val="385623" w:themeColor="accent6" w:themeShade="80"/>
          <w:lang w:val="en-GB"/>
        </w:rPr>
        <w:t>muss</w:t>
      </w:r>
      <w:r w:rsidR="00DB76E3" w:rsidRPr="00D776C8">
        <w:rPr>
          <w:color w:val="385623" w:themeColor="accent6" w:themeShade="80"/>
          <w:lang w:val="en-GB"/>
        </w:rPr>
        <w:t xml:space="preserve"> </w:t>
      </w:r>
      <w:r w:rsidR="001B5532" w:rsidRPr="00D776C8">
        <w:rPr>
          <w:color w:val="385623" w:themeColor="accent6" w:themeShade="80"/>
          <w:lang w:val="en-GB"/>
        </w:rPr>
        <w:t>nicht</w:t>
      </w:r>
      <w:r w:rsidR="00DB76E3" w:rsidRPr="00D776C8">
        <w:rPr>
          <w:color w:val="385623" w:themeColor="accent6" w:themeShade="80"/>
          <w:lang w:val="en-GB"/>
        </w:rPr>
        <w:t xml:space="preserve"> </w:t>
      </w:r>
      <w:r w:rsidR="001B5532" w:rsidRPr="00D776C8">
        <w:rPr>
          <w:color w:val="385623" w:themeColor="accent6" w:themeShade="80"/>
          <w:lang w:val="en-GB"/>
        </w:rPr>
        <w:t>zuhause</w:t>
      </w:r>
      <w:r w:rsidR="00DB76E3" w:rsidRPr="00D776C8">
        <w:rPr>
          <w:color w:val="385623" w:themeColor="accent6" w:themeShade="80"/>
          <w:lang w:val="en-GB"/>
        </w:rPr>
        <w:t xml:space="preserve"> </w:t>
      </w:r>
      <w:r w:rsidR="001B5532" w:rsidRPr="00D776C8">
        <w:rPr>
          <w:color w:val="385623" w:themeColor="accent6" w:themeShade="80"/>
          <w:lang w:val="en-GB"/>
        </w:rPr>
        <w:t>bleiben</w:t>
      </w:r>
      <w:r w:rsidR="004F5603" w:rsidRPr="00D776C8">
        <w:rPr>
          <w:color w:val="385623" w:themeColor="accent6" w:themeShade="80"/>
          <w:lang w:val="en-GB"/>
        </w:rPr>
        <w:t xml:space="preserve"> [</w:t>
      </w:r>
      <w:r w:rsidR="001B5532" w:rsidRPr="00D776C8">
        <w:rPr>
          <w:color w:val="385623" w:themeColor="accent6" w:themeShade="80"/>
          <w:lang w:val="en-GB"/>
        </w:rPr>
        <w:t>“He doesn’t have to stay home.”</w:t>
      </w:r>
      <w:r w:rsidR="004F5603" w:rsidRPr="00D776C8">
        <w:rPr>
          <w:color w:val="385623" w:themeColor="accent6" w:themeShade="80"/>
          <w:lang w:val="en-GB"/>
        </w:rPr>
        <w:t xml:space="preserve">] </w:t>
      </w:r>
      <w:r w:rsidR="004F5603" w:rsidRPr="00D776C8">
        <w:rPr>
          <w:rFonts w:ascii="Wingdings" w:eastAsia="Wingdings" w:hAnsi="Wingdings" w:cs="Wingdings"/>
          <w:color w:val="385623" w:themeColor="accent6" w:themeShade="80"/>
          <w:lang w:val="en-GB"/>
        </w:rPr>
        <w:t>à</w:t>
      </w:r>
      <w:r w:rsidR="004F5603" w:rsidRPr="00D776C8">
        <w:rPr>
          <w:color w:val="385623" w:themeColor="accent6" w:themeShade="80"/>
          <w:lang w:val="en-GB"/>
        </w:rPr>
        <w:t xml:space="preserve"> modality scope of negation</w:t>
      </w:r>
    </w:p>
    <w:p w14:paraId="6DF77F97" w14:textId="5584362F" w:rsidR="006B4FF5" w:rsidRDefault="006B4FF5" w:rsidP="00860C9E">
      <w:pPr>
        <w:pStyle w:val="Heading1"/>
        <w:rPr>
          <w:rStyle w:val="normaltextrun"/>
          <w:rFonts w:ascii="Calibri Light" w:hAnsi="Calibri Light" w:cs="Calibri Light"/>
          <w:color w:val="2F5496"/>
          <w:bdr w:val="none" w:sz="0" w:space="0" w:color="auto" w:frame="1"/>
          <w:lang w:val="en-GB"/>
        </w:rPr>
      </w:pPr>
      <w:r w:rsidRPr="00F26FE1">
        <w:rPr>
          <w:rStyle w:val="normaltextrun"/>
          <w:rFonts w:ascii="Calibri Light" w:hAnsi="Calibri Light" w:cs="Calibri Light"/>
          <w:color w:val="2F5496"/>
          <w:bdr w:val="none" w:sz="0" w:space="0" w:color="auto" w:frame="1"/>
          <w:lang w:val="en-GB"/>
        </w:rPr>
        <w:lastRenderedPageBreak/>
        <w:t>Annotating Modality</w:t>
      </w:r>
    </w:p>
    <w:p w14:paraId="16B34AF6" w14:textId="24852D43" w:rsidR="00050720" w:rsidRPr="00050720" w:rsidRDefault="006D5707" w:rsidP="00A73836">
      <w:pPr>
        <w:rPr>
          <w:lang w:val="en-GB"/>
        </w:rPr>
      </w:pPr>
      <w:r>
        <w:rPr>
          <w:lang w:val="en-GB"/>
        </w:rPr>
        <w:t xml:space="preserve">For NLP applications having annotated corpora is fundamental. </w:t>
      </w:r>
      <w:r w:rsidR="008C175B">
        <w:rPr>
          <w:lang w:val="en-GB"/>
        </w:rPr>
        <w:t>Even though t</w:t>
      </w:r>
      <w:r w:rsidR="003C0673">
        <w:rPr>
          <w:lang w:val="en-GB"/>
        </w:rPr>
        <w:t xml:space="preserve">here are several </w:t>
      </w:r>
      <w:r w:rsidR="008C175B">
        <w:rPr>
          <w:lang w:val="en-GB"/>
        </w:rPr>
        <w:t xml:space="preserve">resources </w:t>
      </w:r>
      <w:r w:rsidR="003C0673">
        <w:rPr>
          <w:lang w:val="en-GB"/>
        </w:rPr>
        <w:t>with modality and negation annotations at different l</w:t>
      </w:r>
      <w:r w:rsidR="00050720" w:rsidRPr="00050720">
        <w:rPr>
          <w:lang w:val="en-GB"/>
        </w:rPr>
        <w:t>evels (expression, event, relation, sentence)</w:t>
      </w:r>
      <w:r w:rsidR="003C0673">
        <w:rPr>
          <w:lang w:val="en-GB"/>
        </w:rPr>
        <w:t>, there is not a defined annotation standard. Here we give two examples of the possible annotation schemas.</w:t>
      </w:r>
    </w:p>
    <w:p w14:paraId="6F306536" w14:textId="2CB72505" w:rsidR="006B4FF5" w:rsidRDefault="006F61B1" w:rsidP="00860C9E">
      <w:pPr>
        <w:pStyle w:val="Heading2"/>
        <w:rPr>
          <w:rStyle w:val="normaltextrun"/>
          <w:rFonts w:ascii="Calibri Light" w:hAnsi="Calibri Light" w:cs="Calibri Light"/>
          <w:color w:val="2F5496"/>
          <w:sz w:val="28"/>
          <w:szCs w:val="28"/>
          <w:bdr w:val="none" w:sz="0" w:space="0" w:color="auto" w:frame="1"/>
          <w:lang w:val="en-GB"/>
        </w:rPr>
      </w:pPr>
      <w:r>
        <w:rPr>
          <w:rStyle w:val="normaltextrun"/>
          <w:rFonts w:ascii="Calibri Light" w:hAnsi="Calibri Light" w:cs="Calibri Light"/>
          <w:color w:val="2F5496"/>
          <w:sz w:val="28"/>
          <w:szCs w:val="28"/>
          <w:bdr w:val="none" w:sz="0" w:space="0" w:color="auto" w:frame="1"/>
          <w:lang w:val="en-GB"/>
        </w:rPr>
        <w:t xml:space="preserve">OntoSem </w:t>
      </w:r>
      <w:r w:rsidR="003C0673">
        <w:rPr>
          <w:rStyle w:val="normaltextrun"/>
          <w:rFonts w:ascii="Calibri Light" w:hAnsi="Calibri Light" w:cs="Calibri Light"/>
          <w:color w:val="2F5496"/>
          <w:sz w:val="28"/>
          <w:szCs w:val="28"/>
          <w:bdr w:val="none" w:sz="0" w:space="0" w:color="auto" w:frame="1"/>
          <w:lang w:val="en-GB"/>
        </w:rPr>
        <w:t>project</w:t>
      </w:r>
      <w:r w:rsidR="00FF5BC1">
        <w:rPr>
          <w:rStyle w:val="normaltextrun"/>
          <w:rFonts w:ascii="Calibri Light" w:hAnsi="Calibri Light" w:cs="Calibri Light"/>
          <w:color w:val="2F5496"/>
          <w:sz w:val="28"/>
          <w:szCs w:val="28"/>
          <w:bdr w:val="none" w:sz="0" w:space="0" w:color="auto" w:frame="1"/>
          <w:lang w:val="en-GB"/>
        </w:rPr>
        <w:t xml:space="preserve"> (Nirenburg and Raskin, 2004)</w:t>
      </w:r>
    </w:p>
    <w:p w14:paraId="32940161" w14:textId="5A57113B" w:rsidR="006035F4" w:rsidRDefault="00FF5BC1" w:rsidP="006035F4">
      <w:pPr>
        <w:rPr>
          <w:lang w:val="en-GB"/>
        </w:rPr>
      </w:pPr>
      <w:r>
        <w:rPr>
          <w:lang w:val="en-GB"/>
        </w:rPr>
        <w:t>OntoSem</w:t>
      </w:r>
      <w:r w:rsidR="00683F30">
        <w:rPr>
          <w:lang w:val="en-GB"/>
        </w:rPr>
        <w:t xml:space="preserve"> </w:t>
      </w:r>
      <w:r>
        <w:rPr>
          <w:lang w:val="en-GB"/>
        </w:rPr>
        <w:t xml:space="preserve">is </w:t>
      </w:r>
      <w:r w:rsidR="000F707F">
        <w:rPr>
          <w:lang w:val="en-GB"/>
        </w:rPr>
        <w:t xml:space="preserve">a </w:t>
      </w:r>
      <w:r w:rsidR="00683F30">
        <w:rPr>
          <w:lang w:val="en-GB"/>
        </w:rPr>
        <w:t xml:space="preserve">general-purpose </w:t>
      </w:r>
      <w:r w:rsidR="00D02775">
        <w:rPr>
          <w:lang w:val="en-GB"/>
        </w:rPr>
        <w:t xml:space="preserve">syntactic-semantic analyser: </w:t>
      </w:r>
      <w:r w:rsidR="00593B27">
        <w:rPr>
          <w:lang w:val="en-GB"/>
        </w:rPr>
        <w:t>it processes</w:t>
      </w:r>
      <w:r w:rsidR="00EE74CC" w:rsidRPr="00EE74CC">
        <w:rPr>
          <w:lang w:val="en-GB"/>
        </w:rPr>
        <w:t xml:space="preserve"> unrestricted raw text</w:t>
      </w:r>
      <w:r w:rsidR="00593B27">
        <w:rPr>
          <w:lang w:val="en-GB"/>
        </w:rPr>
        <w:t xml:space="preserve"> carrying</w:t>
      </w:r>
      <w:r w:rsidR="00EE74CC" w:rsidRPr="00EE74CC">
        <w:rPr>
          <w:lang w:val="en-GB"/>
        </w:rPr>
        <w:t xml:space="preserve"> out several levels of linguistic analys</w:t>
      </w:r>
      <w:r w:rsidR="002B731F">
        <w:rPr>
          <w:lang w:val="en-GB"/>
        </w:rPr>
        <w:t>is</w:t>
      </w:r>
      <w:r w:rsidR="00343AC8">
        <w:rPr>
          <w:lang w:val="en-GB"/>
        </w:rPr>
        <w:t xml:space="preserve">. </w:t>
      </w:r>
      <w:r w:rsidR="00646AD1">
        <w:rPr>
          <w:lang w:val="en-GB"/>
        </w:rPr>
        <w:t>As part of the semantic analysis, it encodes modality information, for whi</w:t>
      </w:r>
      <w:r w:rsidR="00406CE5">
        <w:rPr>
          <w:lang w:val="en-GB"/>
        </w:rPr>
        <w:t>ch an annotated corpus was created</w:t>
      </w:r>
      <w:r w:rsidR="005335B3">
        <w:rPr>
          <w:lang w:val="en-GB"/>
        </w:rPr>
        <w:t xml:space="preserve"> (Nirenburg et al</w:t>
      </w:r>
      <w:r w:rsidR="00406CE5">
        <w:rPr>
          <w:lang w:val="en-GB"/>
        </w:rPr>
        <w:t>.</w:t>
      </w:r>
      <w:r w:rsidR="005335B3">
        <w:rPr>
          <w:lang w:val="en-GB"/>
        </w:rPr>
        <w:t xml:space="preserve"> 2008)</w:t>
      </w:r>
    </w:p>
    <w:p w14:paraId="76DEEBFC" w14:textId="77777777" w:rsidR="00406CE5" w:rsidRDefault="00406CE5" w:rsidP="00406CE5">
      <w:pPr>
        <w:rPr>
          <w:lang w:val="en-GB"/>
        </w:rPr>
      </w:pPr>
      <w:r>
        <w:rPr>
          <w:lang w:val="en-GB"/>
        </w:rPr>
        <w:t>Encoded properties of modality:</w:t>
      </w:r>
    </w:p>
    <w:p w14:paraId="38712FDB" w14:textId="1ECE4420" w:rsidR="003054A7" w:rsidRPr="003054A7" w:rsidRDefault="00406CE5" w:rsidP="00A26B12">
      <w:pPr>
        <w:pStyle w:val="ListParagraph"/>
        <w:numPr>
          <w:ilvl w:val="0"/>
          <w:numId w:val="38"/>
        </w:numPr>
        <w:ind w:left="567"/>
        <w:rPr>
          <w:lang w:val="en-GB"/>
        </w:rPr>
      </w:pPr>
      <w:r w:rsidRPr="003054A7">
        <w:rPr>
          <w:b/>
          <w:bCs/>
          <w:lang w:val="en-GB"/>
        </w:rPr>
        <w:t>Type</w:t>
      </w:r>
      <w:r w:rsidR="00454F17">
        <w:rPr>
          <w:lang w:val="en-GB"/>
        </w:rPr>
        <w:t>:</w:t>
      </w:r>
    </w:p>
    <w:p w14:paraId="733DC0A5" w14:textId="65EDC63C" w:rsidR="00454F17" w:rsidRDefault="00454F17" w:rsidP="00454F17">
      <w:pPr>
        <w:pStyle w:val="ListParagraph"/>
        <w:numPr>
          <w:ilvl w:val="1"/>
          <w:numId w:val="38"/>
        </w:numPr>
        <w:ind w:left="1134"/>
        <w:rPr>
          <w:lang w:val="en-GB"/>
        </w:rPr>
      </w:pPr>
      <w:r w:rsidRPr="00454F17">
        <w:rPr>
          <w:lang w:val="en-GB"/>
        </w:rPr>
        <w:t>P</w:t>
      </w:r>
      <w:r w:rsidR="00406CE5" w:rsidRPr="00454F17">
        <w:rPr>
          <w:lang w:val="en-GB"/>
        </w:rPr>
        <w:t>olarity</w:t>
      </w:r>
      <w:r w:rsidR="004237C6">
        <w:rPr>
          <w:lang w:val="en-GB"/>
        </w:rPr>
        <w:t xml:space="preserve">: </w:t>
      </w:r>
      <w:r w:rsidR="00406CE5" w:rsidRPr="003054A7">
        <w:rPr>
          <w:lang w:val="en-GB"/>
        </w:rPr>
        <w:t>proposition positive or negated</w:t>
      </w:r>
    </w:p>
    <w:p w14:paraId="6FAB34E9" w14:textId="4E7CF228" w:rsidR="00454F17" w:rsidRDefault="004237C6" w:rsidP="00454F17">
      <w:pPr>
        <w:pStyle w:val="ListParagraph"/>
        <w:numPr>
          <w:ilvl w:val="1"/>
          <w:numId w:val="38"/>
        </w:numPr>
        <w:ind w:left="1134"/>
        <w:rPr>
          <w:lang w:val="en-GB"/>
        </w:rPr>
      </w:pPr>
      <w:r>
        <w:rPr>
          <w:lang w:val="en-GB"/>
        </w:rPr>
        <w:t>V</w:t>
      </w:r>
      <w:r w:rsidR="00406CE5" w:rsidRPr="00454F17">
        <w:rPr>
          <w:lang w:val="en-GB"/>
        </w:rPr>
        <w:t>olition</w:t>
      </w:r>
      <w:r>
        <w:rPr>
          <w:lang w:val="en-GB"/>
        </w:rPr>
        <w:t>:</w:t>
      </w:r>
      <w:r w:rsidR="00406CE5" w:rsidRPr="00454F17">
        <w:rPr>
          <w:lang w:val="en-GB"/>
        </w:rPr>
        <w:t xml:space="preserve"> extent to which </w:t>
      </w:r>
      <w:r w:rsidR="003C77C0">
        <w:rPr>
          <w:lang w:val="en-GB"/>
        </w:rPr>
        <w:t>someone</w:t>
      </w:r>
      <w:r w:rsidR="00406CE5" w:rsidRPr="00454F17">
        <w:rPr>
          <w:lang w:val="en-GB"/>
        </w:rPr>
        <w:t xml:space="preserve"> wants or do</w:t>
      </w:r>
      <w:r w:rsidR="000E7B2F">
        <w:rPr>
          <w:lang w:val="en-GB"/>
        </w:rPr>
        <w:t>esn’</w:t>
      </w:r>
      <w:r w:rsidR="00406CE5" w:rsidRPr="00454F17">
        <w:rPr>
          <w:lang w:val="en-GB"/>
        </w:rPr>
        <w:t>t want event/state to occur</w:t>
      </w:r>
    </w:p>
    <w:p w14:paraId="5BBE309D" w14:textId="28D6130C" w:rsidR="00454F17" w:rsidRDefault="00711683" w:rsidP="00454F17">
      <w:pPr>
        <w:pStyle w:val="ListParagraph"/>
        <w:numPr>
          <w:ilvl w:val="1"/>
          <w:numId w:val="38"/>
        </w:numPr>
        <w:ind w:left="1134"/>
        <w:rPr>
          <w:lang w:val="en-GB"/>
        </w:rPr>
      </w:pPr>
      <w:r w:rsidRPr="00454F17">
        <w:rPr>
          <w:lang w:val="en-GB"/>
        </w:rPr>
        <w:t>O</w:t>
      </w:r>
      <w:r w:rsidR="00406CE5" w:rsidRPr="00454F17">
        <w:rPr>
          <w:lang w:val="en-GB"/>
        </w:rPr>
        <w:t>bligation</w:t>
      </w:r>
      <w:r>
        <w:rPr>
          <w:lang w:val="en-GB"/>
        </w:rPr>
        <w:t>:</w:t>
      </w:r>
      <w:r w:rsidR="00406CE5" w:rsidRPr="00454F17">
        <w:rPr>
          <w:lang w:val="en-GB"/>
        </w:rPr>
        <w:t xml:space="preserve"> extent to which </w:t>
      </w:r>
      <w:r w:rsidR="003C77C0">
        <w:rPr>
          <w:lang w:val="en-GB"/>
        </w:rPr>
        <w:t>someone</w:t>
      </w:r>
      <w:r w:rsidR="00406CE5" w:rsidRPr="00454F17">
        <w:rPr>
          <w:lang w:val="en-GB"/>
        </w:rPr>
        <w:t xml:space="preserve"> considers event/state necessary</w:t>
      </w:r>
    </w:p>
    <w:p w14:paraId="0009C929" w14:textId="6537EE6C" w:rsidR="00454F17" w:rsidRDefault="00711683" w:rsidP="00454F17">
      <w:pPr>
        <w:pStyle w:val="ListParagraph"/>
        <w:numPr>
          <w:ilvl w:val="1"/>
          <w:numId w:val="38"/>
        </w:numPr>
        <w:ind w:left="1134"/>
        <w:rPr>
          <w:lang w:val="en-GB"/>
        </w:rPr>
      </w:pPr>
      <w:r w:rsidRPr="00454F17">
        <w:rPr>
          <w:lang w:val="en-GB"/>
        </w:rPr>
        <w:t>B</w:t>
      </w:r>
      <w:r w:rsidR="00406CE5" w:rsidRPr="00454F17">
        <w:rPr>
          <w:lang w:val="en-GB"/>
        </w:rPr>
        <w:t>elief</w:t>
      </w:r>
      <w:r>
        <w:rPr>
          <w:lang w:val="en-GB"/>
        </w:rPr>
        <w:t>:</w:t>
      </w:r>
      <w:r w:rsidR="00406CE5" w:rsidRPr="00454F17">
        <w:rPr>
          <w:lang w:val="en-GB"/>
        </w:rPr>
        <w:t xml:space="preserve"> extent to which </w:t>
      </w:r>
      <w:r w:rsidR="003C77C0">
        <w:rPr>
          <w:lang w:val="en-GB"/>
        </w:rPr>
        <w:t>someone</w:t>
      </w:r>
      <w:r w:rsidR="00406CE5" w:rsidRPr="00454F17">
        <w:rPr>
          <w:lang w:val="en-GB"/>
        </w:rPr>
        <w:t xml:space="preserve"> believes content of proposition </w:t>
      </w:r>
    </w:p>
    <w:p w14:paraId="5EB33819" w14:textId="1B8BB6D1" w:rsidR="00454F17" w:rsidRDefault="00711683" w:rsidP="00454F17">
      <w:pPr>
        <w:pStyle w:val="ListParagraph"/>
        <w:numPr>
          <w:ilvl w:val="1"/>
          <w:numId w:val="38"/>
        </w:numPr>
        <w:ind w:left="1134"/>
        <w:rPr>
          <w:lang w:val="en-GB"/>
        </w:rPr>
      </w:pPr>
      <w:r>
        <w:rPr>
          <w:lang w:val="en-GB"/>
        </w:rPr>
        <w:t>P</w:t>
      </w:r>
      <w:r w:rsidR="00406CE5" w:rsidRPr="00454F17">
        <w:rPr>
          <w:lang w:val="en-GB"/>
        </w:rPr>
        <w:t>otential</w:t>
      </w:r>
      <w:r>
        <w:rPr>
          <w:lang w:val="en-GB"/>
        </w:rPr>
        <w:t>:</w:t>
      </w:r>
      <w:r w:rsidR="00406CE5" w:rsidRPr="00454F17">
        <w:rPr>
          <w:lang w:val="en-GB"/>
        </w:rPr>
        <w:t xml:space="preserve"> extent to which </w:t>
      </w:r>
      <w:r w:rsidR="003C77C0">
        <w:rPr>
          <w:lang w:val="en-GB"/>
        </w:rPr>
        <w:t>someone</w:t>
      </w:r>
      <w:r w:rsidR="00406CE5" w:rsidRPr="00454F17">
        <w:rPr>
          <w:lang w:val="en-GB"/>
        </w:rPr>
        <w:t xml:space="preserve"> believes event/state is possible </w:t>
      </w:r>
    </w:p>
    <w:p w14:paraId="0E1A41FB" w14:textId="1360B2A9" w:rsidR="00454F17" w:rsidRDefault="005D237A" w:rsidP="00454F17">
      <w:pPr>
        <w:pStyle w:val="ListParagraph"/>
        <w:numPr>
          <w:ilvl w:val="1"/>
          <w:numId w:val="38"/>
        </w:numPr>
        <w:ind w:left="1134"/>
        <w:rPr>
          <w:lang w:val="en-GB"/>
        </w:rPr>
      </w:pPr>
      <w:r w:rsidRPr="00454F17">
        <w:rPr>
          <w:lang w:val="en-GB"/>
        </w:rPr>
        <w:t>P</w:t>
      </w:r>
      <w:r w:rsidR="00406CE5" w:rsidRPr="00454F17">
        <w:rPr>
          <w:lang w:val="en-GB"/>
        </w:rPr>
        <w:t>ermission</w:t>
      </w:r>
      <w:r>
        <w:rPr>
          <w:lang w:val="en-GB"/>
        </w:rPr>
        <w:t>:</w:t>
      </w:r>
      <w:r w:rsidR="00406CE5" w:rsidRPr="00454F17">
        <w:rPr>
          <w:lang w:val="en-GB"/>
        </w:rPr>
        <w:t xml:space="preserve"> extent to which </w:t>
      </w:r>
      <w:r w:rsidR="003C77C0">
        <w:rPr>
          <w:lang w:val="en-GB"/>
        </w:rPr>
        <w:t>someone</w:t>
      </w:r>
      <w:r w:rsidR="00406CE5" w:rsidRPr="00454F17">
        <w:rPr>
          <w:lang w:val="en-GB"/>
        </w:rPr>
        <w:t xml:space="preserve"> believes event/state is permitted</w:t>
      </w:r>
    </w:p>
    <w:p w14:paraId="29055E1C" w14:textId="07F58D22" w:rsidR="00454F17" w:rsidRDefault="005D237A" w:rsidP="00454F17">
      <w:pPr>
        <w:pStyle w:val="ListParagraph"/>
        <w:numPr>
          <w:ilvl w:val="1"/>
          <w:numId w:val="38"/>
        </w:numPr>
        <w:ind w:left="1134"/>
        <w:rPr>
          <w:lang w:val="en-GB"/>
        </w:rPr>
      </w:pPr>
      <w:r w:rsidRPr="00454F17">
        <w:rPr>
          <w:lang w:val="en-GB"/>
        </w:rPr>
        <w:t>E</w:t>
      </w:r>
      <w:r w:rsidR="00406CE5" w:rsidRPr="00454F17">
        <w:rPr>
          <w:lang w:val="en-GB"/>
        </w:rPr>
        <w:t>valuativ</w:t>
      </w:r>
      <w:r>
        <w:rPr>
          <w:lang w:val="en-GB"/>
        </w:rPr>
        <w:t>e:</w:t>
      </w:r>
      <w:r w:rsidR="00406CE5" w:rsidRPr="00454F17">
        <w:rPr>
          <w:lang w:val="en-GB"/>
        </w:rPr>
        <w:t xml:space="preserve"> extent to which </w:t>
      </w:r>
      <w:r w:rsidR="003C77C0">
        <w:rPr>
          <w:lang w:val="en-GB"/>
        </w:rPr>
        <w:t>someone</w:t>
      </w:r>
      <w:r w:rsidR="00406CE5" w:rsidRPr="00454F17">
        <w:rPr>
          <w:lang w:val="en-GB"/>
        </w:rPr>
        <w:t xml:space="preserve"> believes event/state is a good thing</w:t>
      </w:r>
    </w:p>
    <w:p w14:paraId="3006E8F8" w14:textId="411F9FA0" w:rsidR="00454F17" w:rsidRDefault="00406CE5" w:rsidP="00406CE5">
      <w:pPr>
        <w:pStyle w:val="ListParagraph"/>
        <w:numPr>
          <w:ilvl w:val="0"/>
          <w:numId w:val="38"/>
        </w:numPr>
        <w:ind w:left="567"/>
        <w:rPr>
          <w:lang w:val="en-GB"/>
        </w:rPr>
      </w:pPr>
      <w:r w:rsidRPr="0072053C">
        <w:rPr>
          <w:b/>
          <w:bCs/>
          <w:lang w:val="en-GB"/>
        </w:rPr>
        <w:t>Value</w:t>
      </w:r>
      <w:r w:rsidRPr="00454F17">
        <w:rPr>
          <w:lang w:val="en-GB"/>
        </w:rPr>
        <w:t xml:space="preserve">: Scalar </w:t>
      </w:r>
      <w:r w:rsidR="003C77C0">
        <w:rPr>
          <w:lang w:val="en-GB"/>
        </w:rPr>
        <w:t xml:space="preserve">between </w:t>
      </w:r>
      <w:r w:rsidRPr="00454F17">
        <w:rPr>
          <w:lang w:val="en-GB"/>
        </w:rPr>
        <w:t>0</w:t>
      </w:r>
      <w:r w:rsidR="003C77C0">
        <w:rPr>
          <w:lang w:val="en-GB"/>
        </w:rPr>
        <w:t xml:space="preserve"> and </w:t>
      </w:r>
      <w:r w:rsidRPr="00454F17">
        <w:rPr>
          <w:lang w:val="en-GB"/>
        </w:rPr>
        <w:t>1.0</w:t>
      </w:r>
    </w:p>
    <w:p w14:paraId="5CE19F1E" w14:textId="6A192FE0" w:rsidR="00454F17" w:rsidRDefault="003C77C0" w:rsidP="00406CE5">
      <w:pPr>
        <w:pStyle w:val="ListParagraph"/>
        <w:numPr>
          <w:ilvl w:val="0"/>
          <w:numId w:val="38"/>
        </w:numPr>
        <w:ind w:left="567"/>
        <w:rPr>
          <w:lang w:val="en-GB"/>
        </w:rPr>
      </w:pPr>
      <w:r>
        <w:rPr>
          <w:b/>
          <w:bCs/>
          <w:lang w:val="en-GB"/>
        </w:rPr>
        <w:t>S</w:t>
      </w:r>
      <w:r w:rsidR="00406CE5" w:rsidRPr="003C77C0">
        <w:rPr>
          <w:b/>
          <w:bCs/>
          <w:lang w:val="en-GB"/>
        </w:rPr>
        <w:t>cope</w:t>
      </w:r>
      <w:r w:rsidR="00406CE5" w:rsidRPr="00454F17">
        <w:rPr>
          <w:lang w:val="en-GB"/>
        </w:rPr>
        <w:t>: predicate affected</w:t>
      </w:r>
      <w:r w:rsidR="00E708CE">
        <w:rPr>
          <w:lang w:val="en-GB"/>
        </w:rPr>
        <w:t xml:space="preserve"> by modality</w:t>
      </w:r>
    </w:p>
    <w:p w14:paraId="0B10E15C" w14:textId="65BBB51B" w:rsidR="00406CE5" w:rsidRPr="00454F17" w:rsidRDefault="003C77C0" w:rsidP="00406CE5">
      <w:pPr>
        <w:pStyle w:val="ListParagraph"/>
        <w:numPr>
          <w:ilvl w:val="0"/>
          <w:numId w:val="38"/>
        </w:numPr>
        <w:ind w:left="567"/>
        <w:rPr>
          <w:lang w:val="en-GB"/>
        </w:rPr>
      </w:pPr>
      <w:r w:rsidRPr="003C77C0">
        <w:rPr>
          <w:b/>
          <w:bCs/>
          <w:lang w:val="en-GB"/>
        </w:rPr>
        <w:t>A</w:t>
      </w:r>
      <w:r w:rsidR="00406CE5" w:rsidRPr="003C77C0">
        <w:rPr>
          <w:b/>
          <w:bCs/>
          <w:lang w:val="en-GB"/>
        </w:rPr>
        <w:t>ttributed-to</w:t>
      </w:r>
      <w:r w:rsidR="00406CE5" w:rsidRPr="00454F17">
        <w:rPr>
          <w:lang w:val="en-GB"/>
        </w:rPr>
        <w:t xml:space="preserve">: </w:t>
      </w:r>
      <w:r w:rsidR="00744523">
        <w:rPr>
          <w:lang w:val="en-GB"/>
        </w:rPr>
        <w:t>to whom the modality is assigned (default is speaker)</w:t>
      </w:r>
    </w:p>
    <w:p w14:paraId="4F17E28C" w14:textId="7DA1B67F" w:rsidR="0022162E" w:rsidRPr="00D776C8" w:rsidRDefault="0022162E" w:rsidP="006035F4">
      <w:pPr>
        <w:rPr>
          <w:color w:val="385623" w:themeColor="accent6" w:themeShade="80"/>
          <w:lang w:val="en-GB"/>
        </w:rPr>
      </w:pPr>
      <w:r w:rsidRPr="00D776C8">
        <w:rPr>
          <w:color w:val="385623" w:themeColor="accent6" w:themeShade="80"/>
          <w:lang w:val="en-GB"/>
        </w:rPr>
        <w:t xml:space="preserve">Example: “Entrance to the tower </w:t>
      </w:r>
      <w:r w:rsidRPr="00D776C8">
        <w:rPr>
          <w:b/>
          <w:bCs/>
          <w:color w:val="385623" w:themeColor="accent6" w:themeShade="80"/>
          <w:lang w:val="en-GB"/>
        </w:rPr>
        <w:t>should</w:t>
      </w:r>
      <w:r w:rsidRPr="00D776C8">
        <w:rPr>
          <w:color w:val="385623" w:themeColor="accent6" w:themeShade="80"/>
          <w:lang w:val="en-GB"/>
        </w:rPr>
        <w:t xml:space="preserve"> be totally </w:t>
      </w:r>
      <w:r w:rsidRPr="00D776C8">
        <w:rPr>
          <w:b/>
          <w:bCs/>
          <w:color w:val="385623" w:themeColor="accent6" w:themeShade="80"/>
          <w:lang w:val="en-GB"/>
        </w:rPr>
        <w:t>camo</w:t>
      </w:r>
      <w:r w:rsidR="00492007" w:rsidRPr="00D776C8">
        <w:rPr>
          <w:b/>
          <w:bCs/>
          <w:color w:val="385623" w:themeColor="accent6" w:themeShade="80"/>
          <w:lang w:val="en-GB"/>
        </w:rPr>
        <w:t>uflaged</w:t>
      </w:r>
      <w:r w:rsidR="00492007" w:rsidRPr="00D776C8">
        <w:rPr>
          <w:color w:val="385623" w:themeColor="accent6" w:themeShade="80"/>
          <w:lang w:val="en-GB"/>
        </w:rPr>
        <w:t>” (meaning: the entrance to the tower is camouflaged)</w:t>
      </w:r>
    </w:p>
    <w:p w14:paraId="069F07C7" w14:textId="67ABA67C" w:rsidR="0017016E" w:rsidRPr="00D776C8" w:rsidRDefault="0017016E" w:rsidP="0017016E">
      <w:pPr>
        <w:pStyle w:val="ListParagraph"/>
        <w:numPr>
          <w:ilvl w:val="0"/>
          <w:numId w:val="39"/>
        </w:numPr>
        <w:rPr>
          <w:color w:val="385623" w:themeColor="accent6" w:themeShade="80"/>
          <w:lang w:val="en-GB"/>
        </w:rPr>
      </w:pPr>
      <w:r w:rsidRPr="00D776C8">
        <w:rPr>
          <w:b/>
          <w:bCs/>
          <w:color w:val="385623" w:themeColor="accent6" w:themeShade="80"/>
          <w:lang w:val="en-GB"/>
        </w:rPr>
        <w:t>Type</w:t>
      </w:r>
      <w:r w:rsidRPr="00D776C8">
        <w:rPr>
          <w:color w:val="385623" w:themeColor="accent6" w:themeShade="80"/>
          <w:lang w:val="en-GB"/>
        </w:rPr>
        <w:t>: obligative</w:t>
      </w:r>
    </w:p>
    <w:p w14:paraId="6C07E884" w14:textId="664E46EC" w:rsidR="0017016E" w:rsidRPr="00D776C8" w:rsidRDefault="0017016E" w:rsidP="0017016E">
      <w:pPr>
        <w:pStyle w:val="ListParagraph"/>
        <w:numPr>
          <w:ilvl w:val="0"/>
          <w:numId w:val="39"/>
        </w:numPr>
        <w:rPr>
          <w:color w:val="385623" w:themeColor="accent6" w:themeShade="80"/>
          <w:lang w:val="en-GB"/>
        </w:rPr>
      </w:pPr>
      <w:r w:rsidRPr="00D776C8">
        <w:rPr>
          <w:b/>
          <w:bCs/>
          <w:color w:val="385623" w:themeColor="accent6" w:themeShade="80"/>
          <w:lang w:val="en-GB"/>
        </w:rPr>
        <w:t>Value</w:t>
      </w:r>
      <w:r w:rsidRPr="00D776C8">
        <w:rPr>
          <w:color w:val="385623" w:themeColor="accent6" w:themeShade="80"/>
          <w:lang w:val="en-GB"/>
        </w:rPr>
        <w:t>: 0.8</w:t>
      </w:r>
    </w:p>
    <w:p w14:paraId="7FD631D0" w14:textId="60E1EA63" w:rsidR="0017016E" w:rsidRPr="00D776C8" w:rsidRDefault="0017016E" w:rsidP="0017016E">
      <w:pPr>
        <w:pStyle w:val="ListParagraph"/>
        <w:numPr>
          <w:ilvl w:val="0"/>
          <w:numId w:val="39"/>
        </w:numPr>
        <w:rPr>
          <w:color w:val="385623" w:themeColor="accent6" w:themeShade="80"/>
          <w:lang w:val="en-GB"/>
        </w:rPr>
      </w:pPr>
      <w:r w:rsidRPr="00D776C8">
        <w:rPr>
          <w:b/>
          <w:bCs/>
          <w:color w:val="385623" w:themeColor="accent6" w:themeShade="80"/>
          <w:lang w:val="en-GB"/>
        </w:rPr>
        <w:t>Scope</w:t>
      </w:r>
      <w:r w:rsidRPr="00D776C8">
        <w:rPr>
          <w:color w:val="385623" w:themeColor="accent6" w:themeShade="80"/>
          <w:lang w:val="en-GB"/>
        </w:rPr>
        <w:t>: camouflage</w:t>
      </w:r>
      <w:r w:rsidR="00B847C8" w:rsidRPr="00D776C8">
        <w:rPr>
          <w:color w:val="385623" w:themeColor="accent6" w:themeShade="80"/>
          <w:lang w:val="en-GB"/>
        </w:rPr>
        <w:t>d</w:t>
      </w:r>
    </w:p>
    <w:p w14:paraId="4B0383BE" w14:textId="3254BA03" w:rsidR="00B847C8" w:rsidRPr="00D776C8" w:rsidRDefault="00B847C8" w:rsidP="0017016E">
      <w:pPr>
        <w:pStyle w:val="ListParagraph"/>
        <w:numPr>
          <w:ilvl w:val="0"/>
          <w:numId w:val="39"/>
        </w:numPr>
        <w:rPr>
          <w:color w:val="385623" w:themeColor="accent6" w:themeShade="80"/>
          <w:lang w:val="en-GB"/>
        </w:rPr>
      </w:pPr>
      <w:r w:rsidRPr="00D776C8">
        <w:rPr>
          <w:b/>
          <w:bCs/>
          <w:color w:val="385623" w:themeColor="accent6" w:themeShade="80"/>
          <w:lang w:val="en-GB"/>
        </w:rPr>
        <w:t>Attributed-to</w:t>
      </w:r>
      <w:r w:rsidRPr="00D776C8">
        <w:rPr>
          <w:color w:val="385623" w:themeColor="accent6" w:themeShade="80"/>
          <w:lang w:val="en-GB"/>
        </w:rPr>
        <w:t>: speaker</w:t>
      </w:r>
    </w:p>
    <w:p w14:paraId="0AED29F7" w14:textId="03DE5320" w:rsidR="00FB4BEE" w:rsidRPr="00BF15C2" w:rsidRDefault="00FB4BEE" w:rsidP="00FB4BEE">
      <w:pPr>
        <w:rPr>
          <w:lang w:val="en-GB"/>
        </w:rPr>
      </w:pPr>
      <w:r>
        <w:rPr>
          <w:lang w:val="en-GB"/>
        </w:rPr>
        <w:t xml:space="preserve">Note: even if value attribution is arbitrary, </w:t>
      </w:r>
      <w:r w:rsidR="005335B3">
        <w:rPr>
          <w:lang w:val="en-GB"/>
        </w:rPr>
        <w:t xml:space="preserve">it might be useful </w:t>
      </w:r>
      <w:r w:rsidR="00F03F78">
        <w:rPr>
          <w:lang w:val="en-GB"/>
        </w:rPr>
        <w:t>for relative comparisons</w:t>
      </w:r>
      <w:r w:rsidR="00D40102">
        <w:rPr>
          <w:lang w:val="en-GB"/>
        </w:rPr>
        <w:t xml:space="preserve"> (</w:t>
      </w:r>
      <w:r w:rsidR="00D40102" w:rsidRPr="00D776C8">
        <w:rPr>
          <w:color w:val="385623" w:themeColor="accent6" w:themeShade="80"/>
          <w:lang w:val="en-GB"/>
        </w:rPr>
        <w:t>e.g. “</w:t>
      </w:r>
      <w:r w:rsidR="00BF15C2" w:rsidRPr="00D776C8">
        <w:rPr>
          <w:color w:val="385623" w:themeColor="accent6" w:themeShade="80"/>
          <w:lang w:val="en-GB"/>
        </w:rPr>
        <w:t>disfavour</w:t>
      </w:r>
      <w:r w:rsidR="00D40102" w:rsidRPr="00D776C8">
        <w:rPr>
          <w:color w:val="385623" w:themeColor="accent6" w:themeShade="80"/>
          <w:lang w:val="en-GB"/>
        </w:rPr>
        <w:t xml:space="preserve">” has a lower value than “adore” on the </w:t>
      </w:r>
      <w:r w:rsidR="00BF15C2" w:rsidRPr="00D776C8">
        <w:rPr>
          <w:color w:val="385623" w:themeColor="accent6" w:themeShade="80"/>
          <w:lang w:val="en-GB"/>
        </w:rPr>
        <w:t>evaluative scale, no matter the specific values</w:t>
      </w:r>
      <w:r w:rsidR="00BF15C2">
        <w:rPr>
          <w:lang w:val="en-GB"/>
        </w:rPr>
        <w:t>)</w:t>
      </w:r>
    </w:p>
    <w:p w14:paraId="045B1578" w14:textId="5A1F1406" w:rsidR="52F41298" w:rsidRDefault="00EC663D" w:rsidP="56242B76">
      <w:pPr>
        <w:pStyle w:val="Heading2"/>
        <w:rPr>
          <w:rStyle w:val="normaltextrun"/>
          <w:rFonts w:ascii="Calibri Light" w:hAnsi="Calibri Light" w:cs="Calibri Light"/>
          <w:sz w:val="28"/>
          <w:szCs w:val="28"/>
          <w:lang w:val="en-GB"/>
        </w:rPr>
      </w:pPr>
      <w:r>
        <w:rPr>
          <w:rStyle w:val="normaltextrun"/>
          <w:rFonts w:ascii="Calibri Light" w:hAnsi="Calibri Light" w:cs="Calibri Light"/>
          <w:color w:val="2F5496"/>
          <w:sz w:val="28"/>
          <w:szCs w:val="28"/>
          <w:bdr w:val="none" w:sz="0" w:space="0" w:color="auto" w:frame="1"/>
          <w:lang w:val="en-GB"/>
        </w:rPr>
        <w:t>Modality Lexicon (</w:t>
      </w:r>
      <w:r w:rsidR="006F61B1">
        <w:rPr>
          <w:rStyle w:val="normaltextrun"/>
          <w:rFonts w:ascii="Calibri Light" w:hAnsi="Calibri Light" w:cs="Calibri Light"/>
          <w:color w:val="2F5496"/>
          <w:sz w:val="28"/>
          <w:szCs w:val="28"/>
          <w:bdr w:val="none" w:sz="0" w:space="0" w:color="auto" w:frame="1"/>
          <w:lang w:val="en-GB"/>
        </w:rPr>
        <w:t xml:space="preserve">Baker et. </w:t>
      </w:r>
      <w:r>
        <w:rPr>
          <w:rStyle w:val="normaltextrun"/>
          <w:rFonts w:ascii="Calibri Light" w:hAnsi="Calibri Light" w:cs="Calibri Light"/>
          <w:color w:val="2F5496"/>
          <w:sz w:val="28"/>
          <w:szCs w:val="28"/>
          <w:bdr w:val="none" w:sz="0" w:space="0" w:color="auto" w:frame="1"/>
          <w:lang w:val="en-GB"/>
        </w:rPr>
        <w:t>A</w:t>
      </w:r>
      <w:r w:rsidR="006F61B1">
        <w:rPr>
          <w:rStyle w:val="normaltextrun"/>
          <w:rFonts w:ascii="Calibri Light" w:hAnsi="Calibri Light" w:cs="Calibri Light"/>
          <w:color w:val="2F5496"/>
          <w:sz w:val="28"/>
          <w:szCs w:val="28"/>
          <w:bdr w:val="none" w:sz="0" w:space="0" w:color="auto" w:frame="1"/>
          <w:lang w:val="en-GB"/>
        </w:rPr>
        <w:t>l</w:t>
      </w:r>
      <w:r>
        <w:rPr>
          <w:rStyle w:val="normaltextrun"/>
          <w:rFonts w:ascii="Calibri Light" w:hAnsi="Calibri Light" w:cs="Calibri Light"/>
          <w:color w:val="2F5496"/>
          <w:sz w:val="28"/>
          <w:szCs w:val="28"/>
          <w:bdr w:val="none" w:sz="0" w:space="0" w:color="auto" w:frame="1"/>
          <w:lang w:val="en-GB"/>
        </w:rPr>
        <w:t>,</w:t>
      </w:r>
      <w:r w:rsidR="006F61B1">
        <w:rPr>
          <w:rStyle w:val="normaltextrun"/>
          <w:rFonts w:ascii="Calibri Light" w:hAnsi="Calibri Light" w:cs="Calibri Light"/>
          <w:color w:val="2F5496"/>
          <w:sz w:val="28"/>
          <w:szCs w:val="28"/>
          <w:bdr w:val="none" w:sz="0" w:space="0" w:color="auto" w:frame="1"/>
          <w:lang w:val="en-GB"/>
        </w:rPr>
        <w:t xml:space="preserve"> 2010</w:t>
      </w:r>
      <w:r>
        <w:rPr>
          <w:rStyle w:val="normaltextrun"/>
          <w:rFonts w:ascii="Calibri Light" w:hAnsi="Calibri Light" w:cs="Calibri Light"/>
          <w:color w:val="2F5496"/>
          <w:sz w:val="28"/>
          <w:szCs w:val="28"/>
          <w:bdr w:val="none" w:sz="0" w:space="0" w:color="auto" w:frame="1"/>
          <w:lang w:val="en-GB"/>
        </w:rPr>
        <w:t>)</w:t>
      </w:r>
      <w:r w:rsidR="006F61B1">
        <w:rPr>
          <w:rStyle w:val="normaltextrun"/>
          <w:rFonts w:ascii="Calibri Light" w:hAnsi="Calibri Light" w:cs="Calibri Light"/>
          <w:color w:val="2F5496"/>
          <w:sz w:val="28"/>
          <w:szCs w:val="28"/>
          <w:bdr w:val="none" w:sz="0" w:space="0" w:color="auto" w:frame="1"/>
          <w:lang w:val="en-GB"/>
        </w:rPr>
        <w:t xml:space="preserve"> </w:t>
      </w:r>
    </w:p>
    <w:p w14:paraId="5C5C7950" w14:textId="73218EDF" w:rsidR="7B7E6553" w:rsidRDefault="7B7E6553" w:rsidP="7B7E6553">
      <w:pPr>
        <w:rPr>
          <w:lang w:val="en-GB"/>
        </w:rPr>
      </w:pPr>
      <w:r w:rsidRPr="7B7E6553">
        <w:rPr>
          <w:lang w:val="en-GB"/>
        </w:rPr>
        <w:t xml:space="preserve">This is another example of modality annotation </w:t>
      </w:r>
      <w:r w:rsidR="32F95175" w:rsidRPr="32F95175">
        <w:rPr>
          <w:lang w:val="en-GB"/>
        </w:rPr>
        <w:t>strategy.</w:t>
      </w:r>
      <w:r w:rsidRPr="7B7E6553">
        <w:rPr>
          <w:lang w:val="en-GB"/>
        </w:rPr>
        <w:t xml:space="preserve"> In this paper, authors only focused on those modal words that express ‘factivity’</w:t>
      </w:r>
      <w:r w:rsidR="5F946164" w:rsidRPr="5F946164">
        <w:rPr>
          <w:lang w:val="en-GB"/>
        </w:rPr>
        <w:t>.</w:t>
      </w:r>
    </w:p>
    <w:p w14:paraId="6E98F61A" w14:textId="366FE71E" w:rsidR="0DBB10AB" w:rsidRDefault="0DBB10AB" w:rsidP="0DBB10AB">
      <w:pPr>
        <w:rPr>
          <w:lang w:val="en-GB"/>
        </w:rPr>
      </w:pPr>
      <w:r w:rsidRPr="0DBB10AB">
        <w:rPr>
          <w:lang w:val="en-GB"/>
        </w:rPr>
        <w:t>Therefore, the modalities taken in consideration were all related to factivity, and they were eight (P indicates a proposition and H the holder (the experiencer) of the modality:</w:t>
      </w:r>
    </w:p>
    <w:p w14:paraId="51BF34D6" w14:textId="6CFDAAE8" w:rsidR="0DBB10AB" w:rsidRDefault="53EE656D" w:rsidP="0DBB10AB">
      <w:pPr>
        <w:pStyle w:val="ListParagraph"/>
        <w:numPr>
          <w:ilvl w:val="0"/>
          <w:numId w:val="6"/>
        </w:numPr>
        <w:rPr>
          <w:lang w:val="en-GB"/>
        </w:rPr>
      </w:pPr>
      <w:r w:rsidRPr="6BC188B2">
        <w:rPr>
          <w:b/>
          <w:lang w:val="en-GB"/>
        </w:rPr>
        <w:t>Requirement</w:t>
      </w:r>
      <w:r w:rsidR="0DBB10AB" w:rsidRPr="6BC188B2">
        <w:rPr>
          <w:b/>
          <w:lang w:val="en-GB"/>
        </w:rPr>
        <w:t xml:space="preserve"> </w:t>
      </w:r>
      <w:r w:rsidR="0DBB10AB" w:rsidRPr="0DBB10AB">
        <w:rPr>
          <w:lang w:val="en-GB"/>
        </w:rPr>
        <w:t>(does H require P</w:t>
      </w:r>
      <w:r w:rsidR="640A7D84" w:rsidRPr="640A7D84">
        <w:rPr>
          <w:lang w:val="en-GB"/>
        </w:rPr>
        <w:t>?)</w:t>
      </w:r>
    </w:p>
    <w:p w14:paraId="1916B080" w14:textId="54BF85AB" w:rsidR="0DBB10AB" w:rsidRDefault="53EE656D" w:rsidP="0DBB10AB">
      <w:pPr>
        <w:pStyle w:val="ListParagraph"/>
        <w:numPr>
          <w:ilvl w:val="0"/>
          <w:numId w:val="6"/>
        </w:numPr>
        <w:rPr>
          <w:lang w:val="en-GB"/>
        </w:rPr>
      </w:pPr>
      <w:r w:rsidRPr="6D6D3324">
        <w:rPr>
          <w:b/>
          <w:lang w:val="en-GB"/>
        </w:rPr>
        <w:t>Permissive</w:t>
      </w:r>
      <w:r w:rsidR="0DBB10AB" w:rsidRPr="6D6D3324">
        <w:rPr>
          <w:b/>
          <w:lang w:val="en-GB"/>
        </w:rPr>
        <w:t xml:space="preserve"> </w:t>
      </w:r>
      <w:r w:rsidR="0DBB10AB" w:rsidRPr="0DBB10AB">
        <w:rPr>
          <w:lang w:val="en-GB"/>
        </w:rPr>
        <w:t>(does H allow P</w:t>
      </w:r>
      <w:r w:rsidR="640A7D84" w:rsidRPr="640A7D84">
        <w:rPr>
          <w:lang w:val="en-GB"/>
        </w:rPr>
        <w:t>?)</w:t>
      </w:r>
      <w:r w:rsidR="0DBB10AB" w:rsidRPr="0DBB10AB">
        <w:rPr>
          <w:lang w:val="en-GB"/>
        </w:rPr>
        <w:t xml:space="preserve"> </w:t>
      </w:r>
    </w:p>
    <w:p w14:paraId="748C79C3" w14:textId="6A0AD2E5" w:rsidR="0DBB10AB" w:rsidRDefault="619C0013" w:rsidP="0DBB10AB">
      <w:pPr>
        <w:pStyle w:val="ListParagraph"/>
        <w:numPr>
          <w:ilvl w:val="0"/>
          <w:numId w:val="6"/>
        </w:numPr>
        <w:rPr>
          <w:lang w:val="en-GB"/>
        </w:rPr>
      </w:pPr>
      <w:r w:rsidRPr="6D6D3324">
        <w:rPr>
          <w:b/>
          <w:lang w:val="en-GB"/>
        </w:rPr>
        <w:t>Success</w:t>
      </w:r>
      <w:r w:rsidR="0DBB10AB" w:rsidRPr="6D6D3324">
        <w:rPr>
          <w:b/>
          <w:lang w:val="en-GB"/>
        </w:rPr>
        <w:t xml:space="preserve"> </w:t>
      </w:r>
      <w:r w:rsidR="0DBB10AB" w:rsidRPr="0DBB10AB">
        <w:rPr>
          <w:lang w:val="en-GB"/>
        </w:rPr>
        <w:t>(does H succeed in P</w:t>
      </w:r>
      <w:r w:rsidR="640A7D84" w:rsidRPr="640A7D84">
        <w:rPr>
          <w:lang w:val="en-GB"/>
        </w:rPr>
        <w:t>?)</w:t>
      </w:r>
    </w:p>
    <w:p w14:paraId="00DD0D21" w14:textId="71241076" w:rsidR="0DBB10AB" w:rsidRDefault="619C0013" w:rsidP="0DBB10AB">
      <w:pPr>
        <w:pStyle w:val="ListParagraph"/>
        <w:numPr>
          <w:ilvl w:val="0"/>
          <w:numId w:val="6"/>
        </w:numPr>
        <w:rPr>
          <w:lang w:val="en-GB"/>
        </w:rPr>
      </w:pPr>
      <w:r w:rsidRPr="6D6D3324">
        <w:rPr>
          <w:b/>
          <w:lang w:val="en-GB"/>
        </w:rPr>
        <w:t>Effort</w:t>
      </w:r>
      <w:r w:rsidR="0DBB10AB" w:rsidRPr="6D6D3324">
        <w:rPr>
          <w:b/>
          <w:lang w:val="en-GB"/>
        </w:rPr>
        <w:t xml:space="preserve"> </w:t>
      </w:r>
      <w:r w:rsidR="0DBB10AB" w:rsidRPr="0DBB10AB">
        <w:rPr>
          <w:lang w:val="en-GB"/>
        </w:rPr>
        <w:t>(does H try to do P</w:t>
      </w:r>
      <w:r w:rsidR="640A7D84" w:rsidRPr="640A7D84">
        <w:rPr>
          <w:lang w:val="en-GB"/>
        </w:rPr>
        <w:t>?)</w:t>
      </w:r>
    </w:p>
    <w:p w14:paraId="3FF54B1E" w14:textId="20292F46" w:rsidR="0DBB10AB" w:rsidRDefault="144239D1" w:rsidP="0DBB10AB">
      <w:pPr>
        <w:pStyle w:val="ListParagraph"/>
        <w:numPr>
          <w:ilvl w:val="0"/>
          <w:numId w:val="6"/>
        </w:numPr>
        <w:rPr>
          <w:lang w:val="en-GB"/>
        </w:rPr>
      </w:pPr>
      <w:r w:rsidRPr="6D6D3324">
        <w:rPr>
          <w:b/>
          <w:lang w:val="en-GB"/>
        </w:rPr>
        <w:t>Intention</w:t>
      </w:r>
      <w:r w:rsidR="0DBB10AB" w:rsidRPr="6D6D3324">
        <w:rPr>
          <w:b/>
          <w:lang w:val="en-GB"/>
        </w:rPr>
        <w:t xml:space="preserve"> </w:t>
      </w:r>
      <w:r w:rsidR="0DBB10AB" w:rsidRPr="0DBB10AB">
        <w:rPr>
          <w:lang w:val="en-GB"/>
        </w:rPr>
        <w:t>(does H intend P</w:t>
      </w:r>
      <w:r w:rsidR="640A7D84" w:rsidRPr="640A7D84">
        <w:rPr>
          <w:lang w:val="en-GB"/>
        </w:rPr>
        <w:t>?)</w:t>
      </w:r>
    </w:p>
    <w:p w14:paraId="3FC352B6" w14:textId="7CA4E26B" w:rsidR="0DBB10AB" w:rsidRDefault="144239D1" w:rsidP="0DBB10AB">
      <w:pPr>
        <w:pStyle w:val="ListParagraph"/>
        <w:numPr>
          <w:ilvl w:val="0"/>
          <w:numId w:val="6"/>
        </w:numPr>
        <w:rPr>
          <w:lang w:val="en-GB"/>
        </w:rPr>
      </w:pPr>
      <w:r w:rsidRPr="6D6D3324">
        <w:rPr>
          <w:b/>
          <w:lang w:val="en-GB"/>
        </w:rPr>
        <w:t>Ability</w:t>
      </w:r>
      <w:r w:rsidR="0DBB10AB" w:rsidRPr="6D6D3324">
        <w:rPr>
          <w:b/>
          <w:lang w:val="en-GB"/>
        </w:rPr>
        <w:t xml:space="preserve"> </w:t>
      </w:r>
      <w:r w:rsidR="0DBB10AB" w:rsidRPr="0DBB10AB">
        <w:rPr>
          <w:lang w:val="en-GB"/>
        </w:rPr>
        <w:t>(can H do P</w:t>
      </w:r>
      <w:r w:rsidR="640A7D84" w:rsidRPr="640A7D84">
        <w:rPr>
          <w:lang w:val="en-GB"/>
        </w:rPr>
        <w:t>?)</w:t>
      </w:r>
    </w:p>
    <w:p w14:paraId="3D0346EE" w14:textId="5DCAA9F2" w:rsidR="0DBB10AB" w:rsidRDefault="144239D1" w:rsidP="0DBB10AB">
      <w:pPr>
        <w:pStyle w:val="ListParagraph"/>
        <w:numPr>
          <w:ilvl w:val="0"/>
          <w:numId w:val="6"/>
        </w:numPr>
        <w:rPr>
          <w:lang w:val="en-GB"/>
        </w:rPr>
      </w:pPr>
      <w:r w:rsidRPr="7CC3E78B">
        <w:rPr>
          <w:b/>
          <w:lang w:val="en-GB"/>
        </w:rPr>
        <w:t>Want</w:t>
      </w:r>
      <w:r w:rsidR="0DBB10AB" w:rsidRPr="7CC3E78B">
        <w:rPr>
          <w:b/>
          <w:lang w:val="en-GB"/>
        </w:rPr>
        <w:t xml:space="preserve"> </w:t>
      </w:r>
      <w:r w:rsidR="0DBB10AB" w:rsidRPr="0DBB10AB">
        <w:rPr>
          <w:lang w:val="en-GB"/>
        </w:rPr>
        <w:t>(does H want P</w:t>
      </w:r>
      <w:r w:rsidR="55A9E9F0" w:rsidRPr="55A9E9F0">
        <w:rPr>
          <w:lang w:val="en-GB"/>
        </w:rPr>
        <w:t>?)</w:t>
      </w:r>
    </w:p>
    <w:p w14:paraId="5724A54C" w14:textId="70E97C25" w:rsidR="010FC2D3" w:rsidRDefault="5CA8038F" w:rsidP="5F70DF21">
      <w:pPr>
        <w:pStyle w:val="ListParagraph"/>
        <w:numPr>
          <w:ilvl w:val="0"/>
          <w:numId w:val="6"/>
        </w:numPr>
        <w:rPr>
          <w:lang w:val="en-GB"/>
        </w:rPr>
      </w:pPr>
      <w:r w:rsidRPr="5CA8038F">
        <w:rPr>
          <w:b/>
          <w:bCs/>
          <w:lang w:val="en-GB"/>
        </w:rPr>
        <w:t xml:space="preserve">Belief </w:t>
      </w:r>
      <w:r w:rsidRPr="5CA8038F">
        <w:rPr>
          <w:lang w:val="en-GB"/>
        </w:rPr>
        <w:t>(with what strength does H believe P?)</w:t>
      </w:r>
    </w:p>
    <w:p w14:paraId="19A9183B" w14:textId="5606A77B" w:rsidR="5CA8038F" w:rsidRDefault="5CA8038F" w:rsidP="5CA8038F">
      <w:pPr>
        <w:rPr>
          <w:lang w:val="en-GB"/>
        </w:rPr>
      </w:pPr>
      <w:r w:rsidRPr="5CA8038F">
        <w:rPr>
          <w:lang w:val="en-GB"/>
        </w:rPr>
        <w:lastRenderedPageBreak/>
        <w:t>A modality lexicon was then semi-automatically built for the modalities, and this was used for training automatic modality tagging systems.</w:t>
      </w:r>
    </w:p>
    <w:p w14:paraId="48C1C6AB" w14:textId="39E8764E" w:rsidR="73BCBC69" w:rsidRDefault="3674558F" w:rsidP="73BCBC69">
      <w:pPr>
        <w:rPr>
          <w:b/>
          <w:lang w:val="en-GB"/>
        </w:rPr>
      </w:pPr>
      <w:r w:rsidRPr="3674558F">
        <w:rPr>
          <w:b/>
          <w:bCs/>
          <w:lang w:val="en-GB"/>
        </w:rPr>
        <w:t xml:space="preserve">The modality </w:t>
      </w:r>
      <w:r w:rsidR="6534ECCF" w:rsidRPr="6534ECCF">
        <w:rPr>
          <w:b/>
          <w:bCs/>
          <w:lang w:val="en-GB"/>
        </w:rPr>
        <w:t>lexicon</w:t>
      </w:r>
    </w:p>
    <w:p w14:paraId="0D0EDA8E" w14:textId="52E219C7" w:rsidR="6B66F219" w:rsidRDefault="115842B5" w:rsidP="77166D6C">
      <w:pPr>
        <w:rPr>
          <w:rFonts w:ascii="Calibri" w:eastAsia="Calibri" w:hAnsi="Calibri" w:cs="Calibri"/>
          <w:lang w:val="en-GB"/>
        </w:rPr>
      </w:pPr>
      <w:r w:rsidRPr="115842B5">
        <w:rPr>
          <w:rFonts w:ascii="Calibri" w:eastAsia="Calibri" w:hAnsi="Calibri" w:cs="Calibri"/>
          <w:lang w:val="en-GB"/>
        </w:rPr>
        <w:t xml:space="preserve">The modality lexicon </w:t>
      </w:r>
      <w:r w:rsidR="0701FCF3" w:rsidRPr="0701FCF3">
        <w:rPr>
          <w:rFonts w:ascii="Calibri" w:eastAsia="Calibri" w:hAnsi="Calibri" w:cs="Calibri"/>
          <w:lang w:val="en-GB"/>
        </w:rPr>
        <w:t xml:space="preserve">was built for </w:t>
      </w:r>
      <w:r w:rsidR="600F3B5D" w:rsidRPr="600F3B5D">
        <w:rPr>
          <w:rFonts w:ascii="Calibri" w:eastAsia="Calibri" w:hAnsi="Calibri" w:cs="Calibri"/>
          <w:lang w:val="en-GB"/>
        </w:rPr>
        <w:t xml:space="preserve">150 </w:t>
      </w:r>
      <w:r w:rsidR="42DF508F" w:rsidRPr="42DF508F">
        <w:rPr>
          <w:rFonts w:ascii="Calibri" w:eastAsia="Calibri" w:hAnsi="Calibri" w:cs="Calibri"/>
          <w:lang w:val="en-GB"/>
        </w:rPr>
        <w:t>lemmas</w:t>
      </w:r>
      <w:r w:rsidR="282AEF5E" w:rsidRPr="282AEF5E">
        <w:rPr>
          <w:rFonts w:ascii="Calibri" w:eastAsia="Calibri" w:hAnsi="Calibri" w:cs="Calibri"/>
          <w:lang w:val="en-GB"/>
        </w:rPr>
        <w:t>.</w:t>
      </w:r>
    </w:p>
    <w:p w14:paraId="5C9AA60A" w14:textId="5BC66C06" w:rsidR="282AEF5E" w:rsidRDefault="00EF312A" w:rsidP="282AEF5E">
      <w:pPr>
        <w:rPr>
          <w:rFonts w:ascii="Calibri" w:eastAsia="Calibri" w:hAnsi="Calibri" w:cs="Calibri"/>
          <w:lang w:val="en-GB"/>
        </w:rPr>
      </w:pPr>
      <w:r w:rsidRPr="282AEF5E">
        <w:rPr>
          <w:rFonts w:ascii="Calibri" w:eastAsia="Calibri" w:hAnsi="Calibri" w:cs="Calibri"/>
          <w:lang w:val="en-GB"/>
        </w:rPr>
        <w:t>To</w:t>
      </w:r>
      <w:r w:rsidR="282AEF5E" w:rsidRPr="282AEF5E">
        <w:rPr>
          <w:rFonts w:ascii="Calibri" w:eastAsia="Calibri" w:hAnsi="Calibri" w:cs="Calibri"/>
          <w:lang w:val="en-GB"/>
        </w:rPr>
        <w:t xml:space="preserve"> build it, some assumptions have been made</w:t>
      </w:r>
      <w:r w:rsidR="54AE9F19" w:rsidRPr="54AE9F19">
        <w:rPr>
          <w:rFonts w:ascii="Calibri" w:eastAsia="Calibri" w:hAnsi="Calibri" w:cs="Calibri"/>
          <w:lang w:val="en-GB"/>
        </w:rPr>
        <w:t xml:space="preserve"> regarding</w:t>
      </w:r>
      <w:r w:rsidR="606BF727" w:rsidRPr="606BF727">
        <w:rPr>
          <w:rFonts w:ascii="Calibri" w:eastAsia="Calibri" w:hAnsi="Calibri" w:cs="Calibri"/>
          <w:lang w:val="en-GB"/>
        </w:rPr>
        <w:t>:</w:t>
      </w:r>
    </w:p>
    <w:p w14:paraId="7AE39857" w14:textId="4AB8196A" w:rsidR="54AE9F19" w:rsidRDefault="54AE9F19" w:rsidP="6173F9C4">
      <w:pPr>
        <w:pStyle w:val="ListParagraph"/>
        <w:numPr>
          <w:ilvl w:val="0"/>
          <w:numId w:val="17"/>
        </w:numPr>
        <w:rPr>
          <w:rFonts w:ascii="Calibri" w:eastAsia="Calibri" w:hAnsi="Calibri" w:cs="Calibri"/>
          <w:lang w:val="en-GB"/>
        </w:rPr>
      </w:pPr>
      <w:r w:rsidRPr="54AE9F19">
        <w:rPr>
          <w:rFonts w:ascii="Calibri" w:eastAsia="Calibri" w:hAnsi="Calibri" w:cs="Calibri"/>
          <w:lang w:val="en-GB"/>
        </w:rPr>
        <w:t xml:space="preserve">Scope of modality and negation. Same annotation for: </w:t>
      </w:r>
    </w:p>
    <w:p w14:paraId="3B9D415F" w14:textId="531576C4" w:rsidR="54AE9F19" w:rsidRPr="00D776C8" w:rsidRDefault="54AE9F19" w:rsidP="714E4315">
      <w:pPr>
        <w:pStyle w:val="ListParagraph"/>
        <w:numPr>
          <w:ilvl w:val="1"/>
          <w:numId w:val="17"/>
        </w:numPr>
        <w:rPr>
          <w:rFonts w:ascii="Calibri" w:eastAsia="Calibri" w:hAnsi="Calibri" w:cs="Calibri"/>
          <w:color w:val="385623" w:themeColor="accent6" w:themeShade="80"/>
          <w:lang w:val="en-GB"/>
        </w:rPr>
      </w:pPr>
      <w:r w:rsidRPr="00D776C8">
        <w:rPr>
          <w:rFonts w:ascii="Calibri" w:eastAsia="Calibri" w:hAnsi="Calibri" w:cs="Calibri"/>
          <w:b/>
          <w:color w:val="385623" w:themeColor="accent6" w:themeShade="80"/>
          <w:lang w:val="en-GB"/>
        </w:rPr>
        <w:t>I do not believe that he left</w:t>
      </w:r>
    </w:p>
    <w:p w14:paraId="1D953CF1" w14:textId="6D923597" w:rsidR="54AE9F19" w:rsidRPr="00D776C8" w:rsidRDefault="54AE9F19" w:rsidP="714E4315">
      <w:pPr>
        <w:pStyle w:val="ListParagraph"/>
        <w:numPr>
          <w:ilvl w:val="1"/>
          <w:numId w:val="17"/>
        </w:numPr>
        <w:rPr>
          <w:rFonts w:ascii="Calibri" w:eastAsia="Calibri" w:hAnsi="Calibri" w:cs="Calibri"/>
          <w:color w:val="385623" w:themeColor="accent6" w:themeShade="80"/>
          <w:lang w:val="en-GB"/>
        </w:rPr>
      </w:pPr>
      <w:r w:rsidRPr="00D776C8">
        <w:rPr>
          <w:rFonts w:ascii="Calibri" w:eastAsia="Calibri" w:hAnsi="Calibri" w:cs="Calibri"/>
          <w:color w:val="385623" w:themeColor="accent6" w:themeShade="80"/>
          <w:lang w:val="en-GB"/>
        </w:rPr>
        <w:t>I</w:t>
      </w:r>
      <w:r w:rsidRPr="00D776C8">
        <w:rPr>
          <w:rFonts w:ascii="Calibri" w:eastAsia="Calibri" w:hAnsi="Calibri" w:cs="Calibri"/>
          <w:b/>
          <w:color w:val="385623" w:themeColor="accent6" w:themeShade="80"/>
          <w:lang w:val="en-GB"/>
        </w:rPr>
        <w:t xml:space="preserve"> believe he didn’t leave</w:t>
      </w:r>
      <w:r w:rsidRPr="00D776C8">
        <w:rPr>
          <w:rFonts w:ascii="Calibri" w:eastAsia="Calibri" w:hAnsi="Calibri" w:cs="Calibri"/>
          <w:color w:val="385623" w:themeColor="accent6" w:themeShade="80"/>
          <w:lang w:val="en-GB"/>
        </w:rPr>
        <w:t xml:space="preserve"> </w:t>
      </w:r>
    </w:p>
    <w:p w14:paraId="36ED5ED4" w14:textId="3DDD8446" w:rsidR="54AE9F19" w:rsidRDefault="54AE9F19" w:rsidP="6BCAD6FE">
      <w:pPr>
        <w:pStyle w:val="ListParagraph"/>
        <w:numPr>
          <w:ilvl w:val="0"/>
          <w:numId w:val="17"/>
        </w:numPr>
        <w:rPr>
          <w:rFonts w:ascii="Calibri" w:eastAsia="Calibri" w:hAnsi="Calibri" w:cs="Calibri"/>
          <w:lang w:val="en-GB"/>
        </w:rPr>
      </w:pPr>
      <w:r w:rsidRPr="54AE9F19">
        <w:rPr>
          <w:rFonts w:ascii="Calibri" w:eastAsia="Calibri" w:hAnsi="Calibri" w:cs="Calibri"/>
          <w:lang w:val="en-GB"/>
        </w:rPr>
        <w:t xml:space="preserve">Duality of meaning </w:t>
      </w:r>
      <w:r w:rsidR="714E4315" w:rsidRPr="714E4315">
        <w:rPr>
          <w:rFonts w:ascii="Calibri" w:eastAsia="Calibri" w:hAnsi="Calibri" w:cs="Calibri"/>
          <w:lang w:val="en-GB"/>
        </w:rPr>
        <w:t xml:space="preserve">for </w:t>
      </w:r>
      <w:r w:rsidRPr="714E4315">
        <w:rPr>
          <w:rFonts w:ascii="Calibri" w:eastAsia="Calibri" w:hAnsi="Calibri" w:cs="Calibri"/>
          <w:i/>
          <w:lang w:val="en-GB"/>
        </w:rPr>
        <w:t xml:space="preserve">require </w:t>
      </w:r>
      <w:r w:rsidRPr="54AE9F19">
        <w:rPr>
          <w:rFonts w:ascii="Calibri" w:eastAsia="Calibri" w:hAnsi="Calibri" w:cs="Calibri"/>
          <w:lang w:val="en-GB"/>
        </w:rPr>
        <w:t xml:space="preserve">and permit </w:t>
      </w:r>
    </w:p>
    <w:p w14:paraId="7C6B8177" w14:textId="5606A77B" w:rsidR="54AE9F19" w:rsidRPr="00D776C8" w:rsidRDefault="54AE9F19" w:rsidP="6BCAD6FE">
      <w:pPr>
        <w:pStyle w:val="ListParagraph"/>
        <w:numPr>
          <w:ilvl w:val="1"/>
          <w:numId w:val="17"/>
        </w:numPr>
        <w:rPr>
          <w:rFonts w:ascii="Calibri" w:eastAsia="Calibri" w:hAnsi="Calibri" w:cs="Calibri"/>
          <w:b/>
          <w:color w:val="385623" w:themeColor="accent6" w:themeShade="80"/>
          <w:lang w:val="en-GB"/>
        </w:rPr>
      </w:pPr>
      <w:r w:rsidRPr="00D776C8">
        <w:rPr>
          <w:rFonts w:ascii="Calibri" w:eastAsia="Calibri" w:hAnsi="Calibri" w:cs="Calibri"/>
          <w:color w:val="385623" w:themeColor="accent6" w:themeShade="80"/>
          <w:lang w:val="en-GB"/>
        </w:rPr>
        <w:t xml:space="preserve">not require P to be true = Permit P to be false </w:t>
      </w:r>
    </w:p>
    <w:p w14:paraId="69C9BC24" w14:textId="5606A77B" w:rsidR="54AE9F19" w:rsidRDefault="54AE9F19" w:rsidP="6BCAD6FE">
      <w:pPr>
        <w:pStyle w:val="ListParagraph"/>
        <w:numPr>
          <w:ilvl w:val="1"/>
          <w:numId w:val="17"/>
        </w:numPr>
        <w:rPr>
          <w:rFonts w:ascii="Calibri" w:eastAsia="Calibri" w:hAnsi="Calibri" w:cs="Calibri"/>
          <w:b/>
          <w:lang w:val="en-GB"/>
        </w:rPr>
      </w:pPr>
      <w:r w:rsidRPr="00D776C8">
        <w:rPr>
          <w:rFonts w:ascii="Calibri" w:eastAsia="Calibri" w:hAnsi="Calibri" w:cs="Calibri"/>
          <w:b/>
          <w:color w:val="385623" w:themeColor="accent6" w:themeShade="80"/>
          <w:lang w:val="en-GB"/>
        </w:rPr>
        <w:t>not permit P to be true = Require P to be false.</w:t>
      </w:r>
      <w:r w:rsidRPr="6F0277C0">
        <w:rPr>
          <w:rFonts w:ascii="Calibri" w:eastAsia="Calibri" w:hAnsi="Calibri" w:cs="Calibri"/>
          <w:b/>
          <w:lang w:val="en-GB"/>
        </w:rPr>
        <w:t xml:space="preserve"> </w:t>
      </w:r>
    </w:p>
    <w:p w14:paraId="1B66C87D" w14:textId="3DDD8446" w:rsidR="54AE9F19" w:rsidRDefault="54AE9F19" w:rsidP="6BCAD6FE">
      <w:pPr>
        <w:pStyle w:val="ListParagraph"/>
        <w:numPr>
          <w:ilvl w:val="0"/>
          <w:numId w:val="17"/>
        </w:numPr>
        <w:rPr>
          <w:rFonts w:ascii="Calibri" w:eastAsia="Calibri" w:hAnsi="Calibri" w:cs="Calibri"/>
          <w:lang w:val="en-GB"/>
        </w:rPr>
      </w:pPr>
      <w:r w:rsidRPr="54AE9F19">
        <w:rPr>
          <w:rFonts w:ascii="Calibri" w:eastAsia="Calibri" w:hAnsi="Calibri" w:cs="Calibri"/>
          <w:lang w:val="en-GB"/>
        </w:rPr>
        <w:t>Entailment between modalities. Annotators were provided a specificity-ordered modality list</w:t>
      </w:r>
      <w:r w:rsidR="6BCAD6FE" w:rsidRPr="6BCAD6FE">
        <w:rPr>
          <w:rFonts w:ascii="Calibri" w:eastAsia="Calibri" w:hAnsi="Calibri" w:cs="Calibri"/>
          <w:lang w:val="en-GB"/>
        </w:rPr>
        <w:t>:</w:t>
      </w:r>
    </w:p>
    <w:p w14:paraId="0B63BF14" w14:textId="5606A77B" w:rsidR="54AE9F19" w:rsidRDefault="54AE9F19" w:rsidP="6BCAD6FE">
      <w:pPr>
        <w:pStyle w:val="ListParagraph"/>
        <w:numPr>
          <w:ilvl w:val="1"/>
          <w:numId w:val="17"/>
        </w:numPr>
        <w:rPr>
          <w:rFonts w:ascii="Calibri" w:eastAsia="Calibri" w:hAnsi="Calibri" w:cs="Calibri"/>
          <w:b/>
          <w:lang w:val="en-GB"/>
        </w:rPr>
      </w:pPr>
      <w:r w:rsidRPr="120DFA26">
        <w:rPr>
          <w:rFonts w:ascii="Calibri" w:eastAsia="Calibri" w:hAnsi="Calibri" w:cs="Calibri"/>
          <w:b/>
          <w:lang w:val="en-GB"/>
        </w:rPr>
        <w:t>requires → permits</w:t>
      </w:r>
      <w:r w:rsidRPr="54AE9F19">
        <w:rPr>
          <w:rFonts w:ascii="Calibri" w:eastAsia="Calibri" w:hAnsi="Calibri" w:cs="Calibri"/>
          <w:lang w:val="en-GB"/>
        </w:rPr>
        <w:t xml:space="preserve"> </w:t>
      </w:r>
    </w:p>
    <w:p w14:paraId="616B09ED" w14:textId="5606A77B" w:rsidR="54AE9F19" w:rsidRDefault="54AE9F19" w:rsidP="6BCAD6FE">
      <w:pPr>
        <w:pStyle w:val="ListParagraph"/>
        <w:numPr>
          <w:ilvl w:val="1"/>
          <w:numId w:val="17"/>
        </w:numPr>
        <w:rPr>
          <w:rFonts w:ascii="Calibri" w:eastAsia="Calibri" w:hAnsi="Calibri" w:cs="Calibri"/>
          <w:b/>
          <w:lang w:val="en-GB"/>
        </w:rPr>
      </w:pPr>
      <w:r w:rsidRPr="6F0277C0">
        <w:rPr>
          <w:rFonts w:ascii="Calibri" w:eastAsia="Calibri" w:hAnsi="Calibri" w:cs="Calibri"/>
          <w:b/>
          <w:lang w:val="en-GB"/>
        </w:rPr>
        <w:t xml:space="preserve">succeeds → tries → intends →is able → wants </w:t>
      </w:r>
    </w:p>
    <w:p w14:paraId="54101B3C" w14:textId="276BF4A0" w:rsidR="54AE9F19" w:rsidRDefault="54AE9F19" w:rsidP="6173F9C4">
      <w:pPr>
        <w:pStyle w:val="ListParagraph"/>
        <w:numPr>
          <w:ilvl w:val="0"/>
          <w:numId w:val="17"/>
        </w:numPr>
        <w:rPr>
          <w:rFonts w:ascii="Calibri" w:eastAsia="Calibri" w:hAnsi="Calibri" w:cs="Calibri"/>
          <w:lang w:val="en-GB"/>
        </w:rPr>
      </w:pPr>
      <w:r w:rsidRPr="54AE9F19">
        <w:rPr>
          <w:rFonts w:ascii="Calibri" w:eastAsia="Calibri" w:hAnsi="Calibri" w:cs="Calibri"/>
          <w:lang w:val="en-GB"/>
        </w:rPr>
        <w:t xml:space="preserve">Sentences without an overt trigger word are tagged as Firmly Believes </w:t>
      </w:r>
    </w:p>
    <w:p w14:paraId="2624B9E3" w14:textId="32498AC2" w:rsidR="54AE9F19" w:rsidRDefault="54AE9F19" w:rsidP="54AE9F19">
      <w:pPr>
        <w:pStyle w:val="ListParagraph"/>
        <w:numPr>
          <w:ilvl w:val="0"/>
          <w:numId w:val="17"/>
        </w:numPr>
        <w:rPr>
          <w:rFonts w:ascii="Calibri" w:eastAsia="Calibri" w:hAnsi="Calibri" w:cs="Calibri"/>
          <w:lang w:val="en-GB"/>
        </w:rPr>
      </w:pPr>
      <w:r w:rsidRPr="54AE9F19">
        <w:rPr>
          <w:rFonts w:ascii="Calibri" w:eastAsia="Calibri" w:hAnsi="Calibri" w:cs="Calibri"/>
          <w:lang w:val="en-GB"/>
        </w:rPr>
        <w:t xml:space="preserve">Nested modalities are not marked, only one modality is marked </w:t>
      </w:r>
    </w:p>
    <w:p w14:paraId="7279E586" w14:textId="698D8BEC" w:rsidR="54AE9F19" w:rsidRDefault="54AE9F19" w:rsidP="54AE9F19">
      <w:pPr>
        <w:pStyle w:val="ListParagraph"/>
        <w:numPr>
          <w:ilvl w:val="0"/>
          <w:numId w:val="17"/>
        </w:numPr>
        <w:rPr>
          <w:rFonts w:ascii="Calibri" w:eastAsia="Calibri" w:hAnsi="Calibri" w:cs="Calibri"/>
          <w:lang w:val="en-GB"/>
        </w:rPr>
      </w:pPr>
      <w:r w:rsidRPr="54AE9F19">
        <w:rPr>
          <w:rFonts w:ascii="Calibri" w:eastAsia="Calibri" w:hAnsi="Calibri" w:cs="Calibri"/>
          <w:lang w:val="en-GB"/>
        </w:rPr>
        <w:t>The holder is not marked</w:t>
      </w:r>
    </w:p>
    <w:p w14:paraId="2FFED910" w14:textId="7229E009" w:rsidR="6B66F219" w:rsidRDefault="6B66F219" w:rsidP="57F871EE">
      <w:pPr>
        <w:rPr>
          <w:rFonts w:ascii="Calibri" w:eastAsia="Calibri" w:hAnsi="Calibri" w:cs="Calibri"/>
          <w:lang w:val="en-GB"/>
        </w:rPr>
      </w:pPr>
    </w:p>
    <w:p w14:paraId="31DE9D2A" w14:textId="55E7987E" w:rsidR="6B66F219" w:rsidRDefault="57F871EE" w:rsidP="6B66F219">
      <w:pPr>
        <w:rPr>
          <w:rFonts w:ascii="Calibri" w:eastAsia="Calibri" w:hAnsi="Calibri" w:cs="Calibri"/>
          <w:lang w:val="en-GB"/>
        </w:rPr>
      </w:pPr>
      <w:r w:rsidRPr="57F871EE">
        <w:rPr>
          <w:rFonts w:ascii="Calibri" w:eastAsia="Calibri" w:hAnsi="Calibri" w:cs="Calibri"/>
          <w:lang w:val="en-GB"/>
        </w:rPr>
        <w:t>Every</w:t>
      </w:r>
      <w:r w:rsidR="277FBB88" w:rsidRPr="277FBB88">
        <w:rPr>
          <w:rFonts w:ascii="Calibri" w:eastAsia="Calibri" w:hAnsi="Calibri" w:cs="Calibri"/>
          <w:lang w:val="en-GB"/>
        </w:rPr>
        <w:t xml:space="preserve"> </w:t>
      </w:r>
      <w:r w:rsidR="45399434" w:rsidRPr="45399434">
        <w:rPr>
          <w:rFonts w:ascii="Calibri" w:eastAsia="Calibri" w:hAnsi="Calibri" w:cs="Calibri"/>
          <w:lang w:val="en-GB"/>
        </w:rPr>
        <w:t xml:space="preserve">entry in the lexicon </w:t>
      </w:r>
      <w:r w:rsidR="73FA2B74" w:rsidRPr="73FA2B74">
        <w:rPr>
          <w:rFonts w:ascii="Calibri" w:eastAsia="Calibri" w:hAnsi="Calibri" w:cs="Calibri"/>
          <w:lang w:val="en-GB"/>
        </w:rPr>
        <w:t>consisted of:</w:t>
      </w:r>
    </w:p>
    <w:p w14:paraId="5E19A810" w14:textId="63855AE5" w:rsidR="4ECDD9E2" w:rsidRPr="00465D66" w:rsidRDefault="51A295FB" w:rsidP="4ECDD9E2">
      <w:pPr>
        <w:ind w:firstLine="708"/>
        <w:rPr>
          <w:lang w:val="en-GB"/>
        </w:rPr>
      </w:pPr>
      <w:r w:rsidRPr="51A295FB">
        <w:rPr>
          <w:rFonts w:ascii="Calibri" w:eastAsia="Calibri" w:hAnsi="Calibri" w:cs="Calibri"/>
          <w:lang w:val="en-GB"/>
        </w:rPr>
        <w:t xml:space="preserve">(1) A string of one or more words: for example, should or have need </w:t>
      </w:r>
      <w:r w:rsidR="00CF6EC8" w:rsidRPr="51A295FB">
        <w:rPr>
          <w:rFonts w:ascii="Calibri" w:eastAsia="Calibri" w:hAnsi="Calibri" w:cs="Calibri"/>
          <w:lang w:val="en-GB"/>
        </w:rPr>
        <w:t>of.</w:t>
      </w:r>
      <w:r w:rsidRPr="51A295FB">
        <w:rPr>
          <w:rFonts w:ascii="Calibri" w:eastAsia="Calibri" w:hAnsi="Calibri" w:cs="Calibri"/>
          <w:lang w:val="en-GB"/>
        </w:rPr>
        <w:t xml:space="preserve"> </w:t>
      </w:r>
    </w:p>
    <w:p w14:paraId="4C6AF809" w14:textId="5C6D3A01" w:rsidR="18A21ECF" w:rsidRPr="00465D66" w:rsidRDefault="51A295FB" w:rsidP="18A21ECF">
      <w:pPr>
        <w:ind w:firstLine="708"/>
        <w:rPr>
          <w:lang w:val="en-GB"/>
        </w:rPr>
      </w:pPr>
      <w:r w:rsidRPr="51A295FB">
        <w:rPr>
          <w:rFonts w:ascii="Calibri" w:eastAsia="Calibri" w:hAnsi="Calibri" w:cs="Calibri"/>
          <w:lang w:val="en-GB"/>
        </w:rPr>
        <w:t xml:space="preserve">(2) A part of speech for each word: the part of speech helps us avoid irrelevant homophones such </w:t>
      </w:r>
      <w:r w:rsidR="18A21ECF" w:rsidRPr="00465D66">
        <w:rPr>
          <w:lang w:val="en-GB"/>
        </w:rPr>
        <w:tab/>
      </w:r>
      <w:r w:rsidRPr="51A295FB">
        <w:rPr>
          <w:rFonts w:ascii="Calibri" w:eastAsia="Calibri" w:hAnsi="Calibri" w:cs="Calibri"/>
          <w:lang w:val="en-GB"/>
        </w:rPr>
        <w:t xml:space="preserve">as the noun can. </w:t>
      </w:r>
    </w:p>
    <w:p w14:paraId="0A53B71B" w14:textId="7FA32220" w:rsidR="01BB9B40" w:rsidRPr="00465D66" w:rsidRDefault="51A295FB" w:rsidP="01BB9B40">
      <w:pPr>
        <w:ind w:firstLine="708"/>
        <w:rPr>
          <w:lang w:val="en-GB"/>
        </w:rPr>
      </w:pPr>
      <w:r w:rsidRPr="51A295FB">
        <w:rPr>
          <w:rFonts w:ascii="Calibri" w:eastAsia="Calibri" w:hAnsi="Calibri" w:cs="Calibri"/>
          <w:lang w:val="en-GB"/>
        </w:rPr>
        <w:t xml:space="preserve">(3) A modality: one of the modalities above. </w:t>
      </w:r>
    </w:p>
    <w:p w14:paraId="1F387305" w14:textId="112BC22C" w:rsidR="783B2AB6" w:rsidRPr="00465D66" w:rsidRDefault="51A295FB" w:rsidP="783B2AB6">
      <w:pPr>
        <w:ind w:firstLine="708"/>
        <w:rPr>
          <w:lang w:val="en-GB"/>
        </w:rPr>
      </w:pPr>
      <w:r w:rsidRPr="51A295FB">
        <w:rPr>
          <w:rFonts w:ascii="Calibri" w:eastAsia="Calibri" w:hAnsi="Calibri" w:cs="Calibri"/>
          <w:lang w:val="en-GB"/>
        </w:rPr>
        <w:t xml:space="preserve">(4) A head word (or trigger): the primary phrasal constituent to cover cases where an entry is a </w:t>
      </w:r>
      <w:r w:rsidR="1A444824" w:rsidRPr="00465D66">
        <w:rPr>
          <w:lang w:val="en-GB"/>
        </w:rPr>
        <w:tab/>
      </w:r>
      <w:r w:rsidR="261EFC52" w:rsidRPr="00465D66">
        <w:rPr>
          <w:lang w:val="en-GB"/>
        </w:rPr>
        <w:tab/>
      </w:r>
      <w:r w:rsidRPr="51A295FB">
        <w:rPr>
          <w:rFonts w:ascii="Calibri" w:eastAsia="Calibri" w:hAnsi="Calibri" w:cs="Calibri"/>
          <w:lang w:val="en-GB"/>
        </w:rPr>
        <w:t xml:space="preserve">multiword unit, e.g., the word hope in hope for. </w:t>
      </w:r>
    </w:p>
    <w:p w14:paraId="2C37E4D0" w14:textId="71143295" w:rsidR="51A295FB" w:rsidRPr="00465D66" w:rsidRDefault="51A295FB" w:rsidP="00B37061">
      <w:pPr>
        <w:ind w:left="708"/>
        <w:rPr>
          <w:lang w:val="en-GB"/>
        </w:rPr>
      </w:pPr>
      <w:r w:rsidRPr="51A295FB">
        <w:rPr>
          <w:rFonts w:ascii="Calibri" w:eastAsia="Calibri" w:hAnsi="Calibri" w:cs="Calibri"/>
          <w:lang w:val="en-GB"/>
        </w:rPr>
        <w:t>(5) One or more subcategorization codes</w:t>
      </w:r>
      <w:r w:rsidR="00B37061">
        <w:rPr>
          <w:rFonts w:ascii="Calibri" w:eastAsia="Calibri" w:hAnsi="Calibri" w:cs="Calibri"/>
          <w:lang w:val="en-GB"/>
        </w:rPr>
        <w:t xml:space="preserve">: </w:t>
      </w:r>
      <w:r w:rsidR="00B37061" w:rsidRPr="5CA8038F">
        <w:rPr>
          <w:rFonts w:ascii="Calibri" w:eastAsia="Calibri" w:hAnsi="Calibri" w:cs="Calibri"/>
          <w:lang w:val="en-GB"/>
        </w:rPr>
        <w:t>patterns that show the structural relationship of targets to triggers for different verb types, where targets define events, states or relations with the scope of the modality</w:t>
      </w:r>
    </w:p>
    <w:p w14:paraId="09EA04ED" w14:textId="433CF7F7" w:rsidR="4BA6AAA9" w:rsidRPr="00D776C8" w:rsidRDefault="463318A3" w:rsidP="4BA6AAA9">
      <w:pPr>
        <w:rPr>
          <w:rFonts w:ascii="Calibri" w:eastAsia="Calibri" w:hAnsi="Calibri" w:cs="Calibri"/>
          <w:color w:val="385623" w:themeColor="accent6" w:themeShade="80"/>
          <w:lang w:val="en-GB"/>
        </w:rPr>
      </w:pPr>
      <w:r w:rsidRPr="00D776C8">
        <w:rPr>
          <w:rFonts w:ascii="Calibri" w:eastAsia="Calibri" w:hAnsi="Calibri" w:cs="Calibri"/>
          <w:color w:val="385623" w:themeColor="accent6" w:themeShade="80"/>
          <w:lang w:val="en-GB"/>
        </w:rPr>
        <w:t>Example:</w:t>
      </w:r>
    </w:p>
    <w:p w14:paraId="490315F6" w14:textId="77777777" w:rsidR="00B37061" w:rsidRPr="00D776C8" w:rsidRDefault="48CB62CB" w:rsidP="00B37061">
      <w:pPr>
        <w:ind w:left="708"/>
        <w:rPr>
          <w:color w:val="385623" w:themeColor="accent6" w:themeShade="80"/>
          <w:lang w:val="en-GB"/>
        </w:rPr>
      </w:pPr>
      <w:r w:rsidRPr="00D776C8">
        <w:rPr>
          <w:rFonts w:ascii="Calibri" w:eastAsia="Calibri" w:hAnsi="Calibri" w:cs="Calibri"/>
          <w:b/>
          <w:bCs/>
          <w:color w:val="385623" w:themeColor="accent6" w:themeShade="80"/>
          <w:lang w:val="en-GB"/>
        </w:rPr>
        <w:t>String</w:t>
      </w:r>
      <w:r w:rsidR="31C493A2" w:rsidRPr="00D776C8">
        <w:rPr>
          <w:rFonts w:ascii="Calibri" w:eastAsia="Calibri" w:hAnsi="Calibri" w:cs="Calibri"/>
          <w:color w:val="385623" w:themeColor="accent6" w:themeShade="80"/>
          <w:lang w:val="en-GB"/>
        </w:rPr>
        <w:t xml:space="preserve">: Need </w:t>
      </w:r>
      <w:r w:rsidR="00B37061" w:rsidRPr="00D776C8">
        <w:rPr>
          <w:color w:val="385623" w:themeColor="accent6" w:themeShade="80"/>
          <w:lang w:val="en-GB"/>
        </w:rPr>
        <w:br/>
      </w:r>
      <w:r w:rsidR="5CA8038F" w:rsidRPr="00D776C8">
        <w:rPr>
          <w:rFonts w:ascii="Calibri" w:eastAsia="Calibri" w:hAnsi="Calibri" w:cs="Calibri"/>
          <w:b/>
          <w:bCs/>
          <w:color w:val="385623" w:themeColor="accent6" w:themeShade="80"/>
          <w:lang w:val="en-GB"/>
        </w:rPr>
        <w:t>Pos</w:t>
      </w:r>
      <w:r w:rsidR="5CA8038F" w:rsidRPr="00D776C8">
        <w:rPr>
          <w:rFonts w:ascii="Calibri" w:eastAsia="Calibri" w:hAnsi="Calibri" w:cs="Calibri"/>
          <w:color w:val="385623" w:themeColor="accent6" w:themeShade="80"/>
          <w:lang w:val="en-GB"/>
        </w:rPr>
        <w:t xml:space="preserve">: VB </w:t>
      </w:r>
      <w:r w:rsidR="00B37061" w:rsidRPr="00D776C8">
        <w:rPr>
          <w:color w:val="385623" w:themeColor="accent6" w:themeShade="80"/>
          <w:lang w:val="en-GB"/>
        </w:rPr>
        <w:br/>
      </w:r>
      <w:r w:rsidR="5CA8038F" w:rsidRPr="00D776C8">
        <w:rPr>
          <w:rFonts w:ascii="Calibri" w:eastAsia="Calibri" w:hAnsi="Calibri" w:cs="Calibri"/>
          <w:b/>
          <w:bCs/>
          <w:color w:val="385623" w:themeColor="accent6" w:themeShade="80"/>
          <w:lang w:val="en-GB"/>
        </w:rPr>
        <w:t>Modality</w:t>
      </w:r>
      <w:r w:rsidR="5CA8038F" w:rsidRPr="00D776C8">
        <w:rPr>
          <w:rFonts w:ascii="Calibri" w:eastAsia="Calibri" w:hAnsi="Calibri" w:cs="Calibri"/>
          <w:color w:val="385623" w:themeColor="accent6" w:themeShade="80"/>
          <w:lang w:val="en-GB"/>
        </w:rPr>
        <w:t xml:space="preserve">: Require </w:t>
      </w:r>
      <w:r w:rsidR="00B37061" w:rsidRPr="00D776C8">
        <w:rPr>
          <w:color w:val="385623" w:themeColor="accent6" w:themeShade="80"/>
          <w:lang w:val="en-GB"/>
        </w:rPr>
        <w:br/>
      </w:r>
      <w:r w:rsidR="31C493A2" w:rsidRPr="00D776C8">
        <w:rPr>
          <w:rFonts w:ascii="Calibri" w:eastAsia="Calibri" w:hAnsi="Calibri" w:cs="Calibri"/>
          <w:b/>
          <w:bCs/>
          <w:color w:val="385623" w:themeColor="accent6" w:themeShade="80"/>
          <w:lang w:val="en-GB"/>
        </w:rPr>
        <w:t>Trigger</w:t>
      </w:r>
      <w:r w:rsidR="31C493A2" w:rsidRPr="00D776C8">
        <w:rPr>
          <w:rFonts w:ascii="Calibri" w:eastAsia="Calibri" w:hAnsi="Calibri" w:cs="Calibri"/>
          <w:color w:val="385623" w:themeColor="accent6" w:themeShade="80"/>
          <w:lang w:val="en-GB"/>
        </w:rPr>
        <w:t xml:space="preserve">: Need </w:t>
      </w:r>
      <w:r w:rsidR="00B37061" w:rsidRPr="00D776C8">
        <w:rPr>
          <w:color w:val="385623" w:themeColor="accent6" w:themeShade="80"/>
          <w:lang w:val="en-GB"/>
        </w:rPr>
        <w:br/>
      </w:r>
      <w:r w:rsidR="31C493A2" w:rsidRPr="00D776C8">
        <w:rPr>
          <w:rFonts w:ascii="Calibri" w:eastAsia="Calibri" w:hAnsi="Calibri" w:cs="Calibri"/>
          <w:b/>
          <w:bCs/>
          <w:color w:val="385623" w:themeColor="accent6" w:themeShade="80"/>
          <w:lang w:val="en-GB"/>
        </w:rPr>
        <w:t>Subcat</w:t>
      </w:r>
      <w:r w:rsidR="31C493A2" w:rsidRPr="00D776C8">
        <w:rPr>
          <w:rFonts w:ascii="Calibri" w:eastAsia="Calibri" w:hAnsi="Calibri" w:cs="Calibri"/>
          <w:color w:val="385623" w:themeColor="accent6" w:themeShade="80"/>
          <w:lang w:val="en-GB"/>
        </w:rPr>
        <w:t xml:space="preserve">: </w:t>
      </w:r>
      <w:r w:rsidR="31C493A2" w:rsidRPr="00D776C8">
        <w:rPr>
          <w:rFonts w:ascii="Calibri" w:eastAsia="Calibri" w:hAnsi="Calibri" w:cs="Calibri"/>
          <w:b/>
          <w:bCs/>
          <w:color w:val="385623" w:themeColor="accent6" w:themeShade="80"/>
          <w:lang w:val="en-GB"/>
        </w:rPr>
        <w:t>V3-passive-basic</w:t>
      </w:r>
      <w:r w:rsidR="31C493A2" w:rsidRPr="00D776C8">
        <w:rPr>
          <w:rFonts w:ascii="Calibri" w:eastAsia="Calibri" w:hAnsi="Calibri" w:cs="Calibri"/>
          <w:color w:val="385623" w:themeColor="accent6" w:themeShade="80"/>
          <w:lang w:val="en-GB"/>
        </w:rPr>
        <w:t xml:space="preserve"> – The government is needed to buy tents. </w:t>
      </w:r>
      <w:r w:rsidR="00B37061" w:rsidRPr="00D776C8">
        <w:rPr>
          <w:color w:val="385623" w:themeColor="accent6" w:themeShade="80"/>
          <w:lang w:val="en-GB"/>
        </w:rPr>
        <w:br/>
      </w:r>
      <w:r w:rsidR="31C493A2" w:rsidRPr="00D776C8">
        <w:rPr>
          <w:rFonts w:ascii="Calibri" w:eastAsia="Calibri" w:hAnsi="Calibri" w:cs="Calibri"/>
          <w:b/>
          <w:bCs/>
          <w:color w:val="385623" w:themeColor="accent6" w:themeShade="80"/>
          <w:lang w:val="en-GB"/>
        </w:rPr>
        <w:t>Subcat</w:t>
      </w:r>
      <w:r w:rsidR="31C493A2" w:rsidRPr="00D776C8">
        <w:rPr>
          <w:rFonts w:ascii="Calibri" w:eastAsia="Calibri" w:hAnsi="Calibri" w:cs="Calibri"/>
          <w:color w:val="385623" w:themeColor="accent6" w:themeShade="80"/>
          <w:lang w:val="en-GB"/>
        </w:rPr>
        <w:t xml:space="preserve">: </w:t>
      </w:r>
      <w:r w:rsidR="31C493A2" w:rsidRPr="00D776C8">
        <w:rPr>
          <w:rFonts w:ascii="Calibri" w:eastAsia="Calibri" w:hAnsi="Calibri" w:cs="Calibri"/>
          <w:b/>
          <w:bCs/>
          <w:color w:val="385623" w:themeColor="accent6" w:themeShade="80"/>
          <w:lang w:val="en-GB"/>
        </w:rPr>
        <w:t>V3-I3-basic</w:t>
      </w:r>
      <w:r w:rsidR="31C493A2" w:rsidRPr="00D776C8">
        <w:rPr>
          <w:rFonts w:ascii="Calibri" w:eastAsia="Calibri" w:hAnsi="Calibri" w:cs="Calibri"/>
          <w:color w:val="385623" w:themeColor="accent6" w:themeShade="80"/>
          <w:lang w:val="en-GB"/>
        </w:rPr>
        <w:t xml:space="preserve"> – The government will need to work continuously for at least a year. We will need them to work continuously. </w:t>
      </w:r>
      <w:r w:rsidR="00B37061" w:rsidRPr="00D776C8">
        <w:rPr>
          <w:color w:val="385623" w:themeColor="accent6" w:themeShade="80"/>
          <w:lang w:val="en-GB"/>
        </w:rPr>
        <w:br/>
      </w:r>
      <w:r w:rsidR="31C493A2" w:rsidRPr="00D776C8">
        <w:rPr>
          <w:rFonts w:ascii="Calibri" w:eastAsia="Calibri" w:hAnsi="Calibri" w:cs="Calibri"/>
          <w:b/>
          <w:bCs/>
          <w:color w:val="385623" w:themeColor="accent6" w:themeShade="80"/>
          <w:lang w:val="en-GB"/>
        </w:rPr>
        <w:t>Subcat</w:t>
      </w:r>
      <w:r w:rsidR="31C493A2" w:rsidRPr="00D776C8">
        <w:rPr>
          <w:rFonts w:ascii="Calibri" w:eastAsia="Calibri" w:hAnsi="Calibri" w:cs="Calibri"/>
          <w:color w:val="385623" w:themeColor="accent6" w:themeShade="80"/>
          <w:lang w:val="en-GB"/>
        </w:rPr>
        <w:t xml:space="preserve">: </w:t>
      </w:r>
      <w:r w:rsidR="31C493A2" w:rsidRPr="00D776C8">
        <w:rPr>
          <w:rFonts w:ascii="Calibri" w:eastAsia="Calibri" w:hAnsi="Calibri" w:cs="Calibri"/>
          <w:b/>
          <w:bCs/>
          <w:color w:val="385623" w:themeColor="accent6" w:themeShade="80"/>
          <w:lang w:val="en-GB"/>
        </w:rPr>
        <w:t>T1-monotransitive-for-V3-verbs</w:t>
      </w:r>
      <w:r w:rsidR="31C493A2" w:rsidRPr="00D776C8">
        <w:rPr>
          <w:rFonts w:ascii="Calibri" w:eastAsia="Calibri" w:hAnsi="Calibri" w:cs="Calibri"/>
          <w:color w:val="385623" w:themeColor="accent6" w:themeShade="80"/>
          <w:lang w:val="en-GB"/>
        </w:rPr>
        <w:t xml:space="preserve"> – We need a Sir Sayyed again to maintain this sentiment.</w:t>
      </w:r>
      <w:r w:rsidR="00B37061" w:rsidRPr="00D776C8">
        <w:rPr>
          <w:rFonts w:ascii="Calibri" w:eastAsia="Calibri" w:hAnsi="Calibri" w:cs="Calibri"/>
          <w:color w:val="385623" w:themeColor="accent6" w:themeShade="80"/>
          <w:lang w:val="en-GB"/>
        </w:rPr>
        <w:br/>
      </w:r>
      <w:r w:rsidR="31C493A2" w:rsidRPr="00D776C8">
        <w:rPr>
          <w:rFonts w:ascii="Calibri" w:eastAsia="Calibri" w:hAnsi="Calibri" w:cs="Calibri"/>
          <w:b/>
          <w:bCs/>
          <w:color w:val="385623" w:themeColor="accent6" w:themeShade="80"/>
          <w:lang w:val="en-GB"/>
        </w:rPr>
        <w:t>Subcat</w:t>
      </w:r>
      <w:r w:rsidR="31C493A2" w:rsidRPr="00D776C8">
        <w:rPr>
          <w:rFonts w:ascii="Calibri" w:eastAsia="Calibri" w:hAnsi="Calibri" w:cs="Calibri"/>
          <w:color w:val="385623" w:themeColor="accent6" w:themeShade="80"/>
          <w:lang w:val="en-GB"/>
        </w:rPr>
        <w:t xml:space="preserve">: </w:t>
      </w:r>
      <w:r w:rsidR="31C493A2" w:rsidRPr="00D776C8">
        <w:rPr>
          <w:rFonts w:ascii="Calibri" w:eastAsia="Calibri" w:hAnsi="Calibri" w:cs="Calibri"/>
          <w:b/>
          <w:bCs/>
          <w:color w:val="385623" w:themeColor="accent6" w:themeShade="80"/>
          <w:lang w:val="en-GB"/>
        </w:rPr>
        <w:t>T1-passive-for-V3-verb</w:t>
      </w:r>
      <w:r w:rsidR="31C493A2" w:rsidRPr="00D776C8">
        <w:rPr>
          <w:rFonts w:ascii="Calibri" w:eastAsia="Calibri" w:hAnsi="Calibri" w:cs="Calibri"/>
          <w:color w:val="385623" w:themeColor="accent6" w:themeShade="80"/>
          <w:lang w:val="en-GB"/>
        </w:rPr>
        <w:t xml:space="preserve"> – Tents are needed. </w:t>
      </w:r>
      <w:r w:rsidR="00B37061" w:rsidRPr="00D776C8">
        <w:rPr>
          <w:color w:val="385623" w:themeColor="accent6" w:themeShade="80"/>
          <w:lang w:val="en-GB"/>
        </w:rPr>
        <w:br/>
      </w:r>
      <w:r w:rsidR="53E45A46" w:rsidRPr="00D776C8">
        <w:rPr>
          <w:rFonts w:ascii="Calibri" w:eastAsia="Calibri" w:hAnsi="Calibri" w:cs="Calibri"/>
          <w:b/>
          <w:bCs/>
          <w:color w:val="385623" w:themeColor="accent6" w:themeShade="80"/>
          <w:lang w:val="en-GB"/>
        </w:rPr>
        <w:t>Subcat</w:t>
      </w:r>
      <w:r w:rsidR="53E45A46" w:rsidRPr="00D776C8">
        <w:rPr>
          <w:rFonts w:ascii="Calibri" w:eastAsia="Calibri" w:hAnsi="Calibri" w:cs="Calibri"/>
          <w:color w:val="385623" w:themeColor="accent6" w:themeShade="80"/>
          <w:lang w:val="en-GB"/>
        </w:rPr>
        <w:t xml:space="preserve">: </w:t>
      </w:r>
      <w:r w:rsidR="53E45A46" w:rsidRPr="00D776C8">
        <w:rPr>
          <w:rFonts w:ascii="Calibri" w:eastAsia="Calibri" w:hAnsi="Calibri" w:cs="Calibri"/>
          <w:b/>
          <w:bCs/>
          <w:color w:val="385623" w:themeColor="accent6" w:themeShade="80"/>
          <w:lang w:val="en-GB"/>
        </w:rPr>
        <w:t>Modal-auxiliary-basic</w:t>
      </w:r>
      <w:r w:rsidR="53E45A46" w:rsidRPr="00D776C8">
        <w:rPr>
          <w:rFonts w:ascii="Calibri" w:eastAsia="Calibri" w:hAnsi="Calibri" w:cs="Calibri"/>
          <w:color w:val="385623" w:themeColor="accent6" w:themeShade="80"/>
          <w:lang w:val="en-GB"/>
        </w:rPr>
        <w:t xml:space="preserve"> – He need not go.</w:t>
      </w:r>
    </w:p>
    <w:p w14:paraId="1CCB2324" w14:textId="72E4A7B7" w:rsidR="5CA8038F" w:rsidRPr="00B37061" w:rsidRDefault="5CA8038F" w:rsidP="00B37061">
      <w:pPr>
        <w:rPr>
          <w:color w:val="70AD47" w:themeColor="accent6"/>
          <w:lang w:val="en-GB"/>
        </w:rPr>
      </w:pPr>
      <w:r w:rsidRPr="5CA8038F">
        <w:rPr>
          <w:rFonts w:ascii="Calibri" w:eastAsia="Calibri" w:hAnsi="Calibri" w:cs="Calibri"/>
          <w:lang w:val="en-GB"/>
        </w:rPr>
        <w:t>The 150 lemmas were identified by using a thesaurus and then a mapping between subcategorization codes and patterns was established.</w:t>
      </w:r>
    </w:p>
    <w:p w14:paraId="08180A78" w14:textId="19DC9770" w:rsidR="36976C87" w:rsidRDefault="4424BB93" w:rsidP="36976C87">
      <w:pPr>
        <w:rPr>
          <w:rFonts w:ascii="Calibri" w:eastAsia="Calibri" w:hAnsi="Calibri" w:cs="Calibri"/>
          <w:lang w:val="en-GB"/>
        </w:rPr>
      </w:pPr>
      <w:r w:rsidRPr="4424BB93">
        <w:rPr>
          <w:rFonts w:ascii="Calibri" w:eastAsia="Calibri" w:hAnsi="Calibri" w:cs="Calibri"/>
          <w:lang w:val="en-GB"/>
        </w:rPr>
        <w:lastRenderedPageBreak/>
        <w:t xml:space="preserve">Here is an example of a sentence </w:t>
      </w:r>
      <w:r w:rsidR="75D9F5DF" w:rsidRPr="75D9F5DF">
        <w:rPr>
          <w:rFonts w:ascii="Calibri" w:eastAsia="Calibri" w:hAnsi="Calibri" w:cs="Calibri"/>
          <w:lang w:val="en-GB"/>
        </w:rPr>
        <w:t xml:space="preserve">tagged through the use of </w:t>
      </w:r>
      <w:r w:rsidR="45018138" w:rsidRPr="45018138">
        <w:rPr>
          <w:rFonts w:ascii="Calibri" w:eastAsia="Calibri" w:hAnsi="Calibri" w:cs="Calibri"/>
          <w:lang w:val="en-GB"/>
        </w:rPr>
        <w:t>this lexicon</w:t>
      </w:r>
      <w:r w:rsidR="079FBF30" w:rsidRPr="079FBF30">
        <w:rPr>
          <w:rFonts w:ascii="Calibri" w:eastAsia="Calibri" w:hAnsi="Calibri" w:cs="Calibri"/>
          <w:lang w:val="en-GB"/>
        </w:rPr>
        <w:t>:</w:t>
      </w:r>
    </w:p>
    <w:p w14:paraId="7971FE25" w14:textId="26248051" w:rsidR="0EEDBF92" w:rsidRPr="00D776C8" w:rsidRDefault="079FBF30" w:rsidP="66C6D6A6">
      <w:pPr>
        <w:ind w:left="708"/>
        <w:rPr>
          <w:rFonts w:ascii="Calibri" w:eastAsia="Calibri" w:hAnsi="Calibri" w:cs="Calibri"/>
          <w:color w:val="385623" w:themeColor="accent6" w:themeShade="80"/>
          <w:lang w:val="en-GB"/>
        </w:rPr>
      </w:pPr>
      <w:r w:rsidRPr="00D776C8">
        <w:rPr>
          <w:rFonts w:ascii="Calibri" w:eastAsia="Calibri" w:hAnsi="Calibri" w:cs="Calibri"/>
          <w:color w:val="385623" w:themeColor="accent6" w:themeShade="80"/>
          <w:lang w:val="en-GB"/>
        </w:rPr>
        <w:t xml:space="preserve">Input: Americans should know that we can not hand over Dr. Khan to them. </w:t>
      </w:r>
    </w:p>
    <w:p w14:paraId="59C9C83F" w14:textId="3997655D" w:rsidR="079FBF30" w:rsidRPr="00D776C8" w:rsidRDefault="079FBF30" w:rsidP="66C6D6A6">
      <w:pPr>
        <w:ind w:left="708"/>
        <w:rPr>
          <w:rFonts w:ascii="Calibri" w:eastAsia="Calibri" w:hAnsi="Calibri" w:cs="Calibri"/>
          <w:color w:val="385623" w:themeColor="accent6" w:themeShade="80"/>
          <w:lang w:val="en-GB"/>
        </w:rPr>
      </w:pPr>
      <w:r w:rsidRPr="00D776C8">
        <w:rPr>
          <w:rFonts w:ascii="Calibri" w:eastAsia="Calibri" w:hAnsi="Calibri" w:cs="Calibri"/>
          <w:color w:val="385623" w:themeColor="accent6" w:themeShade="80"/>
          <w:lang w:val="en-GB"/>
        </w:rPr>
        <w:t xml:space="preserve">Output: Americans </w:t>
      </w:r>
      <w:r w:rsidR="7CA46157" w:rsidRPr="00D776C8">
        <w:rPr>
          <w:rFonts w:ascii="Calibri" w:eastAsia="Calibri" w:hAnsi="Calibri" w:cs="Calibri"/>
          <w:color w:val="385623" w:themeColor="accent6" w:themeShade="80"/>
          <w:lang w:val="en-GB"/>
        </w:rPr>
        <w:t>&lt;</w:t>
      </w:r>
      <w:r w:rsidR="167CF742" w:rsidRPr="00D776C8">
        <w:rPr>
          <w:rFonts w:ascii="Calibri" w:eastAsia="Calibri" w:hAnsi="Calibri" w:cs="Calibri"/>
          <w:color w:val="385623" w:themeColor="accent6" w:themeShade="80"/>
          <w:lang w:val="en-GB"/>
        </w:rPr>
        <w:t>TrigRequire should&gt; &lt;</w:t>
      </w:r>
      <w:r w:rsidR="67BC6001" w:rsidRPr="00D776C8">
        <w:rPr>
          <w:rFonts w:ascii="Calibri" w:eastAsia="Calibri" w:hAnsi="Calibri" w:cs="Calibri"/>
          <w:color w:val="385623" w:themeColor="accent6" w:themeShade="80"/>
          <w:lang w:val="en-GB"/>
        </w:rPr>
        <w:t>TargRequire know</w:t>
      </w:r>
      <w:r w:rsidR="2E39500A" w:rsidRPr="00D776C8">
        <w:rPr>
          <w:rFonts w:ascii="Calibri" w:eastAsia="Calibri" w:hAnsi="Calibri" w:cs="Calibri"/>
          <w:color w:val="385623" w:themeColor="accent6" w:themeShade="80"/>
          <w:lang w:val="en-GB"/>
        </w:rPr>
        <w:t>&gt;</w:t>
      </w:r>
      <w:r w:rsidR="2B3DBC92" w:rsidRPr="00D776C8">
        <w:rPr>
          <w:rFonts w:ascii="Calibri" w:eastAsia="Calibri" w:hAnsi="Calibri" w:cs="Calibri"/>
          <w:color w:val="385623" w:themeColor="accent6" w:themeShade="80"/>
          <w:lang w:val="en-GB"/>
        </w:rPr>
        <w:t xml:space="preserve"> </w:t>
      </w:r>
      <w:r w:rsidRPr="00D776C8">
        <w:rPr>
          <w:rFonts w:ascii="Calibri" w:eastAsia="Calibri" w:hAnsi="Calibri" w:cs="Calibri"/>
          <w:color w:val="385623" w:themeColor="accent6" w:themeShade="80"/>
          <w:lang w:val="en-GB"/>
        </w:rPr>
        <w:t xml:space="preserve">that we </w:t>
      </w:r>
      <w:r w:rsidR="20B2F16A" w:rsidRPr="00D776C8">
        <w:rPr>
          <w:rFonts w:ascii="Calibri" w:eastAsia="Calibri" w:hAnsi="Calibri" w:cs="Calibri"/>
          <w:color w:val="385623" w:themeColor="accent6" w:themeShade="80"/>
          <w:lang w:val="en-GB"/>
        </w:rPr>
        <w:t>&lt;</w:t>
      </w:r>
      <w:r w:rsidR="58F689E4" w:rsidRPr="00D776C8">
        <w:rPr>
          <w:rFonts w:ascii="Calibri" w:eastAsia="Calibri" w:hAnsi="Calibri" w:cs="Calibri"/>
          <w:color w:val="385623" w:themeColor="accent6" w:themeShade="80"/>
          <w:lang w:val="en-GB"/>
        </w:rPr>
        <w:t xml:space="preserve">TrigAble can&gt; </w:t>
      </w:r>
      <w:r w:rsidR="68BDD0FB" w:rsidRPr="00D776C8">
        <w:rPr>
          <w:rFonts w:ascii="Calibri" w:eastAsia="Calibri" w:hAnsi="Calibri" w:cs="Calibri"/>
          <w:color w:val="385623" w:themeColor="accent6" w:themeShade="80"/>
          <w:lang w:val="en-GB"/>
        </w:rPr>
        <w:t>&lt;</w:t>
      </w:r>
      <w:r w:rsidR="5A184678" w:rsidRPr="00D776C8">
        <w:rPr>
          <w:rFonts w:ascii="Calibri" w:eastAsia="Calibri" w:hAnsi="Calibri" w:cs="Calibri"/>
          <w:color w:val="385623" w:themeColor="accent6" w:themeShade="80"/>
          <w:lang w:val="en-GB"/>
        </w:rPr>
        <w:t xml:space="preserve">TrigNegation </w:t>
      </w:r>
      <w:r w:rsidR="11837909" w:rsidRPr="00D776C8">
        <w:rPr>
          <w:rFonts w:ascii="Calibri" w:eastAsia="Calibri" w:hAnsi="Calibri" w:cs="Calibri"/>
          <w:color w:val="385623" w:themeColor="accent6" w:themeShade="80"/>
          <w:lang w:val="en-GB"/>
        </w:rPr>
        <w:t xml:space="preserve">not&gt; </w:t>
      </w:r>
      <w:r w:rsidR="2869FC98" w:rsidRPr="00D776C8">
        <w:rPr>
          <w:rFonts w:ascii="Calibri" w:eastAsia="Calibri" w:hAnsi="Calibri" w:cs="Calibri"/>
          <w:color w:val="385623" w:themeColor="accent6" w:themeShade="80"/>
          <w:lang w:val="en-GB"/>
        </w:rPr>
        <w:t>&lt;</w:t>
      </w:r>
      <w:r w:rsidR="1E1D37F3" w:rsidRPr="00D776C8">
        <w:rPr>
          <w:rFonts w:ascii="Calibri" w:eastAsia="Calibri" w:hAnsi="Calibri" w:cs="Calibri"/>
          <w:color w:val="385623" w:themeColor="accent6" w:themeShade="80"/>
          <w:lang w:val="en-GB"/>
        </w:rPr>
        <w:t xml:space="preserve">TargNOTAble hand&gt; over </w:t>
      </w:r>
      <w:r w:rsidR="5CCC5250" w:rsidRPr="00D776C8">
        <w:rPr>
          <w:rFonts w:ascii="Calibri" w:eastAsia="Calibri" w:hAnsi="Calibri" w:cs="Calibri"/>
          <w:color w:val="385623" w:themeColor="accent6" w:themeShade="80"/>
          <w:lang w:val="en-GB"/>
        </w:rPr>
        <w:t xml:space="preserve">Dr. Khan </w:t>
      </w:r>
      <w:r w:rsidR="001E6858" w:rsidRPr="00D776C8">
        <w:rPr>
          <w:rFonts w:ascii="Calibri" w:eastAsia="Calibri" w:hAnsi="Calibri" w:cs="Calibri"/>
          <w:color w:val="385623" w:themeColor="accent6" w:themeShade="80"/>
          <w:lang w:val="en-GB"/>
        </w:rPr>
        <w:t>to them</w:t>
      </w:r>
      <w:r w:rsidR="0EEDBF92" w:rsidRPr="00D776C8">
        <w:rPr>
          <w:rFonts w:ascii="Calibri" w:eastAsia="Calibri" w:hAnsi="Calibri" w:cs="Calibri"/>
          <w:color w:val="385623" w:themeColor="accent6" w:themeShade="80"/>
          <w:lang w:val="en-GB"/>
        </w:rPr>
        <w:t>.</w:t>
      </w:r>
    </w:p>
    <w:p w14:paraId="0226C50A" w14:textId="77777777" w:rsidR="007175B6" w:rsidRDefault="007175B6" w:rsidP="007175B6">
      <w:pPr>
        <w:pStyle w:val="Heading1"/>
        <w:rPr>
          <w:lang w:val="en-GB"/>
        </w:rPr>
      </w:pPr>
      <w:r>
        <w:rPr>
          <w:lang w:val="en-GB"/>
        </w:rPr>
        <w:t>Tasks related to processing modality</w:t>
      </w:r>
    </w:p>
    <w:p w14:paraId="1F6AEDA7" w14:textId="3038F629" w:rsidR="001A7560" w:rsidRPr="001A7560" w:rsidRDefault="001A7560" w:rsidP="009C6AD9">
      <w:pPr>
        <w:pStyle w:val="ListParagraph"/>
        <w:numPr>
          <w:ilvl w:val="0"/>
          <w:numId w:val="45"/>
        </w:numPr>
        <w:rPr>
          <w:lang w:val="en-GB"/>
        </w:rPr>
      </w:pPr>
      <w:r w:rsidRPr="009C6AD9">
        <w:rPr>
          <w:b/>
          <w:lang w:val="en-GB"/>
        </w:rPr>
        <w:t>Detecting Speculated Sentences</w:t>
      </w:r>
      <w:r w:rsidRPr="001A7560">
        <w:rPr>
          <w:lang w:val="en-GB"/>
        </w:rPr>
        <w:t xml:space="preserve">: </w:t>
      </w:r>
      <w:r w:rsidRPr="009C6AD9">
        <w:rPr>
          <w:u w:val="single"/>
          <w:lang w:val="en-GB"/>
        </w:rPr>
        <w:t>Identifies instances within text where the author expresses uncertainty or conjecture</w:t>
      </w:r>
      <w:r w:rsidRPr="001A7560">
        <w:rPr>
          <w:lang w:val="en-GB"/>
        </w:rPr>
        <w:t>, rather than definitive facts.</w:t>
      </w:r>
    </w:p>
    <w:p w14:paraId="031BC3EA" w14:textId="356A4CF4" w:rsidR="001A7560" w:rsidRPr="001A7560" w:rsidRDefault="001A7560" w:rsidP="009C6AD9">
      <w:pPr>
        <w:pStyle w:val="ListParagraph"/>
        <w:numPr>
          <w:ilvl w:val="1"/>
          <w:numId w:val="45"/>
        </w:numPr>
        <w:rPr>
          <w:lang w:val="en-GB"/>
        </w:rPr>
      </w:pPr>
      <w:r w:rsidRPr="00D776C8">
        <w:rPr>
          <w:color w:val="385623" w:themeColor="accent6" w:themeShade="80"/>
          <w:lang w:val="en-GB"/>
        </w:rPr>
        <w:t>Example</w:t>
      </w:r>
      <w:r w:rsidRPr="001A7560">
        <w:rPr>
          <w:lang w:val="en-GB"/>
        </w:rPr>
        <w:t>: A medical study stating "The drug could potentially reduce symptoms" would be marked as speculative.</w:t>
      </w:r>
    </w:p>
    <w:p w14:paraId="00B645D1" w14:textId="62D6AA7F" w:rsidR="001A7560" w:rsidRPr="001A7560" w:rsidRDefault="001A7560" w:rsidP="009C6AD9">
      <w:pPr>
        <w:pStyle w:val="ListParagraph"/>
        <w:numPr>
          <w:ilvl w:val="0"/>
          <w:numId w:val="45"/>
        </w:numPr>
        <w:rPr>
          <w:lang w:val="en-GB"/>
        </w:rPr>
      </w:pPr>
      <w:r w:rsidRPr="009C6AD9">
        <w:rPr>
          <w:b/>
          <w:lang w:val="en-GB"/>
        </w:rPr>
        <w:t>Scope Resolution</w:t>
      </w:r>
      <w:r w:rsidRPr="001A7560">
        <w:rPr>
          <w:lang w:val="en-GB"/>
        </w:rPr>
        <w:t xml:space="preserve">: </w:t>
      </w:r>
      <w:r w:rsidRPr="009C6AD9">
        <w:rPr>
          <w:u w:val="single"/>
          <w:lang w:val="en-GB"/>
        </w:rPr>
        <w:t>Determines the boundaries within a sentence or text that a particular modality or negation affects</w:t>
      </w:r>
      <w:r w:rsidRPr="001A7560">
        <w:rPr>
          <w:lang w:val="en-GB"/>
        </w:rPr>
        <w:t>, clarifying which parts of the text are under its influence.</w:t>
      </w:r>
    </w:p>
    <w:p w14:paraId="7EB06A84" w14:textId="486D6690" w:rsidR="00AD61B3" w:rsidRPr="00774E51" w:rsidRDefault="001A7560" w:rsidP="00774E51">
      <w:pPr>
        <w:pStyle w:val="ListParagraph"/>
        <w:numPr>
          <w:ilvl w:val="1"/>
          <w:numId w:val="45"/>
        </w:numPr>
        <w:rPr>
          <w:lang w:val="en-GB"/>
        </w:rPr>
      </w:pPr>
      <w:r w:rsidRPr="00D776C8">
        <w:rPr>
          <w:color w:val="385623" w:themeColor="accent6" w:themeShade="80"/>
          <w:lang w:val="en-GB"/>
        </w:rPr>
        <w:t>Example</w:t>
      </w:r>
      <w:r w:rsidRPr="001A7560">
        <w:rPr>
          <w:lang w:val="en-GB"/>
        </w:rPr>
        <w:t xml:space="preserve">: </w:t>
      </w:r>
      <w:r w:rsidR="00774E51">
        <w:rPr>
          <w:lang w:val="en-GB"/>
        </w:rPr>
        <w:t>In the sentence “</w:t>
      </w:r>
      <w:r w:rsidR="008E2414">
        <w:rPr>
          <w:lang w:val="en-GB"/>
        </w:rPr>
        <w:t xml:space="preserve">I might </w:t>
      </w:r>
      <w:r w:rsidR="0062118A">
        <w:rPr>
          <w:lang w:val="en-GB"/>
        </w:rPr>
        <w:t>call you tomorrow</w:t>
      </w:r>
      <w:r w:rsidR="00774E51">
        <w:rPr>
          <w:lang w:val="en-GB"/>
        </w:rPr>
        <w:t>”, the scope of the modality</w:t>
      </w:r>
      <w:r w:rsidR="00F11A73">
        <w:rPr>
          <w:lang w:val="en-GB"/>
        </w:rPr>
        <w:t xml:space="preserve"> </w:t>
      </w:r>
      <w:r w:rsidR="0062118A">
        <w:rPr>
          <w:lang w:val="en-GB"/>
        </w:rPr>
        <w:t xml:space="preserve">can either be the whole sentence </w:t>
      </w:r>
      <w:r w:rsidR="002B43BD">
        <w:rPr>
          <w:lang w:val="en-GB"/>
        </w:rPr>
        <w:t>(I generally want to call you, but I’m not sure it will happen tomorrow)</w:t>
      </w:r>
      <w:r w:rsidR="00386425">
        <w:rPr>
          <w:lang w:val="en-GB"/>
        </w:rPr>
        <w:t xml:space="preserve"> or just the verb call (I might call you or I might text you tomorrow)</w:t>
      </w:r>
    </w:p>
    <w:p w14:paraId="0FAEF6A1" w14:textId="363F526E" w:rsidR="001A7560" w:rsidRPr="001A7560" w:rsidRDefault="001A7560" w:rsidP="009C6AD9">
      <w:pPr>
        <w:pStyle w:val="ListParagraph"/>
        <w:numPr>
          <w:ilvl w:val="0"/>
          <w:numId w:val="45"/>
        </w:numPr>
        <w:rPr>
          <w:lang w:val="en-GB"/>
        </w:rPr>
      </w:pPr>
      <w:r w:rsidRPr="009C6AD9">
        <w:rPr>
          <w:b/>
          <w:lang w:val="en-GB"/>
        </w:rPr>
        <w:t>Finding Negated and Speculated Events</w:t>
      </w:r>
      <w:r w:rsidRPr="001A7560">
        <w:rPr>
          <w:lang w:val="en-GB"/>
        </w:rPr>
        <w:t xml:space="preserve">: Searches for and </w:t>
      </w:r>
      <w:r w:rsidRPr="000939BB">
        <w:rPr>
          <w:u w:val="single"/>
          <w:lang w:val="en-GB"/>
        </w:rPr>
        <w:t>identifies events in a text that are described as either not happening or occurring under conditions of uncertainty</w:t>
      </w:r>
      <w:r w:rsidRPr="001A7560">
        <w:rPr>
          <w:lang w:val="en-GB"/>
        </w:rPr>
        <w:t>.</w:t>
      </w:r>
    </w:p>
    <w:p w14:paraId="463843CC" w14:textId="2FC5D77F" w:rsidR="001A7560" w:rsidRPr="001A7560" w:rsidRDefault="001A7560" w:rsidP="009C6AD9">
      <w:pPr>
        <w:pStyle w:val="ListParagraph"/>
        <w:numPr>
          <w:ilvl w:val="1"/>
          <w:numId w:val="45"/>
        </w:numPr>
        <w:rPr>
          <w:lang w:val="en-GB"/>
        </w:rPr>
      </w:pPr>
      <w:r w:rsidRPr="00D776C8">
        <w:rPr>
          <w:color w:val="385623" w:themeColor="accent6" w:themeShade="80"/>
          <w:lang w:val="en-GB"/>
        </w:rPr>
        <w:t>Example</w:t>
      </w:r>
      <w:r w:rsidRPr="001A7560">
        <w:rPr>
          <w:lang w:val="en-GB"/>
        </w:rPr>
        <w:t>: "The launch was not successful" indicates a negated event, while "The launch might be delayed" indicates a speculated event.</w:t>
      </w:r>
    </w:p>
    <w:p w14:paraId="6FD6BDC1" w14:textId="789EE606" w:rsidR="001A7560" w:rsidRPr="001A7560" w:rsidRDefault="001A7560" w:rsidP="009C6AD9">
      <w:pPr>
        <w:pStyle w:val="ListParagraph"/>
        <w:numPr>
          <w:ilvl w:val="0"/>
          <w:numId w:val="45"/>
        </w:numPr>
        <w:rPr>
          <w:lang w:val="en-GB"/>
        </w:rPr>
      </w:pPr>
      <w:r w:rsidRPr="009C6AD9">
        <w:rPr>
          <w:b/>
          <w:lang w:val="en-GB"/>
        </w:rPr>
        <w:t>Modality Tagging</w:t>
      </w:r>
      <w:r w:rsidRPr="001A7560">
        <w:rPr>
          <w:lang w:val="en-GB"/>
        </w:rPr>
        <w:t xml:space="preserve">: </w:t>
      </w:r>
      <w:r w:rsidRPr="006226C2">
        <w:rPr>
          <w:u w:val="single"/>
          <w:lang w:val="en-GB"/>
        </w:rPr>
        <w:t>Labels words or phrases within a text that express modality</w:t>
      </w:r>
      <w:r w:rsidRPr="001A7560">
        <w:rPr>
          <w:lang w:val="en-GB"/>
        </w:rPr>
        <w:t>, categorizing them according to their type such as necessity, possibility, or permission.</w:t>
      </w:r>
    </w:p>
    <w:p w14:paraId="0E4E3873" w14:textId="21C62350" w:rsidR="001A7560" w:rsidRPr="001A7560" w:rsidRDefault="001A7560" w:rsidP="009C6AD9">
      <w:pPr>
        <w:pStyle w:val="ListParagraph"/>
        <w:numPr>
          <w:ilvl w:val="1"/>
          <w:numId w:val="45"/>
        </w:numPr>
        <w:rPr>
          <w:lang w:val="en-GB"/>
        </w:rPr>
      </w:pPr>
      <w:r w:rsidRPr="00D776C8">
        <w:rPr>
          <w:color w:val="385623" w:themeColor="accent6" w:themeShade="80"/>
          <w:lang w:val="en-GB"/>
        </w:rPr>
        <w:t>Example</w:t>
      </w:r>
      <w:r w:rsidRPr="001A7560">
        <w:rPr>
          <w:lang w:val="en-GB"/>
        </w:rPr>
        <w:t>: "Are allowed to enter" would be tagged as permission, and "Should consider" as a suggestion.</w:t>
      </w:r>
    </w:p>
    <w:p w14:paraId="2A37EE85" w14:textId="5097C3A8" w:rsidR="001A7560" w:rsidRPr="001A7560" w:rsidRDefault="001A7560" w:rsidP="009C6AD9">
      <w:pPr>
        <w:pStyle w:val="ListParagraph"/>
        <w:numPr>
          <w:ilvl w:val="0"/>
          <w:numId w:val="45"/>
        </w:numPr>
        <w:rPr>
          <w:lang w:val="en-GB"/>
        </w:rPr>
      </w:pPr>
      <w:r w:rsidRPr="009C6AD9">
        <w:rPr>
          <w:b/>
          <w:lang w:val="en-GB"/>
        </w:rPr>
        <w:t>Belief Categorisation</w:t>
      </w:r>
      <w:r w:rsidRPr="001A7560">
        <w:rPr>
          <w:lang w:val="en-GB"/>
        </w:rPr>
        <w:t xml:space="preserve">: </w:t>
      </w:r>
      <w:r w:rsidRPr="00F80B0D">
        <w:rPr>
          <w:u w:val="single"/>
          <w:lang w:val="en-GB"/>
        </w:rPr>
        <w:t>Classifies statements according to the level of belief or certainty</w:t>
      </w:r>
      <w:r w:rsidRPr="001A7560">
        <w:rPr>
          <w:lang w:val="en-GB"/>
        </w:rPr>
        <w:t xml:space="preserve"> expressed by the speaker or writer.</w:t>
      </w:r>
    </w:p>
    <w:p w14:paraId="3EC61FF6" w14:textId="4E0AB905" w:rsidR="001A7560" w:rsidRPr="001A7560" w:rsidRDefault="001A7560" w:rsidP="009C6AD9">
      <w:pPr>
        <w:pStyle w:val="ListParagraph"/>
        <w:numPr>
          <w:ilvl w:val="1"/>
          <w:numId w:val="45"/>
        </w:numPr>
        <w:rPr>
          <w:lang w:val="en-GB"/>
        </w:rPr>
      </w:pPr>
      <w:r w:rsidRPr="00D776C8">
        <w:rPr>
          <w:color w:val="385623" w:themeColor="accent6" w:themeShade="80"/>
          <w:lang w:val="en-GB"/>
        </w:rPr>
        <w:t>Example</w:t>
      </w:r>
      <w:r w:rsidRPr="001A7560">
        <w:rPr>
          <w:lang w:val="en-GB"/>
        </w:rPr>
        <w:t>: "I believe the results are accurate" would be categorized as expressing a personal belief, while "The results are confirmed" expresses certainty.</w:t>
      </w:r>
    </w:p>
    <w:p w14:paraId="5A7170AA" w14:textId="722A5731" w:rsidR="001A7560" w:rsidRPr="001A7560" w:rsidRDefault="001A7560" w:rsidP="009C6AD9">
      <w:pPr>
        <w:pStyle w:val="ListParagraph"/>
        <w:numPr>
          <w:ilvl w:val="0"/>
          <w:numId w:val="45"/>
        </w:numPr>
        <w:rPr>
          <w:lang w:val="en-GB"/>
        </w:rPr>
      </w:pPr>
      <w:r w:rsidRPr="009C6AD9">
        <w:rPr>
          <w:b/>
          <w:lang w:val="en-GB"/>
        </w:rPr>
        <w:t>Processing Contradiction and Contrast</w:t>
      </w:r>
      <w:r w:rsidRPr="001A7560">
        <w:rPr>
          <w:lang w:val="en-GB"/>
        </w:rPr>
        <w:t xml:space="preserve">: </w:t>
      </w:r>
      <w:r w:rsidRPr="00F80B0D">
        <w:rPr>
          <w:u w:val="single"/>
          <w:lang w:val="en-GB"/>
        </w:rPr>
        <w:t>Identifies and processes instances where two or more elements in a text are in opposition or where a contrast is drawn</w:t>
      </w:r>
      <w:r w:rsidRPr="001A7560">
        <w:rPr>
          <w:lang w:val="en-GB"/>
        </w:rPr>
        <w:t>, which may involve negation or contrasting modality.</w:t>
      </w:r>
    </w:p>
    <w:p w14:paraId="4CFC1BA6" w14:textId="77777777" w:rsidR="001A7560" w:rsidRPr="001A7560" w:rsidRDefault="001A7560" w:rsidP="009C6AD9">
      <w:pPr>
        <w:pStyle w:val="ListParagraph"/>
        <w:numPr>
          <w:ilvl w:val="1"/>
          <w:numId w:val="45"/>
        </w:numPr>
        <w:rPr>
          <w:lang w:val="en-GB"/>
        </w:rPr>
      </w:pPr>
      <w:r w:rsidRPr="001A7560">
        <w:rPr>
          <w:lang w:val="en-GB"/>
        </w:rPr>
        <w:t>Example 1: "He claimed to be at work, but his colleague said he was absent" presents a contradiction that needs to be resolved.</w:t>
      </w:r>
    </w:p>
    <w:p w14:paraId="67268416" w14:textId="7EBD8CBD" w:rsidR="403BE6D8" w:rsidRDefault="001A7560" w:rsidP="009C6AD9">
      <w:pPr>
        <w:pStyle w:val="ListParagraph"/>
        <w:numPr>
          <w:ilvl w:val="1"/>
          <w:numId w:val="45"/>
        </w:numPr>
        <w:rPr>
          <w:lang w:val="en-GB"/>
        </w:rPr>
      </w:pPr>
      <w:r w:rsidRPr="001A7560">
        <w:rPr>
          <w:lang w:val="en-GB"/>
        </w:rPr>
        <w:t>Example 2: "The software is easy to use, unlike the previous version" highlights a contrast that needs to be understood in context.</w:t>
      </w:r>
    </w:p>
    <w:p w14:paraId="695522D9" w14:textId="118808FA" w:rsidR="007175B6" w:rsidRPr="007175B6" w:rsidRDefault="007175B6" w:rsidP="00032E60">
      <w:pPr>
        <w:pStyle w:val="Heading1"/>
        <w:rPr>
          <w:rStyle w:val="normaltextrun"/>
          <w:lang w:val="en-GB"/>
        </w:rPr>
      </w:pPr>
      <w:r>
        <w:rPr>
          <w:lang w:val="en-GB"/>
        </w:rPr>
        <w:t>Modality in applications</w:t>
      </w:r>
    </w:p>
    <w:p w14:paraId="0D040E7F" w14:textId="5247125E" w:rsidR="00716EC1" w:rsidRPr="00716EC1" w:rsidRDefault="00716EC1" w:rsidP="00716EC1">
      <w:pPr>
        <w:pStyle w:val="ListParagraph"/>
        <w:numPr>
          <w:ilvl w:val="0"/>
          <w:numId w:val="41"/>
        </w:numPr>
        <w:rPr>
          <w:lang w:val="en-GB"/>
        </w:rPr>
      </w:pPr>
      <w:r w:rsidRPr="00453D61">
        <w:rPr>
          <w:b/>
          <w:lang w:val="en-GB"/>
        </w:rPr>
        <w:t>Sentiment Analysis</w:t>
      </w:r>
      <w:r w:rsidRPr="00716EC1">
        <w:rPr>
          <w:lang w:val="en-GB"/>
        </w:rPr>
        <w:t xml:space="preserve">: </w:t>
      </w:r>
      <w:r w:rsidRPr="00EB76FA">
        <w:rPr>
          <w:u w:val="single"/>
          <w:lang w:val="en-GB"/>
        </w:rPr>
        <w:t>Determines the emotional tone behind a body of text</w:t>
      </w:r>
      <w:r w:rsidRPr="00716EC1">
        <w:rPr>
          <w:lang w:val="en-GB"/>
        </w:rPr>
        <w:t>, identifying positive or negative sentiments, their intensity, and the specific entities they refer to, while also distinguishing between subjective opinions and objective statements.</w:t>
      </w:r>
    </w:p>
    <w:p w14:paraId="6FACCF70" w14:textId="17CE5A71" w:rsidR="00716EC1" w:rsidRPr="00716EC1" w:rsidRDefault="00716EC1" w:rsidP="00716EC1">
      <w:pPr>
        <w:pStyle w:val="ListParagraph"/>
        <w:numPr>
          <w:ilvl w:val="1"/>
          <w:numId w:val="41"/>
        </w:numPr>
        <w:rPr>
          <w:lang w:val="en-GB"/>
        </w:rPr>
      </w:pPr>
      <w:r w:rsidRPr="00D776C8">
        <w:rPr>
          <w:color w:val="385623" w:themeColor="accent6" w:themeShade="80"/>
          <w:lang w:val="en-GB"/>
        </w:rPr>
        <w:t>Example</w:t>
      </w:r>
      <w:r w:rsidRPr="00716EC1">
        <w:rPr>
          <w:lang w:val="en-GB"/>
        </w:rPr>
        <w:t>: A review stating</w:t>
      </w:r>
      <w:r w:rsidR="00E318CF" w:rsidRPr="00716EC1">
        <w:rPr>
          <w:lang w:val="en-GB"/>
        </w:rPr>
        <w:t>,</w:t>
      </w:r>
      <w:r w:rsidRPr="00716EC1">
        <w:rPr>
          <w:lang w:val="en-GB"/>
        </w:rPr>
        <w:t xml:space="preserve"> "I absolutely love the new features of this app, but the customer service can be unhelpful," would be </w:t>
      </w:r>
      <w:r w:rsidR="00071942" w:rsidRPr="00716EC1">
        <w:rPr>
          <w:lang w:val="en-GB"/>
        </w:rPr>
        <w:t>analysed</w:t>
      </w:r>
      <w:r w:rsidRPr="00716EC1">
        <w:rPr>
          <w:lang w:val="en-GB"/>
        </w:rPr>
        <w:t xml:space="preserve"> for the positive sentiment towards the app's features and the negative sentiment </w:t>
      </w:r>
      <w:r w:rsidR="00071942">
        <w:rPr>
          <w:lang w:val="en-GB"/>
        </w:rPr>
        <w:t xml:space="preserve">and modal expression of possibility </w:t>
      </w:r>
      <w:r w:rsidRPr="00716EC1">
        <w:rPr>
          <w:lang w:val="en-GB"/>
        </w:rPr>
        <w:t>towards customer service.</w:t>
      </w:r>
    </w:p>
    <w:p w14:paraId="4914C5A8" w14:textId="07AAFB14" w:rsidR="00716EC1" w:rsidRPr="00716EC1" w:rsidRDefault="00716EC1" w:rsidP="00716EC1">
      <w:pPr>
        <w:pStyle w:val="ListParagraph"/>
        <w:numPr>
          <w:ilvl w:val="0"/>
          <w:numId w:val="41"/>
        </w:numPr>
        <w:rPr>
          <w:lang w:val="en-GB"/>
        </w:rPr>
      </w:pPr>
      <w:r w:rsidRPr="00453D61">
        <w:rPr>
          <w:b/>
          <w:lang w:val="en-GB"/>
        </w:rPr>
        <w:t>Recognizing Textual Entailment</w:t>
      </w:r>
      <w:r w:rsidRPr="00716EC1">
        <w:rPr>
          <w:lang w:val="en-GB"/>
        </w:rPr>
        <w:t xml:space="preserve">: </w:t>
      </w:r>
      <w:r w:rsidRPr="00746F96">
        <w:rPr>
          <w:u w:val="single"/>
          <w:lang w:val="en-GB"/>
        </w:rPr>
        <w:t>Assesses whether the truth of one text fragment follows from another text</w:t>
      </w:r>
      <w:r w:rsidRPr="00716EC1">
        <w:rPr>
          <w:lang w:val="en-GB"/>
        </w:rPr>
        <w:t>, considering the context and the modality expressed within the content.</w:t>
      </w:r>
    </w:p>
    <w:p w14:paraId="3CEF9F10" w14:textId="40953C84" w:rsidR="00716EC1" w:rsidRPr="00716EC1" w:rsidRDefault="00716EC1" w:rsidP="00453D61">
      <w:pPr>
        <w:pStyle w:val="ListParagraph"/>
        <w:numPr>
          <w:ilvl w:val="1"/>
          <w:numId w:val="41"/>
        </w:numPr>
        <w:rPr>
          <w:lang w:val="en-GB"/>
        </w:rPr>
      </w:pPr>
      <w:r w:rsidRPr="00D776C8">
        <w:rPr>
          <w:color w:val="385623" w:themeColor="accent6" w:themeShade="80"/>
          <w:lang w:val="en-GB"/>
        </w:rPr>
        <w:t>Example</w:t>
      </w:r>
      <w:r w:rsidRPr="00716EC1">
        <w:rPr>
          <w:lang w:val="en-GB"/>
        </w:rPr>
        <w:t>: Given the statement "John must submit the report by Friday," a system recognizes that "John is required to submit the report this week" is entailed.</w:t>
      </w:r>
    </w:p>
    <w:p w14:paraId="12EC7E6D" w14:textId="4C036217" w:rsidR="00716EC1" w:rsidRPr="00716EC1" w:rsidRDefault="00716EC1" w:rsidP="00716EC1">
      <w:pPr>
        <w:pStyle w:val="ListParagraph"/>
        <w:numPr>
          <w:ilvl w:val="0"/>
          <w:numId w:val="41"/>
        </w:numPr>
        <w:rPr>
          <w:lang w:val="en-GB"/>
        </w:rPr>
      </w:pPr>
      <w:r w:rsidRPr="00453D61">
        <w:rPr>
          <w:b/>
          <w:lang w:val="en-GB"/>
        </w:rPr>
        <w:lastRenderedPageBreak/>
        <w:t>Machine Translation</w:t>
      </w:r>
      <w:r w:rsidRPr="00716EC1">
        <w:rPr>
          <w:lang w:val="en-GB"/>
        </w:rPr>
        <w:t xml:space="preserve">: </w:t>
      </w:r>
      <w:r w:rsidRPr="00F6676F">
        <w:rPr>
          <w:u w:val="single"/>
          <w:lang w:val="en-GB"/>
        </w:rPr>
        <w:t>Translates text from one language to another</w:t>
      </w:r>
      <w:r w:rsidRPr="00716EC1">
        <w:rPr>
          <w:lang w:val="en-GB"/>
        </w:rPr>
        <w:t>, ensuring that nuances of modality and negation are preserved to maintain the original meaning and intent.</w:t>
      </w:r>
    </w:p>
    <w:p w14:paraId="15BAC82F" w14:textId="6AA2E045" w:rsidR="00716EC1" w:rsidRPr="00716EC1" w:rsidRDefault="00716EC1" w:rsidP="00453D61">
      <w:pPr>
        <w:pStyle w:val="ListParagraph"/>
        <w:numPr>
          <w:ilvl w:val="1"/>
          <w:numId w:val="41"/>
        </w:numPr>
        <w:rPr>
          <w:lang w:val="en-GB"/>
        </w:rPr>
      </w:pPr>
      <w:r w:rsidRPr="00D776C8">
        <w:rPr>
          <w:color w:val="385623" w:themeColor="accent6" w:themeShade="80"/>
          <w:lang w:val="en-GB"/>
        </w:rPr>
        <w:t>Example</w:t>
      </w:r>
      <w:r w:rsidRPr="00716EC1">
        <w:rPr>
          <w:lang w:val="en-GB"/>
        </w:rPr>
        <w:t>: Translating "You shouldn't park here" from English to French must convey the prohibition modality accurately.</w:t>
      </w:r>
    </w:p>
    <w:p w14:paraId="15D64C52" w14:textId="01D8E582" w:rsidR="00716EC1" w:rsidRPr="00716EC1" w:rsidRDefault="00716EC1" w:rsidP="00716EC1">
      <w:pPr>
        <w:pStyle w:val="ListParagraph"/>
        <w:numPr>
          <w:ilvl w:val="0"/>
          <w:numId w:val="41"/>
        </w:numPr>
        <w:rPr>
          <w:lang w:val="en-GB"/>
        </w:rPr>
      </w:pPr>
      <w:r w:rsidRPr="00453D61">
        <w:rPr>
          <w:b/>
          <w:lang w:val="en-GB"/>
        </w:rPr>
        <w:t>Text Mining</w:t>
      </w:r>
      <w:r w:rsidRPr="00716EC1">
        <w:rPr>
          <w:lang w:val="en-GB"/>
        </w:rPr>
        <w:t xml:space="preserve">: </w:t>
      </w:r>
      <w:r w:rsidRPr="00F6676F">
        <w:rPr>
          <w:u w:val="single"/>
          <w:lang w:val="en-GB"/>
        </w:rPr>
        <w:t>Extracts meaningful information from text, identifying patterns, trends, and relationships</w:t>
      </w:r>
      <w:r w:rsidRPr="00716EC1">
        <w:rPr>
          <w:lang w:val="en-GB"/>
        </w:rPr>
        <w:t>, and interpreting the modality to understand the context and implications of the content.</w:t>
      </w:r>
    </w:p>
    <w:p w14:paraId="593A9C43" w14:textId="557634C1" w:rsidR="00716EC1" w:rsidRPr="00716EC1" w:rsidRDefault="00716EC1" w:rsidP="00453D61">
      <w:pPr>
        <w:pStyle w:val="ListParagraph"/>
        <w:numPr>
          <w:ilvl w:val="1"/>
          <w:numId w:val="41"/>
        </w:numPr>
        <w:rPr>
          <w:lang w:val="en-GB"/>
        </w:rPr>
      </w:pPr>
      <w:r w:rsidRPr="00D776C8">
        <w:rPr>
          <w:color w:val="385623" w:themeColor="accent6" w:themeShade="80"/>
          <w:lang w:val="en-GB"/>
        </w:rPr>
        <w:t>Example</w:t>
      </w:r>
      <w:r w:rsidRPr="00716EC1">
        <w:rPr>
          <w:lang w:val="en-GB"/>
        </w:rPr>
        <w:t xml:space="preserve">: Mining customer feedback to find common issues mentioned, such as "often crashes" or "usually excellent service," </w:t>
      </w:r>
      <w:r w:rsidR="0018156A" w:rsidRPr="00716EC1">
        <w:rPr>
          <w:lang w:val="en-GB"/>
        </w:rPr>
        <w:t>considering</w:t>
      </w:r>
      <w:r w:rsidRPr="00716EC1">
        <w:rPr>
          <w:lang w:val="en-GB"/>
        </w:rPr>
        <w:t xml:space="preserve"> the frequency modality.</w:t>
      </w:r>
    </w:p>
    <w:p w14:paraId="6307E209" w14:textId="567E4AEF" w:rsidR="00716EC1" w:rsidRPr="00716EC1" w:rsidRDefault="00716EC1" w:rsidP="00716EC1">
      <w:pPr>
        <w:pStyle w:val="ListParagraph"/>
        <w:numPr>
          <w:ilvl w:val="0"/>
          <w:numId w:val="41"/>
        </w:numPr>
        <w:rPr>
          <w:lang w:val="en-GB"/>
        </w:rPr>
      </w:pPr>
      <w:r w:rsidRPr="00453D61">
        <w:rPr>
          <w:b/>
          <w:lang w:val="en-GB"/>
        </w:rPr>
        <w:t>Identifying the Structure of Scientific Articles</w:t>
      </w:r>
      <w:r w:rsidRPr="00716EC1">
        <w:rPr>
          <w:lang w:val="en-GB"/>
        </w:rPr>
        <w:t xml:space="preserve">: </w:t>
      </w:r>
      <w:r w:rsidR="00613040" w:rsidRPr="00065FEC">
        <w:rPr>
          <w:u w:val="single"/>
          <w:lang w:val="en-GB"/>
        </w:rPr>
        <w:t>Analyses</w:t>
      </w:r>
      <w:r w:rsidRPr="00065FEC">
        <w:rPr>
          <w:u w:val="single"/>
          <w:lang w:val="en-GB"/>
        </w:rPr>
        <w:t xml:space="preserve"> the composition of scientific texts to categorize and summarize the various sections</w:t>
      </w:r>
      <w:r w:rsidRPr="00716EC1">
        <w:rPr>
          <w:lang w:val="en-GB"/>
        </w:rPr>
        <w:t>, such as abstract, methodology, results, and conclusion, for better information retrieval and understanding.</w:t>
      </w:r>
    </w:p>
    <w:p w14:paraId="407771F9" w14:textId="11724F27" w:rsidR="00716EC1" w:rsidRPr="00716EC1" w:rsidRDefault="00716EC1" w:rsidP="00453D61">
      <w:pPr>
        <w:pStyle w:val="ListParagraph"/>
        <w:numPr>
          <w:ilvl w:val="1"/>
          <w:numId w:val="41"/>
        </w:numPr>
        <w:rPr>
          <w:lang w:val="en-GB"/>
        </w:rPr>
      </w:pPr>
      <w:r w:rsidRPr="00D776C8">
        <w:rPr>
          <w:color w:val="385623" w:themeColor="accent6" w:themeShade="80"/>
          <w:lang w:val="en-GB"/>
        </w:rPr>
        <w:t>Example</w:t>
      </w:r>
      <w:r w:rsidRPr="00716EC1">
        <w:rPr>
          <w:lang w:val="en-GB"/>
        </w:rPr>
        <w:t>: Detecting the hypothesis in the introduction, "This study aims to prove..." and the results in a separate section, "The data confirms..."</w:t>
      </w:r>
    </w:p>
    <w:p w14:paraId="017DC0EA" w14:textId="77F41400" w:rsidR="00716EC1" w:rsidRPr="00716EC1" w:rsidRDefault="00716EC1" w:rsidP="00716EC1">
      <w:pPr>
        <w:pStyle w:val="ListParagraph"/>
        <w:numPr>
          <w:ilvl w:val="0"/>
          <w:numId w:val="41"/>
        </w:numPr>
        <w:rPr>
          <w:lang w:val="en-GB"/>
        </w:rPr>
      </w:pPr>
      <w:r w:rsidRPr="00453D61">
        <w:rPr>
          <w:b/>
          <w:lang w:val="en-GB"/>
        </w:rPr>
        <w:t>Trustworthiness Detection</w:t>
      </w:r>
      <w:r w:rsidRPr="00716EC1">
        <w:rPr>
          <w:lang w:val="en-GB"/>
        </w:rPr>
        <w:t xml:space="preserve">: </w:t>
      </w:r>
      <w:r w:rsidRPr="00BA742D">
        <w:rPr>
          <w:u w:val="single"/>
          <w:lang w:val="en-GB"/>
        </w:rPr>
        <w:t xml:space="preserve">Evaluates the reliability of information by </w:t>
      </w:r>
      <w:r w:rsidR="006A0211" w:rsidRPr="00BA742D">
        <w:rPr>
          <w:u w:val="single"/>
          <w:lang w:val="en-GB"/>
        </w:rPr>
        <w:t>analysing</w:t>
      </w:r>
      <w:r w:rsidRPr="00BA742D">
        <w:rPr>
          <w:u w:val="single"/>
          <w:lang w:val="en-GB"/>
        </w:rPr>
        <w:t xml:space="preserve"> the language used for certainty, evidence, and credibility indicators</w:t>
      </w:r>
      <w:r w:rsidRPr="00716EC1">
        <w:rPr>
          <w:lang w:val="en-GB"/>
        </w:rPr>
        <w:t>, often considering modality markers that may signal uncertainty or subjective claims.</w:t>
      </w:r>
    </w:p>
    <w:p w14:paraId="355E503F" w14:textId="7805A05C" w:rsidR="43CA11F6" w:rsidRDefault="00716EC1" w:rsidP="00453D61">
      <w:pPr>
        <w:pStyle w:val="ListParagraph"/>
        <w:numPr>
          <w:ilvl w:val="1"/>
          <w:numId w:val="41"/>
        </w:numPr>
        <w:rPr>
          <w:lang w:val="en-GB"/>
        </w:rPr>
      </w:pPr>
      <w:r w:rsidRPr="00D776C8">
        <w:rPr>
          <w:color w:val="385623" w:themeColor="accent6" w:themeShade="80"/>
          <w:lang w:val="en-GB"/>
        </w:rPr>
        <w:t>Example</w:t>
      </w:r>
      <w:r w:rsidRPr="00716EC1">
        <w:rPr>
          <w:lang w:val="en-GB"/>
        </w:rPr>
        <w:t xml:space="preserve">: Determining the reliability of a </w:t>
      </w:r>
      <w:r w:rsidR="006A0211" w:rsidRPr="00716EC1">
        <w:rPr>
          <w:lang w:val="en-GB"/>
        </w:rPr>
        <w:t>rumour</w:t>
      </w:r>
      <w:r w:rsidRPr="00716EC1">
        <w:rPr>
          <w:lang w:val="en-GB"/>
        </w:rPr>
        <w:t xml:space="preserve"> on social media, such as "It is </w:t>
      </w:r>
      <w:r w:rsidR="006A0211" w:rsidRPr="00716EC1">
        <w:rPr>
          <w:lang w:val="en-GB"/>
        </w:rPr>
        <w:t>rumoured</w:t>
      </w:r>
      <w:r w:rsidRPr="00716EC1">
        <w:rPr>
          <w:lang w:val="en-GB"/>
        </w:rPr>
        <w:t xml:space="preserve"> that..." by looking for corroborating evidence or lack thereof.</w:t>
      </w:r>
    </w:p>
    <w:p w14:paraId="09E1B1B0" w14:textId="2C6B6B75" w:rsidR="000313DB" w:rsidRPr="006A51D0" w:rsidRDefault="000313DB" w:rsidP="00032E60">
      <w:pPr>
        <w:pStyle w:val="Heading1"/>
        <w:rPr>
          <w:rStyle w:val="normaltextrun"/>
          <w:lang w:val="en-GB"/>
        </w:rPr>
      </w:pPr>
      <w:r w:rsidRPr="006A51D0">
        <w:rPr>
          <w:rStyle w:val="normaltextrun"/>
          <w:lang w:val="en-GB"/>
        </w:rPr>
        <w:t>Symbolic</w:t>
      </w:r>
      <w:r w:rsidR="00167530">
        <w:rPr>
          <w:rStyle w:val="normaltextrun"/>
          <w:lang w:val="en-GB"/>
        </w:rPr>
        <w:t xml:space="preserve"> representation</w:t>
      </w:r>
    </w:p>
    <w:p w14:paraId="68E8D00D" w14:textId="087AF3B4" w:rsidR="7BF3EA42" w:rsidRPr="00417B31" w:rsidRDefault="7BF3EA42" w:rsidP="7BF3EA42">
      <w:pPr>
        <w:pStyle w:val="Heading2"/>
        <w:rPr>
          <w:lang w:val="en-GB"/>
        </w:rPr>
      </w:pPr>
      <w:r w:rsidRPr="7BF3EA42">
        <w:rPr>
          <w:lang w:val="en-US"/>
        </w:rPr>
        <w:t>Review</w:t>
      </w:r>
    </w:p>
    <w:p w14:paraId="2A2ECB2F" w14:textId="6466F0CC" w:rsidR="43CA11F6" w:rsidRDefault="43CA11F6" w:rsidP="43CA11F6">
      <w:pPr>
        <w:ind w:left="66"/>
        <w:rPr>
          <w:rFonts w:ascii="Calibri" w:eastAsia="Calibri" w:hAnsi="Calibri" w:cs="Calibri"/>
          <w:color w:val="000000" w:themeColor="text1"/>
          <w:lang w:val="en-US"/>
        </w:rPr>
      </w:pPr>
      <w:r w:rsidRPr="43CA11F6">
        <w:rPr>
          <w:rFonts w:ascii="Calibri" w:eastAsia="Calibri" w:hAnsi="Calibri" w:cs="Calibri"/>
          <w:color w:val="000000" w:themeColor="text1"/>
          <w:lang w:val="en-GB"/>
        </w:rPr>
        <w:t xml:space="preserve">Like for negation, systems for modality detection are </w:t>
      </w:r>
      <w:r w:rsidRPr="43CA11F6">
        <w:rPr>
          <w:rFonts w:ascii="Calibri" w:eastAsia="Calibri" w:hAnsi="Calibri" w:cs="Calibri"/>
          <w:b/>
          <w:bCs/>
          <w:color w:val="000000" w:themeColor="text1"/>
          <w:lang w:val="en-US"/>
        </w:rPr>
        <w:t>Rule-Based.</w:t>
      </w:r>
      <w:r w:rsidRPr="7BF3EA42">
        <w:rPr>
          <w:rFonts w:ascii="Calibri" w:eastAsia="Calibri" w:hAnsi="Calibri" w:cs="Calibri"/>
          <w:color w:val="000000" w:themeColor="text1"/>
          <w:lang w:val="en-GB"/>
        </w:rPr>
        <w:t xml:space="preserve"> </w:t>
      </w:r>
    </w:p>
    <w:p w14:paraId="0D04F95E" w14:textId="30BFB899" w:rsidR="7BF3EA42" w:rsidRDefault="042A5418" w:rsidP="7BF3EA42">
      <w:pPr>
        <w:ind w:left="66"/>
        <w:rPr>
          <w:rFonts w:ascii="Calibri" w:eastAsia="Calibri" w:hAnsi="Calibri" w:cs="Calibri"/>
          <w:color w:val="000000" w:themeColor="text1"/>
          <w:lang w:val="en-GB"/>
        </w:rPr>
      </w:pPr>
      <w:r w:rsidRPr="042A5418">
        <w:rPr>
          <w:rFonts w:ascii="Calibri" w:eastAsia="Calibri" w:hAnsi="Calibri" w:cs="Calibri"/>
          <w:color w:val="000000" w:themeColor="text1"/>
          <w:lang w:val="en-GB"/>
        </w:rPr>
        <w:t>Different rule-based systems may use different language-based tools for identifying and dealing with modality, sometimes utilising more of them together:</w:t>
      </w:r>
    </w:p>
    <w:p w14:paraId="313503B4" w14:textId="42A1379A" w:rsidR="042A5418" w:rsidRDefault="042A5418" w:rsidP="042A5418">
      <w:pPr>
        <w:pStyle w:val="ListParagraph"/>
        <w:numPr>
          <w:ilvl w:val="0"/>
          <w:numId w:val="32"/>
        </w:numPr>
        <w:rPr>
          <w:rFonts w:ascii="Calibri" w:eastAsia="Calibri" w:hAnsi="Calibri" w:cs="Calibri"/>
          <w:color w:val="000000" w:themeColor="text1"/>
          <w:lang w:val="en-US"/>
        </w:rPr>
      </w:pPr>
      <w:r w:rsidRPr="042A5418">
        <w:rPr>
          <w:rFonts w:ascii="Calibri" w:eastAsia="Calibri" w:hAnsi="Calibri" w:cs="Calibri"/>
          <w:b/>
          <w:bCs/>
          <w:color w:val="000000" w:themeColor="text1"/>
          <w:lang w:val="en-US"/>
        </w:rPr>
        <w:t xml:space="preserve">Trigger Words: </w:t>
      </w:r>
      <w:r w:rsidRPr="042A5418">
        <w:rPr>
          <w:rFonts w:ascii="Calibri" w:eastAsia="Calibri" w:hAnsi="Calibri" w:cs="Calibri"/>
          <w:color w:val="000000" w:themeColor="text1"/>
          <w:lang w:val="en-US"/>
        </w:rPr>
        <w:t>identify modality by looking up for modality words on a list (such as need, can, want). Whenever a word from this list is encountered, then we have a hint that a modality statement may be present.</w:t>
      </w:r>
    </w:p>
    <w:p w14:paraId="728114F4" w14:textId="6FE0E2D3" w:rsidR="43CA11F6" w:rsidRDefault="042A5418" w:rsidP="43CA11F6">
      <w:pPr>
        <w:pStyle w:val="ListParagraph"/>
        <w:numPr>
          <w:ilvl w:val="0"/>
          <w:numId w:val="32"/>
        </w:numPr>
        <w:rPr>
          <w:rFonts w:ascii="Calibri" w:eastAsia="Calibri" w:hAnsi="Calibri" w:cs="Calibri"/>
          <w:color w:val="000000" w:themeColor="text1"/>
          <w:lang w:val="en-US"/>
        </w:rPr>
      </w:pPr>
      <w:r w:rsidRPr="042A5418">
        <w:rPr>
          <w:rFonts w:ascii="Calibri" w:eastAsia="Calibri" w:hAnsi="Calibri" w:cs="Calibri"/>
          <w:b/>
          <w:bCs/>
          <w:color w:val="000000" w:themeColor="text1"/>
          <w:lang w:val="en-US"/>
        </w:rPr>
        <w:t>POS tags:</w:t>
      </w:r>
      <w:r w:rsidRPr="042A5418">
        <w:rPr>
          <w:rFonts w:ascii="Calibri" w:eastAsia="Calibri" w:hAnsi="Calibri" w:cs="Calibri"/>
          <w:color w:val="000000" w:themeColor="text1"/>
          <w:lang w:val="en-US"/>
        </w:rPr>
        <w:t xml:space="preserve"> to identify patterns which may indicate the presence of a modality statement and help to disambiguate. For example, if the word ‘need’ is a noun like in the sentence: </w:t>
      </w:r>
      <w:r w:rsidR="006650B7">
        <w:rPr>
          <w:rFonts w:ascii="Calibri" w:eastAsia="Calibri" w:hAnsi="Calibri" w:cs="Calibri"/>
          <w:color w:val="000000" w:themeColor="text1"/>
          <w:lang w:val="en-US"/>
        </w:rPr>
        <w:t>“</w:t>
      </w:r>
      <w:r w:rsidRPr="042A5418">
        <w:rPr>
          <w:rFonts w:ascii="Calibri" w:eastAsia="Calibri" w:hAnsi="Calibri" w:cs="Calibri"/>
          <w:color w:val="000000" w:themeColor="text1"/>
          <w:lang w:val="en-US"/>
        </w:rPr>
        <w:t>The medicines were in strong need</w:t>
      </w:r>
      <w:r w:rsidR="006650B7">
        <w:rPr>
          <w:rFonts w:ascii="Calibri" w:eastAsia="Calibri" w:hAnsi="Calibri" w:cs="Calibri"/>
          <w:color w:val="000000" w:themeColor="text1"/>
          <w:lang w:val="en-US"/>
        </w:rPr>
        <w:t>”</w:t>
      </w:r>
      <w:r w:rsidRPr="042A5418">
        <w:rPr>
          <w:rFonts w:ascii="Calibri" w:eastAsia="Calibri" w:hAnsi="Calibri" w:cs="Calibri"/>
          <w:color w:val="000000" w:themeColor="text1"/>
          <w:lang w:val="en-US"/>
        </w:rPr>
        <w:t>, then this is not a modality statement.</w:t>
      </w:r>
    </w:p>
    <w:p w14:paraId="504B50DE" w14:textId="4CA20009" w:rsidR="042A5418" w:rsidRDefault="042A5418" w:rsidP="042A5418">
      <w:pPr>
        <w:pStyle w:val="ListParagraph"/>
        <w:numPr>
          <w:ilvl w:val="0"/>
          <w:numId w:val="32"/>
        </w:numPr>
        <w:rPr>
          <w:rFonts w:ascii="Calibri" w:eastAsia="Calibri" w:hAnsi="Calibri" w:cs="Calibri"/>
          <w:color w:val="000000" w:themeColor="text1"/>
          <w:lang w:val="en-US"/>
        </w:rPr>
      </w:pPr>
      <w:r w:rsidRPr="042A5418">
        <w:rPr>
          <w:rFonts w:ascii="Calibri" w:eastAsia="Calibri" w:hAnsi="Calibri" w:cs="Calibri"/>
          <w:b/>
          <w:bCs/>
          <w:color w:val="000000" w:themeColor="text1"/>
          <w:lang w:val="en-US"/>
        </w:rPr>
        <w:t xml:space="preserve">Dependency parsing: </w:t>
      </w:r>
      <w:r w:rsidRPr="042A5418">
        <w:rPr>
          <w:rFonts w:ascii="Calibri" w:eastAsia="Calibri" w:hAnsi="Calibri" w:cs="Calibri"/>
          <w:color w:val="000000" w:themeColor="text1"/>
          <w:lang w:val="en-US"/>
        </w:rPr>
        <w:t>to identify modality by looking at more complex relationships between the sentence’s elements. For example, the modality word is expected to be the head of a sentence.</w:t>
      </w:r>
    </w:p>
    <w:p w14:paraId="126D1F16" w14:textId="024D6780" w:rsidR="43CA11F6" w:rsidRDefault="43CA11F6" w:rsidP="43CA11F6">
      <w:pPr>
        <w:pStyle w:val="ListParagraph"/>
        <w:numPr>
          <w:ilvl w:val="0"/>
          <w:numId w:val="32"/>
        </w:numPr>
        <w:rPr>
          <w:rFonts w:ascii="Calibri" w:eastAsia="Calibri" w:hAnsi="Calibri" w:cs="Calibri"/>
          <w:color w:val="000000" w:themeColor="text1"/>
          <w:lang w:val="en-US"/>
        </w:rPr>
      </w:pPr>
      <w:r w:rsidRPr="43CA11F6">
        <w:rPr>
          <w:rFonts w:ascii="Calibri" w:eastAsia="Calibri" w:hAnsi="Calibri" w:cs="Calibri"/>
          <w:b/>
          <w:bCs/>
          <w:color w:val="000000" w:themeColor="text1"/>
          <w:lang w:val="en-US"/>
        </w:rPr>
        <w:t xml:space="preserve">Regular expressions: </w:t>
      </w:r>
      <w:r w:rsidRPr="43CA11F6">
        <w:rPr>
          <w:rFonts w:ascii="Calibri" w:eastAsia="Calibri" w:hAnsi="Calibri" w:cs="Calibri"/>
          <w:color w:val="000000" w:themeColor="text1"/>
          <w:lang w:val="en-US"/>
        </w:rPr>
        <w:t xml:space="preserve">identify patterns in text that could be associate with modality </w:t>
      </w:r>
      <w:r w:rsidR="042A5418" w:rsidRPr="042A5418">
        <w:rPr>
          <w:rFonts w:ascii="Calibri" w:eastAsia="Calibri" w:hAnsi="Calibri" w:cs="Calibri"/>
          <w:color w:val="000000" w:themeColor="text1"/>
          <w:lang w:val="en-US"/>
        </w:rPr>
        <w:t>statements.</w:t>
      </w:r>
    </w:p>
    <w:p w14:paraId="1D80357F" w14:textId="22D8DB20" w:rsidR="7BF3EA42" w:rsidRDefault="042A5418" w:rsidP="7BF3EA42">
      <w:pPr>
        <w:pStyle w:val="ListParagraph"/>
        <w:numPr>
          <w:ilvl w:val="0"/>
          <w:numId w:val="32"/>
        </w:numPr>
        <w:rPr>
          <w:rFonts w:ascii="Calibri" w:eastAsia="Calibri" w:hAnsi="Calibri" w:cs="Calibri"/>
          <w:color w:val="000000" w:themeColor="text1"/>
          <w:lang w:val="en-US"/>
        </w:rPr>
      </w:pPr>
      <w:r w:rsidRPr="042A5418">
        <w:rPr>
          <w:rFonts w:ascii="Calibri" w:eastAsia="Calibri" w:hAnsi="Calibri" w:cs="Calibri"/>
          <w:b/>
          <w:bCs/>
          <w:color w:val="000000" w:themeColor="text1"/>
          <w:lang w:val="en-US"/>
        </w:rPr>
        <w:t xml:space="preserve">Logical languages: </w:t>
      </w:r>
      <w:r w:rsidRPr="042A5418">
        <w:rPr>
          <w:rFonts w:ascii="Calibri" w:eastAsia="Calibri" w:hAnsi="Calibri" w:cs="Calibri"/>
          <w:color w:val="000000" w:themeColor="text1"/>
          <w:lang w:val="en-US"/>
        </w:rPr>
        <w:t>use the constructs of formal logical languages to represent modality statements.</w:t>
      </w:r>
    </w:p>
    <w:p w14:paraId="423490BB" w14:textId="15A44BF0" w:rsidR="43CA11F6" w:rsidRDefault="43CA11F6" w:rsidP="00D776C8">
      <w:pPr>
        <w:pStyle w:val="Heading2"/>
        <w:rPr>
          <w:rStyle w:val="normaltextrun"/>
          <w:lang w:val="en-GB"/>
        </w:rPr>
      </w:pPr>
      <w:r w:rsidRPr="43CA11F6">
        <w:rPr>
          <w:rStyle w:val="normaltextrun"/>
          <w:lang w:val="en-GB"/>
        </w:rPr>
        <w:t>Modal logic</w:t>
      </w:r>
    </w:p>
    <w:p w14:paraId="05FE437B" w14:textId="241E2CF5" w:rsidR="43CA11F6" w:rsidRDefault="042A5418" w:rsidP="43CA11F6">
      <w:pPr>
        <w:rPr>
          <w:rFonts w:ascii="Calibri" w:eastAsia="Calibri" w:hAnsi="Calibri" w:cs="Calibri"/>
          <w:b/>
          <w:color w:val="000000" w:themeColor="text1"/>
          <w:lang w:val="en-US"/>
        </w:rPr>
      </w:pPr>
      <w:r w:rsidRPr="042A5418">
        <w:rPr>
          <w:rFonts w:ascii="Calibri" w:eastAsia="Calibri" w:hAnsi="Calibri" w:cs="Calibri"/>
          <w:color w:val="000000" w:themeColor="text1"/>
          <w:lang w:val="en-US"/>
        </w:rPr>
        <w:t xml:space="preserve">A logical language explicitly designed to represent modality statements. Classical modal logic only focused on representing </w:t>
      </w:r>
      <w:r w:rsidRPr="042A5418">
        <w:rPr>
          <w:rFonts w:ascii="Calibri" w:eastAsia="Calibri" w:hAnsi="Calibri" w:cs="Calibri"/>
          <w:b/>
          <w:bCs/>
          <w:color w:val="000000" w:themeColor="text1"/>
          <w:lang w:val="en-US"/>
        </w:rPr>
        <w:t xml:space="preserve">necessity </w:t>
      </w:r>
      <w:r w:rsidRPr="042A5418">
        <w:rPr>
          <w:rFonts w:ascii="Calibri" w:eastAsia="Calibri" w:hAnsi="Calibri" w:cs="Calibri"/>
          <w:color w:val="000000" w:themeColor="text1"/>
          <w:lang w:val="en-US"/>
        </w:rPr>
        <w:t xml:space="preserve">and </w:t>
      </w:r>
      <w:r w:rsidRPr="042A5418">
        <w:rPr>
          <w:rFonts w:ascii="Calibri" w:eastAsia="Calibri" w:hAnsi="Calibri" w:cs="Calibri"/>
          <w:b/>
          <w:bCs/>
          <w:color w:val="000000" w:themeColor="text1"/>
          <w:lang w:val="en-US"/>
        </w:rPr>
        <w:t xml:space="preserve">possibility, </w:t>
      </w:r>
      <w:r w:rsidRPr="042A5418">
        <w:rPr>
          <w:rFonts w:ascii="Calibri" w:eastAsia="Calibri" w:hAnsi="Calibri" w:cs="Calibri"/>
          <w:color w:val="000000" w:themeColor="text1"/>
          <w:lang w:val="en-US"/>
        </w:rPr>
        <w:t xml:space="preserve">but it has evolved to represent also </w:t>
      </w:r>
      <w:r w:rsidRPr="042A5418">
        <w:rPr>
          <w:rFonts w:ascii="Calibri" w:eastAsia="Calibri" w:hAnsi="Calibri" w:cs="Calibri"/>
          <w:b/>
          <w:bCs/>
          <w:color w:val="000000" w:themeColor="text1"/>
          <w:lang w:val="en-US"/>
        </w:rPr>
        <w:t>obligation, permission, belief</w:t>
      </w:r>
      <w:r w:rsidRPr="042A5418">
        <w:rPr>
          <w:rFonts w:ascii="Calibri" w:eastAsia="Calibri" w:hAnsi="Calibri" w:cs="Calibri"/>
          <w:color w:val="000000" w:themeColor="text1"/>
          <w:lang w:val="en-US"/>
        </w:rPr>
        <w:t xml:space="preserve"> and to provide a temporal dimension to such statements.</w:t>
      </w:r>
    </w:p>
    <w:p w14:paraId="687204C9" w14:textId="45DC1F42" w:rsidR="042A5418" w:rsidRDefault="042A5418" w:rsidP="042A5418">
      <w:pPr>
        <w:rPr>
          <w:rFonts w:eastAsiaTheme="minorEastAsia"/>
          <w:b/>
          <w:bCs/>
          <w:color w:val="D2D0CE"/>
          <w:sz w:val="21"/>
          <w:szCs w:val="21"/>
          <w:highlight w:val="black"/>
          <w:lang w:val="en-US"/>
        </w:rPr>
      </w:pPr>
      <w:r w:rsidRPr="042A5418">
        <w:rPr>
          <w:rFonts w:ascii="Calibri" w:eastAsia="Calibri" w:hAnsi="Calibri" w:cs="Calibri"/>
          <w:color w:val="000000" w:themeColor="text1"/>
          <w:lang w:val="en-US"/>
        </w:rPr>
        <w:t>Classical modal logic is built upon p</w:t>
      </w:r>
      <w:r w:rsidRPr="042A5418">
        <w:rPr>
          <w:rFonts w:eastAsiaTheme="minorEastAsia"/>
          <w:color w:val="000000" w:themeColor="text1"/>
          <w:lang w:val="en-US"/>
        </w:rPr>
        <w:t>ropositional logic, but it adds two operator</w:t>
      </w:r>
      <w:r w:rsidRPr="042A5418">
        <w:rPr>
          <w:rFonts w:eastAsiaTheme="minorEastAsia"/>
          <w:lang w:val="en-US"/>
        </w:rPr>
        <w:t xml:space="preserve">s </w:t>
      </w:r>
      <w:r w:rsidR="5D2A6787" w:rsidRPr="5D2A6787">
        <w:rPr>
          <w:rFonts w:eastAsiaTheme="minorEastAsia"/>
          <w:lang w:val="en-US"/>
        </w:rPr>
        <w:t xml:space="preserve">and new </w:t>
      </w:r>
      <w:r w:rsidR="002E0583" w:rsidRPr="002E0583">
        <w:rPr>
          <w:rFonts w:eastAsiaTheme="minorEastAsia"/>
          <w:lang w:val="en-US"/>
        </w:rPr>
        <w:t xml:space="preserve">rules to deal </w:t>
      </w:r>
      <w:r w:rsidR="58656EB4" w:rsidRPr="58656EB4">
        <w:rPr>
          <w:rFonts w:eastAsiaTheme="minorEastAsia"/>
          <w:lang w:val="en-US"/>
        </w:rPr>
        <w:t>with them</w:t>
      </w:r>
      <w:r w:rsidR="1B2AE8B2" w:rsidRPr="1B2AE8B2">
        <w:rPr>
          <w:rFonts w:eastAsiaTheme="minorEastAsia"/>
          <w:lang w:val="en-US"/>
        </w:rPr>
        <w:t xml:space="preserve">: </w:t>
      </w:r>
      <w:r w:rsidR="3BF48EA2" w:rsidRPr="3BF48EA2">
        <w:rPr>
          <w:rFonts w:eastAsiaTheme="minorEastAsia"/>
          <w:sz w:val="21"/>
          <w:szCs w:val="21"/>
          <w:lang w:val="en-US"/>
        </w:rPr>
        <w:t xml:space="preserve">□ to represent </w:t>
      </w:r>
      <w:r w:rsidR="1B2AE8B2" w:rsidRPr="1B2AE8B2">
        <w:rPr>
          <w:rFonts w:eastAsiaTheme="minorEastAsia"/>
          <w:b/>
          <w:bCs/>
          <w:sz w:val="21"/>
          <w:szCs w:val="21"/>
          <w:lang w:val="en-US"/>
        </w:rPr>
        <w:t>necessity</w:t>
      </w:r>
      <w:r w:rsidRPr="042A5418">
        <w:rPr>
          <w:rFonts w:eastAsiaTheme="minorEastAsia"/>
          <w:sz w:val="21"/>
          <w:szCs w:val="21"/>
          <w:lang w:val="en-US"/>
        </w:rPr>
        <w:t xml:space="preserve">, and ◇ to represent </w:t>
      </w:r>
      <w:r w:rsidRPr="042A5418">
        <w:rPr>
          <w:rFonts w:eastAsiaTheme="minorEastAsia"/>
          <w:b/>
          <w:bCs/>
          <w:sz w:val="21"/>
          <w:szCs w:val="21"/>
          <w:lang w:val="en-US"/>
        </w:rPr>
        <w:t>possibility.</w:t>
      </w:r>
    </w:p>
    <w:p w14:paraId="238CBD71" w14:textId="4B3BD678" w:rsidR="042A5418" w:rsidRDefault="68C07170" w:rsidP="042A5418">
      <w:pPr>
        <w:rPr>
          <w:rFonts w:eastAsiaTheme="minorEastAsia"/>
          <w:b/>
          <w:bCs/>
          <w:sz w:val="21"/>
          <w:szCs w:val="21"/>
          <w:lang w:val="en-US"/>
        </w:rPr>
      </w:pPr>
      <w:r w:rsidRPr="68C07170">
        <w:rPr>
          <w:rFonts w:eastAsiaTheme="minorEastAsia"/>
          <w:b/>
          <w:bCs/>
          <w:sz w:val="21"/>
          <w:szCs w:val="21"/>
          <w:lang w:val="en-US"/>
        </w:rPr>
        <w:t>Some examples:</w:t>
      </w:r>
    </w:p>
    <w:p w14:paraId="1DC74AC0" w14:textId="34944855" w:rsidR="68C07170" w:rsidRPr="00D776C8" w:rsidRDefault="347D0591" w:rsidP="347D0591">
      <w:pPr>
        <w:pStyle w:val="ListParagraph"/>
        <w:numPr>
          <w:ilvl w:val="0"/>
          <w:numId w:val="40"/>
        </w:numPr>
        <w:rPr>
          <w:rFonts w:eastAsiaTheme="minorEastAsia"/>
          <w:b/>
          <w:bCs/>
          <w:color w:val="385623" w:themeColor="accent6" w:themeShade="80"/>
          <w:sz w:val="21"/>
          <w:szCs w:val="21"/>
          <w:lang w:val="en-US"/>
        </w:rPr>
      </w:pPr>
      <w:r w:rsidRPr="00D776C8">
        <w:rPr>
          <w:rFonts w:eastAsiaTheme="minorEastAsia"/>
          <w:color w:val="385623" w:themeColor="accent6" w:themeShade="80"/>
          <w:sz w:val="21"/>
          <w:szCs w:val="21"/>
          <w:lang w:val="en-US"/>
        </w:rPr>
        <w:t xml:space="preserve">“It is necessary that John cooks” </w:t>
      </w:r>
      <w:r w:rsidR="00CF6EC8" w:rsidRPr="00D776C8">
        <w:rPr>
          <w:rFonts w:ascii="Wingdings" w:eastAsiaTheme="minorEastAsia" w:hAnsi="Wingdings" w:cs="Wingdings"/>
          <w:color w:val="385623" w:themeColor="accent6" w:themeShade="80"/>
          <w:sz w:val="21"/>
          <w:szCs w:val="21"/>
          <w:lang w:val="en-US"/>
        </w:rPr>
        <w:sym w:font="Wingdings" w:char="F0E0"/>
      </w:r>
      <w:r w:rsidRPr="00D776C8">
        <w:rPr>
          <w:rFonts w:eastAsiaTheme="minorEastAsia"/>
          <w:color w:val="385623" w:themeColor="accent6" w:themeShade="80"/>
          <w:sz w:val="21"/>
          <w:szCs w:val="21"/>
          <w:lang w:val="en-US"/>
        </w:rPr>
        <w:t xml:space="preserve"> □ C</w:t>
      </w:r>
      <w:r w:rsidR="00E603AF" w:rsidRPr="00D776C8">
        <w:rPr>
          <w:rFonts w:eastAsiaTheme="minorEastAsia"/>
          <w:color w:val="385623" w:themeColor="accent6" w:themeShade="80"/>
          <w:sz w:val="21"/>
          <w:szCs w:val="21"/>
          <w:lang w:val="en-US"/>
        </w:rPr>
        <w:t>ooks</w:t>
      </w:r>
      <w:r w:rsidRPr="00D776C8">
        <w:rPr>
          <w:rFonts w:eastAsiaTheme="minorEastAsia"/>
          <w:color w:val="385623" w:themeColor="accent6" w:themeShade="80"/>
          <w:sz w:val="21"/>
          <w:szCs w:val="21"/>
          <w:lang w:val="en-US"/>
        </w:rPr>
        <w:t>(John)</w:t>
      </w:r>
    </w:p>
    <w:p w14:paraId="7A3F18A6" w14:textId="14056BBB" w:rsidR="68C07170" w:rsidRPr="00D776C8" w:rsidRDefault="347D0591" w:rsidP="347D0591">
      <w:pPr>
        <w:pStyle w:val="ListParagraph"/>
        <w:numPr>
          <w:ilvl w:val="0"/>
          <w:numId w:val="40"/>
        </w:numPr>
        <w:rPr>
          <w:rFonts w:eastAsiaTheme="minorEastAsia"/>
          <w:b/>
          <w:bCs/>
          <w:color w:val="385623" w:themeColor="accent6" w:themeShade="80"/>
          <w:sz w:val="21"/>
          <w:szCs w:val="21"/>
          <w:lang w:val="en-US"/>
        </w:rPr>
      </w:pPr>
      <w:r w:rsidRPr="00D776C8">
        <w:rPr>
          <w:rFonts w:eastAsiaTheme="minorEastAsia"/>
          <w:color w:val="385623" w:themeColor="accent6" w:themeShade="80"/>
          <w:sz w:val="21"/>
          <w:szCs w:val="21"/>
          <w:lang w:val="en-US"/>
        </w:rPr>
        <w:t xml:space="preserve">“It is possible that John cooks” </w:t>
      </w:r>
      <w:r w:rsidR="00CF6EC8" w:rsidRPr="00D776C8">
        <w:rPr>
          <w:rFonts w:ascii="Wingdings" w:eastAsiaTheme="minorEastAsia" w:hAnsi="Wingdings" w:cs="Wingdings"/>
          <w:color w:val="385623" w:themeColor="accent6" w:themeShade="80"/>
          <w:sz w:val="21"/>
          <w:szCs w:val="21"/>
          <w:lang w:val="en-US"/>
        </w:rPr>
        <w:sym w:font="Wingdings" w:char="F0E0"/>
      </w:r>
      <w:r w:rsidRPr="00D776C8">
        <w:rPr>
          <w:rFonts w:eastAsiaTheme="minorEastAsia"/>
          <w:color w:val="385623" w:themeColor="accent6" w:themeShade="80"/>
          <w:sz w:val="21"/>
          <w:szCs w:val="21"/>
          <w:lang w:val="en-US"/>
        </w:rPr>
        <w:t xml:space="preserve"> ◇C</w:t>
      </w:r>
      <w:r w:rsidR="00E603AF" w:rsidRPr="00D776C8">
        <w:rPr>
          <w:rFonts w:eastAsiaTheme="minorEastAsia"/>
          <w:color w:val="385623" w:themeColor="accent6" w:themeShade="80"/>
          <w:sz w:val="21"/>
          <w:szCs w:val="21"/>
          <w:lang w:val="en-US"/>
        </w:rPr>
        <w:t>ooks</w:t>
      </w:r>
      <w:r w:rsidRPr="00D776C8">
        <w:rPr>
          <w:rFonts w:eastAsiaTheme="minorEastAsia"/>
          <w:color w:val="385623" w:themeColor="accent6" w:themeShade="80"/>
          <w:sz w:val="21"/>
          <w:szCs w:val="21"/>
          <w:lang w:val="en-US"/>
        </w:rPr>
        <w:t>(John)</w:t>
      </w:r>
    </w:p>
    <w:p w14:paraId="346DE04F" w14:textId="5137F28E" w:rsidR="347D0591" w:rsidRDefault="2F011A57" w:rsidP="347D0591">
      <w:pPr>
        <w:rPr>
          <w:rFonts w:eastAsiaTheme="minorEastAsia"/>
          <w:b/>
          <w:bCs/>
          <w:sz w:val="21"/>
          <w:szCs w:val="21"/>
          <w:lang w:val="en-US"/>
        </w:rPr>
      </w:pPr>
      <w:r w:rsidRPr="2F011A57">
        <w:rPr>
          <w:rFonts w:eastAsiaTheme="minorEastAsia"/>
          <w:sz w:val="21"/>
          <w:szCs w:val="21"/>
          <w:lang w:val="en-US"/>
        </w:rPr>
        <w:lastRenderedPageBreak/>
        <w:t>(“</w:t>
      </w:r>
      <w:r w:rsidR="347D0591" w:rsidRPr="347D0591">
        <w:rPr>
          <w:rFonts w:eastAsiaTheme="minorEastAsia"/>
          <w:sz w:val="21"/>
          <w:szCs w:val="21"/>
          <w:lang w:val="en-US"/>
        </w:rPr>
        <w:t>John cooks” is represented by C</w:t>
      </w:r>
      <w:r w:rsidR="00684AB9">
        <w:rPr>
          <w:rFonts w:eastAsiaTheme="minorEastAsia"/>
          <w:sz w:val="21"/>
          <w:szCs w:val="21"/>
          <w:lang w:val="en-US"/>
        </w:rPr>
        <w:t>ooks</w:t>
      </w:r>
      <w:r w:rsidR="347D0591" w:rsidRPr="347D0591">
        <w:rPr>
          <w:rFonts w:eastAsiaTheme="minorEastAsia"/>
          <w:sz w:val="21"/>
          <w:szCs w:val="21"/>
          <w:lang w:val="en-US"/>
        </w:rPr>
        <w:t>(John))</w:t>
      </w:r>
    </w:p>
    <w:p w14:paraId="55278F43" w14:textId="38C9725C" w:rsidR="00EF5670" w:rsidRPr="00032E60" w:rsidRDefault="000313DB" w:rsidP="00032E60">
      <w:pPr>
        <w:pStyle w:val="Heading1"/>
        <w:rPr>
          <w:rStyle w:val="normaltextrun"/>
          <w:lang w:val="en-US"/>
        </w:rPr>
      </w:pPr>
      <w:r w:rsidRPr="00032E60">
        <w:rPr>
          <w:rStyle w:val="normaltextrun"/>
          <w:lang w:val="en-US"/>
        </w:rPr>
        <w:t>Statistical</w:t>
      </w:r>
      <w:r w:rsidR="00032E60" w:rsidRPr="00032E60">
        <w:rPr>
          <w:rStyle w:val="normaltextrun"/>
          <w:lang w:val="en-US"/>
        </w:rPr>
        <w:t xml:space="preserve"> representati</w:t>
      </w:r>
      <w:r w:rsidR="00955DA9">
        <w:rPr>
          <w:rStyle w:val="normaltextrun"/>
          <w:lang w:val="en-US"/>
        </w:rPr>
        <w:t>on</w:t>
      </w:r>
    </w:p>
    <w:p w14:paraId="61871630" w14:textId="38D5BCB7" w:rsidR="00032E60" w:rsidRPr="00032E60" w:rsidRDefault="00032E60" w:rsidP="00032E60">
      <w:pPr>
        <w:pStyle w:val="Heading2"/>
        <w:rPr>
          <w:lang w:val="en-US"/>
        </w:rPr>
      </w:pPr>
      <w:r w:rsidRPr="00032E60">
        <w:rPr>
          <w:lang w:val="en-US"/>
        </w:rPr>
        <w:t>Review</w:t>
      </w:r>
    </w:p>
    <w:p w14:paraId="1C460392" w14:textId="487FA84B" w:rsidR="00EF5670" w:rsidRPr="00EF5670" w:rsidRDefault="00EF5670" w:rsidP="00EF5670">
      <w:pPr>
        <w:rPr>
          <w:lang w:val="en-GB"/>
        </w:rPr>
      </w:pPr>
      <w:r w:rsidRPr="00EF5670">
        <w:rPr>
          <w:lang w:val="en-GB"/>
        </w:rPr>
        <w:t xml:space="preserve">Statistical NLP models like </w:t>
      </w:r>
      <w:r w:rsidRPr="00EF5670">
        <w:rPr>
          <w:b/>
          <w:bCs/>
          <w:lang w:val="en-GB"/>
        </w:rPr>
        <w:t>Naive Bayes</w:t>
      </w:r>
      <w:r w:rsidRPr="00EF5670">
        <w:rPr>
          <w:lang w:val="en-GB"/>
        </w:rPr>
        <w:t xml:space="preserve">, </w:t>
      </w:r>
      <w:r w:rsidRPr="00EF5670">
        <w:rPr>
          <w:b/>
          <w:bCs/>
          <w:lang w:val="en-GB"/>
        </w:rPr>
        <w:t>Support Vector Machines (SVMs)</w:t>
      </w:r>
      <w:r w:rsidRPr="00EF5670">
        <w:rPr>
          <w:lang w:val="en-GB"/>
        </w:rPr>
        <w:t xml:space="preserve">, and </w:t>
      </w:r>
      <w:r w:rsidRPr="00EF5670">
        <w:rPr>
          <w:b/>
          <w:bCs/>
          <w:lang w:val="en-GB"/>
        </w:rPr>
        <w:t>Neural Networks (NNs)</w:t>
      </w:r>
      <w:r w:rsidRPr="00EF5670">
        <w:rPr>
          <w:lang w:val="en-GB"/>
        </w:rPr>
        <w:t xml:space="preserve"> traditionally rely on bag-of-words and TF-IDF vectors to represent text data. In the context of mood detection:</w:t>
      </w:r>
    </w:p>
    <w:p w14:paraId="05E548A1" w14:textId="77777777" w:rsidR="0042692F" w:rsidRDefault="00EF5670" w:rsidP="00EF5670">
      <w:pPr>
        <w:pStyle w:val="ListParagraph"/>
        <w:numPr>
          <w:ilvl w:val="0"/>
          <w:numId w:val="21"/>
        </w:numPr>
        <w:rPr>
          <w:lang w:val="en-GB"/>
        </w:rPr>
      </w:pPr>
      <w:r w:rsidRPr="0042692F">
        <w:rPr>
          <w:b/>
          <w:bCs/>
          <w:lang w:val="en-GB"/>
        </w:rPr>
        <w:t>Naive Bayes</w:t>
      </w:r>
      <w:r w:rsidRPr="0042692F">
        <w:rPr>
          <w:lang w:val="en-GB"/>
        </w:rPr>
        <w:t xml:space="preserve"> classifiers assume feature independence and are often used for their simplicity and speed in baseline mood detection models.</w:t>
      </w:r>
    </w:p>
    <w:p w14:paraId="3FD22D39" w14:textId="77777777" w:rsidR="0042692F" w:rsidRDefault="00EF5670" w:rsidP="00EF5670">
      <w:pPr>
        <w:pStyle w:val="ListParagraph"/>
        <w:numPr>
          <w:ilvl w:val="0"/>
          <w:numId w:val="21"/>
        </w:numPr>
        <w:rPr>
          <w:lang w:val="en-GB"/>
        </w:rPr>
      </w:pPr>
      <w:r w:rsidRPr="0042692F">
        <w:rPr>
          <w:b/>
          <w:bCs/>
          <w:lang w:val="en-GB"/>
        </w:rPr>
        <w:t>SVMs</w:t>
      </w:r>
      <w:r w:rsidR="00F675C6" w:rsidRPr="0042692F">
        <w:rPr>
          <w:lang w:val="en-GB"/>
        </w:rPr>
        <w:t xml:space="preserve"> </w:t>
      </w:r>
      <w:r w:rsidRPr="0042692F">
        <w:rPr>
          <w:lang w:val="en-GB"/>
        </w:rPr>
        <w:t>are effective in high-dimensional spaces, making them suitable for datasets with a wide array of mood-indicative features.</w:t>
      </w:r>
    </w:p>
    <w:p w14:paraId="61D07BBA" w14:textId="45B4B009" w:rsidR="00EF5670" w:rsidRPr="0042692F" w:rsidRDefault="00EF5670" w:rsidP="00EF5670">
      <w:pPr>
        <w:pStyle w:val="ListParagraph"/>
        <w:numPr>
          <w:ilvl w:val="0"/>
          <w:numId w:val="21"/>
        </w:numPr>
        <w:rPr>
          <w:lang w:val="en-GB"/>
        </w:rPr>
      </w:pPr>
      <w:r w:rsidRPr="00662404">
        <w:rPr>
          <w:b/>
          <w:bCs/>
          <w:lang w:val="en-GB"/>
        </w:rPr>
        <w:t>NNs</w:t>
      </w:r>
      <w:r w:rsidRPr="0042692F">
        <w:rPr>
          <w:lang w:val="en-GB"/>
        </w:rPr>
        <w:t>, especially shallow ones, can capture non-linear relationships between features and moods, offering a more nuanced mood classification.</w:t>
      </w:r>
    </w:p>
    <w:p w14:paraId="2993D221" w14:textId="663138E0" w:rsidR="00EF5670" w:rsidRPr="00EF5670" w:rsidRDefault="00EF5670" w:rsidP="0037263F">
      <w:pPr>
        <w:pStyle w:val="Heading3"/>
        <w:rPr>
          <w:lang w:val="en-GB"/>
        </w:rPr>
      </w:pPr>
      <w:r w:rsidRPr="00EF5670">
        <w:rPr>
          <w:lang w:val="en-GB"/>
        </w:rPr>
        <w:t>Need for Tailored Datasets</w:t>
      </w:r>
    </w:p>
    <w:p w14:paraId="1D945B7A" w14:textId="2790F123" w:rsidR="0042692F" w:rsidRDefault="00EF5670" w:rsidP="00EF5670">
      <w:pPr>
        <w:pStyle w:val="ListParagraph"/>
        <w:numPr>
          <w:ilvl w:val="0"/>
          <w:numId w:val="23"/>
        </w:numPr>
        <w:rPr>
          <w:lang w:val="en-GB"/>
        </w:rPr>
      </w:pPr>
      <w:r w:rsidRPr="0042692F">
        <w:rPr>
          <w:lang w:val="en-GB"/>
        </w:rPr>
        <w:t xml:space="preserve">Training and evaluating these models </w:t>
      </w:r>
      <w:r w:rsidR="007041B0" w:rsidRPr="0042692F">
        <w:rPr>
          <w:lang w:val="en-GB"/>
        </w:rPr>
        <w:t>necessitate</w:t>
      </w:r>
      <w:r w:rsidRPr="0042692F">
        <w:rPr>
          <w:lang w:val="en-GB"/>
        </w:rPr>
        <w:t xml:space="preserve"> </w:t>
      </w:r>
      <w:r w:rsidRPr="005A7C4B">
        <w:rPr>
          <w:u w:val="single"/>
          <w:lang w:val="en-GB"/>
        </w:rPr>
        <w:t>datasets annotated with mood labels</w:t>
      </w:r>
      <w:r w:rsidRPr="0042692F">
        <w:rPr>
          <w:lang w:val="en-GB"/>
        </w:rPr>
        <w:t>.</w:t>
      </w:r>
    </w:p>
    <w:p w14:paraId="7CE28502" w14:textId="77777777" w:rsidR="0042692F" w:rsidRDefault="00EF5670" w:rsidP="00EF5670">
      <w:pPr>
        <w:pStyle w:val="ListParagraph"/>
        <w:numPr>
          <w:ilvl w:val="0"/>
          <w:numId w:val="23"/>
        </w:numPr>
        <w:rPr>
          <w:lang w:val="en-GB"/>
        </w:rPr>
      </w:pPr>
      <w:r w:rsidRPr="0042692F">
        <w:rPr>
          <w:lang w:val="en-GB"/>
        </w:rPr>
        <w:t xml:space="preserve">The </w:t>
      </w:r>
      <w:r w:rsidRPr="005A7C4B">
        <w:rPr>
          <w:u w:val="single"/>
          <w:lang w:val="en-GB"/>
        </w:rPr>
        <w:t>quality of mood detection is heavily dependent</w:t>
      </w:r>
      <w:r w:rsidRPr="0042692F">
        <w:rPr>
          <w:lang w:val="en-GB"/>
        </w:rPr>
        <w:t xml:space="preserve"> on the representativeness and granularity of these datasets.</w:t>
      </w:r>
    </w:p>
    <w:p w14:paraId="1E98C952" w14:textId="2E5E90B7" w:rsidR="00EF5670" w:rsidRPr="0042692F" w:rsidRDefault="00EF5670" w:rsidP="00EF5670">
      <w:pPr>
        <w:pStyle w:val="ListParagraph"/>
        <w:numPr>
          <w:ilvl w:val="0"/>
          <w:numId w:val="23"/>
        </w:numPr>
        <w:rPr>
          <w:lang w:val="en-GB"/>
        </w:rPr>
      </w:pPr>
      <w:r w:rsidRPr="005A7C4B">
        <w:rPr>
          <w:u w:val="single"/>
          <w:lang w:val="en-GB"/>
        </w:rPr>
        <w:t>Feature engineering is critical</w:t>
      </w:r>
      <w:r w:rsidRPr="0042692F">
        <w:rPr>
          <w:lang w:val="en-GB"/>
        </w:rPr>
        <w:t xml:space="preserve"> as it directly influences the model's ability to generalize from the training data to real-world applications.</w:t>
      </w:r>
    </w:p>
    <w:p w14:paraId="52AE4C71" w14:textId="42B65902" w:rsidR="00EF5670" w:rsidRPr="00EF5670" w:rsidRDefault="00EF5670" w:rsidP="0037263F">
      <w:pPr>
        <w:pStyle w:val="Heading3"/>
        <w:rPr>
          <w:lang w:val="en-GB"/>
        </w:rPr>
      </w:pPr>
      <w:r w:rsidRPr="00EF5670">
        <w:rPr>
          <w:lang w:val="en-GB"/>
        </w:rPr>
        <w:t>Why Feature Engineering Matters:</w:t>
      </w:r>
    </w:p>
    <w:p w14:paraId="615189AF" w14:textId="77777777" w:rsidR="0042692F" w:rsidRDefault="00EF5670" w:rsidP="00EF5670">
      <w:pPr>
        <w:pStyle w:val="ListParagraph"/>
        <w:numPr>
          <w:ilvl w:val="0"/>
          <w:numId w:val="24"/>
        </w:numPr>
        <w:rPr>
          <w:lang w:val="en-GB"/>
        </w:rPr>
      </w:pPr>
      <w:r w:rsidRPr="0042692F">
        <w:rPr>
          <w:lang w:val="en-GB"/>
        </w:rPr>
        <w:t xml:space="preserve">It allows the model to </w:t>
      </w:r>
      <w:r w:rsidRPr="005A7C4B">
        <w:rPr>
          <w:u w:val="single"/>
          <w:lang w:val="en-GB"/>
        </w:rPr>
        <w:t>focus on relevant aspects of the data</w:t>
      </w:r>
      <w:r w:rsidRPr="0042692F">
        <w:rPr>
          <w:lang w:val="en-GB"/>
        </w:rPr>
        <w:t>, improving mood detection accuracy.</w:t>
      </w:r>
    </w:p>
    <w:p w14:paraId="4A166264" w14:textId="77777777" w:rsidR="0042692F" w:rsidRDefault="00EF5670" w:rsidP="00EF5670">
      <w:pPr>
        <w:pStyle w:val="ListParagraph"/>
        <w:numPr>
          <w:ilvl w:val="0"/>
          <w:numId w:val="24"/>
        </w:numPr>
        <w:rPr>
          <w:lang w:val="en-GB"/>
        </w:rPr>
      </w:pPr>
      <w:r w:rsidRPr="0042692F">
        <w:rPr>
          <w:lang w:val="en-GB"/>
        </w:rPr>
        <w:t xml:space="preserve">Tailored features </w:t>
      </w:r>
      <w:r w:rsidRPr="005A7C4B">
        <w:rPr>
          <w:u w:val="single"/>
          <w:lang w:val="en-GB"/>
        </w:rPr>
        <w:t>can capture subtleties in language that express mood</w:t>
      </w:r>
      <w:r w:rsidRPr="0042692F">
        <w:rPr>
          <w:lang w:val="en-GB"/>
        </w:rPr>
        <w:t xml:space="preserve"> beyond mere word presence (e.g., intensity of adjectives, negation handling).</w:t>
      </w:r>
    </w:p>
    <w:p w14:paraId="22F1E80D" w14:textId="5DD4622D" w:rsidR="00EF5670" w:rsidRDefault="00EF5670" w:rsidP="00EF5670">
      <w:pPr>
        <w:pStyle w:val="ListParagraph"/>
        <w:numPr>
          <w:ilvl w:val="0"/>
          <w:numId w:val="24"/>
        </w:numPr>
        <w:rPr>
          <w:lang w:val="en-GB"/>
        </w:rPr>
      </w:pPr>
      <w:r w:rsidRPr="0042692F">
        <w:rPr>
          <w:lang w:val="en-GB"/>
        </w:rPr>
        <w:t xml:space="preserve">Proper feature selection can </w:t>
      </w:r>
      <w:r w:rsidRPr="005A7C4B">
        <w:rPr>
          <w:u w:val="single"/>
          <w:lang w:val="en-GB"/>
        </w:rPr>
        <w:t>significantly reduce the dimensionality of the data</w:t>
      </w:r>
      <w:r w:rsidRPr="0042692F">
        <w:rPr>
          <w:lang w:val="en-GB"/>
        </w:rPr>
        <w:t>, improving computational efficiency.</w:t>
      </w:r>
    </w:p>
    <w:p w14:paraId="687481AF" w14:textId="4DC77E8C" w:rsidR="0037263F" w:rsidRDefault="0037263F" w:rsidP="0037263F">
      <w:pPr>
        <w:pStyle w:val="Heading2"/>
        <w:rPr>
          <w:lang w:val="en-GB"/>
        </w:rPr>
      </w:pPr>
      <w:r>
        <w:rPr>
          <w:lang w:val="en-GB"/>
        </w:rPr>
        <w:t xml:space="preserve">Statistical: </w:t>
      </w:r>
      <w:r w:rsidR="001165E6">
        <w:rPr>
          <w:lang w:val="en-GB"/>
        </w:rPr>
        <w:t xml:space="preserve">Feature engineering for </w:t>
      </w:r>
      <w:r w:rsidR="0078484A">
        <w:rPr>
          <w:lang w:val="en-GB"/>
        </w:rPr>
        <w:t>mood</w:t>
      </w:r>
    </w:p>
    <w:p w14:paraId="0CF71544" w14:textId="77777777" w:rsidR="00B969B8" w:rsidRPr="00C96F8E" w:rsidRDefault="00B969B8" w:rsidP="00C96F8E">
      <w:pPr>
        <w:pStyle w:val="ListParagraph"/>
        <w:numPr>
          <w:ilvl w:val="0"/>
          <w:numId w:val="26"/>
        </w:numPr>
        <w:rPr>
          <w:lang w:val="en-GB"/>
        </w:rPr>
      </w:pPr>
      <w:r w:rsidRPr="007B11F4">
        <w:rPr>
          <w:b/>
          <w:bCs/>
          <w:lang w:val="en-GB"/>
        </w:rPr>
        <w:t>Sentiment Scores</w:t>
      </w:r>
      <w:r w:rsidRPr="00C96F8E">
        <w:rPr>
          <w:lang w:val="en-GB"/>
        </w:rPr>
        <w:t>: Quantitative measures that reflect the positive, negative, or neutral sentiment of words or phrases.</w:t>
      </w:r>
    </w:p>
    <w:p w14:paraId="1A0AFAEA" w14:textId="3AE9B52D" w:rsidR="00B969B8" w:rsidRPr="00C96F8E" w:rsidRDefault="00B969B8" w:rsidP="000E2673">
      <w:pPr>
        <w:pStyle w:val="ListParagraph"/>
        <w:rPr>
          <w:lang w:val="en-GB"/>
        </w:rPr>
      </w:pPr>
      <w:r w:rsidRPr="00C96F8E">
        <w:rPr>
          <w:lang w:val="en-GB"/>
        </w:rPr>
        <w:t xml:space="preserve">Usage: </w:t>
      </w:r>
      <w:r w:rsidR="006B356F">
        <w:rPr>
          <w:lang w:val="en-GB"/>
        </w:rPr>
        <w:t>C</w:t>
      </w:r>
      <w:r w:rsidRPr="00C96F8E">
        <w:rPr>
          <w:lang w:val="en-GB"/>
        </w:rPr>
        <w:t>lassify the overall mood of the text.</w:t>
      </w:r>
    </w:p>
    <w:p w14:paraId="32489E94" w14:textId="77777777" w:rsidR="00B969B8" w:rsidRPr="00C96F8E" w:rsidRDefault="00B969B8" w:rsidP="00C96F8E">
      <w:pPr>
        <w:pStyle w:val="ListParagraph"/>
        <w:numPr>
          <w:ilvl w:val="0"/>
          <w:numId w:val="26"/>
        </w:numPr>
        <w:rPr>
          <w:lang w:val="en-GB"/>
        </w:rPr>
      </w:pPr>
      <w:r w:rsidRPr="007B11F4">
        <w:rPr>
          <w:b/>
          <w:bCs/>
          <w:lang w:val="en-GB"/>
        </w:rPr>
        <w:t>Affective Lexicons</w:t>
      </w:r>
      <w:r w:rsidRPr="00C96F8E">
        <w:rPr>
          <w:lang w:val="en-GB"/>
        </w:rPr>
        <w:t>: Collections of words associated with different emotions or moods, often annotated with their strength or polarity.</w:t>
      </w:r>
    </w:p>
    <w:p w14:paraId="2024EC6D" w14:textId="653BF689" w:rsidR="00B969B8" w:rsidRPr="00C96F8E" w:rsidRDefault="00B969B8" w:rsidP="000E2673">
      <w:pPr>
        <w:pStyle w:val="ListParagraph"/>
        <w:rPr>
          <w:lang w:val="en-GB"/>
        </w:rPr>
      </w:pPr>
      <w:r w:rsidRPr="00C96F8E">
        <w:rPr>
          <w:lang w:val="en-GB"/>
        </w:rPr>
        <w:t>Usage: Help in identifying specific moods such as happiness, anger, or sadness from the text.</w:t>
      </w:r>
    </w:p>
    <w:p w14:paraId="438EE1EC" w14:textId="77777777" w:rsidR="00B969B8" w:rsidRPr="00C96F8E" w:rsidRDefault="00B969B8" w:rsidP="00C96F8E">
      <w:pPr>
        <w:pStyle w:val="ListParagraph"/>
        <w:numPr>
          <w:ilvl w:val="0"/>
          <w:numId w:val="26"/>
        </w:numPr>
        <w:rPr>
          <w:lang w:val="en-GB"/>
        </w:rPr>
      </w:pPr>
      <w:r w:rsidRPr="003B2740">
        <w:rPr>
          <w:b/>
          <w:bCs/>
          <w:lang w:val="en-GB"/>
        </w:rPr>
        <w:t>Psycholinguistic Features</w:t>
      </w:r>
      <w:r w:rsidRPr="00C96F8E">
        <w:rPr>
          <w:lang w:val="en-GB"/>
        </w:rPr>
        <w:t>: Features derived from psychological research on language processing, which may include variables like concreteness, valence, arousal, and dominance.</w:t>
      </w:r>
    </w:p>
    <w:p w14:paraId="087E8FB3" w14:textId="6683C830" w:rsidR="00B969B8" w:rsidRPr="00C96F8E" w:rsidRDefault="00B969B8" w:rsidP="000E2673">
      <w:pPr>
        <w:pStyle w:val="ListParagraph"/>
        <w:rPr>
          <w:lang w:val="en-GB"/>
        </w:rPr>
      </w:pPr>
      <w:r w:rsidRPr="00C96F8E">
        <w:rPr>
          <w:lang w:val="en-GB"/>
        </w:rPr>
        <w:t xml:space="preserve">Usage: </w:t>
      </w:r>
      <w:r w:rsidR="006B356F">
        <w:rPr>
          <w:lang w:val="en-GB"/>
        </w:rPr>
        <w:t>Predict</w:t>
      </w:r>
      <w:r w:rsidRPr="00C96F8E">
        <w:rPr>
          <w:lang w:val="en-GB"/>
        </w:rPr>
        <w:t xml:space="preserve"> the emotional impact of words beyond simple positive or negative sentiment.</w:t>
      </w:r>
    </w:p>
    <w:p w14:paraId="7A5B8B08" w14:textId="77777777" w:rsidR="00B969B8" w:rsidRPr="00C96F8E" w:rsidRDefault="00B969B8" w:rsidP="00C96F8E">
      <w:pPr>
        <w:pStyle w:val="ListParagraph"/>
        <w:numPr>
          <w:ilvl w:val="0"/>
          <w:numId w:val="26"/>
        </w:numPr>
        <w:rPr>
          <w:lang w:val="en-GB"/>
        </w:rPr>
      </w:pPr>
      <w:r w:rsidRPr="003B2740">
        <w:rPr>
          <w:b/>
          <w:bCs/>
          <w:lang w:val="en-GB"/>
        </w:rPr>
        <w:t>Syntactic Features</w:t>
      </w:r>
      <w:r w:rsidRPr="003B2740">
        <w:rPr>
          <w:lang w:val="en-GB"/>
        </w:rPr>
        <w:t>:</w:t>
      </w:r>
      <w:r w:rsidRPr="00C96F8E">
        <w:rPr>
          <w:lang w:val="en-GB"/>
        </w:rPr>
        <w:t xml:space="preserve"> Features that capture the structure of sentences, such as part-of-speech tags, phrase structure, and grammatical relations.</w:t>
      </w:r>
    </w:p>
    <w:p w14:paraId="68F6FA92" w14:textId="7CE0C534" w:rsidR="00B969B8" w:rsidRPr="00C96F8E" w:rsidRDefault="00B969B8" w:rsidP="000E2673">
      <w:pPr>
        <w:pStyle w:val="ListParagraph"/>
        <w:rPr>
          <w:lang w:val="en-GB"/>
        </w:rPr>
      </w:pPr>
      <w:r w:rsidRPr="00C96F8E">
        <w:rPr>
          <w:lang w:val="en-GB"/>
        </w:rPr>
        <w:t xml:space="preserve">Usage: </w:t>
      </w:r>
      <w:r w:rsidR="00CE12EC">
        <w:rPr>
          <w:lang w:val="en-GB"/>
        </w:rPr>
        <w:t>I</w:t>
      </w:r>
      <w:r w:rsidRPr="00C96F8E">
        <w:rPr>
          <w:lang w:val="en-GB"/>
        </w:rPr>
        <w:t xml:space="preserve">ndicate modality </w:t>
      </w:r>
      <w:r w:rsidR="00D11C87" w:rsidRPr="00C96F8E">
        <w:rPr>
          <w:lang w:val="en-GB"/>
        </w:rPr>
        <w:t>using</w:t>
      </w:r>
      <w:r w:rsidRPr="00C96F8E">
        <w:rPr>
          <w:lang w:val="en-GB"/>
        </w:rPr>
        <w:t xml:space="preserve"> modal verbs, adverbs, and other parts of speech that convey the speaker's attitude.</w:t>
      </w:r>
    </w:p>
    <w:p w14:paraId="65F7B291" w14:textId="39C0175A" w:rsidR="00B969B8" w:rsidRPr="00C96F8E" w:rsidRDefault="00B969B8" w:rsidP="00C96F8E">
      <w:pPr>
        <w:pStyle w:val="ListParagraph"/>
        <w:numPr>
          <w:ilvl w:val="0"/>
          <w:numId w:val="26"/>
        </w:numPr>
        <w:rPr>
          <w:lang w:val="en-GB"/>
        </w:rPr>
      </w:pPr>
      <w:r w:rsidRPr="003B2740">
        <w:rPr>
          <w:b/>
          <w:bCs/>
          <w:lang w:val="en-GB"/>
        </w:rPr>
        <w:t>Semantic Features</w:t>
      </w:r>
      <w:r w:rsidRPr="00C96F8E">
        <w:rPr>
          <w:lang w:val="en-GB"/>
        </w:rPr>
        <w:t xml:space="preserve">: Features that capture the meaning of text, such as semantic role </w:t>
      </w:r>
      <w:r w:rsidR="00CF6EC8" w:rsidRPr="00C96F8E">
        <w:rPr>
          <w:lang w:val="en-GB"/>
        </w:rPr>
        <w:t>labelling</w:t>
      </w:r>
      <w:r w:rsidRPr="00C96F8E">
        <w:rPr>
          <w:lang w:val="en-GB"/>
        </w:rPr>
        <w:t>, word-sense disambiguation, and entity recognition.</w:t>
      </w:r>
    </w:p>
    <w:p w14:paraId="556D5589" w14:textId="7A801074" w:rsidR="00B969B8" w:rsidRPr="00C96F8E" w:rsidRDefault="00B969B8" w:rsidP="000E2673">
      <w:pPr>
        <w:pStyle w:val="ListParagraph"/>
        <w:rPr>
          <w:lang w:val="en-GB"/>
        </w:rPr>
      </w:pPr>
      <w:r w:rsidRPr="00C96F8E">
        <w:rPr>
          <w:lang w:val="en-GB"/>
        </w:rPr>
        <w:t xml:space="preserve">Usage: </w:t>
      </w:r>
      <w:r w:rsidR="00CE12EC">
        <w:rPr>
          <w:lang w:val="en-GB"/>
        </w:rPr>
        <w:t>U</w:t>
      </w:r>
      <w:r w:rsidRPr="00C96F8E">
        <w:rPr>
          <w:lang w:val="en-GB"/>
        </w:rPr>
        <w:t>nderstanding the context in which mood expressions occur, which can affect the interpretation of modality.</w:t>
      </w:r>
    </w:p>
    <w:p w14:paraId="5E7759FC" w14:textId="77777777" w:rsidR="00B969B8" w:rsidRPr="00C96F8E" w:rsidRDefault="00B969B8" w:rsidP="00C96F8E">
      <w:pPr>
        <w:pStyle w:val="ListParagraph"/>
        <w:numPr>
          <w:ilvl w:val="0"/>
          <w:numId w:val="26"/>
        </w:numPr>
        <w:rPr>
          <w:lang w:val="en-GB"/>
        </w:rPr>
      </w:pPr>
      <w:r w:rsidRPr="003B2740">
        <w:rPr>
          <w:b/>
          <w:bCs/>
          <w:lang w:val="en-GB"/>
        </w:rPr>
        <w:t>Pragmatic Features</w:t>
      </w:r>
      <w:r w:rsidRPr="00C96F8E">
        <w:rPr>
          <w:lang w:val="en-GB"/>
        </w:rPr>
        <w:t>: Features that consider the context of communication, including speaker intent, politeness, and formality.</w:t>
      </w:r>
    </w:p>
    <w:p w14:paraId="31DA133F" w14:textId="0498D910" w:rsidR="00B969B8" w:rsidRPr="00C96F8E" w:rsidRDefault="00B969B8" w:rsidP="003B2740">
      <w:pPr>
        <w:pStyle w:val="ListParagraph"/>
        <w:rPr>
          <w:lang w:val="en-GB"/>
        </w:rPr>
      </w:pPr>
      <w:r w:rsidRPr="00C96F8E">
        <w:rPr>
          <w:lang w:val="en-GB"/>
        </w:rPr>
        <w:lastRenderedPageBreak/>
        <w:t xml:space="preserve">Usage: </w:t>
      </w:r>
      <w:r w:rsidR="00830CAB">
        <w:rPr>
          <w:lang w:val="en-GB"/>
        </w:rPr>
        <w:t>I</w:t>
      </w:r>
      <w:r w:rsidRPr="00C96F8E">
        <w:rPr>
          <w:lang w:val="en-GB"/>
        </w:rPr>
        <w:t>ndicative of the speaker's mood and the degree of belief or certainty expressed in the text.</w:t>
      </w:r>
    </w:p>
    <w:p w14:paraId="162127EA" w14:textId="77777777" w:rsidR="00B969B8" w:rsidRPr="00C96F8E" w:rsidRDefault="00B969B8" w:rsidP="00C96F8E">
      <w:pPr>
        <w:pStyle w:val="ListParagraph"/>
        <w:numPr>
          <w:ilvl w:val="0"/>
          <w:numId w:val="26"/>
        </w:numPr>
        <w:rPr>
          <w:lang w:val="en-GB"/>
        </w:rPr>
      </w:pPr>
      <w:r w:rsidRPr="003B2740">
        <w:rPr>
          <w:b/>
          <w:bCs/>
          <w:lang w:val="en-GB"/>
        </w:rPr>
        <w:t>N-Grams and Collocations:</w:t>
      </w:r>
      <w:r w:rsidRPr="00C96F8E">
        <w:rPr>
          <w:lang w:val="en-GB"/>
        </w:rPr>
        <w:t xml:space="preserve"> Features that capture sequences of words (bigrams, trigrams, etc.) and their frequency of co-occurrence.</w:t>
      </w:r>
    </w:p>
    <w:p w14:paraId="0558BA3D" w14:textId="7D1CAE17" w:rsidR="00B969B8" w:rsidRPr="00C96F8E" w:rsidRDefault="00B969B8" w:rsidP="003B2740">
      <w:pPr>
        <w:pStyle w:val="ListParagraph"/>
        <w:rPr>
          <w:lang w:val="en-GB"/>
        </w:rPr>
      </w:pPr>
      <w:r w:rsidRPr="00C96F8E">
        <w:rPr>
          <w:lang w:val="en-GB"/>
        </w:rPr>
        <w:t>Usage: Useful for detecting fixed expressions that convey mood or modality, such as idioms or phrases like "couldn't be happier."</w:t>
      </w:r>
    </w:p>
    <w:p w14:paraId="37ED79AC" w14:textId="77777777" w:rsidR="00B969B8" w:rsidRPr="00C96F8E" w:rsidRDefault="00B969B8" w:rsidP="00C96F8E">
      <w:pPr>
        <w:pStyle w:val="ListParagraph"/>
        <w:numPr>
          <w:ilvl w:val="0"/>
          <w:numId w:val="26"/>
        </w:numPr>
        <w:rPr>
          <w:lang w:val="en-GB"/>
        </w:rPr>
      </w:pPr>
      <w:r w:rsidRPr="00830CAB">
        <w:rPr>
          <w:b/>
          <w:bCs/>
          <w:lang w:val="en-GB"/>
        </w:rPr>
        <w:t>Negation and Intensifiers</w:t>
      </w:r>
      <w:r w:rsidRPr="00C96F8E">
        <w:rPr>
          <w:lang w:val="en-GB"/>
        </w:rPr>
        <w:t>: Words that modify the intensity of emotions or reverse their polarity, such as "not" for negation or "very" for intensification.</w:t>
      </w:r>
    </w:p>
    <w:p w14:paraId="7D388675" w14:textId="45A32566" w:rsidR="0037263F" w:rsidRPr="00D776C8" w:rsidRDefault="00B969B8" w:rsidP="001350C4">
      <w:pPr>
        <w:pStyle w:val="ListParagraph"/>
        <w:rPr>
          <w:rStyle w:val="normaltextrun"/>
          <w:lang w:val="en-GB"/>
        </w:rPr>
      </w:pPr>
      <w:r w:rsidRPr="00C96F8E">
        <w:rPr>
          <w:lang w:val="en-GB"/>
        </w:rPr>
        <w:t xml:space="preserve">Usage: Critical for accurate mood detection, as they can change the sentiment of an entire phrase </w:t>
      </w:r>
      <w:r w:rsidRPr="00D776C8">
        <w:rPr>
          <w:lang w:val="en-GB"/>
        </w:rPr>
        <w:t>or sentence.</w:t>
      </w:r>
    </w:p>
    <w:p w14:paraId="7DB686C8" w14:textId="769990EC" w:rsidR="000313DB" w:rsidRPr="00D776C8" w:rsidRDefault="000313DB" w:rsidP="00D776C8">
      <w:pPr>
        <w:pStyle w:val="Heading1"/>
        <w:rPr>
          <w:rStyle w:val="normaltextrun"/>
          <w:lang w:val="en-GB"/>
        </w:rPr>
      </w:pPr>
      <w:r w:rsidRPr="00D776C8">
        <w:rPr>
          <w:rStyle w:val="normaltextrun"/>
          <w:lang w:val="en-GB"/>
        </w:rPr>
        <w:t>LLMs</w:t>
      </w:r>
      <w:r w:rsidR="008945E6" w:rsidRPr="00D776C8">
        <w:rPr>
          <w:rStyle w:val="normaltextrun"/>
          <w:lang w:val="en-GB"/>
        </w:rPr>
        <w:t xml:space="preserve"> representation</w:t>
      </w:r>
    </w:p>
    <w:p w14:paraId="672C8BB3" w14:textId="64509122" w:rsidR="008945E6" w:rsidRPr="00D776C8" w:rsidRDefault="008945E6" w:rsidP="00D776C8">
      <w:pPr>
        <w:pStyle w:val="Heading2"/>
        <w:rPr>
          <w:lang w:val="en-GB"/>
        </w:rPr>
      </w:pPr>
      <w:r w:rsidRPr="00D776C8">
        <w:t>Review</w:t>
      </w:r>
    </w:p>
    <w:p w14:paraId="312A1851" w14:textId="7A85F36C" w:rsidR="004C3AB8" w:rsidRPr="004C3AB8" w:rsidRDefault="004C3AB8" w:rsidP="004C3AB8">
      <w:pPr>
        <w:pStyle w:val="ListParagraph"/>
        <w:numPr>
          <w:ilvl w:val="0"/>
          <w:numId w:val="26"/>
        </w:numPr>
        <w:rPr>
          <w:lang w:val="en-GB"/>
        </w:rPr>
      </w:pPr>
      <w:r w:rsidRPr="00D776C8">
        <w:rPr>
          <w:b/>
          <w:bCs/>
          <w:lang w:val="en-GB"/>
        </w:rPr>
        <w:t>Transformers</w:t>
      </w:r>
      <w:r w:rsidRPr="00D776C8">
        <w:rPr>
          <w:lang w:val="en-GB"/>
        </w:rPr>
        <w:t>: The foundation of modern LLMs, Transformers revolutionized NLP with their ability to process</w:t>
      </w:r>
      <w:r w:rsidRPr="004C3AB8">
        <w:rPr>
          <w:lang w:val="en-GB"/>
        </w:rPr>
        <w:t xml:space="preserve"> words in relation to all other words in a sentence, simultaneously. This architecture is pivotal for understanding the complex nuances of human language, including mood and modality.</w:t>
      </w:r>
    </w:p>
    <w:p w14:paraId="3B926500" w14:textId="79C50B88" w:rsidR="004C3AB8" w:rsidRPr="004C3AB8" w:rsidRDefault="004C3AB8" w:rsidP="004C3AB8">
      <w:pPr>
        <w:pStyle w:val="ListParagraph"/>
        <w:numPr>
          <w:ilvl w:val="0"/>
          <w:numId w:val="26"/>
        </w:numPr>
        <w:rPr>
          <w:lang w:val="en-GB"/>
        </w:rPr>
      </w:pPr>
      <w:r w:rsidRPr="004C3AB8">
        <w:rPr>
          <w:b/>
          <w:bCs/>
          <w:lang w:val="en-GB"/>
        </w:rPr>
        <w:t>GPT (Generative Pre-trained Transformer)</w:t>
      </w:r>
      <w:r w:rsidRPr="004C3AB8">
        <w:rPr>
          <w:lang w:val="en-GB"/>
        </w:rPr>
        <w:t>: A series of models culminating in GPT-3, known for their deep learning capabilities in generating human-like text. GPT models excel in capturing the subtleties of mood through extensive pre-training on diverse internet text.</w:t>
      </w:r>
    </w:p>
    <w:p w14:paraId="0C177136" w14:textId="2B864600" w:rsidR="004C3AB8" w:rsidRPr="004C3AB8" w:rsidRDefault="004C3AB8" w:rsidP="004C3AB8">
      <w:pPr>
        <w:pStyle w:val="ListParagraph"/>
        <w:numPr>
          <w:ilvl w:val="0"/>
          <w:numId w:val="26"/>
        </w:numPr>
        <w:rPr>
          <w:lang w:val="en-GB"/>
        </w:rPr>
      </w:pPr>
      <w:r w:rsidRPr="004C3AB8">
        <w:rPr>
          <w:b/>
          <w:bCs/>
          <w:lang w:val="en-GB"/>
        </w:rPr>
        <w:t>BERT (Bidirectional Encoder Representations from Transformers)</w:t>
      </w:r>
      <w:r w:rsidRPr="004C3AB8">
        <w:rPr>
          <w:lang w:val="en-GB"/>
        </w:rPr>
        <w:t xml:space="preserve">: BERT's bidirectional training allows for a deeper understanding of context, improving the detection and representation of mood in text. Unlike traditional unidirectional models, BERT </w:t>
      </w:r>
      <w:r w:rsidR="00CF6EC8" w:rsidRPr="004C3AB8">
        <w:rPr>
          <w:lang w:val="en-GB"/>
        </w:rPr>
        <w:t>analyses</w:t>
      </w:r>
      <w:r w:rsidRPr="004C3AB8">
        <w:rPr>
          <w:lang w:val="en-GB"/>
        </w:rPr>
        <w:t xml:space="preserve"> text in both directions, offering a more nuanced interpretation of modality.</w:t>
      </w:r>
    </w:p>
    <w:p w14:paraId="2674C149" w14:textId="3A8AA0C1" w:rsidR="004C3AB8" w:rsidRPr="004C3AB8" w:rsidRDefault="004C3AB8" w:rsidP="004C3AB8">
      <w:pPr>
        <w:rPr>
          <w:lang w:val="en-GB"/>
        </w:rPr>
      </w:pPr>
      <w:r w:rsidRPr="004C3AB8">
        <w:rPr>
          <w:b/>
          <w:bCs/>
          <w:lang w:val="en-GB"/>
        </w:rPr>
        <w:t>Word Representation</w:t>
      </w:r>
      <w:r w:rsidRPr="004C3AB8">
        <w:rPr>
          <w:lang w:val="en-GB"/>
        </w:rPr>
        <w:t>: LLMs represent words as high-dimensional vectors, capturing semantic meaning and syntactic relationships. These representations are dynamic, allowing for the modulation of meaning based on surrounding text, which is crucial for identifying mood.</w:t>
      </w:r>
    </w:p>
    <w:p w14:paraId="5AF827B8" w14:textId="2AE0AACE" w:rsidR="004C3AB8" w:rsidRPr="004C3AB8" w:rsidRDefault="004C3AB8" w:rsidP="004C3AB8">
      <w:pPr>
        <w:rPr>
          <w:lang w:val="en-GB"/>
        </w:rPr>
      </w:pPr>
      <w:r w:rsidRPr="004C3AB8">
        <w:rPr>
          <w:lang w:val="en-GB"/>
        </w:rPr>
        <w:t>Main Characteristics of LLMs:</w:t>
      </w:r>
    </w:p>
    <w:p w14:paraId="7D189488" w14:textId="77777777" w:rsidR="004C3AB8" w:rsidRPr="004C3AB8" w:rsidRDefault="004C3AB8" w:rsidP="004C3AB8">
      <w:pPr>
        <w:pStyle w:val="ListParagraph"/>
        <w:numPr>
          <w:ilvl w:val="0"/>
          <w:numId w:val="27"/>
        </w:numPr>
        <w:rPr>
          <w:lang w:val="en-GB"/>
        </w:rPr>
      </w:pPr>
      <w:r w:rsidRPr="004C3AB8">
        <w:rPr>
          <w:b/>
          <w:bCs/>
          <w:lang w:val="en-GB"/>
        </w:rPr>
        <w:t>Attention Mechanism</w:t>
      </w:r>
      <w:r w:rsidRPr="004C3AB8">
        <w:rPr>
          <w:lang w:val="en-GB"/>
        </w:rPr>
        <w:t>: Allows the model to focus on relevant parts of the text when predicting the next word or classifying text, which is essential for understanding mood and its triggers.</w:t>
      </w:r>
    </w:p>
    <w:p w14:paraId="33072BAE" w14:textId="77777777" w:rsidR="004C3AB8" w:rsidRPr="004C3AB8" w:rsidRDefault="004C3AB8" w:rsidP="004C3AB8">
      <w:pPr>
        <w:pStyle w:val="ListParagraph"/>
        <w:numPr>
          <w:ilvl w:val="0"/>
          <w:numId w:val="27"/>
        </w:numPr>
        <w:rPr>
          <w:lang w:val="en-GB"/>
        </w:rPr>
      </w:pPr>
      <w:r w:rsidRPr="004C3AB8">
        <w:rPr>
          <w:b/>
          <w:bCs/>
          <w:lang w:val="en-GB"/>
        </w:rPr>
        <w:t>Positional Encoding</w:t>
      </w:r>
      <w:r w:rsidRPr="004C3AB8">
        <w:rPr>
          <w:lang w:val="en-GB"/>
        </w:rPr>
        <w:t>: Gives the model a sense of word order, which can change the meaning and mood conveyed by a sentence.</w:t>
      </w:r>
    </w:p>
    <w:p w14:paraId="352378DF" w14:textId="77777777" w:rsidR="004C3AB8" w:rsidRPr="004C3AB8" w:rsidRDefault="004C3AB8" w:rsidP="004C3AB8">
      <w:pPr>
        <w:pStyle w:val="ListParagraph"/>
        <w:numPr>
          <w:ilvl w:val="0"/>
          <w:numId w:val="27"/>
        </w:numPr>
        <w:rPr>
          <w:lang w:val="en-GB"/>
        </w:rPr>
      </w:pPr>
      <w:r w:rsidRPr="004C3AB8">
        <w:rPr>
          <w:b/>
          <w:bCs/>
          <w:lang w:val="en-GB"/>
        </w:rPr>
        <w:t>Training on Large Datasets</w:t>
      </w:r>
      <w:r w:rsidRPr="004C3AB8">
        <w:rPr>
          <w:lang w:val="en-GB"/>
        </w:rPr>
        <w:t>: LLMs are trained on vast corpora of text, enabling them to recognize a wide range of moods and modalities in different contexts.</w:t>
      </w:r>
    </w:p>
    <w:p w14:paraId="087FA8AA" w14:textId="2CE0C181" w:rsidR="008945E6" w:rsidRDefault="004C3AB8" w:rsidP="004C3AB8">
      <w:pPr>
        <w:pStyle w:val="ListParagraph"/>
        <w:numPr>
          <w:ilvl w:val="0"/>
          <w:numId w:val="27"/>
        </w:numPr>
        <w:rPr>
          <w:lang w:val="en-GB"/>
        </w:rPr>
      </w:pPr>
      <w:r w:rsidRPr="004C3AB8">
        <w:rPr>
          <w:b/>
          <w:bCs/>
          <w:lang w:val="en-GB"/>
        </w:rPr>
        <w:t>Fine-Tuning</w:t>
      </w:r>
      <w:r w:rsidRPr="004C3AB8">
        <w:rPr>
          <w:lang w:val="en-GB"/>
        </w:rPr>
        <w:t>: After pre-training, LLMs can be fine-tuned on specific tasks, including mood detection, by adjusting the model to the nuances of the new dataset.</w:t>
      </w:r>
    </w:p>
    <w:p w14:paraId="7A1A871E" w14:textId="5142468E" w:rsidR="00944255" w:rsidRDefault="0006211C" w:rsidP="0006211C">
      <w:pPr>
        <w:pStyle w:val="Heading2"/>
        <w:rPr>
          <w:lang w:val="en-GB"/>
        </w:rPr>
      </w:pPr>
      <w:r>
        <w:rPr>
          <w:lang w:val="en-GB"/>
        </w:rPr>
        <w:t>Ethical and Societal implications</w:t>
      </w:r>
    </w:p>
    <w:p w14:paraId="05EF4370" w14:textId="76F1B34A" w:rsidR="00F135F5" w:rsidRPr="00F135F5" w:rsidRDefault="00B81352" w:rsidP="00F135F5">
      <w:pPr>
        <w:rPr>
          <w:lang w:val="en-GB"/>
        </w:rPr>
      </w:pPr>
      <w:r w:rsidRPr="00B81352">
        <w:rPr>
          <w:lang w:val="en-GB"/>
        </w:rPr>
        <w:t>In our previous presentations, we have navigated through the intricate workings of Large Language Models (LLMs) and their profound capabilities in representing mood within textual data. As we continue to unravel the layers of this advanced technology, it becomes imperative to address the ethical and societal implications that emerge specifically from the application of LLMs in mood analysis.</w:t>
      </w:r>
    </w:p>
    <w:p w14:paraId="2021DCD2" w14:textId="2CB2267C" w:rsidR="00F135F5" w:rsidRPr="00F135F5" w:rsidRDefault="00F135F5" w:rsidP="00F135F5">
      <w:pPr>
        <w:rPr>
          <w:lang w:val="en-GB"/>
        </w:rPr>
      </w:pPr>
      <w:r w:rsidRPr="00F135F5">
        <w:rPr>
          <w:lang w:val="en-GB"/>
        </w:rPr>
        <w:t>The implications we are about to explore are a subset of a broader spectrum, each deeply entwined with the nuanced ways in which AI systems understand and interact with human emotions. These selected areas of focus are particularly pertinent, given our discussions on mood representation in LLMs, and they highlight the ethical and societal ripples that such technology casts across the fabric of our daily lives.</w:t>
      </w:r>
    </w:p>
    <w:p w14:paraId="42E87924" w14:textId="54DEDF48" w:rsidR="00F135F5" w:rsidRPr="00B81352" w:rsidRDefault="00F135F5" w:rsidP="00F135F5">
      <w:pPr>
        <w:rPr>
          <w:lang w:val="en-GB"/>
        </w:rPr>
      </w:pPr>
      <w:r w:rsidRPr="00F135F5">
        <w:rPr>
          <w:lang w:val="en-GB"/>
        </w:rPr>
        <w:lastRenderedPageBreak/>
        <w:t>As we delve into these topics, let us remember that our exploration of mood representation in LLMs is not just a technical journey but also a path that runs parallel to ethical reflection. The decisions we make today in shaping these AI systems will echo in the societal narratives of tomorrow.</w:t>
      </w:r>
    </w:p>
    <w:p w14:paraId="1C01E752" w14:textId="2547923B" w:rsidR="0006211C" w:rsidRPr="00D05BDE" w:rsidRDefault="0006211C" w:rsidP="00D05BDE">
      <w:pPr>
        <w:pStyle w:val="ListParagraph"/>
        <w:numPr>
          <w:ilvl w:val="0"/>
          <w:numId w:val="28"/>
        </w:numPr>
        <w:rPr>
          <w:lang w:val="en-GB"/>
        </w:rPr>
      </w:pPr>
      <w:r w:rsidRPr="00D05BDE">
        <w:rPr>
          <w:b/>
          <w:bCs/>
          <w:lang w:val="en-GB"/>
        </w:rPr>
        <w:t>Bias and Fairness</w:t>
      </w:r>
      <w:r w:rsidR="00D05BDE">
        <w:rPr>
          <w:lang w:val="en-GB"/>
        </w:rPr>
        <w:t xml:space="preserve">: </w:t>
      </w:r>
      <w:r w:rsidRPr="00D05BDE">
        <w:rPr>
          <w:lang w:val="en-GB"/>
        </w:rPr>
        <w:t xml:space="preserve">Bias in AI refers to </w:t>
      </w:r>
      <w:r w:rsidRPr="00F22CC6">
        <w:rPr>
          <w:u w:val="single"/>
          <w:lang w:val="en-GB"/>
        </w:rPr>
        <w:t>systematic errors that create unfair outcomes</w:t>
      </w:r>
      <w:r w:rsidRPr="00D05BDE">
        <w:rPr>
          <w:lang w:val="en-GB"/>
        </w:rPr>
        <w:t xml:space="preserve">, such as </w:t>
      </w:r>
      <w:r w:rsidR="00BF7796" w:rsidRPr="00D05BDE">
        <w:rPr>
          <w:lang w:val="en-GB"/>
        </w:rPr>
        <w:t>favouring</w:t>
      </w:r>
      <w:r w:rsidRPr="00D05BDE">
        <w:rPr>
          <w:lang w:val="en-GB"/>
        </w:rPr>
        <w:t xml:space="preserve"> one demographic over another. In mood detection, this could manifest as misinterpreting language use or emotional expression from underrepresented groups.</w:t>
      </w:r>
    </w:p>
    <w:p w14:paraId="1013E56C" w14:textId="77777777" w:rsidR="0006211C" w:rsidRPr="00D05BDE" w:rsidRDefault="0006211C" w:rsidP="00D05BDE">
      <w:pPr>
        <w:pStyle w:val="ListParagraph"/>
        <w:numPr>
          <w:ilvl w:val="1"/>
          <w:numId w:val="28"/>
        </w:numPr>
        <w:rPr>
          <w:lang w:val="en-GB"/>
        </w:rPr>
      </w:pPr>
      <w:r w:rsidRPr="00842981">
        <w:rPr>
          <w:b/>
          <w:lang w:val="en-GB"/>
        </w:rPr>
        <w:t>Example</w:t>
      </w:r>
      <w:r w:rsidRPr="00D05BDE">
        <w:rPr>
          <w:lang w:val="en-GB"/>
        </w:rPr>
        <w:t xml:space="preserve">: An LLM consistently </w:t>
      </w:r>
      <w:r w:rsidRPr="00C457C6">
        <w:rPr>
          <w:u w:val="single"/>
          <w:lang w:val="en-GB"/>
        </w:rPr>
        <w:t>misinterprets expressions of emotion in African American Vernacular English (AAVE)</w:t>
      </w:r>
      <w:r w:rsidRPr="00D05BDE">
        <w:rPr>
          <w:lang w:val="en-GB"/>
        </w:rPr>
        <w:t>, leading to incorrect assessments of mood.</w:t>
      </w:r>
    </w:p>
    <w:p w14:paraId="66550F4A" w14:textId="77777777" w:rsidR="0006211C" w:rsidRPr="00D05BDE" w:rsidRDefault="0006211C" w:rsidP="00D05BDE">
      <w:pPr>
        <w:pStyle w:val="ListParagraph"/>
        <w:numPr>
          <w:ilvl w:val="1"/>
          <w:numId w:val="28"/>
        </w:numPr>
        <w:rPr>
          <w:lang w:val="en-GB"/>
        </w:rPr>
      </w:pPr>
      <w:r w:rsidRPr="00842981">
        <w:rPr>
          <w:b/>
          <w:lang w:val="en-GB"/>
        </w:rPr>
        <w:t>Consequences</w:t>
      </w:r>
      <w:r w:rsidRPr="00D05BDE">
        <w:rPr>
          <w:lang w:val="en-GB"/>
        </w:rPr>
        <w:t xml:space="preserve">: Such biases can </w:t>
      </w:r>
      <w:r w:rsidRPr="00C457C6">
        <w:rPr>
          <w:u w:val="single"/>
          <w:lang w:val="en-GB"/>
        </w:rPr>
        <w:t>perpetuate stereotypes and discrimination</w:t>
      </w:r>
      <w:r w:rsidRPr="00D05BDE">
        <w:rPr>
          <w:lang w:val="en-GB"/>
        </w:rPr>
        <w:t>, affecting everything from job hiring to legal sentencing.</w:t>
      </w:r>
    </w:p>
    <w:p w14:paraId="6838666B" w14:textId="77777777" w:rsidR="0006211C" w:rsidRPr="00D05BDE" w:rsidRDefault="0006211C" w:rsidP="00D05BDE">
      <w:pPr>
        <w:pStyle w:val="ListParagraph"/>
        <w:numPr>
          <w:ilvl w:val="1"/>
          <w:numId w:val="28"/>
        </w:numPr>
        <w:rPr>
          <w:lang w:val="en-GB"/>
        </w:rPr>
      </w:pPr>
      <w:r w:rsidRPr="00842981">
        <w:rPr>
          <w:b/>
          <w:lang w:val="en-GB"/>
        </w:rPr>
        <w:t>Solutions</w:t>
      </w:r>
      <w:r w:rsidRPr="00D05BDE">
        <w:rPr>
          <w:lang w:val="en-GB"/>
        </w:rPr>
        <w:t xml:space="preserve">: </w:t>
      </w:r>
      <w:r w:rsidRPr="00902EAF">
        <w:rPr>
          <w:u w:val="single"/>
          <w:lang w:val="en-GB"/>
        </w:rPr>
        <w:t>Diversifying training data,</w:t>
      </w:r>
      <w:r w:rsidRPr="00D05BDE">
        <w:rPr>
          <w:lang w:val="en-GB"/>
        </w:rPr>
        <w:t xml:space="preserve"> involving multidisciplinary teams in development, and conducting regular audits for bias can help create fairer AI systems.</w:t>
      </w:r>
    </w:p>
    <w:p w14:paraId="51A85231" w14:textId="328DF391" w:rsidR="0006211C" w:rsidRPr="00D05BDE" w:rsidRDefault="0006211C" w:rsidP="00D05BDE">
      <w:pPr>
        <w:pStyle w:val="ListParagraph"/>
        <w:numPr>
          <w:ilvl w:val="0"/>
          <w:numId w:val="28"/>
        </w:numPr>
        <w:rPr>
          <w:lang w:val="en-GB"/>
        </w:rPr>
      </w:pPr>
      <w:r w:rsidRPr="00D05BDE">
        <w:rPr>
          <w:b/>
          <w:bCs/>
          <w:lang w:val="en-GB"/>
        </w:rPr>
        <w:t>Emotional Manipulation</w:t>
      </w:r>
      <w:r w:rsidRPr="00D05BDE">
        <w:rPr>
          <w:lang w:val="en-GB"/>
        </w:rPr>
        <w:t xml:space="preserve">: Emotional manipulation through AI occurs when </w:t>
      </w:r>
      <w:r w:rsidRPr="007175B6">
        <w:rPr>
          <w:u w:val="single"/>
          <w:lang w:val="en-GB"/>
        </w:rPr>
        <w:t>systems use mood detection to influence a user's emotions or actions</w:t>
      </w:r>
      <w:r w:rsidRPr="00D05BDE">
        <w:rPr>
          <w:lang w:val="en-GB"/>
        </w:rPr>
        <w:t xml:space="preserve">, often </w:t>
      </w:r>
      <w:r w:rsidRPr="007175B6">
        <w:rPr>
          <w:u w:val="single"/>
          <w:lang w:val="en-GB"/>
        </w:rPr>
        <w:t>without their awareness</w:t>
      </w:r>
      <w:r w:rsidRPr="00D05BDE">
        <w:rPr>
          <w:lang w:val="en-GB"/>
        </w:rPr>
        <w:t>.</w:t>
      </w:r>
    </w:p>
    <w:p w14:paraId="4165FD83" w14:textId="77777777" w:rsidR="0006211C" w:rsidRPr="00D05BDE" w:rsidRDefault="0006211C" w:rsidP="00D05BDE">
      <w:pPr>
        <w:pStyle w:val="ListParagraph"/>
        <w:numPr>
          <w:ilvl w:val="1"/>
          <w:numId w:val="28"/>
        </w:numPr>
        <w:rPr>
          <w:lang w:val="en-GB"/>
        </w:rPr>
      </w:pPr>
      <w:r w:rsidRPr="00842981">
        <w:rPr>
          <w:b/>
          <w:lang w:val="en-GB"/>
        </w:rPr>
        <w:t>Example</w:t>
      </w:r>
      <w:r w:rsidRPr="00D05BDE">
        <w:rPr>
          <w:lang w:val="en-GB"/>
        </w:rPr>
        <w:t xml:space="preserve">: A </w:t>
      </w:r>
      <w:r w:rsidRPr="00902EAF">
        <w:rPr>
          <w:u w:val="single"/>
          <w:lang w:val="en-GB"/>
        </w:rPr>
        <w:t>music streaming service changes playlists based on detected mood to keep users listening longer</w:t>
      </w:r>
      <w:r w:rsidRPr="00D05BDE">
        <w:rPr>
          <w:lang w:val="en-GB"/>
        </w:rPr>
        <w:t>, potentially affecting their emotional state.</w:t>
      </w:r>
    </w:p>
    <w:p w14:paraId="00BB7105" w14:textId="66ED4E6B" w:rsidR="0006211C" w:rsidRPr="00D05BDE" w:rsidRDefault="0006211C" w:rsidP="00D05BDE">
      <w:pPr>
        <w:pStyle w:val="ListParagraph"/>
        <w:numPr>
          <w:ilvl w:val="1"/>
          <w:numId w:val="28"/>
        </w:numPr>
        <w:rPr>
          <w:lang w:val="en-GB"/>
        </w:rPr>
      </w:pPr>
      <w:r w:rsidRPr="00842981">
        <w:rPr>
          <w:b/>
          <w:lang w:val="en-GB"/>
        </w:rPr>
        <w:t>Consequences</w:t>
      </w:r>
      <w:r w:rsidRPr="00D05BDE">
        <w:rPr>
          <w:lang w:val="en-GB"/>
        </w:rPr>
        <w:t xml:space="preserve">: This can lead to </w:t>
      </w:r>
      <w:r w:rsidRPr="008A2F04">
        <w:rPr>
          <w:u w:val="single"/>
          <w:lang w:val="en-GB"/>
        </w:rPr>
        <w:t xml:space="preserve">manipulation of consumer </w:t>
      </w:r>
      <w:r w:rsidR="007E3461" w:rsidRPr="008A2F04">
        <w:rPr>
          <w:u w:val="single"/>
          <w:lang w:val="en-GB"/>
        </w:rPr>
        <w:t>behaviour</w:t>
      </w:r>
      <w:r w:rsidRPr="00D05BDE">
        <w:rPr>
          <w:lang w:val="en-GB"/>
        </w:rPr>
        <w:t>, impacting mental well-being and personal autonomy.</w:t>
      </w:r>
    </w:p>
    <w:p w14:paraId="31EB8BE8" w14:textId="77777777" w:rsidR="0006211C" w:rsidRPr="00D05BDE" w:rsidRDefault="0006211C" w:rsidP="00D05BDE">
      <w:pPr>
        <w:pStyle w:val="ListParagraph"/>
        <w:numPr>
          <w:ilvl w:val="1"/>
          <w:numId w:val="28"/>
        </w:numPr>
        <w:rPr>
          <w:lang w:val="en-GB"/>
        </w:rPr>
      </w:pPr>
      <w:r w:rsidRPr="00842981">
        <w:rPr>
          <w:b/>
          <w:lang w:val="en-GB"/>
        </w:rPr>
        <w:t>Solutions</w:t>
      </w:r>
      <w:r w:rsidRPr="00D05BDE">
        <w:rPr>
          <w:lang w:val="en-GB"/>
        </w:rPr>
        <w:t xml:space="preserve">: Establishing </w:t>
      </w:r>
      <w:r w:rsidRPr="008A2F04">
        <w:rPr>
          <w:u w:val="single"/>
          <w:lang w:val="en-GB"/>
        </w:rPr>
        <w:t>ethical guidelines</w:t>
      </w:r>
      <w:r w:rsidRPr="00D05BDE">
        <w:rPr>
          <w:lang w:val="en-GB"/>
        </w:rPr>
        <w:t xml:space="preserve">, </w:t>
      </w:r>
      <w:r w:rsidRPr="008A2F04">
        <w:rPr>
          <w:u w:val="single"/>
          <w:lang w:val="en-GB"/>
        </w:rPr>
        <w:t>transparency in AI operations</w:t>
      </w:r>
      <w:r w:rsidRPr="00D05BDE">
        <w:rPr>
          <w:lang w:val="en-GB"/>
        </w:rPr>
        <w:t>, and giving users control over if and how their mood data is used can prevent manipulation.</w:t>
      </w:r>
    </w:p>
    <w:p w14:paraId="590ACF50" w14:textId="29B7AB01" w:rsidR="0006211C" w:rsidRPr="00D05BDE" w:rsidRDefault="0006211C" w:rsidP="00D05BDE">
      <w:pPr>
        <w:pStyle w:val="ListParagraph"/>
        <w:numPr>
          <w:ilvl w:val="0"/>
          <w:numId w:val="28"/>
        </w:numPr>
        <w:rPr>
          <w:lang w:val="en-GB"/>
        </w:rPr>
      </w:pPr>
      <w:r w:rsidRPr="00D05BDE">
        <w:rPr>
          <w:b/>
          <w:bCs/>
          <w:lang w:val="en-GB"/>
        </w:rPr>
        <w:t>Mental Health</w:t>
      </w:r>
      <w:r w:rsidRPr="00D05BDE">
        <w:rPr>
          <w:lang w:val="en-GB"/>
        </w:rPr>
        <w:t xml:space="preserve">: The </w:t>
      </w:r>
      <w:r w:rsidRPr="007175B6">
        <w:rPr>
          <w:u w:val="single"/>
          <w:lang w:val="en-GB"/>
        </w:rPr>
        <w:t>intersection of AI and mental health in mood detection can have profound implications</w:t>
      </w:r>
      <w:r w:rsidRPr="00D05BDE">
        <w:rPr>
          <w:lang w:val="en-GB"/>
        </w:rPr>
        <w:t>, especially regarding the accuracy and use of such sensitive data.</w:t>
      </w:r>
    </w:p>
    <w:p w14:paraId="0EC020A5" w14:textId="3DCEA841" w:rsidR="0006211C" w:rsidRPr="00D05BDE" w:rsidRDefault="0006211C" w:rsidP="00D05BDE">
      <w:pPr>
        <w:pStyle w:val="ListParagraph"/>
        <w:numPr>
          <w:ilvl w:val="1"/>
          <w:numId w:val="28"/>
        </w:numPr>
        <w:rPr>
          <w:lang w:val="en-GB"/>
        </w:rPr>
      </w:pPr>
      <w:r w:rsidRPr="00842981">
        <w:rPr>
          <w:b/>
          <w:lang w:val="en-GB"/>
        </w:rPr>
        <w:t>Example</w:t>
      </w:r>
      <w:r w:rsidRPr="00D05BDE">
        <w:rPr>
          <w:lang w:val="en-GB"/>
        </w:rPr>
        <w:t xml:space="preserve">: A </w:t>
      </w:r>
      <w:r w:rsidRPr="00EB4D40">
        <w:rPr>
          <w:u w:val="single"/>
          <w:lang w:val="en-GB"/>
        </w:rPr>
        <w:t xml:space="preserve">mobile app </w:t>
      </w:r>
      <w:r w:rsidR="007E3461" w:rsidRPr="00EB4D40">
        <w:rPr>
          <w:u w:val="single"/>
          <w:lang w:val="en-GB"/>
        </w:rPr>
        <w:t>analyses</w:t>
      </w:r>
      <w:r w:rsidRPr="00EB4D40">
        <w:rPr>
          <w:u w:val="single"/>
          <w:lang w:val="en-GB"/>
        </w:rPr>
        <w:t xml:space="preserve"> text messages for signs of depression and sends alerts to users or their contacts</w:t>
      </w:r>
      <w:r w:rsidRPr="00D05BDE">
        <w:rPr>
          <w:lang w:val="en-GB"/>
        </w:rPr>
        <w:t>, sometimes based on out-of-context information.</w:t>
      </w:r>
    </w:p>
    <w:p w14:paraId="7BB11D60" w14:textId="77777777" w:rsidR="0006211C" w:rsidRPr="00D05BDE" w:rsidRDefault="0006211C" w:rsidP="00D05BDE">
      <w:pPr>
        <w:pStyle w:val="ListParagraph"/>
        <w:numPr>
          <w:ilvl w:val="1"/>
          <w:numId w:val="28"/>
        </w:numPr>
        <w:rPr>
          <w:lang w:val="en-GB"/>
        </w:rPr>
      </w:pPr>
      <w:r w:rsidRPr="00842981">
        <w:rPr>
          <w:b/>
          <w:lang w:val="en-GB"/>
        </w:rPr>
        <w:t>Consequences</w:t>
      </w:r>
      <w:r w:rsidRPr="00D05BDE">
        <w:rPr>
          <w:lang w:val="en-GB"/>
        </w:rPr>
        <w:t xml:space="preserve">: Misinterpretation can lead to </w:t>
      </w:r>
      <w:r w:rsidRPr="00EB4D40">
        <w:rPr>
          <w:u w:val="single"/>
          <w:lang w:val="en-GB"/>
        </w:rPr>
        <w:t>unwarranted concern, privacy invasion, and stigma around mental health issues</w:t>
      </w:r>
      <w:r w:rsidRPr="00D05BDE">
        <w:rPr>
          <w:lang w:val="en-GB"/>
        </w:rPr>
        <w:t>.</w:t>
      </w:r>
    </w:p>
    <w:p w14:paraId="54C0D7FF" w14:textId="77777777" w:rsidR="0006211C" w:rsidRPr="00D05BDE" w:rsidRDefault="0006211C" w:rsidP="00D05BDE">
      <w:pPr>
        <w:pStyle w:val="ListParagraph"/>
        <w:numPr>
          <w:ilvl w:val="1"/>
          <w:numId w:val="28"/>
        </w:numPr>
        <w:rPr>
          <w:lang w:val="en-GB"/>
        </w:rPr>
      </w:pPr>
      <w:r w:rsidRPr="00842981">
        <w:rPr>
          <w:b/>
          <w:lang w:val="en-GB"/>
        </w:rPr>
        <w:t>Solutions</w:t>
      </w:r>
      <w:r w:rsidRPr="00D05BDE">
        <w:rPr>
          <w:lang w:val="en-GB"/>
        </w:rPr>
        <w:t>: Collaborating with mental health professionals, ensuring accuracy, and providing clear opt-out options can enhance the responsible use of mood detection for mental health.</w:t>
      </w:r>
    </w:p>
    <w:p w14:paraId="64D0B1BF" w14:textId="4EB3F72F" w:rsidR="0006211C" w:rsidRPr="00D05BDE" w:rsidRDefault="0006211C" w:rsidP="00D05BDE">
      <w:pPr>
        <w:pStyle w:val="ListParagraph"/>
        <w:numPr>
          <w:ilvl w:val="0"/>
          <w:numId w:val="28"/>
        </w:numPr>
        <w:rPr>
          <w:lang w:val="en-GB"/>
        </w:rPr>
      </w:pPr>
      <w:r w:rsidRPr="00D05BDE">
        <w:rPr>
          <w:b/>
          <w:bCs/>
          <w:lang w:val="en-GB"/>
        </w:rPr>
        <w:t>Accountability and Transparency</w:t>
      </w:r>
      <w:r w:rsidRPr="00D05BDE">
        <w:rPr>
          <w:lang w:val="en-GB"/>
        </w:rPr>
        <w:t xml:space="preserve">: Accountability in AI necessitates that </w:t>
      </w:r>
      <w:r w:rsidRPr="007175B6">
        <w:rPr>
          <w:u w:val="single"/>
          <w:lang w:val="en-GB"/>
        </w:rPr>
        <w:t>developers and companies are responsible for the outcomes of their systems</w:t>
      </w:r>
      <w:r w:rsidRPr="00D05BDE">
        <w:rPr>
          <w:lang w:val="en-GB"/>
        </w:rPr>
        <w:t xml:space="preserve">, while </w:t>
      </w:r>
      <w:r w:rsidRPr="007175B6">
        <w:rPr>
          <w:u w:val="single"/>
          <w:lang w:val="en-GB"/>
        </w:rPr>
        <w:t>transparency involves clear communication about how AI systems operate and make decisions</w:t>
      </w:r>
      <w:r w:rsidRPr="00D05BDE">
        <w:rPr>
          <w:lang w:val="en-GB"/>
        </w:rPr>
        <w:t>.</w:t>
      </w:r>
    </w:p>
    <w:p w14:paraId="353FEB8A" w14:textId="77777777" w:rsidR="0006211C" w:rsidRPr="00D05BDE" w:rsidRDefault="0006211C" w:rsidP="00D05BDE">
      <w:pPr>
        <w:pStyle w:val="ListParagraph"/>
        <w:numPr>
          <w:ilvl w:val="1"/>
          <w:numId w:val="28"/>
        </w:numPr>
        <w:rPr>
          <w:lang w:val="en-GB"/>
        </w:rPr>
      </w:pPr>
      <w:r w:rsidRPr="00842981">
        <w:rPr>
          <w:b/>
          <w:lang w:val="en-GB"/>
        </w:rPr>
        <w:t>Example</w:t>
      </w:r>
      <w:r w:rsidRPr="00D05BDE">
        <w:rPr>
          <w:lang w:val="en-GB"/>
        </w:rPr>
        <w:t xml:space="preserve">: </w:t>
      </w:r>
      <w:r w:rsidRPr="00A927B9">
        <w:rPr>
          <w:u w:val="single"/>
          <w:lang w:val="en-GB"/>
        </w:rPr>
        <w:t>An LLM used for hiring misjudges a candidate's mood as negative</w:t>
      </w:r>
      <w:r w:rsidRPr="00D05BDE">
        <w:rPr>
          <w:lang w:val="en-GB"/>
        </w:rPr>
        <w:t>, leading to an unfair rejection.</w:t>
      </w:r>
    </w:p>
    <w:p w14:paraId="703BF056" w14:textId="77777777" w:rsidR="0006211C" w:rsidRPr="00D05BDE" w:rsidRDefault="0006211C" w:rsidP="00D05BDE">
      <w:pPr>
        <w:pStyle w:val="ListParagraph"/>
        <w:numPr>
          <w:ilvl w:val="1"/>
          <w:numId w:val="28"/>
        </w:numPr>
        <w:rPr>
          <w:lang w:val="en-GB"/>
        </w:rPr>
      </w:pPr>
      <w:r w:rsidRPr="00842981">
        <w:rPr>
          <w:b/>
          <w:lang w:val="en-GB"/>
        </w:rPr>
        <w:t>Consequences</w:t>
      </w:r>
      <w:r w:rsidRPr="00D05BDE">
        <w:rPr>
          <w:lang w:val="en-GB"/>
        </w:rPr>
        <w:t xml:space="preserve">: Lack of accountability and transparency can result in </w:t>
      </w:r>
      <w:r w:rsidRPr="00C21359">
        <w:rPr>
          <w:u w:val="single"/>
          <w:lang w:val="en-GB"/>
        </w:rPr>
        <w:t>mistrust and harm to individuals unfairly judged</w:t>
      </w:r>
      <w:r w:rsidRPr="00D05BDE">
        <w:rPr>
          <w:lang w:val="en-GB"/>
        </w:rPr>
        <w:t xml:space="preserve"> by these systems.</w:t>
      </w:r>
    </w:p>
    <w:p w14:paraId="467FFFF7" w14:textId="77777777" w:rsidR="0006211C" w:rsidRPr="00D05BDE" w:rsidRDefault="0006211C" w:rsidP="00D05BDE">
      <w:pPr>
        <w:pStyle w:val="ListParagraph"/>
        <w:numPr>
          <w:ilvl w:val="1"/>
          <w:numId w:val="28"/>
        </w:numPr>
        <w:rPr>
          <w:lang w:val="en-GB"/>
        </w:rPr>
      </w:pPr>
      <w:r w:rsidRPr="00842981">
        <w:rPr>
          <w:b/>
          <w:lang w:val="en-GB"/>
        </w:rPr>
        <w:t>Solutions</w:t>
      </w:r>
      <w:r w:rsidRPr="00D05BDE">
        <w:rPr>
          <w:lang w:val="en-GB"/>
        </w:rPr>
        <w:t xml:space="preserve">: </w:t>
      </w:r>
      <w:r w:rsidRPr="00C21359">
        <w:rPr>
          <w:u w:val="single"/>
          <w:lang w:val="en-GB"/>
        </w:rPr>
        <w:t>Creating explainable AI</w:t>
      </w:r>
      <w:r w:rsidRPr="00D05BDE">
        <w:rPr>
          <w:lang w:val="en-GB"/>
        </w:rPr>
        <w:t xml:space="preserve">, documenting decision-making processes, and establishing </w:t>
      </w:r>
      <w:r w:rsidRPr="00C21359">
        <w:rPr>
          <w:u w:val="single"/>
          <w:lang w:val="en-GB"/>
        </w:rPr>
        <w:t>clear accountability</w:t>
      </w:r>
      <w:r w:rsidRPr="00D05BDE">
        <w:rPr>
          <w:lang w:val="en-GB"/>
        </w:rPr>
        <w:t xml:space="preserve"> structures can improve trust and fairness.</w:t>
      </w:r>
    </w:p>
    <w:p w14:paraId="7B4C4FAD" w14:textId="3B56511D" w:rsidR="0006211C" w:rsidRPr="00D05BDE" w:rsidRDefault="0006211C" w:rsidP="00D05BDE">
      <w:pPr>
        <w:pStyle w:val="ListParagraph"/>
        <w:numPr>
          <w:ilvl w:val="0"/>
          <w:numId w:val="28"/>
        </w:numPr>
        <w:rPr>
          <w:b/>
          <w:bCs/>
          <w:lang w:val="en-GB"/>
        </w:rPr>
      </w:pPr>
      <w:r w:rsidRPr="00D05BDE">
        <w:rPr>
          <w:b/>
          <w:bCs/>
          <w:lang w:val="en-GB"/>
        </w:rPr>
        <w:t>Surveillance and Monitoring</w:t>
      </w:r>
      <w:r w:rsidRPr="00D05BDE">
        <w:rPr>
          <w:lang w:val="en-GB"/>
        </w:rPr>
        <w:t xml:space="preserve">: Surveillance and monitoring refer to the </w:t>
      </w:r>
      <w:r w:rsidRPr="00361259">
        <w:rPr>
          <w:u w:val="single"/>
          <w:lang w:val="en-GB"/>
        </w:rPr>
        <w:t>systematic observation of individuals, often without their consent</w:t>
      </w:r>
      <w:r w:rsidRPr="00D05BDE">
        <w:rPr>
          <w:lang w:val="en-GB"/>
        </w:rPr>
        <w:t>, which can be facilitated by mood detection technologies.</w:t>
      </w:r>
    </w:p>
    <w:p w14:paraId="3999A200" w14:textId="77777777" w:rsidR="0006211C" w:rsidRPr="00D05BDE" w:rsidRDefault="0006211C" w:rsidP="00D05BDE">
      <w:pPr>
        <w:pStyle w:val="ListParagraph"/>
        <w:numPr>
          <w:ilvl w:val="1"/>
          <w:numId w:val="28"/>
        </w:numPr>
        <w:rPr>
          <w:lang w:val="en-GB"/>
        </w:rPr>
      </w:pPr>
      <w:r w:rsidRPr="00842981">
        <w:rPr>
          <w:b/>
          <w:lang w:val="en-GB"/>
        </w:rPr>
        <w:t>Example</w:t>
      </w:r>
      <w:r w:rsidRPr="00D05BDE">
        <w:rPr>
          <w:lang w:val="en-GB"/>
        </w:rPr>
        <w:t xml:space="preserve">: Employers monitor employee communications for mood and sentiment, potentially leading to </w:t>
      </w:r>
      <w:r w:rsidRPr="006A4222">
        <w:rPr>
          <w:u w:val="single"/>
          <w:lang w:val="en-GB"/>
        </w:rPr>
        <w:t>punitive measures or pressure to display certain emotions</w:t>
      </w:r>
      <w:r w:rsidRPr="00D05BDE">
        <w:rPr>
          <w:lang w:val="en-GB"/>
        </w:rPr>
        <w:t>.</w:t>
      </w:r>
    </w:p>
    <w:p w14:paraId="55E8A11B" w14:textId="77777777" w:rsidR="0006211C" w:rsidRPr="00D05BDE" w:rsidRDefault="0006211C" w:rsidP="00D05BDE">
      <w:pPr>
        <w:pStyle w:val="ListParagraph"/>
        <w:numPr>
          <w:ilvl w:val="1"/>
          <w:numId w:val="28"/>
        </w:numPr>
        <w:rPr>
          <w:lang w:val="en-GB"/>
        </w:rPr>
      </w:pPr>
      <w:r w:rsidRPr="00842981">
        <w:rPr>
          <w:b/>
          <w:lang w:val="en-GB"/>
        </w:rPr>
        <w:t>Consequences</w:t>
      </w:r>
      <w:r w:rsidRPr="00D05BDE">
        <w:rPr>
          <w:lang w:val="en-GB"/>
        </w:rPr>
        <w:t xml:space="preserve">: This can </w:t>
      </w:r>
      <w:r w:rsidRPr="006A4222">
        <w:rPr>
          <w:u w:val="single"/>
          <w:lang w:val="en-GB"/>
        </w:rPr>
        <w:t>create a culture of fear and self-censorship</w:t>
      </w:r>
      <w:r w:rsidRPr="00D05BDE">
        <w:rPr>
          <w:lang w:val="en-GB"/>
        </w:rPr>
        <w:t>, impacting freedom of expression and workplace morale.</w:t>
      </w:r>
    </w:p>
    <w:p w14:paraId="5879711C" w14:textId="77777777" w:rsidR="0006211C" w:rsidRPr="00D05BDE" w:rsidRDefault="0006211C" w:rsidP="00D05BDE">
      <w:pPr>
        <w:pStyle w:val="ListParagraph"/>
        <w:numPr>
          <w:ilvl w:val="1"/>
          <w:numId w:val="28"/>
        </w:numPr>
        <w:rPr>
          <w:lang w:val="en-GB"/>
        </w:rPr>
      </w:pPr>
      <w:r w:rsidRPr="00842981">
        <w:rPr>
          <w:b/>
          <w:lang w:val="en-GB"/>
        </w:rPr>
        <w:t>Solutions</w:t>
      </w:r>
      <w:r w:rsidRPr="00D05BDE">
        <w:rPr>
          <w:lang w:val="en-GB"/>
        </w:rPr>
        <w:t xml:space="preserve">: Enforcing </w:t>
      </w:r>
      <w:r w:rsidRPr="003D4334">
        <w:rPr>
          <w:u w:val="single"/>
          <w:lang w:val="en-GB"/>
        </w:rPr>
        <w:t>strict limitations on surveillance</w:t>
      </w:r>
      <w:r w:rsidRPr="00D05BDE">
        <w:rPr>
          <w:lang w:val="en-GB"/>
        </w:rPr>
        <w:t>, ensuring transparency, and protecting employee rights can mitigate these issues.</w:t>
      </w:r>
    </w:p>
    <w:p w14:paraId="50D5F5B8" w14:textId="640B1E4A" w:rsidR="0006211C" w:rsidRPr="00D05BDE" w:rsidRDefault="0006211C" w:rsidP="00D05BDE">
      <w:pPr>
        <w:pStyle w:val="ListParagraph"/>
        <w:numPr>
          <w:ilvl w:val="0"/>
          <w:numId w:val="28"/>
        </w:numPr>
        <w:rPr>
          <w:b/>
          <w:bCs/>
          <w:lang w:val="en-GB"/>
        </w:rPr>
      </w:pPr>
      <w:r w:rsidRPr="00D05BDE">
        <w:rPr>
          <w:b/>
          <w:bCs/>
          <w:lang w:val="en-GB"/>
        </w:rPr>
        <w:t>Long-Term Societal Effects</w:t>
      </w:r>
      <w:r w:rsidRPr="00D05BDE">
        <w:rPr>
          <w:lang w:val="en-GB"/>
        </w:rPr>
        <w:t xml:space="preserve">: The </w:t>
      </w:r>
      <w:r w:rsidRPr="00DA4C9B">
        <w:rPr>
          <w:u w:val="single"/>
          <w:lang w:val="en-GB"/>
        </w:rPr>
        <w:t xml:space="preserve">widespread use of mood detection technology can have lasting effects on societal norms and individual </w:t>
      </w:r>
      <w:r w:rsidR="007E3461" w:rsidRPr="00DA4C9B">
        <w:rPr>
          <w:u w:val="single"/>
          <w:lang w:val="en-GB"/>
        </w:rPr>
        <w:t>behaviour</w:t>
      </w:r>
      <w:r w:rsidRPr="00D05BDE">
        <w:rPr>
          <w:lang w:val="en-GB"/>
        </w:rPr>
        <w:t>.</w:t>
      </w:r>
    </w:p>
    <w:p w14:paraId="3B407D91" w14:textId="248666F1" w:rsidR="0006211C" w:rsidRPr="00D05BDE" w:rsidRDefault="0006211C" w:rsidP="00D05BDE">
      <w:pPr>
        <w:pStyle w:val="ListParagraph"/>
        <w:numPr>
          <w:ilvl w:val="1"/>
          <w:numId w:val="28"/>
        </w:numPr>
        <w:rPr>
          <w:lang w:val="en-GB"/>
        </w:rPr>
      </w:pPr>
      <w:r w:rsidRPr="00842981">
        <w:rPr>
          <w:b/>
          <w:lang w:val="en-GB"/>
        </w:rPr>
        <w:lastRenderedPageBreak/>
        <w:t>Example</w:t>
      </w:r>
      <w:r w:rsidRPr="00D05BDE">
        <w:rPr>
          <w:lang w:val="en-GB"/>
        </w:rPr>
        <w:t xml:space="preserve">: If people know their mood is constantly being </w:t>
      </w:r>
      <w:r w:rsidR="007E3461" w:rsidRPr="00D05BDE">
        <w:rPr>
          <w:lang w:val="en-GB"/>
        </w:rPr>
        <w:t>analysed</w:t>
      </w:r>
      <w:r w:rsidRPr="00D05BDE">
        <w:rPr>
          <w:lang w:val="en-GB"/>
        </w:rPr>
        <w:t xml:space="preserve">, they might </w:t>
      </w:r>
      <w:r w:rsidRPr="00B140DB">
        <w:rPr>
          <w:u w:val="single"/>
          <w:lang w:val="en-GB"/>
        </w:rPr>
        <w:t xml:space="preserve">alter their </w:t>
      </w:r>
      <w:r w:rsidR="007E3461" w:rsidRPr="00B140DB">
        <w:rPr>
          <w:u w:val="single"/>
          <w:lang w:val="en-GB"/>
        </w:rPr>
        <w:t>behaviour</w:t>
      </w:r>
      <w:r w:rsidRPr="00B140DB">
        <w:rPr>
          <w:u w:val="single"/>
          <w:lang w:val="en-GB"/>
        </w:rPr>
        <w:t xml:space="preserve"> online to conform to perceived norms</w:t>
      </w:r>
      <w:r w:rsidRPr="00D05BDE">
        <w:rPr>
          <w:lang w:val="en-GB"/>
        </w:rPr>
        <w:t>.</w:t>
      </w:r>
    </w:p>
    <w:p w14:paraId="341E08D4" w14:textId="77777777" w:rsidR="0006211C" w:rsidRPr="00D05BDE" w:rsidRDefault="0006211C" w:rsidP="00D05BDE">
      <w:pPr>
        <w:pStyle w:val="ListParagraph"/>
        <w:numPr>
          <w:ilvl w:val="1"/>
          <w:numId w:val="28"/>
        </w:numPr>
        <w:rPr>
          <w:lang w:val="en-GB"/>
        </w:rPr>
      </w:pPr>
      <w:r w:rsidRPr="00842981">
        <w:rPr>
          <w:b/>
          <w:lang w:val="en-GB"/>
        </w:rPr>
        <w:t>Consequences</w:t>
      </w:r>
      <w:r w:rsidRPr="00D05BDE">
        <w:rPr>
          <w:lang w:val="en-GB"/>
        </w:rPr>
        <w:t xml:space="preserve">: This could lead to a </w:t>
      </w:r>
      <w:r w:rsidRPr="00B140DB">
        <w:rPr>
          <w:u w:val="single"/>
          <w:lang w:val="en-GB"/>
        </w:rPr>
        <w:t>homogenization of emotional expression and a reduction in personal authenticity</w:t>
      </w:r>
      <w:r w:rsidRPr="00D05BDE">
        <w:rPr>
          <w:lang w:val="en-GB"/>
        </w:rPr>
        <w:t>.</w:t>
      </w:r>
    </w:p>
    <w:p w14:paraId="6CDC6376" w14:textId="08C3427D" w:rsidR="008C100F" w:rsidRPr="007175B6" w:rsidRDefault="0006211C" w:rsidP="007175B6">
      <w:pPr>
        <w:pStyle w:val="ListParagraph"/>
        <w:numPr>
          <w:ilvl w:val="1"/>
          <w:numId w:val="28"/>
        </w:numPr>
        <w:rPr>
          <w:rStyle w:val="normaltextrun"/>
          <w:lang w:val="en-GB"/>
        </w:rPr>
      </w:pPr>
      <w:r w:rsidRPr="00842981">
        <w:rPr>
          <w:b/>
          <w:lang w:val="en-GB"/>
        </w:rPr>
        <w:t>Solutions</w:t>
      </w:r>
      <w:r w:rsidRPr="00D05BDE">
        <w:rPr>
          <w:lang w:val="en-GB"/>
        </w:rPr>
        <w:t>: Promoting ethical use, public discourse on the implications of mood detection, and establishing societal norms for technology use can help navigate these long-term effects.</w:t>
      </w:r>
    </w:p>
    <w:p w14:paraId="257682BB" w14:textId="7146257D" w:rsidR="009268FE" w:rsidRPr="0042016F" w:rsidRDefault="68AB457E" w:rsidP="00860C9E">
      <w:pPr>
        <w:pStyle w:val="Heading1"/>
        <w:rPr>
          <w:rStyle w:val="normaltextrun"/>
          <w:lang w:val="en-GB"/>
        </w:rPr>
      </w:pPr>
      <w:r w:rsidRPr="68AB457E">
        <w:rPr>
          <w:rStyle w:val="normaltextrun"/>
          <w:lang w:val="en-GB"/>
        </w:rPr>
        <w:t>Conclusion</w:t>
      </w:r>
    </w:p>
    <w:p w14:paraId="483B4944" w14:textId="3BD7BC8F" w:rsidR="009268FE" w:rsidRDefault="68AB457E" w:rsidP="68AB457E">
      <w:pPr>
        <w:pStyle w:val="ListParagraph"/>
        <w:numPr>
          <w:ilvl w:val="0"/>
          <w:numId w:val="1"/>
        </w:numPr>
        <w:rPr>
          <w:color w:val="000000" w:themeColor="text1"/>
          <w:bdr w:val="none" w:sz="0" w:space="0" w:color="auto" w:frame="1"/>
          <w:lang w:val="en-GB"/>
        </w:rPr>
      </w:pPr>
      <w:r w:rsidRPr="68AB457E">
        <w:rPr>
          <w:color w:val="000000" w:themeColor="text1"/>
          <w:lang w:val="en-GB"/>
        </w:rPr>
        <w:t xml:space="preserve">LLMs have changed everything. Compared to previous methodologies, they have been capable of representing modality like never before. </w:t>
      </w:r>
    </w:p>
    <w:p w14:paraId="71803C4E" w14:textId="2D12D4AF" w:rsidR="68AB457E" w:rsidRDefault="68AB457E" w:rsidP="68AB457E">
      <w:pPr>
        <w:pStyle w:val="ListParagraph"/>
        <w:numPr>
          <w:ilvl w:val="0"/>
          <w:numId w:val="1"/>
        </w:numPr>
        <w:rPr>
          <w:color w:val="000000" w:themeColor="text1"/>
          <w:lang w:val="en-GB"/>
        </w:rPr>
      </w:pPr>
      <w:r w:rsidRPr="68AB457E">
        <w:rPr>
          <w:color w:val="000000" w:themeColor="text1"/>
          <w:lang w:val="en-GB"/>
        </w:rPr>
        <w:t>However, benchmarks confirm that there still a lot to do.</w:t>
      </w:r>
    </w:p>
    <w:p w14:paraId="7610A02D" w14:textId="735E78C5" w:rsidR="68AB457E" w:rsidRDefault="68AB457E" w:rsidP="68AB457E">
      <w:pPr>
        <w:pStyle w:val="ListParagraph"/>
        <w:numPr>
          <w:ilvl w:val="0"/>
          <w:numId w:val="1"/>
        </w:numPr>
        <w:rPr>
          <w:color w:val="000000" w:themeColor="text1"/>
          <w:lang w:val="en-GB"/>
        </w:rPr>
      </w:pPr>
      <w:r w:rsidRPr="68AB457E">
        <w:rPr>
          <w:color w:val="000000" w:themeColor="text1"/>
          <w:lang w:val="en-GB"/>
        </w:rPr>
        <w:t>The future of AI is a mystery, and nobody really knows what will happen in the long and short terms.</w:t>
      </w:r>
    </w:p>
    <w:p w14:paraId="513A0EA4" w14:textId="0821AE05" w:rsidR="009268FE" w:rsidRDefault="009E7909" w:rsidP="00BA776D">
      <w:pPr>
        <w:pStyle w:val="Heading1"/>
        <w:rPr>
          <w:rStyle w:val="normaltextrun"/>
          <w:rFonts w:ascii="Calibri Light" w:hAnsi="Calibri Light" w:cs="Calibri Light"/>
          <w:color w:val="2F5496"/>
          <w:bdr w:val="none" w:sz="0" w:space="0" w:color="auto" w:frame="1"/>
          <w:lang w:val="en-GB"/>
        </w:rPr>
      </w:pPr>
      <w:r>
        <w:rPr>
          <w:rStyle w:val="normaltextrun"/>
          <w:rFonts w:ascii="Calibri Light" w:hAnsi="Calibri Light" w:cs="Calibri Light"/>
          <w:color w:val="2F5496"/>
          <w:bdr w:val="none" w:sz="0" w:space="0" w:color="auto" w:frame="1"/>
          <w:lang w:val="en-GB"/>
        </w:rPr>
        <w:t>References</w:t>
      </w:r>
    </w:p>
    <w:p w14:paraId="6155DCD0" w14:textId="3D993836" w:rsidR="00BA776D" w:rsidRDefault="0053778D" w:rsidP="00BA776D">
      <w:pPr>
        <w:rPr>
          <w:rStyle w:val="Hyperlink"/>
          <w:color w:val="auto"/>
          <w:u w:val="none"/>
          <w:lang w:val="en-US"/>
        </w:rPr>
      </w:pPr>
      <w:hyperlink r:id="rId5">
        <w:r w:rsidR="0DBB10AB" w:rsidRPr="003670E3">
          <w:rPr>
            <w:rStyle w:val="Hyperlink"/>
            <w:lang w:val="en-US"/>
          </w:rPr>
          <w:t>https://direct.mit.edu/coli/article/38/2/223/2142/Modality-and-Negation-An-Introduction-to-the</w:t>
        </w:r>
      </w:hyperlink>
      <w:r w:rsidR="003D2E7C" w:rsidRPr="003670E3">
        <w:rPr>
          <w:rStyle w:val="Hyperlink"/>
          <w:color w:val="auto"/>
          <w:u w:val="none"/>
          <w:lang w:val="en-US"/>
        </w:rPr>
        <w:t xml:space="preserve"> </w:t>
      </w:r>
      <w:r w:rsidR="003670E3" w:rsidRPr="003670E3">
        <w:rPr>
          <w:rStyle w:val="Hyperlink"/>
          <w:color w:val="auto"/>
          <w:u w:val="none"/>
          <w:lang w:val="en-US"/>
        </w:rPr>
        <w:t>(Modality an</w:t>
      </w:r>
      <w:r w:rsidR="003670E3">
        <w:rPr>
          <w:rStyle w:val="Hyperlink"/>
          <w:color w:val="auto"/>
          <w:u w:val="none"/>
          <w:lang w:val="en-US"/>
        </w:rPr>
        <w:t>d Negation: Introduct</w:t>
      </w:r>
      <w:r w:rsidR="00196CA2">
        <w:rPr>
          <w:rStyle w:val="Hyperlink"/>
          <w:color w:val="auto"/>
          <w:u w:val="none"/>
          <w:lang w:val="en-US"/>
        </w:rPr>
        <w:t>ion to the Special Issue)</w:t>
      </w:r>
    </w:p>
    <w:p w14:paraId="65E420E1" w14:textId="7836BC50" w:rsidR="000D7CF3" w:rsidRPr="00417B31" w:rsidRDefault="0053778D" w:rsidP="00BA776D">
      <w:pPr>
        <w:rPr>
          <w:lang w:val="en-GB"/>
        </w:rPr>
      </w:pPr>
      <w:hyperlink r:id="rId6" w:history="1">
        <w:r w:rsidR="000D7CF3" w:rsidRPr="000D7CF3">
          <w:rPr>
            <w:rStyle w:val="Hyperlink"/>
            <w:lang w:val="fr-FR"/>
          </w:rPr>
          <w:t>https://aclanthology.org/W04-0905.pdf</w:t>
        </w:r>
      </w:hyperlink>
      <w:r w:rsidR="000D7CF3" w:rsidRPr="000D7CF3">
        <w:rPr>
          <w:lang w:val="fr-FR"/>
        </w:rPr>
        <w:t xml:space="preserve"> (</w:t>
      </w:r>
      <w:r w:rsidR="004B1F90">
        <w:rPr>
          <w:lang w:val="fr-FR"/>
        </w:rPr>
        <w:t>Nirenburg et</w:t>
      </w:r>
      <w:r w:rsidR="006D3C86">
        <w:rPr>
          <w:lang w:val="fr-FR"/>
        </w:rPr>
        <w:t>.</w:t>
      </w:r>
      <w:r w:rsidR="004B1F90">
        <w:rPr>
          <w:lang w:val="fr-FR"/>
        </w:rPr>
        <w:t xml:space="preserve"> </w:t>
      </w:r>
      <w:r w:rsidR="006D3C86" w:rsidRPr="00417B31">
        <w:rPr>
          <w:lang w:val="en-GB"/>
        </w:rPr>
        <w:t>A</w:t>
      </w:r>
      <w:r w:rsidR="004B1F90" w:rsidRPr="00417B31">
        <w:rPr>
          <w:lang w:val="en-GB"/>
        </w:rPr>
        <w:t>l 2004)</w:t>
      </w:r>
    </w:p>
    <w:p w14:paraId="44A98565" w14:textId="7CCBC8F0" w:rsidR="00BA776D" w:rsidRPr="00417B31" w:rsidRDefault="0053778D" w:rsidP="00BA776D">
      <w:pPr>
        <w:rPr>
          <w:lang w:val="en-GB"/>
        </w:rPr>
      </w:pPr>
      <w:hyperlink r:id="rId7">
        <w:r w:rsidR="0DBB10AB" w:rsidRPr="00417B31">
          <w:rPr>
            <w:rStyle w:val="Hyperlink"/>
            <w:lang w:val="en-GB"/>
          </w:rPr>
          <w:t>https://arxiv.org/pdf/1410.4868.pdf</w:t>
        </w:r>
      </w:hyperlink>
      <w:r w:rsidR="0DBB10AB" w:rsidRPr="00417B31">
        <w:rPr>
          <w:lang w:val="en-GB"/>
        </w:rPr>
        <w:t xml:space="preserve"> (Baker et. Al 2010)</w:t>
      </w:r>
    </w:p>
    <w:p w14:paraId="43BF0DE8" w14:textId="3BB2CED4" w:rsidR="00AB02A8" w:rsidRPr="00417B31" w:rsidRDefault="0053778D" w:rsidP="00BA776D">
      <w:pPr>
        <w:rPr>
          <w:lang w:val="en-GB"/>
        </w:rPr>
      </w:pPr>
      <w:hyperlink r:id="rId8">
        <w:r w:rsidR="54AE9F19" w:rsidRPr="00417B31">
          <w:rPr>
            <w:rStyle w:val="Hyperlink"/>
            <w:lang w:val="en-GB"/>
          </w:rPr>
          <w:t>https://web.mit.edu/fintel/fintel-2006-modality.pdf</w:t>
        </w:r>
      </w:hyperlink>
      <w:r w:rsidR="54AE9F19" w:rsidRPr="00417B31">
        <w:rPr>
          <w:lang w:val="en-GB"/>
        </w:rPr>
        <w:t xml:space="preserve"> (Von Fintel 2006)</w:t>
      </w:r>
    </w:p>
    <w:p w14:paraId="6586F866" w14:textId="6A12E962" w:rsidR="009445BF" w:rsidRPr="00117225" w:rsidRDefault="0053778D" w:rsidP="0042016F">
      <w:pPr>
        <w:rPr>
          <w:lang w:val="en-US"/>
        </w:rPr>
      </w:pPr>
      <w:hyperlink r:id="rId9">
        <w:r w:rsidR="6173F9C4" w:rsidRPr="6173F9C4">
          <w:rPr>
            <w:rStyle w:val="Hyperlink"/>
            <w:lang w:val="en-US"/>
          </w:rPr>
          <w:t>https://mirror.aclweb.org/ijcnlp11/downloads/tutorial/tu3_present.pdf</w:t>
        </w:r>
      </w:hyperlink>
      <w:r w:rsidR="6173F9C4" w:rsidRPr="6173F9C4">
        <w:rPr>
          <w:rStyle w:val="Hyperlink"/>
          <w:color w:val="auto"/>
          <w:u w:val="none"/>
          <w:lang w:val="en-US"/>
        </w:rPr>
        <w:t xml:space="preserve"> (</w:t>
      </w:r>
      <w:r w:rsidR="0049151A">
        <w:rPr>
          <w:rStyle w:val="Hyperlink"/>
          <w:color w:val="auto"/>
          <w:u w:val="none"/>
          <w:lang w:val="en-US"/>
        </w:rPr>
        <w:t xml:space="preserve">Tutorial on </w:t>
      </w:r>
      <w:r w:rsidR="6173F9C4" w:rsidRPr="6173F9C4">
        <w:rPr>
          <w:rStyle w:val="Hyperlink"/>
          <w:color w:val="auto"/>
          <w:u w:val="none"/>
          <w:lang w:val="en-US"/>
        </w:rPr>
        <w:t>Modality and Negation in NLP)</w:t>
      </w:r>
    </w:p>
    <w:sectPr w:rsidR="009445BF" w:rsidRPr="001172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580"/>
    <w:multiLevelType w:val="hybridMultilevel"/>
    <w:tmpl w:val="0EC2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58E6C"/>
    <w:multiLevelType w:val="hybridMultilevel"/>
    <w:tmpl w:val="FFFFFFFF"/>
    <w:lvl w:ilvl="0" w:tplc="CBEA56BA">
      <w:start w:val="1"/>
      <w:numFmt w:val="bullet"/>
      <w:lvlText w:val=""/>
      <w:lvlJc w:val="left"/>
      <w:pPr>
        <w:ind w:left="720" w:hanging="360"/>
      </w:pPr>
      <w:rPr>
        <w:rFonts w:ascii="Symbol" w:hAnsi="Symbol" w:hint="default"/>
      </w:rPr>
    </w:lvl>
    <w:lvl w:ilvl="1" w:tplc="8BCCAB4A">
      <w:start w:val="1"/>
      <w:numFmt w:val="bullet"/>
      <w:lvlText w:val="o"/>
      <w:lvlJc w:val="left"/>
      <w:pPr>
        <w:ind w:left="1440" w:hanging="360"/>
      </w:pPr>
      <w:rPr>
        <w:rFonts w:ascii="Courier New" w:hAnsi="Courier New" w:hint="default"/>
      </w:rPr>
    </w:lvl>
    <w:lvl w:ilvl="2" w:tplc="B3CC2EE6">
      <w:start w:val="1"/>
      <w:numFmt w:val="bullet"/>
      <w:lvlText w:val=""/>
      <w:lvlJc w:val="left"/>
      <w:pPr>
        <w:ind w:left="2160" w:hanging="360"/>
      </w:pPr>
      <w:rPr>
        <w:rFonts w:ascii="Wingdings" w:hAnsi="Wingdings" w:hint="default"/>
      </w:rPr>
    </w:lvl>
    <w:lvl w:ilvl="3" w:tplc="AF52597A">
      <w:start w:val="1"/>
      <w:numFmt w:val="bullet"/>
      <w:lvlText w:val=""/>
      <w:lvlJc w:val="left"/>
      <w:pPr>
        <w:ind w:left="2880" w:hanging="360"/>
      </w:pPr>
      <w:rPr>
        <w:rFonts w:ascii="Symbol" w:hAnsi="Symbol" w:hint="default"/>
      </w:rPr>
    </w:lvl>
    <w:lvl w:ilvl="4" w:tplc="F0FA42F8">
      <w:start w:val="1"/>
      <w:numFmt w:val="bullet"/>
      <w:lvlText w:val="o"/>
      <w:lvlJc w:val="left"/>
      <w:pPr>
        <w:ind w:left="3600" w:hanging="360"/>
      </w:pPr>
      <w:rPr>
        <w:rFonts w:ascii="Courier New" w:hAnsi="Courier New" w:hint="default"/>
      </w:rPr>
    </w:lvl>
    <w:lvl w:ilvl="5" w:tplc="BA3C12C2">
      <w:start w:val="1"/>
      <w:numFmt w:val="bullet"/>
      <w:lvlText w:val=""/>
      <w:lvlJc w:val="left"/>
      <w:pPr>
        <w:ind w:left="4320" w:hanging="360"/>
      </w:pPr>
      <w:rPr>
        <w:rFonts w:ascii="Wingdings" w:hAnsi="Wingdings" w:hint="default"/>
      </w:rPr>
    </w:lvl>
    <w:lvl w:ilvl="6" w:tplc="E3B66718">
      <w:start w:val="1"/>
      <w:numFmt w:val="bullet"/>
      <w:lvlText w:val=""/>
      <w:lvlJc w:val="left"/>
      <w:pPr>
        <w:ind w:left="5040" w:hanging="360"/>
      </w:pPr>
      <w:rPr>
        <w:rFonts w:ascii="Symbol" w:hAnsi="Symbol" w:hint="default"/>
      </w:rPr>
    </w:lvl>
    <w:lvl w:ilvl="7" w:tplc="6B90EEF0">
      <w:start w:val="1"/>
      <w:numFmt w:val="bullet"/>
      <w:lvlText w:val="o"/>
      <w:lvlJc w:val="left"/>
      <w:pPr>
        <w:ind w:left="5760" w:hanging="360"/>
      </w:pPr>
      <w:rPr>
        <w:rFonts w:ascii="Courier New" w:hAnsi="Courier New" w:hint="default"/>
      </w:rPr>
    </w:lvl>
    <w:lvl w:ilvl="8" w:tplc="FA7CF4E8">
      <w:start w:val="1"/>
      <w:numFmt w:val="bullet"/>
      <w:lvlText w:val=""/>
      <w:lvlJc w:val="left"/>
      <w:pPr>
        <w:ind w:left="6480" w:hanging="360"/>
      </w:pPr>
      <w:rPr>
        <w:rFonts w:ascii="Wingdings" w:hAnsi="Wingdings" w:hint="default"/>
      </w:rPr>
    </w:lvl>
  </w:abstractNum>
  <w:abstractNum w:abstractNumId="2" w15:restartNumberingAfterBreak="0">
    <w:nsid w:val="0FF42804"/>
    <w:multiLevelType w:val="hybridMultilevel"/>
    <w:tmpl w:val="DAFC792A"/>
    <w:lvl w:ilvl="0" w:tplc="AC6048F2">
      <w:numFmt w:val="bullet"/>
      <w:lvlText w:val="-"/>
      <w:lvlJc w:val="left"/>
      <w:pPr>
        <w:ind w:left="720"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E24E5C"/>
    <w:multiLevelType w:val="multilevel"/>
    <w:tmpl w:val="751C5634"/>
    <w:numStyleLink w:val="Stile1"/>
  </w:abstractNum>
  <w:abstractNum w:abstractNumId="4" w15:restartNumberingAfterBreak="0">
    <w:nsid w:val="1408464C"/>
    <w:multiLevelType w:val="hybridMultilevel"/>
    <w:tmpl w:val="8B863DA6"/>
    <w:lvl w:ilvl="0" w:tplc="7E921342">
      <w:start w:val="1"/>
      <w:numFmt w:val="bullet"/>
      <w:lvlText w:val=""/>
      <w:lvlJc w:val="left"/>
      <w:pPr>
        <w:ind w:left="786" w:hanging="360"/>
      </w:pPr>
      <w:rPr>
        <w:rFonts w:ascii="Symbol" w:hAnsi="Symbol" w:hint="default"/>
      </w:rPr>
    </w:lvl>
    <w:lvl w:ilvl="1" w:tplc="089E1632">
      <w:start w:val="1"/>
      <w:numFmt w:val="bullet"/>
      <w:lvlText w:val="o"/>
      <w:lvlJc w:val="left"/>
      <w:pPr>
        <w:ind w:left="1440" w:hanging="360"/>
      </w:pPr>
      <w:rPr>
        <w:rFonts w:ascii="Courier New" w:hAnsi="Courier New" w:hint="default"/>
      </w:rPr>
    </w:lvl>
    <w:lvl w:ilvl="2" w:tplc="D6787A54">
      <w:start w:val="1"/>
      <w:numFmt w:val="bullet"/>
      <w:lvlText w:val=""/>
      <w:lvlJc w:val="left"/>
      <w:pPr>
        <w:ind w:left="2160" w:hanging="360"/>
      </w:pPr>
      <w:rPr>
        <w:rFonts w:ascii="Wingdings" w:hAnsi="Wingdings" w:hint="default"/>
      </w:rPr>
    </w:lvl>
    <w:lvl w:ilvl="3" w:tplc="7388A4C8">
      <w:start w:val="1"/>
      <w:numFmt w:val="bullet"/>
      <w:lvlText w:val=""/>
      <w:lvlJc w:val="left"/>
      <w:pPr>
        <w:ind w:left="2880" w:hanging="360"/>
      </w:pPr>
      <w:rPr>
        <w:rFonts w:ascii="Symbol" w:hAnsi="Symbol" w:hint="default"/>
      </w:rPr>
    </w:lvl>
    <w:lvl w:ilvl="4" w:tplc="F79A62BA">
      <w:start w:val="1"/>
      <w:numFmt w:val="bullet"/>
      <w:lvlText w:val="o"/>
      <w:lvlJc w:val="left"/>
      <w:pPr>
        <w:ind w:left="3600" w:hanging="360"/>
      </w:pPr>
      <w:rPr>
        <w:rFonts w:ascii="Courier New" w:hAnsi="Courier New" w:hint="default"/>
      </w:rPr>
    </w:lvl>
    <w:lvl w:ilvl="5" w:tplc="05D62390">
      <w:start w:val="1"/>
      <w:numFmt w:val="bullet"/>
      <w:lvlText w:val=""/>
      <w:lvlJc w:val="left"/>
      <w:pPr>
        <w:ind w:left="4320" w:hanging="360"/>
      </w:pPr>
      <w:rPr>
        <w:rFonts w:ascii="Wingdings" w:hAnsi="Wingdings" w:hint="default"/>
      </w:rPr>
    </w:lvl>
    <w:lvl w:ilvl="6" w:tplc="9DBE2DE2">
      <w:start w:val="1"/>
      <w:numFmt w:val="bullet"/>
      <w:lvlText w:val=""/>
      <w:lvlJc w:val="left"/>
      <w:pPr>
        <w:ind w:left="5040" w:hanging="360"/>
      </w:pPr>
      <w:rPr>
        <w:rFonts w:ascii="Symbol" w:hAnsi="Symbol" w:hint="default"/>
      </w:rPr>
    </w:lvl>
    <w:lvl w:ilvl="7" w:tplc="87A4285A">
      <w:start w:val="1"/>
      <w:numFmt w:val="bullet"/>
      <w:lvlText w:val="o"/>
      <w:lvlJc w:val="left"/>
      <w:pPr>
        <w:ind w:left="5760" w:hanging="360"/>
      </w:pPr>
      <w:rPr>
        <w:rFonts w:ascii="Courier New" w:hAnsi="Courier New" w:hint="default"/>
      </w:rPr>
    </w:lvl>
    <w:lvl w:ilvl="8" w:tplc="67DCE112">
      <w:start w:val="1"/>
      <w:numFmt w:val="bullet"/>
      <w:lvlText w:val=""/>
      <w:lvlJc w:val="left"/>
      <w:pPr>
        <w:ind w:left="6480" w:hanging="360"/>
      </w:pPr>
      <w:rPr>
        <w:rFonts w:ascii="Wingdings" w:hAnsi="Wingdings" w:hint="default"/>
      </w:rPr>
    </w:lvl>
  </w:abstractNum>
  <w:abstractNum w:abstractNumId="5" w15:restartNumberingAfterBreak="0">
    <w:nsid w:val="160169B3"/>
    <w:multiLevelType w:val="hybridMultilevel"/>
    <w:tmpl w:val="91CE11DE"/>
    <w:lvl w:ilvl="0" w:tplc="FFFFFFFF">
      <w:start w:val="1"/>
      <w:numFmt w:val="lowerLetter"/>
      <w:lvlText w:val="%1."/>
      <w:lvlJc w:val="left"/>
      <w:pPr>
        <w:ind w:left="144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D771842"/>
    <w:multiLevelType w:val="hybridMultilevel"/>
    <w:tmpl w:val="DE26D58E"/>
    <w:lvl w:ilvl="0" w:tplc="8C10C15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6756F5"/>
    <w:multiLevelType w:val="hybridMultilevel"/>
    <w:tmpl w:val="6FE6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91C9A"/>
    <w:multiLevelType w:val="hybridMultilevel"/>
    <w:tmpl w:val="D86C3FD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89E7C75"/>
    <w:multiLevelType w:val="hybridMultilevel"/>
    <w:tmpl w:val="BD44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A236CF"/>
    <w:multiLevelType w:val="hybridMultilevel"/>
    <w:tmpl w:val="CC48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102C47"/>
    <w:multiLevelType w:val="hybridMultilevel"/>
    <w:tmpl w:val="740A126E"/>
    <w:lvl w:ilvl="0" w:tplc="4AC4A606">
      <w:start w:val="1"/>
      <w:numFmt w:val="bullet"/>
      <w:lvlText w:val=""/>
      <w:lvlJc w:val="left"/>
      <w:pPr>
        <w:ind w:left="786" w:hanging="360"/>
      </w:pPr>
      <w:rPr>
        <w:rFonts w:ascii="Symbol" w:hAnsi="Symbol" w:hint="default"/>
      </w:rPr>
    </w:lvl>
    <w:lvl w:ilvl="1" w:tplc="C94C1D2A">
      <w:start w:val="1"/>
      <w:numFmt w:val="bullet"/>
      <w:lvlText w:val="o"/>
      <w:lvlJc w:val="left"/>
      <w:pPr>
        <w:ind w:left="1440" w:hanging="360"/>
      </w:pPr>
      <w:rPr>
        <w:rFonts w:ascii="Courier New" w:hAnsi="Courier New" w:hint="default"/>
      </w:rPr>
    </w:lvl>
    <w:lvl w:ilvl="2" w:tplc="54406D62">
      <w:start w:val="1"/>
      <w:numFmt w:val="bullet"/>
      <w:lvlText w:val=""/>
      <w:lvlJc w:val="left"/>
      <w:pPr>
        <w:ind w:left="2160" w:hanging="360"/>
      </w:pPr>
      <w:rPr>
        <w:rFonts w:ascii="Wingdings" w:hAnsi="Wingdings" w:hint="default"/>
      </w:rPr>
    </w:lvl>
    <w:lvl w:ilvl="3" w:tplc="CCD6B8EA">
      <w:start w:val="1"/>
      <w:numFmt w:val="bullet"/>
      <w:lvlText w:val=""/>
      <w:lvlJc w:val="left"/>
      <w:pPr>
        <w:ind w:left="2880" w:hanging="360"/>
      </w:pPr>
      <w:rPr>
        <w:rFonts w:ascii="Symbol" w:hAnsi="Symbol" w:hint="default"/>
      </w:rPr>
    </w:lvl>
    <w:lvl w:ilvl="4" w:tplc="80885F1A">
      <w:start w:val="1"/>
      <w:numFmt w:val="bullet"/>
      <w:lvlText w:val="o"/>
      <w:lvlJc w:val="left"/>
      <w:pPr>
        <w:ind w:left="3600" w:hanging="360"/>
      </w:pPr>
      <w:rPr>
        <w:rFonts w:ascii="Courier New" w:hAnsi="Courier New" w:hint="default"/>
      </w:rPr>
    </w:lvl>
    <w:lvl w:ilvl="5" w:tplc="DF08F37C">
      <w:start w:val="1"/>
      <w:numFmt w:val="bullet"/>
      <w:lvlText w:val=""/>
      <w:lvlJc w:val="left"/>
      <w:pPr>
        <w:ind w:left="4320" w:hanging="360"/>
      </w:pPr>
      <w:rPr>
        <w:rFonts w:ascii="Wingdings" w:hAnsi="Wingdings" w:hint="default"/>
      </w:rPr>
    </w:lvl>
    <w:lvl w:ilvl="6" w:tplc="A7BA17FE">
      <w:start w:val="1"/>
      <w:numFmt w:val="bullet"/>
      <w:lvlText w:val=""/>
      <w:lvlJc w:val="left"/>
      <w:pPr>
        <w:ind w:left="5040" w:hanging="360"/>
      </w:pPr>
      <w:rPr>
        <w:rFonts w:ascii="Symbol" w:hAnsi="Symbol" w:hint="default"/>
      </w:rPr>
    </w:lvl>
    <w:lvl w:ilvl="7" w:tplc="B3FAED0C">
      <w:start w:val="1"/>
      <w:numFmt w:val="bullet"/>
      <w:lvlText w:val="o"/>
      <w:lvlJc w:val="left"/>
      <w:pPr>
        <w:ind w:left="5760" w:hanging="360"/>
      </w:pPr>
      <w:rPr>
        <w:rFonts w:ascii="Courier New" w:hAnsi="Courier New" w:hint="default"/>
      </w:rPr>
    </w:lvl>
    <w:lvl w:ilvl="8" w:tplc="83A23D82">
      <w:start w:val="1"/>
      <w:numFmt w:val="bullet"/>
      <w:lvlText w:val=""/>
      <w:lvlJc w:val="left"/>
      <w:pPr>
        <w:ind w:left="6480" w:hanging="360"/>
      </w:pPr>
      <w:rPr>
        <w:rFonts w:ascii="Wingdings" w:hAnsi="Wingdings" w:hint="default"/>
      </w:rPr>
    </w:lvl>
  </w:abstractNum>
  <w:abstractNum w:abstractNumId="12" w15:restartNumberingAfterBreak="0">
    <w:nsid w:val="2DEE3D22"/>
    <w:multiLevelType w:val="hybridMultilevel"/>
    <w:tmpl w:val="243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E20EB"/>
    <w:multiLevelType w:val="hybridMultilevel"/>
    <w:tmpl w:val="5C6AC82C"/>
    <w:lvl w:ilvl="0" w:tplc="E3DE3DC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26C4DE"/>
    <w:multiLevelType w:val="hybridMultilevel"/>
    <w:tmpl w:val="FC7489A8"/>
    <w:lvl w:ilvl="0" w:tplc="9542759E">
      <w:start w:val="1"/>
      <w:numFmt w:val="bullet"/>
      <w:lvlText w:val=""/>
      <w:lvlJc w:val="left"/>
      <w:pPr>
        <w:ind w:left="786" w:hanging="360"/>
      </w:pPr>
      <w:rPr>
        <w:rFonts w:ascii="Symbol" w:hAnsi="Symbol" w:hint="default"/>
      </w:rPr>
    </w:lvl>
    <w:lvl w:ilvl="1" w:tplc="A532FD72">
      <w:start w:val="1"/>
      <w:numFmt w:val="bullet"/>
      <w:lvlText w:val="o"/>
      <w:lvlJc w:val="left"/>
      <w:pPr>
        <w:ind w:left="1440" w:hanging="360"/>
      </w:pPr>
      <w:rPr>
        <w:rFonts w:ascii="Courier New" w:hAnsi="Courier New" w:hint="default"/>
      </w:rPr>
    </w:lvl>
    <w:lvl w:ilvl="2" w:tplc="B4023832">
      <w:start w:val="1"/>
      <w:numFmt w:val="bullet"/>
      <w:lvlText w:val=""/>
      <w:lvlJc w:val="left"/>
      <w:pPr>
        <w:ind w:left="2160" w:hanging="360"/>
      </w:pPr>
      <w:rPr>
        <w:rFonts w:ascii="Wingdings" w:hAnsi="Wingdings" w:hint="default"/>
      </w:rPr>
    </w:lvl>
    <w:lvl w:ilvl="3" w:tplc="5A248FE6">
      <w:start w:val="1"/>
      <w:numFmt w:val="bullet"/>
      <w:lvlText w:val=""/>
      <w:lvlJc w:val="left"/>
      <w:pPr>
        <w:ind w:left="2880" w:hanging="360"/>
      </w:pPr>
      <w:rPr>
        <w:rFonts w:ascii="Symbol" w:hAnsi="Symbol" w:hint="default"/>
      </w:rPr>
    </w:lvl>
    <w:lvl w:ilvl="4" w:tplc="01C079BC">
      <w:start w:val="1"/>
      <w:numFmt w:val="bullet"/>
      <w:lvlText w:val="o"/>
      <w:lvlJc w:val="left"/>
      <w:pPr>
        <w:ind w:left="3600" w:hanging="360"/>
      </w:pPr>
      <w:rPr>
        <w:rFonts w:ascii="Courier New" w:hAnsi="Courier New" w:hint="default"/>
      </w:rPr>
    </w:lvl>
    <w:lvl w:ilvl="5" w:tplc="96F008D2">
      <w:start w:val="1"/>
      <w:numFmt w:val="bullet"/>
      <w:lvlText w:val=""/>
      <w:lvlJc w:val="left"/>
      <w:pPr>
        <w:ind w:left="4320" w:hanging="360"/>
      </w:pPr>
      <w:rPr>
        <w:rFonts w:ascii="Wingdings" w:hAnsi="Wingdings" w:hint="default"/>
      </w:rPr>
    </w:lvl>
    <w:lvl w:ilvl="6" w:tplc="B5BCA342">
      <w:start w:val="1"/>
      <w:numFmt w:val="bullet"/>
      <w:lvlText w:val=""/>
      <w:lvlJc w:val="left"/>
      <w:pPr>
        <w:ind w:left="5040" w:hanging="360"/>
      </w:pPr>
      <w:rPr>
        <w:rFonts w:ascii="Symbol" w:hAnsi="Symbol" w:hint="default"/>
      </w:rPr>
    </w:lvl>
    <w:lvl w:ilvl="7" w:tplc="C778EACA">
      <w:start w:val="1"/>
      <w:numFmt w:val="bullet"/>
      <w:lvlText w:val="o"/>
      <w:lvlJc w:val="left"/>
      <w:pPr>
        <w:ind w:left="5760" w:hanging="360"/>
      </w:pPr>
      <w:rPr>
        <w:rFonts w:ascii="Courier New" w:hAnsi="Courier New" w:hint="default"/>
      </w:rPr>
    </w:lvl>
    <w:lvl w:ilvl="8" w:tplc="FC4CB82A">
      <w:start w:val="1"/>
      <w:numFmt w:val="bullet"/>
      <w:lvlText w:val=""/>
      <w:lvlJc w:val="left"/>
      <w:pPr>
        <w:ind w:left="6480" w:hanging="360"/>
      </w:pPr>
      <w:rPr>
        <w:rFonts w:ascii="Wingdings" w:hAnsi="Wingdings" w:hint="default"/>
      </w:rPr>
    </w:lvl>
  </w:abstractNum>
  <w:abstractNum w:abstractNumId="15" w15:restartNumberingAfterBreak="0">
    <w:nsid w:val="316231DD"/>
    <w:multiLevelType w:val="multilevel"/>
    <w:tmpl w:val="751C5634"/>
    <w:styleLink w:val="Stile1"/>
    <w:lvl w:ilvl="0">
      <w:start w:val="1"/>
      <w:numFmt w:val="bullet"/>
      <w:lvlText w:val=""/>
      <w:lvlJc w:val="left"/>
      <w:pPr>
        <w:ind w:left="180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712436"/>
    <w:multiLevelType w:val="hybridMultilevel"/>
    <w:tmpl w:val="A3244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FB6F1D"/>
    <w:multiLevelType w:val="hybridMultilevel"/>
    <w:tmpl w:val="F048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5FC4F"/>
    <w:multiLevelType w:val="hybridMultilevel"/>
    <w:tmpl w:val="3710CE00"/>
    <w:lvl w:ilvl="0" w:tplc="7A1ABBD2">
      <w:start w:val="1"/>
      <w:numFmt w:val="bullet"/>
      <w:lvlText w:val=""/>
      <w:lvlJc w:val="left"/>
      <w:pPr>
        <w:ind w:left="786" w:hanging="360"/>
      </w:pPr>
      <w:rPr>
        <w:rFonts w:ascii="Symbol" w:hAnsi="Symbol" w:hint="default"/>
      </w:rPr>
    </w:lvl>
    <w:lvl w:ilvl="1" w:tplc="DDAC95BA">
      <w:start w:val="1"/>
      <w:numFmt w:val="bullet"/>
      <w:lvlText w:val="o"/>
      <w:lvlJc w:val="left"/>
      <w:pPr>
        <w:ind w:left="1440" w:hanging="360"/>
      </w:pPr>
      <w:rPr>
        <w:rFonts w:ascii="Courier New" w:hAnsi="Courier New" w:hint="default"/>
      </w:rPr>
    </w:lvl>
    <w:lvl w:ilvl="2" w:tplc="88CC73C0">
      <w:start w:val="1"/>
      <w:numFmt w:val="bullet"/>
      <w:lvlText w:val=""/>
      <w:lvlJc w:val="left"/>
      <w:pPr>
        <w:ind w:left="2160" w:hanging="360"/>
      </w:pPr>
      <w:rPr>
        <w:rFonts w:ascii="Wingdings" w:hAnsi="Wingdings" w:hint="default"/>
      </w:rPr>
    </w:lvl>
    <w:lvl w:ilvl="3" w:tplc="0A40B48E">
      <w:start w:val="1"/>
      <w:numFmt w:val="bullet"/>
      <w:lvlText w:val=""/>
      <w:lvlJc w:val="left"/>
      <w:pPr>
        <w:ind w:left="2880" w:hanging="360"/>
      </w:pPr>
      <w:rPr>
        <w:rFonts w:ascii="Symbol" w:hAnsi="Symbol" w:hint="default"/>
      </w:rPr>
    </w:lvl>
    <w:lvl w:ilvl="4" w:tplc="4FC2536E">
      <w:start w:val="1"/>
      <w:numFmt w:val="bullet"/>
      <w:lvlText w:val="o"/>
      <w:lvlJc w:val="left"/>
      <w:pPr>
        <w:ind w:left="3600" w:hanging="360"/>
      </w:pPr>
      <w:rPr>
        <w:rFonts w:ascii="Courier New" w:hAnsi="Courier New" w:hint="default"/>
      </w:rPr>
    </w:lvl>
    <w:lvl w:ilvl="5" w:tplc="2C923CB8">
      <w:start w:val="1"/>
      <w:numFmt w:val="bullet"/>
      <w:lvlText w:val=""/>
      <w:lvlJc w:val="left"/>
      <w:pPr>
        <w:ind w:left="4320" w:hanging="360"/>
      </w:pPr>
      <w:rPr>
        <w:rFonts w:ascii="Wingdings" w:hAnsi="Wingdings" w:hint="default"/>
      </w:rPr>
    </w:lvl>
    <w:lvl w:ilvl="6" w:tplc="A92A22A6">
      <w:start w:val="1"/>
      <w:numFmt w:val="bullet"/>
      <w:lvlText w:val=""/>
      <w:lvlJc w:val="left"/>
      <w:pPr>
        <w:ind w:left="5040" w:hanging="360"/>
      </w:pPr>
      <w:rPr>
        <w:rFonts w:ascii="Symbol" w:hAnsi="Symbol" w:hint="default"/>
      </w:rPr>
    </w:lvl>
    <w:lvl w:ilvl="7" w:tplc="B3F89DD2">
      <w:start w:val="1"/>
      <w:numFmt w:val="bullet"/>
      <w:lvlText w:val="o"/>
      <w:lvlJc w:val="left"/>
      <w:pPr>
        <w:ind w:left="5760" w:hanging="360"/>
      </w:pPr>
      <w:rPr>
        <w:rFonts w:ascii="Courier New" w:hAnsi="Courier New" w:hint="default"/>
      </w:rPr>
    </w:lvl>
    <w:lvl w:ilvl="8" w:tplc="157C7C66">
      <w:start w:val="1"/>
      <w:numFmt w:val="bullet"/>
      <w:lvlText w:val=""/>
      <w:lvlJc w:val="left"/>
      <w:pPr>
        <w:ind w:left="6480" w:hanging="360"/>
      </w:pPr>
      <w:rPr>
        <w:rFonts w:ascii="Wingdings" w:hAnsi="Wingdings" w:hint="default"/>
      </w:rPr>
    </w:lvl>
  </w:abstractNum>
  <w:abstractNum w:abstractNumId="19" w15:restartNumberingAfterBreak="0">
    <w:nsid w:val="40820575"/>
    <w:multiLevelType w:val="hybridMultilevel"/>
    <w:tmpl w:val="B4C460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1BE7F"/>
    <w:multiLevelType w:val="hybridMultilevel"/>
    <w:tmpl w:val="3EFA8BD2"/>
    <w:lvl w:ilvl="0" w:tplc="61661988">
      <w:start w:val="1"/>
      <w:numFmt w:val="bullet"/>
      <w:lvlText w:val=""/>
      <w:lvlJc w:val="left"/>
      <w:pPr>
        <w:ind w:left="786" w:hanging="360"/>
      </w:pPr>
      <w:rPr>
        <w:rFonts w:ascii="Symbol" w:hAnsi="Symbol" w:hint="default"/>
      </w:rPr>
    </w:lvl>
    <w:lvl w:ilvl="1" w:tplc="D794D8D8">
      <w:start w:val="1"/>
      <w:numFmt w:val="bullet"/>
      <w:lvlText w:val="o"/>
      <w:lvlJc w:val="left"/>
      <w:pPr>
        <w:ind w:left="1440" w:hanging="360"/>
      </w:pPr>
      <w:rPr>
        <w:rFonts w:ascii="Courier New" w:hAnsi="Courier New" w:hint="default"/>
      </w:rPr>
    </w:lvl>
    <w:lvl w:ilvl="2" w:tplc="53A691DA">
      <w:start w:val="1"/>
      <w:numFmt w:val="bullet"/>
      <w:lvlText w:val=""/>
      <w:lvlJc w:val="left"/>
      <w:pPr>
        <w:ind w:left="2160" w:hanging="360"/>
      </w:pPr>
      <w:rPr>
        <w:rFonts w:ascii="Wingdings" w:hAnsi="Wingdings" w:hint="default"/>
      </w:rPr>
    </w:lvl>
    <w:lvl w:ilvl="3" w:tplc="E34C7D70">
      <w:start w:val="1"/>
      <w:numFmt w:val="bullet"/>
      <w:lvlText w:val=""/>
      <w:lvlJc w:val="left"/>
      <w:pPr>
        <w:ind w:left="2880" w:hanging="360"/>
      </w:pPr>
      <w:rPr>
        <w:rFonts w:ascii="Symbol" w:hAnsi="Symbol" w:hint="default"/>
      </w:rPr>
    </w:lvl>
    <w:lvl w:ilvl="4" w:tplc="B1A8FEBA">
      <w:start w:val="1"/>
      <w:numFmt w:val="bullet"/>
      <w:lvlText w:val="o"/>
      <w:lvlJc w:val="left"/>
      <w:pPr>
        <w:ind w:left="3600" w:hanging="360"/>
      </w:pPr>
      <w:rPr>
        <w:rFonts w:ascii="Courier New" w:hAnsi="Courier New" w:hint="default"/>
      </w:rPr>
    </w:lvl>
    <w:lvl w:ilvl="5" w:tplc="E67267AE">
      <w:start w:val="1"/>
      <w:numFmt w:val="bullet"/>
      <w:lvlText w:val=""/>
      <w:lvlJc w:val="left"/>
      <w:pPr>
        <w:ind w:left="4320" w:hanging="360"/>
      </w:pPr>
      <w:rPr>
        <w:rFonts w:ascii="Wingdings" w:hAnsi="Wingdings" w:hint="default"/>
      </w:rPr>
    </w:lvl>
    <w:lvl w:ilvl="6" w:tplc="DF4AACC6">
      <w:start w:val="1"/>
      <w:numFmt w:val="bullet"/>
      <w:lvlText w:val=""/>
      <w:lvlJc w:val="left"/>
      <w:pPr>
        <w:ind w:left="5040" w:hanging="360"/>
      </w:pPr>
      <w:rPr>
        <w:rFonts w:ascii="Symbol" w:hAnsi="Symbol" w:hint="default"/>
      </w:rPr>
    </w:lvl>
    <w:lvl w:ilvl="7" w:tplc="9D567BF0">
      <w:start w:val="1"/>
      <w:numFmt w:val="bullet"/>
      <w:lvlText w:val="o"/>
      <w:lvlJc w:val="left"/>
      <w:pPr>
        <w:ind w:left="5760" w:hanging="360"/>
      </w:pPr>
      <w:rPr>
        <w:rFonts w:ascii="Courier New" w:hAnsi="Courier New" w:hint="default"/>
      </w:rPr>
    </w:lvl>
    <w:lvl w:ilvl="8" w:tplc="446A00DE">
      <w:start w:val="1"/>
      <w:numFmt w:val="bullet"/>
      <w:lvlText w:val=""/>
      <w:lvlJc w:val="left"/>
      <w:pPr>
        <w:ind w:left="6480" w:hanging="360"/>
      </w:pPr>
      <w:rPr>
        <w:rFonts w:ascii="Wingdings" w:hAnsi="Wingdings" w:hint="default"/>
      </w:rPr>
    </w:lvl>
  </w:abstractNum>
  <w:abstractNum w:abstractNumId="21" w15:restartNumberingAfterBreak="0">
    <w:nsid w:val="459C2FF5"/>
    <w:multiLevelType w:val="hybridMultilevel"/>
    <w:tmpl w:val="EAE0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B5393"/>
    <w:multiLevelType w:val="hybridMultilevel"/>
    <w:tmpl w:val="DBDE9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814C5"/>
    <w:multiLevelType w:val="hybridMultilevel"/>
    <w:tmpl w:val="01C8CF4E"/>
    <w:lvl w:ilvl="0" w:tplc="8C10C15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3671D2"/>
    <w:multiLevelType w:val="hybridMultilevel"/>
    <w:tmpl w:val="AA2E16F0"/>
    <w:lvl w:ilvl="0" w:tplc="04100001">
      <w:start w:val="1"/>
      <w:numFmt w:val="bullet"/>
      <w:lvlText w:val=""/>
      <w:lvlJc w:val="left"/>
      <w:pPr>
        <w:ind w:left="770" w:hanging="360"/>
      </w:pPr>
      <w:rPr>
        <w:rFonts w:ascii="Symbol" w:hAnsi="Symbol" w:hint="default"/>
      </w:rPr>
    </w:lvl>
    <w:lvl w:ilvl="1" w:tplc="04100003">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5" w15:restartNumberingAfterBreak="0">
    <w:nsid w:val="51E9924C"/>
    <w:multiLevelType w:val="hybridMultilevel"/>
    <w:tmpl w:val="FFFFFFFF"/>
    <w:lvl w:ilvl="0" w:tplc="E90E3B6A">
      <w:start w:val="1"/>
      <w:numFmt w:val="bullet"/>
      <w:lvlText w:val=""/>
      <w:lvlJc w:val="left"/>
      <w:pPr>
        <w:ind w:left="720" w:hanging="360"/>
      </w:pPr>
      <w:rPr>
        <w:rFonts w:ascii="Symbol" w:hAnsi="Symbol" w:hint="default"/>
      </w:rPr>
    </w:lvl>
    <w:lvl w:ilvl="1" w:tplc="DFEE41B0">
      <w:start w:val="1"/>
      <w:numFmt w:val="bullet"/>
      <w:lvlText w:val="o"/>
      <w:lvlJc w:val="left"/>
      <w:pPr>
        <w:ind w:left="1440" w:hanging="360"/>
      </w:pPr>
      <w:rPr>
        <w:rFonts w:ascii="Courier New" w:hAnsi="Courier New" w:hint="default"/>
      </w:rPr>
    </w:lvl>
    <w:lvl w:ilvl="2" w:tplc="88D4D77C">
      <w:start w:val="1"/>
      <w:numFmt w:val="bullet"/>
      <w:lvlText w:val=""/>
      <w:lvlJc w:val="left"/>
      <w:pPr>
        <w:ind w:left="2160" w:hanging="360"/>
      </w:pPr>
      <w:rPr>
        <w:rFonts w:ascii="Wingdings" w:hAnsi="Wingdings" w:hint="default"/>
      </w:rPr>
    </w:lvl>
    <w:lvl w:ilvl="3" w:tplc="4CFCCD34">
      <w:start w:val="1"/>
      <w:numFmt w:val="bullet"/>
      <w:lvlText w:val=""/>
      <w:lvlJc w:val="left"/>
      <w:pPr>
        <w:ind w:left="2880" w:hanging="360"/>
      </w:pPr>
      <w:rPr>
        <w:rFonts w:ascii="Symbol" w:hAnsi="Symbol" w:hint="default"/>
      </w:rPr>
    </w:lvl>
    <w:lvl w:ilvl="4" w:tplc="E08E50FC">
      <w:start w:val="1"/>
      <w:numFmt w:val="bullet"/>
      <w:lvlText w:val="o"/>
      <w:lvlJc w:val="left"/>
      <w:pPr>
        <w:ind w:left="3600" w:hanging="360"/>
      </w:pPr>
      <w:rPr>
        <w:rFonts w:ascii="Courier New" w:hAnsi="Courier New" w:hint="default"/>
      </w:rPr>
    </w:lvl>
    <w:lvl w:ilvl="5" w:tplc="322075A8">
      <w:start w:val="1"/>
      <w:numFmt w:val="bullet"/>
      <w:lvlText w:val=""/>
      <w:lvlJc w:val="left"/>
      <w:pPr>
        <w:ind w:left="4320" w:hanging="360"/>
      </w:pPr>
      <w:rPr>
        <w:rFonts w:ascii="Wingdings" w:hAnsi="Wingdings" w:hint="default"/>
      </w:rPr>
    </w:lvl>
    <w:lvl w:ilvl="6" w:tplc="0FB6FBC8">
      <w:start w:val="1"/>
      <w:numFmt w:val="bullet"/>
      <w:lvlText w:val=""/>
      <w:lvlJc w:val="left"/>
      <w:pPr>
        <w:ind w:left="5040" w:hanging="360"/>
      </w:pPr>
      <w:rPr>
        <w:rFonts w:ascii="Symbol" w:hAnsi="Symbol" w:hint="default"/>
      </w:rPr>
    </w:lvl>
    <w:lvl w:ilvl="7" w:tplc="CF2A03DA">
      <w:start w:val="1"/>
      <w:numFmt w:val="bullet"/>
      <w:lvlText w:val="o"/>
      <w:lvlJc w:val="left"/>
      <w:pPr>
        <w:ind w:left="5760" w:hanging="360"/>
      </w:pPr>
      <w:rPr>
        <w:rFonts w:ascii="Courier New" w:hAnsi="Courier New" w:hint="default"/>
      </w:rPr>
    </w:lvl>
    <w:lvl w:ilvl="8" w:tplc="33E64958">
      <w:start w:val="1"/>
      <w:numFmt w:val="bullet"/>
      <w:lvlText w:val=""/>
      <w:lvlJc w:val="left"/>
      <w:pPr>
        <w:ind w:left="6480" w:hanging="360"/>
      </w:pPr>
      <w:rPr>
        <w:rFonts w:ascii="Wingdings" w:hAnsi="Wingdings" w:hint="default"/>
      </w:rPr>
    </w:lvl>
  </w:abstractNum>
  <w:abstractNum w:abstractNumId="26" w15:restartNumberingAfterBreak="0">
    <w:nsid w:val="5299F608"/>
    <w:multiLevelType w:val="hybridMultilevel"/>
    <w:tmpl w:val="FFFFFFFF"/>
    <w:lvl w:ilvl="0" w:tplc="B5702BC8">
      <w:start w:val="1"/>
      <w:numFmt w:val="decimal"/>
      <w:lvlText w:val="%1."/>
      <w:lvlJc w:val="left"/>
      <w:pPr>
        <w:ind w:left="720" w:hanging="360"/>
      </w:pPr>
    </w:lvl>
    <w:lvl w:ilvl="1" w:tplc="EF645F6A">
      <w:start w:val="1"/>
      <w:numFmt w:val="lowerLetter"/>
      <w:lvlText w:val="%2."/>
      <w:lvlJc w:val="left"/>
      <w:pPr>
        <w:ind w:left="1440" w:hanging="360"/>
      </w:pPr>
    </w:lvl>
    <w:lvl w:ilvl="2" w:tplc="C616C7D0">
      <w:start w:val="1"/>
      <w:numFmt w:val="lowerRoman"/>
      <w:lvlText w:val="%3."/>
      <w:lvlJc w:val="right"/>
      <w:pPr>
        <w:ind w:left="2160" w:hanging="180"/>
      </w:pPr>
    </w:lvl>
    <w:lvl w:ilvl="3" w:tplc="184C6BE2">
      <w:start w:val="1"/>
      <w:numFmt w:val="decimal"/>
      <w:lvlText w:val="%4."/>
      <w:lvlJc w:val="left"/>
      <w:pPr>
        <w:ind w:left="2880" w:hanging="360"/>
      </w:pPr>
    </w:lvl>
    <w:lvl w:ilvl="4" w:tplc="2BB64BBA">
      <w:start w:val="1"/>
      <w:numFmt w:val="lowerLetter"/>
      <w:lvlText w:val="%5."/>
      <w:lvlJc w:val="left"/>
      <w:pPr>
        <w:ind w:left="3600" w:hanging="360"/>
      </w:pPr>
    </w:lvl>
    <w:lvl w:ilvl="5" w:tplc="998404EA">
      <w:start w:val="1"/>
      <w:numFmt w:val="lowerRoman"/>
      <w:lvlText w:val="%6."/>
      <w:lvlJc w:val="right"/>
      <w:pPr>
        <w:ind w:left="4320" w:hanging="180"/>
      </w:pPr>
    </w:lvl>
    <w:lvl w:ilvl="6" w:tplc="FAD68520">
      <w:start w:val="1"/>
      <w:numFmt w:val="decimal"/>
      <w:lvlText w:val="%7."/>
      <w:lvlJc w:val="left"/>
      <w:pPr>
        <w:ind w:left="5040" w:hanging="360"/>
      </w:pPr>
    </w:lvl>
    <w:lvl w:ilvl="7" w:tplc="B30E930C">
      <w:start w:val="1"/>
      <w:numFmt w:val="lowerLetter"/>
      <w:lvlText w:val="%8."/>
      <w:lvlJc w:val="left"/>
      <w:pPr>
        <w:ind w:left="5760" w:hanging="360"/>
      </w:pPr>
    </w:lvl>
    <w:lvl w:ilvl="8" w:tplc="B3FC64FA">
      <w:start w:val="1"/>
      <w:numFmt w:val="lowerRoman"/>
      <w:lvlText w:val="%9."/>
      <w:lvlJc w:val="right"/>
      <w:pPr>
        <w:ind w:left="6480" w:hanging="180"/>
      </w:pPr>
    </w:lvl>
  </w:abstractNum>
  <w:abstractNum w:abstractNumId="27" w15:restartNumberingAfterBreak="0">
    <w:nsid w:val="5C0C012F"/>
    <w:multiLevelType w:val="hybridMultilevel"/>
    <w:tmpl w:val="B4C4600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F162340"/>
    <w:multiLevelType w:val="hybridMultilevel"/>
    <w:tmpl w:val="0422EA4C"/>
    <w:lvl w:ilvl="0" w:tplc="29ECB916">
      <w:start w:val="1"/>
      <w:numFmt w:val="bullet"/>
      <w:lvlText w:val="-"/>
      <w:lvlJc w:val="left"/>
      <w:pPr>
        <w:ind w:left="720" w:hanging="360"/>
      </w:pPr>
      <w:rPr>
        <w:rFonts w:ascii="Calibri" w:hAnsi="Calibri" w:hint="default"/>
      </w:rPr>
    </w:lvl>
    <w:lvl w:ilvl="1" w:tplc="311091D8">
      <w:start w:val="1"/>
      <w:numFmt w:val="bullet"/>
      <w:lvlText w:val="o"/>
      <w:lvlJc w:val="left"/>
      <w:pPr>
        <w:ind w:left="1440" w:hanging="360"/>
      </w:pPr>
      <w:rPr>
        <w:rFonts w:ascii="Courier New" w:hAnsi="Courier New" w:hint="default"/>
      </w:rPr>
    </w:lvl>
    <w:lvl w:ilvl="2" w:tplc="A776CFBC">
      <w:start w:val="1"/>
      <w:numFmt w:val="bullet"/>
      <w:lvlText w:val=""/>
      <w:lvlJc w:val="left"/>
      <w:pPr>
        <w:ind w:left="2160" w:hanging="360"/>
      </w:pPr>
      <w:rPr>
        <w:rFonts w:ascii="Wingdings" w:hAnsi="Wingdings" w:hint="default"/>
      </w:rPr>
    </w:lvl>
    <w:lvl w:ilvl="3" w:tplc="FEAEFC4C">
      <w:start w:val="1"/>
      <w:numFmt w:val="bullet"/>
      <w:lvlText w:val=""/>
      <w:lvlJc w:val="left"/>
      <w:pPr>
        <w:ind w:left="2880" w:hanging="360"/>
      </w:pPr>
      <w:rPr>
        <w:rFonts w:ascii="Symbol" w:hAnsi="Symbol" w:hint="default"/>
      </w:rPr>
    </w:lvl>
    <w:lvl w:ilvl="4" w:tplc="7436A860">
      <w:start w:val="1"/>
      <w:numFmt w:val="bullet"/>
      <w:lvlText w:val="o"/>
      <w:lvlJc w:val="left"/>
      <w:pPr>
        <w:ind w:left="3600" w:hanging="360"/>
      </w:pPr>
      <w:rPr>
        <w:rFonts w:ascii="Courier New" w:hAnsi="Courier New" w:hint="default"/>
      </w:rPr>
    </w:lvl>
    <w:lvl w:ilvl="5" w:tplc="1A64BCD8">
      <w:start w:val="1"/>
      <w:numFmt w:val="bullet"/>
      <w:lvlText w:val=""/>
      <w:lvlJc w:val="left"/>
      <w:pPr>
        <w:ind w:left="4320" w:hanging="360"/>
      </w:pPr>
      <w:rPr>
        <w:rFonts w:ascii="Wingdings" w:hAnsi="Wingdings" w:hint="default"/>
      </w:rPr>
    </w:lvl>
    <w:lvl w:ilvl="6" w:tplc="534A9DEE">
      <w:start w:val="1"/>
      <w:numFmt w:val="bullet"/>
      <w:lvlText w:val=""/>
      <w:lvlJc w:val="left"/>
      <w:pPr>
        <w:ind w:left="5040" w:hanging="360"/>
      </w:pPr>
      <w:rPr>
        <w:rFonts w:ascii="Symbol" w:hAnsi="Symbol" w:hint="default"/>
      </w:rPr>
    </w:lvl>
    <w:lvl w:ilvl="7" w:tplc="388006E2">
      <w:start w:val="1"/>
      <w:numFmt w:val="bullet"/>
      <w:lvlText w:val="o"/>
      <w:lvlJc w:val="left"/>
      <w:pPr>
        <w:ind w:left="5760" w:hanging="360"/>
      </w:pPr>
      <w:rPr>
        <w:rFonts w:ascii="Courier New" w:hAnsi="Courier New" w:hint="default"/>
      </w:rPr>
    </w:lvl>
    <w:lvl w:ilvl="8" w:tplc="4AA86486">
      <w:start w:val="1"/>
      <w:numFmt w:val="bullet"/>
      <w:lvlText w:val=""/>
      <w:lvlJc w:val="left"/>
      <w:pPr>
        <w:ind w:left="6480" w:hanging="360"/>
      </w:pPr>
      <w:rPr>
        <w:rFonts w:ascii="Wingdings" w:hAnsi="Wingdings" w:hint="default"/>
      </w:rPr>
    </w:lvl>
  </w:abstractNum>
  <w:abstractNum w:abstractNumId="29" w15:restartNumberingAfterBreak="0">
    <w:nsid w:val="60946AF8"/>
    <w:multiLevelType w:val="hybridMultilevel"/>
    <w:tmpl w:val="F5A8F7F2"/>
    <w:lvl w:ilvl="0" w:tplc="C2C8F2F6">
      <w:start w:val="1"/>
      <w:numFmt w:val="bullet"/>
      <w:lvlText w:val=""/>
      <w:lvlJc w:val="left"/>
      <w:pPr>
        <w:ind w:left="786" w:hanging="360"/>
      </w:pPr>
      <w:rPr>
        <w:rFonts w:ascii="Symbol" w:hAnsi="Symbol" w:hint="default"/>
      </w:rPr>
    </w:lvl>
    <w:lvl w:ilvl="1" w:tplc="73108682">
      <w:start w:val="1"/>
      <w:numFmt w:val="bullet"/>
      <w:lvlText w:val="o"/>
      <w:lvlJc w:val="left"/>
      <w:pPr>
        <w:ind w:left="1440" w:hanging="360"/>
      </w:pPr>
      <w:rPr>
        <w:rFonts w:ascii="Courier New" w:hAnsi="Courier New" w:hint="default"/>
      </w:rPr>
    </w:lvl>
    <w:lvl w:ilvl="2" w:tplc="9956085A">
      <w:start w:val="1"/>
      <w:numFmt w:val="bullet"/>
      <w:lvlText w:val=""/>
      <w:lvlJc w:val="left"/>
      <w:pPr>
        <w:ind w:left="2160" w:hanging="360"/>
      </w:pPr>
      <w:rPr>
        <w:rFonts w:ascii="Wingdings" w:hAnsi="Wingdings" w:hint="default"/>
      </w:rPr>
    </w:lvl>
    <w:lvl w:ilvl="3" w:tplc="A9F82B30">
      <w:start w:val="1"/>
      <w:numFmt w:val="bullet"/>
      <w:lvlText w:val=""/>
      <w:lvlJc w:val="left"/>
      <w:pPr>
        <w:ind w:left="2880" w:hanging="360"/>
      </w:pPr>
      <w:rPr>
        <w:rFonts w:ascii="Symbol" w:hAnsi="Symbol" w:hint="default"/>
      </w:rPr>
    </w:lvl>
    <w:lvl w:ilvl="4" w:tplc="1E5E4234">
      <w:start w:val="1"/>
      <w:numFmt w:val="bullet"/>
      <w:lvlText w:val="o"/>
      <w:lvlJc w:val="left"/>
      <w:pPr>
        <w:ind w:left="3600" w:hanging="360"/>
      </w:pPr>
      <w:rPr>
        <w:rFonts w:ascii="Courier New" w:hAnsi="Courier New" w:hint="default"/>
      </w:rPr>
    </w:lvl>
    <w:lvl w:ilvl="5" w:tplc="28802E52">
      <w:start w:val="1"/>
      <w:numFmt w:val="bullet"/>
      <w:lvlText w:val=""/>
      <w:lvlJc w:val="left"/>
      <w:pPr>
        <w:ind w:left="4320" w:hanging="360"/>
      </w:pPr>
      <w:rPr>
        <w:rFonts w:ascii="Wingdings" w:hAnsi="Wingdings" w:hint="default"/>
      </w:rPr>
    </w:lvl>
    <w:lvl w:ilvl="6" w:tplc="62E6967E">
      <w:start w:val="1"/>
      <w:numFmt w:val="bullet"/>
      <w:lvlText w:val=""/>
      <w:lvlJc w:val="left"/>
      <w:pPr>
        <w:ind w:left="5040" w:hanging="360"/>
      </w:pPr>
      <w:rPr>
        <w:rFonts w:ascii="Symbol" w:hAnsi="Symbol" w:hint="default"/>
      </w:rPr>
    </w:lvl>
    <w:lvl w:ilvl="7" w:tplc="095C576A">
      <w:start w:val="1"/>
      <w:numFmt w:val="bullet"/>
      <w:lvlText w:val="o"/>
      <w:lvlJc w:val="left"/>
      <w:pPr>
        <w:ind w:left="5760" w:hanging="360"/>
      </w:pPr>
      <w:rPr>
        <w:rFonts w:ascii="Courier New" w:hAnsi="Courier New" w:hint="default"/>
      </w:rPr>
    </w:lvl>
    <w:lvl w:ilvl="8" w:tplc="D24C5428">
      <w:start w:val="1"/>
      <w:numFmt w:val="bullet"/>
      <w:lvlText w:val=""/>
      <w:lvlJc w:val="left"/>
      <w:pPr>
        <w:ind w:left="6480" w:hanging="360"/>
      </w:pPr>
      <w:rPr>
        <w:rFonts w:ascii="Wingdings" w:hAnsi="Wingdings" w:hint="default"/>
      </w:rPr>
    </w:lvl>
  </w:abstractNum>
  <w:abstractNum w:abstractNumId="30" w15:restartNumberingAfterBreak="0">
    <w:nsid w:val="6524BCFD"/>
    <w:multiLevelType w:val="hybridMultilevel"/>
    <w:tmpl w:val="D9F62ABA"/>
    <w:lvl w:ilvl="0" w:tplc="88D49074">
      <w:start w:val="1"/>
      <w:numFmt w:val="bullet"/>
      <w:lvlText w:val=""/>
      <w:lvlJc w:val="left"/>
      <w:pPr>
        <w:ind w:left="786" w:hanging="360"/>
      </w:pPr>
      <w:rPr>
        <w:rFonts w:ascii="Symbol" w:hAnsi="Symbol" w:hint="default"/>
      </w:rPr>
    </w:lvl>
    <w:lvl w:ilvl="1" w:tplc="52249768">
      <w:start w:val="1"/>
      <w:numFmt w:val="bullet"/>
      <w:lvlText w:val="o"/>
      <w:lvlJc w:val="left"/>
      <w:pPr>
        <w:ind w:left="1440" w:hanging="360"/>
      </w:pPr>
      <w:rPr>
        <w:rFonts w:ascii="Courier New" w:hAnsi="Courier New" w:hint="default"/>
      </w:rPr>
    </w:lvl>
    <w:lvl w:ilvl="2" w:tplc="FC864136">
      <w:start w:val="1"/>
      <w:numFmt w:val="bullet"/>
      <w:lvlText w:val=""/>
      <w:lvlJc w:val="left"/>
      <w:pPr>
        <w:ind w:left="2160" w:hanging="360"/>
      </w:pPr>
      <w:rPr>
        <w:rFonts w:ascii="Wingdings" w:hAnsi="Wingdings" w:hint="default"/>
      </w:rPr>
    </w:lvl>
    <w:lvl w:ilvl="3" w:tplc="3FB8C624">
      <w:start w:val="1"/>
      <w:numFmt w:val="bullet"/>
      <w:lvlText w:val=""/>
      <w:lvlJc w:val="left"/>
      <w:pPr>
        <w:ind w:left="2880" w:hanging="360"/>
      </w:pPr>
      <w:rPr>
        <w:rFonts w:ascii="Symbol" w:hAnsi="Symbol" w:hint="default"/>
      </w:rPr>
    </w:lvl>
    <w:lvl w:ilvl="4" w:tplc="E4D07BCC">
      <w:start w:val="1"/>
      <w:numFmt w:val="bullet"/>
      <w:lvlText w:val="o"/>
      <w:lvlJc w:val="left"/>
      <w:pPr>
        <w:ind w:left="3600" w:hanging="360"/>
      </w:pPr>
      <w:rPr>
        <w:rFonts w:ascii="Courier New" w:hAnsi="Courier New" w:hint="default"/>
      </w:rPr>
    </w:lvl>
    <w:lvl w:ilvl="5" w:tplc="A42C990C">
      <w:start w:val="1"/>
      <w:numFmt w:val="bullet"/>
      <w:lvlText w:val=""/>
      <w:lvlJc w:val="left"/>
      <w:pPr>
        <w:ind w:left="4320" w:hanging="360"/>
      </w:pPr>
      <w:rPr>
        <w:rFonts w:ascii="Wingdings" w:hAnsi="Wingdings" w:hint="default"/>
      </w:rPr>
    </w:lvl>
    <w:lvl w:ilvl="6" w:tplc="D2CA1434">
      <w:start w:val="1"/>
      <w:numFmt w:val="bullet"/>
      <w:lvlText w:val=""/>
      <w:lvlJc w:val="left"/>
      <w:pPr>
        <w:ind w:left="5040" w:hanging="360"/>
      </w:pPr>
      <w:rPr>
        <w:rFonts w:ascii="Symbol" w:hAnsi="Symbol" w:hint="default"/>
      </w:rPr>
    </w:lvl>
    <w:lvl w:ilvl="7" w:tplc="88C68A06">
      <w:start w:val="1"/>
      <w:numFmt w:val="bullet"/>
      <w:lvlText w:val="o"/>
      <w:lvlJc w:val="left"/>
      <w:pPr>
        <w:ind w:left="5760" w:hanging="360"/>
      </w:pPr>
      <w:rPr>
        <w:rFonts w:ascii="Courier New" w:hAnsi="Courier New" w:hint="default"/>
      </w:rPr>
    </w:lvl>
    <w:lvl w:ilvl="8" w:tplc="AC968330">
      <w:start w:val="1"/>
      <w:numFmt w:val="bullet"/>
      <w:lvlText w:val=""/>
      <w:lvlJc w:val="left"/>
      <w:pPr>
        <w:ind w:left="6480" w:hanging="360"/>
      </w:pPr>
      <w:rPr>
        <w:rFonts w:ascii="Wingdings" w:hAnsi="Wingdings" w:hint="default"/>
      </w:rPr>
    </w:lvl>
  </w:abstractNum>
  <w:abstractNum w:abstractNumId="31" w15:restartNumberingAfterBreak="0">
    <w:nsid w:val="66773C22"/>
    <w:multiLevelType w:val="hybridMultilevel"/>
    <w:tmpl w:val="8E94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407BD"/>
    <w:multiLevelType w:val="hybridMultilevel"/>
    <w:tmpl w:val="806C4748"/>
    <w:lvl w:ilvl="0" w:tplc="F56028D4">
      <w:start w:val="1"/>
      <w:numFmt w:val="bullet"/>
      <w:lvlText w:val=""/>
      <w:lvlJc w:val="left"/>
      <w:pPr>
        <w:ind w:left="786" w:hanging="360"/>
      </w:pPr>
      <w:rPr>
        <w:rFonts w:ascii="Symbol" w:hAnsi="Symbol" w:hint="default"/>
      </w:rPr>
    </w:lvl>
    <w:lvl w:ilvl="1" w:tplc="9132BF02">
      <w:start w:val="1"/>
      <w:numFmt w:val="bullet"/>
      <w:lvlText w:val="o"/>
      <w:lvlJc w:val="left"/>
      <w:pPr>
        <w:ind w:left="1440" w:hanging="360"/>
      </w:pPr>
      <w:rPr>
        <w:rFonts w:ascii="Courier New" w:hAnsi="Courier New" w:hint="default"/>
      </w:rPr>
    </w:lvl>
    <w:lvl w:ilvl="2" w:tplc="59B4B760">
      <w:start w:val="1"/>
      <w:numFmt w:val="bullet"/>
      <w:lvlText w:val=""/>
      <w:lvlJc w:val="left"/>
      <w:pPr>
        <w:ind w:left="2160" w:hanging="360"/>
      </w:pPr>
      <w:rPr>
        <w:rFonts w:ascii="Wingdings" w:hAnsi="Wingdings" w:hint="default"/>
      </w:rPr>
    </w:lvl>
    <w:lvl w:ilvl="3" w:tplc="877AE7F0">
      <w:start w:val="1"/>
      <w:numFmt w:val="bullet"/>
      <w:lvlText w:val=""/>
      <w:lvlJc w:val="left"/>
      <w:pPr>
        <w:ind w:left="2880" w:hanging="360"/>
      </w:pPr>
      <w:rPr>
        <w:rFonts w:ascii="Symbol" w:hAnsi="Symbol" w:hint="default"/>
      </w:rPr>
    </w:lvl>
    <w:lvl w:ilvl="4" w:tplc="6E5AF278">
      <w:start w:val="1"/>
      <w:numFmt w:val="bullet"/>
      <w:lvlText w:val="o"/>
      <w:lvlJc w:val="left"/>
      <w:pPr>
        <w:ind w:left="3600" w:hanging="360"/>
      </w:pPr>
      <w:rPr>
        <w:rFonts w:ascii="Courier New" w:hAnsi="Courier New" w:hint="default"/>
      </w:rPr>
    </w:lvl>
    <w:lvl w:ilvl="5" w:tplc="ACCA548A">
      <w:start w:val="1"/>
      <w:numFmt w:val="bullet"/>
      <w:lvlText w:val=""/>
      <w:lvlJc w:val="left"/>
      <w:pPr>
        <w:ind w:left="4320" w:hanging="360"/>
      </w:pPr>
      <w:rPr>
        <w:rFonts w:ascii="Wingdings" w:hAnsi="Wingdings" w:hint="default"/>
      </w:rPr>
    </w:lvl>
    <w:lvl w:ilvl="6" w:tplc="B1E2B792">
      <w:start w:val="1"/>
      <w:numFmt w:val="bullet"/>
      <w:lvlText w:val=""/>
      <w:lvlJc w:val="left"/>
      <w:pPr>
        <w:ind w:left="5040" w:hanging="360"/>
      </w:pPr>
      <w:rPr>
        <w:rFonts w:ascii="Symbol" w:hAnsi="Symbol" w:hint="default"/>
      </w:rPr>
    </w:lvl>
    <w:lvl w:ilvl="7" w:tplc="D25A72F2">
      <w:start w:val="1"/>
      <w:numFmt w:val="bullet"/>
      <w:lvlText w:val="o"/>
      <w:lvlJc w:val="left"/>
      <w:pPr>
        <w:ind w:left="5760" w:hanging="360"/>
      </w:pPr>
      <w:rPr>
        <w:rFonts w:ascii="Courier New" w:hAnsi="Courier New" w:hint="default"/>
      </w:rPr>
    </w:lvl>
    <w:lvl w:ilvl="8" w:tplc="271A89CA">
      <w:start w:val="1"/>
      <w:numFmt w:val="bullet"/>
      <w:lvlText w:val=""/>
      <w:lvlJc w:val="left"/>
      <w:pPr>
        <w:ind w:left="6480" w:hanging="360"/>
      </w:pPr>
      <w:rPr>
        <w:rFonts w:ascii="Wingdings" w:hAnsi="Wingdings" w:hint="default"/>
      </w:rPr>
    </w:lvl>
  </w:abstractNum>
  <w:abstractNum w:abstractNumId="33" w15:restartNumberingAfterBreak="0">
    <w:nsid w:val="6FAE312D"/>
    <w:multiLevelType w:val="hybridMultilevel"/>
    <w:tmpl w:val="90E05C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AE3316"/>
    <w:multiLevelType w:val="hybridMultilevel"/>
    <w:tmpl w:val="06C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B41E88"/>
    <w:multiLevelType w:val="hybridMultilevel"/>
    <w:tmpl w:val="D16C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C4B91"/>
    <w:multiLevelType w:val="hybridMultilevel"/>
    <w:tmpl w:val="9190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2F0893"/>
    <w:multiLevelType w:val="hybridMultilevel"/>
    <w:tmpl w:val="FFFFFFFF"/>
    <w:lvl w:ilvl="0" w:tplc="68E0CB4E">
      <w:start w:val="1"/>
      <w:numFmt w:val="bullet"/>
      <w:lvlText w:val=""/>
      <w:lvlJc w:val="left"/>
      <w:pPr>
        <w:ind w:left="720" w:hanging="360"/>
      </w:pPr>
      <w:rPr>
        <w:rFonts w:ascii="Symbol" w:hAnsi="Symbol" w:hint="default"/>
      </w:rPr>
    </w:lvl>
    <w:lvl w:ilvl="1" w:tplc="2BF4A252">
      <w:start w:val="1"/>
      <w:numFmt w:val="bullet"/>
      <w:lvlText w:val="o"/>
      <w:lvlJc w:val="left"/>
      <w:pPr>
        <w:ind w:left="1440" w:hanging="360"/>
      </w:pPr>
      <w:rPr>
        <w:rFonts w:ascii="Courier New" w:hAnsi="Courier New" w:hint="default"/>
      </w:rPr>
    </w:lvl>
    <w:lvl w:ilvl="2" w:tplc="AB6A871A">
      <w:start w:val="1"/>
      <w:numFmt w:val="bullet"/>
      <w:lvlText w:val=""/>
      <w:lvlJc w:val="left"/>
      <w:pPr>
        <w:ind w:left="2160" w:hanging="360"/>
      </w:pPr>
      <w:rPr>
        <w:rFonts w:ascii="Wingdings" w:hAnsi="Wingdings" w:hint="default"/>
      </w:rPr>
    </w:lvl>
    <w:lvl w:ilvl="3" w:tplc="64F4475C">
      <w:start w:val="1"/>
      <w:numFmt w:val="bullet"/>
      <w:lvlText w:val=""/>
      <w:lvlJc w:val="left"/>
      <w:pPr>
        <w:ind w:left="2880" w:hanging="360"/>
      </w:pPr>
      <w:rPr>
        <w:rFonts w:ascii="Symbol" w:hAnsi="Symbol" w:hint="default"/>
      </w:rPr>
    </w:lvl>
    <w:lvl w:ilvl="4" w:tplc="0C6495DC">
      <w:start w:val="1"/>
      <w:numFmt w:val="bullet"/>
      <w:lvlText w:val="o"/>
      <w:lvlJc w:val="left"/>
      <w:pPr>
        <w:ind w:left="3600" w:hanging="360"/>
      </w:pPr>
      <w:rPr>
        <w:rFonts w:ascii="Courier New" w:hAnsi="Courier New" w:hint="default"/>
      </w:rPr>
    </w:lvl>
    <w:lvl w:ilvl="5" w:tplc="8EA243B2">
      <w:start w:val="1"/>
      <w:numFmt w:val="bullet"/>
      <w:lvlText w:val=""/>
      <w:lvlJc w:val="left"/>
      <w:pPr>
        <w:ind w:left="4320" w:hanging="360"/>
      </w:pPr>
      <w:rPr>
        <w:rFonts w:ascii="Wingdings" w:hAnsi="Wingdings" w:hint="default"/>
      </w:rPr>
    </w:lvl>
    <w:lvl w:ilvl="6" w:tplc="5D3E92E2">
      <w:start w:val="1"/>
      <w:numFmt w:val="bullet"/>
      <w:lvlText w:val=""/>
      <w:lvlJc w:val="left"/>
      <w:pPr>
        <w:ind w:left="5040" w:hanging="360"/>
      </w:pPr>
      <w:rPr>
        <w:rFonts w:ascii="Symbol" w:hAnsi="Symbol" w:hint="default"/>
      </w:rPr>
    </w:lvl>
    <w:lvl w:ilvl="7" w:tplc="68A02A84">
      <w:start w:val="1"/>
      <w:numFmt w:val="bullet"/>
      <w:lvlText w:val="o"/>
      <w:lvlJc w:val="left"/>
      <w:pPr>
        <w:ind w:left="5760" w:hanging="360"/>
      </w:pPr>
      <w:rPr>
        <w:rFonts w:ascii="Courier New" w:hAnsi="Courier New" w:hint="default"/>
      </w:rPr>
    </w:lvl>
    <w:lvl w:ilvl="8" w:tplc="9848ACF4">
      <w:start w:val="1"/>
      <w:numFmt w:val="bullet"/>
      <w:lvlText w:val=""/>
      <w:lvlJc w:val="left"/>
      <w:pPr>
        <w:ind w:left="6480" w:hanging="360"/>
      </w:pPr>
      <w:rPr>
        <w:rFonts w:ascii="Wingdings" w:hAnsi="Wingdings" w:hint="default"/>
      </w:rPr>
    </w:lvl>
  </w:abstractNum>
  <w:abstractNum w:abstractNumId="38" w15:restartNumberingAfterBreak="0">
    <w:nsid w:val="766E2F6E"/>
    <w:multiLevelType w:val="hybridMultilevel"/>
    <w:tmpl w:val="F4A62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6BF5165"/>
    <w:multiLevelType w:val="hybridMultilevel"/>
    <w:tmpl w:val="B94648E0"/>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8E1B5E0"/>
    <w:multiLevelType w:val="hybridMultilevel"/>
    <w:tmpl w:val="5D261246"/>
    <w:lvl w:ilvl="0" w:tplc="523E8952">
      <w:start w:val="1"/>
      <w:numFmt w:val="bullet"/>
      <w:lvlText w:val=""/>
      <w:lvlJc w:val="left"/>
      <w:pPr>
        <w:ind w:left="786" w:hanging="360"/>
      </w:pPr>
      <w:rPr>
        <w:rFonts w:ascii="Symbol" w:hAnsi="Symbol" w:hint="default"/>
      </w:rPr>
    </w:lvl>
    <w:lvl w:ilvl="1" w:tplc="8ED4F7B0">
      <w:start w:val="1"/>
      <w:numFmt w:val="bullet"/>
      <w:lvlText w:val="o"/>
      <w:lvlJc w:val="left"/>
      <w:pPr>
        <w:ind w:left="1440" w:hanging="360"/>
      </w:pPr>
      <w:rPr>
        <w:rFonts w:ascii="Courier New" w:hAnsi="Courier New" w:hint="default"/>
      </w:rPr>
    </w:lvl>
    <w:lvl w:ilvl="2" w:tplc="CC9AD866">
      <w:start w:val="1"/>
      <w:numFmt w:val="bullet"/>
      <w:lvlText w:val=""/>
      <w:lvlJc w:val="left"/>
      <w:pPr>
        <w:ind w:left="2160" w:hanging="360"/>
      </w:pPr>
      <w:rPr>
        <w:rFonts w:ascii="Wingdings" w:hAnsi="Wingdings" w:hint="default"/>
      </w:rPr>
    </w:lvl>
    <w:lvl w:ilvl="3" w:tplc="6FDEF468">
      <w:start w:val="1"/>
      <w:numFmt w:val="bullet"/>
      <w:lvlText w:val=""/>
      <w:lvlJc w:val="left"/>
      <w:pPr>
        <w:ind w:left="2880" w:hanging="360"/>
      </w:pPr>
      <w:rPr>
        <w:rFonts w:ascii="Symbol" w:hAnsi="Symbol" w:hint="default"/>
      </w:rPr>
    </w:lvl>
    <w:lvl w:ilvl="4" w:tplc="BDC248BC">
      <w:start w:val="1"/>
      <w:numFmt w:val="bullet"/>
      <w:lvlText w:val="o"/>
      <w:lvlJc w:val="left"/>
      <w:pPr>
        <w:ind w:left="3600" w:hanging="360"/>
      </w:pPr>
      <w:rPr>
        <w:rFonts w:ascii="Courier New" w:hAnsi="Courier New" w:hint="default"/>
      </w:rPr>
    </w:lvl>
    <w:lvl w:ilvl="5" w:tplc="DB700776">
      <w:start w:val="1"/>
      <w:numFmt w:val="bullet"/>
      <w:lvlText w:val=""/>
      <w:lvlJc w:val="left"/>
      <w:pPr>
        <w:ind w:left="4320" w:hanging="360"/>
      </w:pPr>
      <w:rPr>
        <w:rFonts w:ascii="Wingdings" w:hAnsi="Wingdings" w:hint="default"/>
      </w:rPr>
    </w:lvl>
    <w:lvl w:ilvl="6" w:tplc="A99A1BA4">
      <w:start w:val="1"/>
      <w:numFmt w:val="bullet"/>
      <w:lvlText w:val=""/>
      <w:lvlJc w:val="left"/>
      <w:pPr>
        <w:ind w:left="5040" w:hanging="360"/>
      </w:pPr>
      <w:rPr>
        <w:rFonts w:ascii="Symbol" w:hAnsi="Symbol" w:hint="default"/>
      </w:rPr>
    </w:lvl>
    <w:lvl w:ilvl="7" w:tplc="D268576C">
      <w:start w:val="1"/>
      <w:numFmt w:val="bullet"/>
      <w:lvlText w:val="o"/>
      <w:lvlJc w:val="left"/>
      <w:pPr>
        <w:ind w:left="5760" w:hanging="360"/>
      </w:pPr>
      <w:rPr>
        <w:rFonts w:ascii="Courier New" w:hAnsi="Courier New" w:hint="default"/>
      </w:rPr>
    </w:lvl>
    <w:lvl w:ilvl="8" w:tplc="3A925392">
      <w:start w:val="1"/>
      <w:numFmt w:val="bullet"/>
      <w:lvlText w:val=""/>
      <w:lvlJc w:val="left"/>
      <w:pPr>
        <w:ind w:left="6480" w:hanging="360"/>
      </w:pPr>
      <w:rPr>
        <w:rFonts w:ascii="Wingdings" w:hAnsi="Wingdings" w:hint="default"/>
      </w:rPr>
    </w:lvl>
  </w:abstractNum>
  <w:abstractNum w:abstractNumId="41" w15:restartNumberingAfterBreak="0">
    <w:nsid w:val="7E15503D"/>
    <w:multiLevelType w:val="hybridMultilevel"/>
    <w:tmpl w:val="9E941B48"/>
    <w:lvl w:ilvl="0" w:tplc="BD2E2F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72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66681"/>
    <w:multiLevelType w:val="hybridMultilevel"/>
    <w:tmpl w:val="751C5634"/>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F0A7FDE"/>
    <w:multiLevelType w:val="hybridMultilevel"/>
    <w:tmpl w:val="62CA6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CC0C3F"/>
    <w:multiLevelType w:val="hybridMultilevel"/>
    <w:tmpl w:val="1A128F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71882820">
    <w:abstractNumId w:val="25"/>
  </w:num>
  <w:num w:numId="2" w16cid:durableId="1556818979">
    <w:abstractNumId w:val="26"/>
  </w:num>
  <w:num w:numId="3" w16cid:durableId="1164006941">
    <w:abstractNumId w:val="2"/>
  </w:num>
  <w:num w:numId="4" w16cid:durableId="19817017">
    <w:abstractNumId w:val="41"/>
  </w:num>
  <w:num w:numId="5" w16cid:durableId="1923952306">
    <w:abstractNumId w:val="19"/>
  </w:num>
  <w:num w:numId="6" w16cid:durableId="327756999">
    <w:abstractNumId w:val="27"/>
  </w:num>
  <w:num w:numId="7" w16cid:durableId="273095892">
    <w:abstractNumId w:val="5"/>
  </w:num>
  <w:num w:numId="8" w16cid:durableId="161285446">
    <w:abstractNumId w:val="13"/>
  </w:num>
  <w:num w:numId="9" w16cid:durableId="338237862">
    <w:abstractNumId w:val="8"/>
  </w:num>
  <w:num w:numId="10" w16cid:durableId="2083678548">
    <w:abstractNumId w:val="39"/>
  </w:num>
  <w:num w:numId="11" w16cid:durableId="399444524">
    <w:abstractNumId w:val="42"/>
  </w:num>
  <w:num w:numId="12" w16cid:durableId="526060786">
    <w:abstractNumId w:val="15"/>
  </w:num>
  <w:num w:numId="13" w16cid:durableId="2093550232">
    <w:abstractNumId w:val="3"/>
  </w:num>
  <w:num w:numId="14" w16cid:durableId="1997569978">
    <w:abstractNumId w:val="28"/>
  </w:num>
  <w:num w:numId="15" w16cid:durableId="831411511">
    <w:abstractNumId w:val="33"/>
  </w:num>
  <w:num w:numId="16" w16cid:durableId="976298521">
    <w:abstractNumId w:val="37"/>
  </w:num>
  <w:num w:numId="17" w16cid:durableId="2097900346">
    <w:abstractNumId w:val="24"/>
  </w:num>
  <w:num w:numId="18" w16cid:durableId="980691808">
    <w:abstractNumId w:val="6"/>
  </w:num>
  <w:num w:numId="19" w16cid:durableId="688483089">
    <w:abstractNumId w:val="23"/>
  </w:num>
  <w:num w:numId="20" w16cid:durableId="211313283">
    <w:abstractNumId w:val="38"/>
  </w:num>
  <w:num w:numId="21" w16cid:durableId="55711321">
    <w:abstractNumId w:val="0"/>
  </w:num>
  <w:num w:numId="22" w16cid:durableId="50733791">
    <w:abstractNumId w:val="34"/>
  </w:num>
  <w:num w:numId="23" w16cid:durableId="215163736">
    <w:abstractNumId w:val="7"/>
  </w:num>
  <w:num w:numId="24" w16cid:durableId="754087633">
    <w:abstractNumId w:val="36"/>
  </w:num>
  <w:num w:numId="25" w16cid:durableId="63651118">
    <w:abstractNumId w:val="21"/>
  </w:num>
  <w:num w:numId="26" w16cid:durableId="1441873145">
    <w:abstractNumId w:val="31"/>
  </w:num>
  <w:num w:numId="27" w16cid:durableId="2059620828">
    <w:abstractNumId w:val="12"/>
  </w:num>
  <w:num w:numId="28" w16cid:durableId="945237412">
    <w:abstractNumId w:val="9"/>
  </w:num>
  <w:num w:numId="29" w16cid:durableId="644093369">
    <w:abstractNumId w:val="4"/>
  </w:num>
  <w:num w:numId="30" w16cid:durableId="962421786">
    <w:abstractNumId w:val="14"/>
  </w:num>
  <w:num w:numId="31" w16cid:durableId="1303273935">
    <w:abstractNumId w:val="29"/>
  </w:num>
  <w:num w:numId="32" w16cid:durableId="1070924648">
    <w:abstractNumId w:val="20"/>
  </w:num>
  <w:num w:numId="33" w16cid:durableId="1921207604">
    <w:abstractNumId w:val="40"/>
  </w:num>
  <w:num w:numId="34" w16cid:durableId="129708458">
    <w:abstractNumId w:val="11"/>
  </w:num>
  <w:num w:numId="35" w16cid:durableId="1136723144">
    <w:abstractNumId w:val="32"/>
  </w:num>
  <w:num w:numId="36" w16cid:durableId="418647491">
    <w:abstractNumId w:val="30"/>
  </w:num>
  <w:num w:numId="37" w16cid:durableId="2028366935">
    <w:abstractNumId w:val="18"/>
  </w:num>
  <w:num w:numId="38" w16cid:durableId="1316841521">
    <w:abstractNumId w:val="44"/>
  </w:num>
  <w:num w:numId="39" w16cid:durableId="497770626">
    <w:abstractNumId w:val="16"/>
  </w:num>
  <w:num w:numId="40" w16cid:durableId="51273888">
    <w:abstractNumId w:val="1"/>
  </w:num>
  <w:num w:numId="41" w16cid:durableId="181169365">
    <w:abstractNumId w:val="43"/>
  </w:num>
  <w:num w:numId="42" w16cid:durableId="1010065019">
    <w:abstractNumId w:val="35"/>
  </w:num>
  <w:num w:numId="43" w16cid:durableId="1304314798">
    <w:abstractNumId w:val="10"/>
  </w:num>
  <w:num w:numId="44" w16cid:durableId="1933581331">
    <w:abstractNumId w:val="17"/>
  </w:num>
  <w:num w:numId="45" w16cid:durableId="12816931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F3E"/>
    <w:rsid w:val="00000729"/>
    <w:rsid w:val="00001907"/>
    <w:rsid w:val="00002CEB"/>
    <w:rsid w:val="00003840"/>
    <w:rsid w:val="000070ED"/>
    <w:rsid w:val="0000733C"/>
    <w:rsid w:val="0000769F"/>
    <w:rsid w:val="00012800"/>
    <w:rsid w:val="00012EFF"/>
    <w:rsid w:val="0001587B"/>
    <w:rsid w:val="000169AE"/>
    <w:rsid w:val="00020C2A"/>
    <w:rsid w:val="0002242A"/>
    <w:rsid w:val="0002478B"/>
    <w:rsid w:val="000263E8"/>
    <w:rsid w:val="00027C39"/>
    <w:rsid w:val="000313DB"/>
    <w:rsid w:val="00032D41"/>
    <w:rsid w:val="00032E60"/>
    <w:rsid w:val="000354AB"/>
    <w:rsid w:val="000415CB"/>
    <w:rsid w:val="000433C2"/>
    <w:rsid w:val="000501F4"/>
    <w:rsid w:val="00050720"/>
    <w:rsid w:val="00051172"/>
    <w:rsid w:val="00053466"/>
    <w:rsid w:val="00053CBB"/>
    <w:rsid w:val="00054EB3"/>
    <w:rsid w:val="0005564E"/>
    <w:rsid w:val="00061B13"/>
    <w:rsid w:val="00061BCF"/>
    <w:rsid w:val="0006211C"/>
    <w:rsid w:val="00065FEC"/>
    <w:rsid w:val="0006631C"/>
    <w:rsid w:val="00067BD8"/>
    <w:rsid w:val="00071121"/>
    <w:rsid w:val="0007186B"/>
    <w:rsid w:val="00071942"/>
    <w:rsid w:val="000726E4"/>
    <w:rsid w:val="00075C87"/>
    <w:rsid w:val="000763DB"/>
    <w:rsid w:val="000768E6"/>
    <w:rsid w:val="00086812"/>
    <w:rsid w:val="0009004F"/>
    <w:rsid w:val="00090817"/>
    <w:rsid w:val="000939BB"/>
    <w:rsid w:val="0009511B"/>
    <w:rsid w:val="00096132"/>
    <w:rsid w:val="00097E06"/>
    <w:rsid w:val="000A3117"/>
    <w:rsid w:val="000A569D"/>
    <w:rsid w:val="000A7CC9"/>
    <w:rsid w:val="000B2C9D"/>
    <w:rsid w:val="000B2F5E"/>
    <w:rsid w:val="000B4E60"/>
    <w:rsid w:val="000B61F4"/>
    <w:rsid w:val="000B76AF"/>
    <w:rsid w:val="000C2D94"/>
    <w:rsid w:val="000C3E9E"/>
    <w:rsid w:val="000C59C6"/>
    <w:rsid w:val="000D0465"/>
    <w:rsid w:val="000D172A"/>
    <w:rsid w:val="000D1C20"/>
    <w:rsid w:val="000D2A59"/>
    <w:rsid w:val="000D43AE"/>
    <w:rsid w:val="000D7CF3"/>
    <w:rsid w:val="000E0426"/>
    <w:rsid w:val="000E19ED"/>
    <w:rsid w:val="000E2673"/>
    <w:rsid w:val="000E2D5C"/>
    <w:rsid w:val="000E2EC6"/>
    <w:rsid w:val="000E5DDB"/>
    <w:rsid w:val="000E6075"/>
    <w:rsid w:val="000E7B2F"/>
    <w:rsid w:val="000F6310"/>
    <w:rsid w:val="000F707F"/>
    <w:rsid w:val="00101948"/>
    <w:rsid w:val="00102CC8"/>
    <w:rsid w:val="00104002"/>
    <w:rsid w:val="0010528E"/>
    <w:rsid w:val="001057B3"/>
    <w:rsid w:val="00105800"/>
    <w:rsid w:val="00106FA1"/>
    <w:rsid w:val="00110764"/>
    <w:rsid w:val="00111F46"/>
    <w:rsid w:val="00114662"/>
    <w:rsid w:val="001165E6"/>
    <w:rsid w:val="00117225"/>
    <w:rsid w:val="0012044E"/>
    <w:rsid w:val="001208DA"/>
    <w:rsid w:val="001208DB"/>
    <w:rsid w:val="00120AAE"/>
    <w:rsid w:val="00124B9A"/>
    <w:rsid w:val="00124D64"/>
    <w:rsid w:val="00127C20"/>
    <w:rsid w:val="001324D0"/>
    <w:rsid w:val="00134618"/>
    <w:rsid w:val="00134AE5"/>
    <w:rsid w:val="001350C4"/>
    <w:rsid w:val="001362CD"/>
    <w:rsid w:val="001410F2"/>
    <w:rsid w:val="00144415"/>
    <w:rsid w:val="001449AF"/>
    <w:rsid w:val="00147784"/>
    <w:rsid w:val="00161AB7"/>
    <w:rsid w:val="001665E2"/>
    <w:rsid w:val="00167530"/>
    <w:rsid w:val="00170054"/>
    <w:rsid w:val="0017016E"/>
    <w:rsid w:val="001705C9"/>
    <w:rsid w:val="001709F9"/>
    <w:rsid w:val="00170D3E"/>
    <w:rsid w:val="0017669C"/>
    <w:rsid w:val="0018156A"/>
    <w:rsid w:val="00184D7A"/>
    <w:rsid w:val="00187B08"/>
    <w:rsid w:val="00192136"/>
    <w:rsid w:val="001965EF"/>
    <w:rsid w:val="00196CA2"/>
    <w:rsid w:val="001A3CCE"/>
    <w:rsid w:val="001A3CFE"/>
    <w:rsid w:val="001A7560"/>
    <w:rsid w:val="001B2874"/>
    <w:rsid w:val="001B397B"/>
    <w:rsid w:val="001B5532"/>
    <w:rsid w:val="001C29AE"/>
    <w:rsid w:val="001C5933"/>
    <w:rsid w:val="001D2ABC"/>
    <w:rsid w:val="001D6A82"/>
    <w:rsid w:val="001E1F05"/>
    <w:rsid w:val="001E6345"/>
    <w:rsid w:val="001E6858"/>
    <w:rsid w:val="001E6D16"/>
    <w:rsid w:val="001E71D0"/>
    <w:rsid w:val="001E776B"/>
    <w:rsid w:val="001F4758"/>
    <w:rsid w:val="001F620F"/>
    <w:rsid w:val="001F7804"/>
    <w:rsid w:val="00202691"/>
    <w:rsid w:val="0020642D"/>
    <w:rsid w:val="0020794C"/>
    <w:rsid w:val="00214394"/>
    <w:rsid w:val="0022162E"/>
    <w:rsid w:val="00222FD1"/>
    <w:rsid w:val="002309C9"/>
    <w:rsid w:val="00230D08"/>
    <w:rsid w:val="00231178"/>
    <w:rsid w:val="0023201B"/>
    <w:rsid w:val="00234CC9"/>
    <w:rsid w:val="002443DB"/>
    <w:rsid w:val="00247E98"/>
    <w:rsid w:val="002544AD"/>
    <w:rsid w:val="00273F90"/>
    <w:rsid w:val="0028122B"/>
    <w:rsid w:val="00286B80"/>
    <w:rsid w:val="00290C27"/>
    <w:rsid w:val="002910DD"/>
    <w:rsid w:val="0029169F"/>
    <w:rsid w:val="00291BA4"/>
    <w:rsid w:val="00291FA5"/>
    <w:rsid w:val="00293F4F"/>
    <w:rsid w:val="002958A4"/>
    <w:rsid w:val="00295EBE"/>
    <w:rsid w:val="00296A8B"/>
    <w:rsid w:val="002971FA"/>
    <w:rsid w:val="002A39FA"/>
    <w:rsid w:val="002A4A38"/>
    <w:rsid w:val="002A565D"/>
    <w:rsid w:val="002B0630"/>
    <w:rsid w:val="002B23BA"/>
    <w:rsid w:val="002B43BD"/>
    <w:rsid w:val="002B6FF5"/>
    <w:rsid w:val="002B71A0"/>
    <w:rsid w:val="002B731F"/>
    <w:rsid w:val="002C2FA1"/>
    <w:rsid w:val="002C4452"/>
    <w:rsid w:val="002C4E1E"/>
    <w:rsid w:val="002C5CDF"/>
    <w:rsid w:val="002C75D1"/>
    <w:rsid w:val="002D0F22"/>
    <w:rsid w:val="002D49E6"/>
    <w:rsid w:val="002D60A2"/>
    <w:rsid w:val="002E0583"/>
    <w:rsid w:val="002E1255"/>
    <w:rsid w:val="002E348B"/>
    <w:rsid w:val="002E70E3"/>
    <w:rsid w:val="002F05A7"/>
    <w:rsid w:val="00302EC9"/>
    <w:rsid w:val="00304337"/>
    <w:rsid w:val="00304D0F"/>
    <w:rsid w:val="003054A7"/>
    <w:rsid w:val="00305F85"/>
    <w:rsid w:val="00310C23"/>
    <w:rsid w:val="00314A2C"/>
    <w:rsid w:val="00315C77"/>
    <w:rsid w:val="00317115"/>
    <w:rsid w:val="0032112F"/>
    <w:rsid w:val="00325064"/>
    <w:rsid w:val="00332447"/>
    <w:rsid w:val="003363F0"/>
    <w:rsid w:val="00340CCD"/>
    <w:rsid w:val="00343AC8"/>
    <w:rsid w:val="00346C72"/>
    <w:rsid w:val="0034748B"/>
    <w:rsid w:val="003478E7"/>
    <w:rsid w:val="00361259"/>
    <w:rsid w:val="00363C05"/>
    <w:rsid w:val="00363EEF"/>
    <w:rsid w:val="00364824"/>
    <w:rsid w:val="00366A08"/>
    <w:rsid w:val="003670E3"/>
    <w:rsid w:val="00372610"/>
    <w:rsid w:val="0037263F"/>
    <w:rsid w:val="00374806"/>
    <w:rsid w:val="00375A96"/>
    <w:rsid w:val="00377F34"/>
    <w:rsid w:val="003817A1"/>
    <w:rsid w:val="00386425"/>
    <w:rsid w:val="00393CA9"/>
    <w:rsid w:val="00396748"/>
    <w:rsid w:val="003A1D11"/>
    <w:rsid w:val="003A4FC4"/>
    <w:rsid w:val="003A54D2"/>
    <w:rsid w:val="003A6941"/>
    <w:rsid w:val="003A6A25"/>
    <w:rsid w:val="003B0526"/>
    <w:rsid w:val="003B20CB"/>
    <w:rsid w:val="003B2740"/>
    <w:rsid w:val="003B4808"/>
    <w:rsid w:val="003B615D"/>
    <w:rsid w:val="003B7E37"/>
    <w:rsid w:val="003C0673"/>
    <w:rsid w:val="003C15EC"/>
    <w:rsid w:val="003C6EA7"/>
    <w:rsid w:val="003C77C0"/>
    <w:rsid w:val="003D26C3"/>
    <w:rsid w:val="003D2E7C"/>
    <w:rsid w:val="003D31FC"/>
    <w:rsid w:val="003D4334"/>
    <w:rsid w:val="003D59CC"/>
    <w:rsid w:val="003D6052"/>
    <w:rsid w:val="003E1518"/>
    <w:rsid w:val="003E7878"/>
    <w:rsid w:val="003F335D"/>
    <w:rsid w:val="003F3DFF"/>
    <w:rsid w:val="003F7BC5"/>
    <w:rsid w:val="0040144E"/>
    <w:rsid w:val="00406CE5"/>
    <w:rsid w:val="00414428"/>
    <w:rsid w:val="004149A3"/>
    <w:rsid w:val="00417B31"/>
    <w:rsid w:val="00417CF0"/>
    <w:rsid w:val="0042016F"/>
    <w:rsid w:val="00422E2F"/>
    <w:rsid w:val="004237C6"/>
    <w:rsid w:val="004257D4"/>
    <w:rsid w:val="0042692F"/>
    <w:rsid w:val="0043134F"/>
    <w:rsid w:val="00431B07"/>
    <w:rsid w:val="00441856"/>
    <w:rsid w:val="00453D61"/>
    <w:rsid w:val="004545F1"/>
    <w:rsid w:val="00454F17"/>
    <w:rsid w:val="00455CD3"/>
    <w:rsid w:val="00456839"/>
    <w:rsid w:val="00456996"/>
    <w:rsid w:val="0046067A"/>
    <w:rsid w:val="00460909"/>
    <w:rsid w:val="00464357"/>
    <w:rsid w:val="00465D66"/>
    <w:rsid w:val="00466987"/>
    <w:rsid w:val="00466ED8"/>
    <w:rsid w:val="004708ED"/>
    <w:rsid w:val="00471DF8"/>
    <w:rsid w:val="0047220C"/>
    <w:rsid w:val="00482CB8"/>
    <w:rsid w:val="00484785"/>
    <w:rsid w:val="0048661A"/>
    <w:rsid w:val="004878C7"/>
    <w:rsid w:val="00490030"/>
    <w:rsid w:val="00490D0B"/>
    <w:rsid w:val="0049151A"/>
    <w:rsid w:val="00492007"/>
    <w:rsid w:val="004923CD"/>
    <w:rsid w:val="00495376"/>
    <w:rsid w:val="004A28C3"/>
    <w:rsid w:val="004A31B9"/>
    <w:rsid w:val="004A4E28"/>
    <w:rsid w:val="004A65AE"/>
    <w:rsid w:val="004B0B69"/>
    <w:rsid w:val="004B1F90"/>
    <w:rsid w:val="004C09F8"/>
    <w:rsid w:val="004C3422"/>
    <w:rsid w:val="004C3AB8"/>
    <w:rsid w:val="004C3F3E"/>
    <w:rsid w:val="004D1402"/>
    <w:rsid w:val="004D4740"/>
    <w:rsid w:val="004E0F8D"/>
    <w:rsid w:val="004F2D1F"/>
    <w:rsid w:val="004F39AA"/>
    <w:rsid w:val="004F5603"/>
    <w:rsid w:val="005004EE"/>
    <w:rsid w:val="0050122C"/>
    <w:rsid w:val="00501845"/>
    <w:rsid w:val="00513503"/>
    <w:rsid w:val="00515ABF"/>
    <w:rsid w:val="00517990"/>
    <w:rsid w:val="00517F3D"/>
    <w:rsid w:val="00527898"/>
    <w:rsid w:val="00531F8C"/>
    <w:rsid w:val="005335B3"/>
    <w:rsid w:val="005341E1"/>
    <w:rsid w:val="00535592"/>
    <w:rsid w:val="00536C1A"/>
    <w:rsid w:val="00537A09"/>
    <w:rsid w:val="00540250"/>
    <w:rsid w:val="00542170"/>
    <w:rsid w:val="00547704"/>
    <w:rsid w:val="0054E6F7"/>
    <w:rsid w:val="0055215E"/>
    <w:rsid w:val="005609EC"/>
    <w:rsid w:val="00562B01"/>
    <w:rsid w:val="005653ED"/>
    <w:rsid w:val="0057070B"/>
    <w:rsid w:val="005719E0"/>
    <w:rsid w:val="005730EE"/>
    <w:rsid w:val="005732C0"/>
    <w:rsid w:val="00574A35"/>
    <w:rsid w:val="00574A43"/>
    <w:rsid w:val="00576EE7"/>
    <w:rsid w:val="00583AA2"/>
    <w:rsid w:val="00584EDE"/>
    <w:rsid w:val="00587E19"/>
    <w:rsid w:val="00587FD0"/>
    <w:rsid w:val="00590AB2"/>
    <w:rsid w:val="005927ED"/>
    <w:rsid w:val="00593B27"/>
    <w:rsid w:val="00594DA3"/>
    <w:rsid w:val="005A38CA"/>
    <w:rsid w:val="005A574D"/>
    <w:rsid w:val="005A7C4B"/>
    <w:rsid w:val="005A7CD0"/>
    <w:rsid w:val="005B03BB"/>
    <w:rsid w:val="005B1616"/>
    <w:rsid w:val="005B24E3"/>
    <w:rsid w:val="005B2AF8"/>
    <w:rsid w:val="005B79A3"/>
    <w:rsid w:val="005C25A2"/>
    <w:rsid w:val="005C29AC"/>
    <w:rsid w:val="005C3E42"/>
    <w:rsid w:val="005C7038"/>
    <w:rsid w:val="005D09EF"/>
    <w:rsid w:val="005D237A"/>
    <w:rsid w:val="005D5FD3"/>
    <w:rsid w:val="005E795E"/>
    <w:rsid w:val="005F3B80"/>
    <w:rsid w:val="005F6F02"/>
    <w:rsid w:val="005F7D23"/>
    <w:rsid w:val="00602352"/>
    <w:rsid w:val="006035F4"/>
    <w:rsid w:val="0060514D"/>
    <w:rsid w:val="00605ECE"/>
    <w:rsid w:val="006079BC"/>
    <w:rsid w:val="006111B6"/>
    <w:rsid w:val="00613040"/>
    <w:rsid w:val="00614EF2"/>
    <w:rsid w:val="0062118A"/>
    <w:rsid w:val="006226C2"/>
    <w:rsid w:val="00622E7D"/>
    <w:rsid w:val="00632AA5"/>
    <w:rsid w:val="006451D3"/>
    <w:rsid w:val="00646AD1"/>
    <w:rsid w:val="00647DC6"/>
    <w:rsid w:val="0065094E"/>
    <w:rsid w:val="00651313"/>
    <w:rsid w:val="00656E8D"/>
    <w:rsid w:val="00657671"/>
    <w:rsid w:val="00662404"/>
    <w:rsid w:val="00664763"/>
    <w:rsid w:val="006650B7"/>
    <w:rsid w:val="006705CE"/>
    <w:rsid w:val="0067761E"/>
    <w:rsid w:val="00682633"/>
    <w:rsid w:val="00683F30"/>
    <w:rsid w:val="00684882"/>
    <w:rsid w:val="00684AB9"/>
    <w:rsid w:val="006936A4"/>
    <w:rsid w:val="006936D6"/>
    <w:rsid w:val="006948FB"/>
    <w:rsid w:val="00695B71"/>
    <w:rsid w:val="0069741C"/>
    <w:rsid w:val="006A0211"/>
    <w:rsid w:val="006A4222"/>
    <w:rsid w:val="006A51D0"/>
    <w:rsid w:val="006A620F"/>
    <w:rsid w:val="006B0B5C"/>
    <w:rsid w:val="006B12B3"/>
    <w:rsid w:val="006B28FF"/>
    <w:rsid w:val="006B356F"/>
    <w:rsid w:val="006B3B6B"/>
    <w:rsid w:val="006B4FF5"/>
    <w:rsid w:val="006B660B"/>
    <w:rsid w:val="006C146B"/>
    <w:rsid w:val="006C6134"/>
    <w:rsid w:val="006C7E53"/>
    <w:rsid w:val="006D32D8"/>
    <w:rsid w:val="006D3C86"/>
    <w:rsid w:val="006D5707"/>
    <w:rsid w:val="006D5883"/>
    <w:rsid w:val="006D5EDD"/>
    <w:rsid w:val="006D7AA5"/>
    <w:rsid w:val="006E0E98"/>
    <w:rsid w:val="006E40A9"/>
    <w:rsid w:val="006E4561"/>
    <w:rsid w:val="006E4F07"/>
    <w:rsid w:val="006E4F08"/>
    <w:rsid w:val="006E5307"/>
    <w:rsid w:val="006F0B93"/>
    <w:rsid w:val="006F3FDF"/>
    <w:rsid w:val="006F61B1"/>
    <w:rsid w:val="00703E95"/>
    <w:rsid w:val="00704009"/>
    <w:rsid w:val="007041B0"/>
    <w:rsid w:val="00706154"/>
    <w:rsid w:val="00706310"/>
    <w:rsid w:val="00711683"/>
    <w:rsid w:val="00712798"/>
    <w:rsid w:val="00712B4A"/>
    <w:rsid w:val="00713678"/>
    <w:rsid w:val="0071662F"/>
    <w:rsid w:val="00716EC1"/>
    <w:rsid w:val="007175B6"/>
    <w:rsid w:val="007204BD"/>
    <w:rsid w:val="0072053C"/>
    <w:rsid w:val="00726844"/>
    <w:rsid w:val="00727AD8"/>
    <w:rsid w:val="00732855"/>
    <w:rsid w:val="00737356"/>
    <w:rsid w:val="00741942"/>
    <w:rsid w:val="00744523"/>
    <w:rsid w:val="00746F96"/>
    <w:rsid w:val="0074791F"/>
    <w:rsid w:val="00752AAA"/>
    <w:rsid w:val="00753755"/>
    <w:rsid w:val="00756BE9"/>
    <w:rsid w:val="00764384"/>
    <w:rsid w:val="00765E5D"/>
    <w:rsid w:val="00767C94"/>
    <w:rsid w:val="0077292E"/>
    <w:rsid w:val="00774E51"/>
    <w:rsid w:val="0077527B"/>
    <w:rsid w:val="00775C52"/>
    <w:rsid w:val="00780BED"/>
    <w:rsid w:val="00780F56"/>
    <w:rsid w:val="00783379"/>
    <w:rsid w:val="0078484A"/>
    <w:rsid w:val="00786518"/>
    <w:rsid w:val="0079023B"/>
    <w:rsid w:val="00792099"/>
    <w:rsid w:val="00792F10"/>
    <w:rsid w:val="007963AF"/>
    <w:rsid w:val="00796BF3"/>
    <w:rsid w:val="007A074C"/>
    <w:rsid w:val="007A1B81"/>
    <w:rsid w:val="007A7497"/>
    <w:rsid w:val="007B11F4"/>
    <w:rsid w:val="007B2C98"/>
    <w:rsid w:val="007C4745"/>
    <w:rsid w:val="007C5EBB"/>
    <w:rsid w:val="007D00DC"/>
    <w:rsid w:val="007D0352"/>
    <w:rsid w:val="007D1727"/>
    <w:rsid w:val="007D3048"/>
    <w:rsid w:val="007D41C7"/>
    <w:rsid w:val="007D46DA"/>
    <w:rsid w:val="007D485A"/>
    <w:rsid w:val="007D5C0B"/>
    <w:rsid w:val="007E0CE0"/>
    <w:rsid w:val="007E3461"/>
    <w:rsid w:val="007E4444"/>
    <w:rsid w:val="007E5318"/>
    <w:rsid w:val="007F0424"/>
    <w:rsid w:val="007F1B41"/>
    <w:rsid w:val="007F2268"/>
    <w:rsid w:val="00805D61"/>
    <w:rsid w:val="00810591"/>
    <w:rsid w:val="008124C3"/>
    <w:rsid w:val="008131FE"/>
    <w:rsid w:val="0081417B"/>
    <w:rsid w:val="0081644C"/>
    <w:rsid w:val="008203D9"/>
    <w:rsid w:val="00820D8E"/>
    <w:rsid w:val="00823057"/>
    <w:rsid w:val="0082486B"/>
    <w:rsid w:val="008249C3"/>
    <w:rsid w:val="0082593B"/>
    <w:rsid w:val="008300D9"/>
    <w:rsid w:val="00830CAB"/>
    <w:rsid w:val="0083501D"/>
    <w:rsid w:val="0083684B"/>
    <w:rsid w:val="00841EA2"/>
    <w:rsid w:val="00842085"/>
    <w:rsid w:val="00842981"/>
    <w:rsid w:val="00844199"/>
    <w:rsid w:val="00846D73"/>
    <w:rsid w:val="00852B81"/>
    <w:rsid w:val="00857D0A"/>
    <w:rsid w:val="00860C9E"/>
    <w:rsid w:val="008625D6"/>
    <w:rsid w:val="00862D28"/>
    <w:rsid w:val="008633EE"/>
    <w:rsid w:val="00867DBA"/>
    <w:rsid w:val="0087247D"/>
    <w:rsid w:val="00874818"/>
    <w:rsid w:val="00874C85"/>
    <w:rsid w:val="00877A59"/>
    <w:rsid w:val="00881910"/>
    <w:rsid w:val="00882111"/>
    <w:rsid w:val="00884085"/>
    <w:rsid w:val="00894478"/>
    <w:rsid w:val="008945E6"/>
    <w:rsid w:val="0089699B"/>
    <w:rsid w:val="008A000F"/>
    <w:rsid w:val="008A2F04"/>
    <w:rsid w:val="008A3C34"/>
    <w:rsid w:val="008B0233"/>
    <w:rsid w:val="008B6378"/>
    <w:rsid w:val="008C100F"/>
    <w:rsid w:val="008C175B"/>
    <w:rsid w:val="008C1C74"/>
    <w:rsid w:val="008C48EC"/>
    <w:rsid w:val="008C494C"/>
    <w:rsid w:val="008C4BE6"/>
    <w:rsid w:val="008C5AB0"/>
    <w:rsid w:val="008D0037"/>
    <w:rsid w:val="008D1471"/>
    <w:rsid w:val="008D420C"/>
    <w:rsid w:val="008E2414"/>
    <w:rsid w:val="008E52FA"/>
    <w:rsid w:val="008E5CCA"/>
    <w:rsid w:val="008F2493"/>
    <w:rsid w:val="008F34C0"/>
    <w:rsid w:val="00902252"/>
    <w:rsid w:val="00902EAF"/>
    <w:rsid w:val="00905C27"/>
    <w:rsid w:val="00907DE9"/>
    <w:rsid w:val="00910CF5"/>
    <w:rsid w:val="00912346"/>
    <w:rsid w:val="00912AEB"/>
    <w:rsid w:val="00913484"/>
    <w:rsid w:val="0091673F"/>
    <w:rsid w:val="00916CF9"/>
    <w:rsid w:val="00917F2C"/>
    <w:rsid w:val="00920EE9"/>
    <w:rsid w:val="00921D78"/>
    <w:rsid w:val="009268FE"/>
    <w:rsid w:val="00926B26"/>
    <w:rsid w:val="0092712B"/>
    <w:rsid w:val="00932081"/>
    <w:rsid w:val="00934233"/>
    <w:rsid w:val="0093490D"/>
    <w:rsid w:val="00934BD3"/>
    <w:rsid w:val="00936D1C"/>
    <w:rsid w:val="0094048E"/>
    <w:rsid w:val="00942A63"/>
    <w:rsid w:val="00944255"/>
    <w:rsid w:val="009445BF"/>
    <w:rsid w:val="00955DA9"/>
    <w:rsid w:val="0095733E"/>
    <w:rsid w:val="009619EF"/>
    <w:rsid w:val="0096693A"/>
    <w:rsid w:val="00966AD3"/>
    <w:rsid w:val="009712F8"/>
    <w:rsid w:val="009742D7"/>
    <w:rsid w:val="00975CC4"/>
    <w:rsid w:val="009907E5"/>
    <w:rsid w:val="00991710"/>
    <w:rsid w:val="00994E44"/>
    <w:rsid w:val="00996B45"/>
    <w:rsid w:val="0099729C"/>
    <w:rsid w:val="009A109B"/>
    <w:rsid w:val="009A1A3B"/>
    <w:rsid w:val="009A2000"/>
    <w:rsid w:val="009A31F4"/>
    <w:rsid w:val="009A6B9D"/>
    <w:rsid w:val="009B0CC9"/>
    <w:rsid w:val="009B2189"/>
    <w:rsid w:val="009B4BEE"/>
    <w:rsid w:val="009B681C"/>
    <w:rsid w:val="009C0E66"/>
    <w:rsid w:val="009C3F31"/>
    <w:rsid w:val="009C420C"/>
    <w:rsid w:val="009C4D2F"/>
    <w:rsid w:val="009C62E0"/>
    <w:rsid w:val="009C6AD9"/>
    <w:rsid w:val="009C6B28"/>
    <w:rsid w:val="009C6C6D"/>
    <w:rsid w:val="009D2BAD"/>
    <w:rsid w:val="009D31CA"/>
    <w:rsid w:val="009D6113"/>
    <w:rsid w:val="009D69A6"/>
    <w:rsid w:val="009E2E34"/>
    <w:rsid w:val="009E3018"/>
    <w:rsid w:val="009E3F30"/>
    <w:rsid w:val="009E66F1"/>
    <w:rsid w:val="009E7120"/>
    <w:rsid w:val="009E7909"/>
    <w:rsid w:val="009F00F7"/>
    <w:rsid w:val="009F0D66"/>
    <w:rsid w:val="009F3BD1"/>
    <w:rsid w:val="00A01C60"/>
    <w:rsid w:val="00A06612"/>
    <w:rsid w:val="00A113C7"/>
    <w:rsid w:val="00A11E71"/>
    <w:rsid w:val="00A14BAB"/>
    <w:rsid w:val="00A14D6E"/>
    <w:rsid w:val="00A157D8"/>
    <w:rsid w:val="00A23108"/>
    <w:rsid w:val="00A2479A"/>
    <w:rsid w:val="00A26B12"/>
    <w:rsid w:val="00A36408"/>
    <w:rsid w:val="00A36601"/>
    <w:rsid w:val="00A36EE4"/>
    <w:rsid w:val="00A44701"/>
    <w:rsid w:val="00A45FE3"/>
    <w:rsid w:val="00A46BA5"/>
    <w:rsid w:val="00A54466"/>
    <w:rsid w:val="00A61D09"/>
    <w:rsid w:val="00A61DA6"/>
    <w:rsid w:val="00A73836"/>
    <w:rsid w:val="00A759BC"/>
    <w:rsid w:val="00A7762C"/>
    <w:rsid w:val="00A82292"/>
    <w:rsid w:val="00A82B3B"/>
    <w:rsid w:val="00A8446F"/>
    <w:rsid w:val="00A86EFE"/>
    <w:rsid w:val="00A927B9"/>
    <w:rsid w:val="00A92DAB"/>
    <w:rsid w:val="00A94834"/>
    <w:rsid w:val="00A968FD"/>
    <w:rsid w:val="00A96987"/>
    <w:rsid w:val="00A969F1"/>
    <w:rsid w:val="00A9749F"/>
    <w:rsid w:val="00A97C83"/>
    <w:rsid w:val="00AA0306"/>
    <w:rsid w:val="00AA0AE6"/>
    <w:rsid w:val="00AA35A3"/>
    <w:rsid w:val="00AA3C5B"/>
    <w:rsid w:val="00AA4A74"/>
    <w:rsid w:val="00AB02A8"/>
    <w:rsid w:val="00AB2E11"/>
    <w:rsid w:val="00AB3DB8"/>
    <w:rsid w:val="00AB5FAD"/>
    <w:rsid w:val="00AC12AD"/>
    <w:rsid w:val="00AC5A7C"/>
    <w:rsid w:val="00AC614A"/>
    <w:rsid w:val="00AC78B5"/>
    <w:rsid w:val="00AD0E9F"/>
    <w:rsid w:val="00AD61B3"/>
    <w:rsid w:val="00AE0A25"/>
    <w:rsid w:val="00AE0C87"/>
    <w:rsid w:val="00AE13F5"/>
    <w:rsid w:val="00AE29EE"/>
    <w:rsid w:val="00AE3495"/>
    <w:rsid w:val="00AF2C5F"/>
    <w:rsid w:val="00B000D4"/>
    <w:rsid w:val="00B01C89"/>
    <w:rsid w:val="00B03150"/>
    <w:rsid w:val="00B042A4"/>
    <w:rsid w:val="00B05B56"/>
    <w:rsid w:val="00B05B6C"/>
    <w:rsid w:val="00B140DB"/>
    <w:rsid w:val="00B22FBA"/>
    <w:rsid w:val="00B26BC1"/>
    <w:rsid w:val="00B277D5"/>
    <w:rsid w:val="00B27AAE"/>
    <w:rsid w:val="00B325D9"/>
    <w:rsid w:val="00B3401D"/>
    <w:rsid w:val="00B34B19"/>
    <w:rsid w:val="00B37061"/>
    <w:rsid w:val="00B37B4F"/>
    <w:rsid w:val="00B41FE1"/>
    <w:rsid w:val="00B4737B"/>
    <w:rsid w:val="00B56C66"/>
    <w:rsid w:val="00B617DC"/>
    <w:rsid w:val="00B63901"/>
    <w:rsid w:val="00B66E30"/>
    <w:rsid w:val="00B66F6C"/>
    <w:rsid w:val="00B7278F"/>
    <w:rsid w:val="00B77BEE"/>
    <w:rsid w:val="00B8131F"/>
    <w:rsid w:val="00B81352"/>
    <w:rsid w:val="00B81E53"/>
    <w:rsid w:val="00B84061"/>
    <w:rsid w:val="00B847C8"/>
    <w:rsid w:val="00B92137"/>
    <w:rsid w:val="00B92CB4"/>
    <w:rsid w:val="00B969B8"/>
    <w:rsid w:val="00B97177"/>
    <w:rsid w:val="00BA0224"/>
    <w:rsid w:val="00BA732C"/>
    <w:rsid w:val="00BA742D"/>
    <w:rsid w:val="00BA776D"/>
    <w:rsid w:val="00BB2811"/>
    <w:rsid w:val="00BB71E3"/>
    <w:rsid w:val="00BC0974"/>
    <w:rsid w:val="00BC2E66"/>
    <w:rsid w:val="00BD0055"/>
    <w:rsid w:val="00BD387B"/>
    <w:rsid w:val="00BD47CE"/>
    <w:rsid w:val="00BE07BB"/>
    <w:rsid w:val="00BE18B9"/>
    <w:rsid w:val="00BF0082"/>
    <w:rsid w:val="00BF063F"/>
    <w:rsid w:val="00BF15C2"/>
    <w:rsid w:val="00BF3795"/>
    <w:rsid w:val="00BF4B43"/>
    <w:rsid w:val="00BF7796"/>
    <w:rsid w:val="00C073CF"/>
    <w:rsid w:val="00C10278"/>
    <w:rsid w:val="00C1164F"/>
    <w:rsid w:val="00C11B79"/>
    <w:rsid w:val="00C13F1B"/>
    <w:rsid w:val="00C21268"/>
    <w:rsid w:val="00C21359"/>
    <w:rsid w:val="00C23D35"/>
    <w:rsid w:val="00C25D70"/>
    <w:rsid w:val="00C30301"/>
    <w:rsid w:val="00C3111B"/>
    <w:rsid w:val="00C36703"/>
    <w:rsid w:val="00C40E62"/>
    <w:rsid w:val="00C414CA"/>
    <w:rsid w:val="00C41821"/>
    <w:rsid w:val="00C444C3"/>
    <w:rsid w:val="00C457C6"/>
    <w:rsid w:val="00C46211"/>
    <w:rsid w:val="00C5266E"/>
    <w:rsid w:val="00C52F75"/>
    <w:rsid w:val="00C665A9"/>
    <w:rsid w:val="00C702A8"/>
    <w:rsid w:val="00C7241A"/>
    <w:rsid w:val="00C802C0"/>
    <w:rsid w:val="00C82DB9"/>
    <w:rsid w:val="00C84868"/>
    <w:rsid w:val="00C84B4E"/>
    <w:rsid w:val="00C84C45"/>
    <w:rsid w:val="00C86345"/>
    <w:rsid w:val="00C91635"/>
    <w:rsid w:val="00C92ED4"/>
    <w:rsid w:val="00C93B2C"/>
    <w:rsid w:val="00C9525F"/>
    <w:rsid w:val="00C96F8E"/>
    <w:rsid w:val="00CA08BA"/>
    <w:rsid w:val="00CA0BF7"/>
    <w:rsid w:val="00CA671E"/>
    <w:rsid w:val="00CA7BAA"/>
    <w:rsid w:val="00CB449E"/>
    <w:rsid w:val="00CB5255"/>
    <w:rsid w:val="00CB6193"/>
    <w:rsid w:val="00CB74BA"/>
    <w:rsid w:val="00CC25CE"/>
    <w:rsid w:val="00CD3BFF"/>
    <w:rsid w:val="00CE12EC"/>
    <w:rsid w:val="00CE16A7"/>
    <w:rsid w:val="00CE5CAC"/>
    <w:rsid w:val="00CE73A4"/>
    <w:rsid w:val="00CF6EC8"/>
    <w:rsid w:val="00CF75BE"/>
    <w:rsid w:val="00CF7A1A"/>
    <w:rsid w:val="00D004AA"/>
    <w:rsid w:val="00D02775"/>
    <w:rsid w:val="00D03663"/>
    <w:rsid w:val="00D05BDE"/>
    <w:rsid w:val="00D11C87"/>
    <w:rsid w:val="00D12630"/>
    <w:rsid w:val="00D17130"/>
    <w:rsid w:val="00D17A1D"/>
    <w:rsid w:val="00D25FE2"/>
    <w:rsid w:val="00D30B8A"/>
    <w:rsid w:val="00D31428"/>
    <w:rsid w:val="00D325F6"/>
    <w:rsid w:val="00D345BD"/>
    <w:rsid w:val="00D3687A"/>
    <w:rsid w:val="00D37346"/>
    <w:rsid w:val="00D40102"/>
    <w:rsid w:val="00D406A1"/>
    <w:rsid w:val="00D431C2"/>
    <w:rsid w:val="00D46184"/>
    <w:rsid w:val="00D5080C"/>
    <w:rsid w:val="00D60D85"/>
    <w:rsid w:val="00D60E5A"/>
    <w:rsid w:val="00D6132E"/>
    <w:rsid w:val="00D625D9"/>
    <w:rsid w:val="00D63385"/>
    <w:rsid w:val="00D66CA7"/>
    <w:rsid w:val="00D776C8"/>
    <w:rsid w:val="00D87298"/>
    <w:rsid w:val="00D922BE"/>
    <w:rsid w:val="00D96320"/>
    <w:rsid w:val="00D9745E"/>
    <w:rsid w:val="00DA4C9B"/>
    <w:rsid w:val="00DA5AD1"/>
    <w:rsid w:val="00DB25E9"/>
    <w:rsid w:val="00DB688F"/>
    <w:rsid w:val="00DB76E3"/>
    <w:rsid w:val="00DC185C"/>
    <w:rsid w:val="00DC1F21"/>
    <w:rsid w:val="00DC1F96"/>
    <w:rsid w:val="00DC46C2"/>
    <w:rsid w:val="00DC5DDA"/>
    <w:rsid w:val="00DD2684"/>
    <w:rsid w:val="00DD3BE7"/>
    <w:rsid w:val="00DD4CCE"/>
    <w:rsid w:val="00DD58AD"/>
    <w:rsid w:val="00DE0065"/>
    <w:rsid w:val="00DE6257"/>
    <w:rsid w:val="00DF129D"/>
    <w:rsid w:val="00DF4610"/>
    <w:rsid w:val="00DF4B69"/>
    <w:rsid w:val="00DF4B7F"/>
    <w:rsid w:val="00DF7A68"/>
    <w:rsid w:val="00DF7BCA"/>
    <w:rsid w:val="00E00DF7"/>
    <w:rsid w:val="00E029D5"/>
    <w:rsid w:val="00E06E15"/>
    <w:rsid w:val="00E070F6"/>
    <w:rsid w:val="00E13DDE"/>
    <w:rsid w:val="00E14042"/>
    <w:rsid w:val="00E1538C"/>
    <w:rsid w:val="00E22C90"/>
    <w:rsid w:val="00E2362E"/>
    <w:rsid w:val="00E255A3"/>
    <w:rsid w:val="00E255B7"/>
    <w:rsid w:val="00E26A0B"/>
    <w:rsid w:val="00E27857"/>
    <w:rsid w:val="00E318CF"/>
    <w:rsid w:val="00E51217"/>
    <w:rsid w:val="00E53D76"/>
    <w:rsid w:val="00E562C7"/>
    <w:rsid w:val="00E603AF"/>
    <w:rsid w:val="00E607A6"/>
    <w:rsid w:val="00E6133D"/>
    <w:rsid w:val="00E61B6A"/>
    <w:rsid w:val="00E61CE8"/>
    <w:rsid w:val="00E677B5"/>
    <w:rsid w:val="00E708CE"/>
    <w:rsid w:val="00E71A8B"/>
    <w:rsid w:val="00E72F80"/>
    <w:rsid w:val="00E74E59"/>
    <w:rsid w:val="00E7740B"/>
    <w:rsid w:val="00E86566"/>
    <w:rsid w:val="00E876B0"/>
    <w:rsid w:val="00E90E94"/>
    <w:rsid w:val="00E91F9E"/>
    <w:rsid w:val="00E9430A"/>
    <w:rsid w:val="00E96C9C"/>
    <w:rsid w:val="00EA0BC0"/>
    <w:rsid w:val="00EA19D6"/>
    <w:rsid w:val="00EA484C"/>
    <w:rsid w:val="00EB139F"/>
    <w:rsid w:val="00EB412A"/>
    <w:rsid w:val="00EB4D40"/>
    <w:rsid w:val="00EB755A"/>
    <w:rsid w:val="00EB76FA"/>
    <w:rsid w:val="00EC00FE"/>
    <w:rsid w:val="00EC082F"/>
    <w:rsid w:val="00EC1DB2"/>
    <w:rsid w:val="00EC5C75"/>
    <w:rsid w:val="00EC663D"/>
    <w:rsid w:val="00ED6B45"/>
    <w:rsid w:val="00EE74CC"/>
    <w:rsid w:val="00EF0742"/>
    <w:rsid w:val="00EF312A"/>
    <w:rsid w:val="00EF4281"/>
    <w:rsid w:val="00EF5670"/>
    <w:rsid w:val="00EF5B2A"/>
    <w:rsid w:val="00EF7E5E"/>
    <w:rsid w:val="00F0330D"/>
    <w:rsid w:val="00F03F78"/>
    <w:rsid w:val="00F03FED"/>
    <w:rsid w:val="00F0523E"/>
    <w:rsid w:val="00F11A73"/>
    <w:rsid w:val="00F135F5"/>
    <w:rsid w:val="00F1493C"/>
    <w:rsid w:val="00F14B7C"/>
    <w:rsid w:val="00F17081"/>
    <w:rsid w:val="00F22CC6"/>
    <w:rsid w:val="00F23FBD"/>
    <w:rsid w:val="00F24F5C"/>
    <w:rsid w:val="00F26FE1"/>
    <w:rsid w:val="00F35BC6"/>
    <w:rsid w:val="00F43A63"/>
    <w:rsid w:val="00F441E2"/>
    <w:rsid w:val="00F4628B"/>
    <w:rsid w:val="00F46E35"/>
    <w:rsid w:val="00F5187E"/>
    <w:rsid w:val="00F53452"/>
    <w:rsid w:val="00F65C15"/>
    <w:rsid w:val="00F6676F"/>
    <w:rsid w:val="00F6693A"/>
    <w:rsid w:val="00F675C6"/>
    <w:rsid w:val="00F74681"/>
    <w:rsid w:val="00F80B0D"/>
    <w:rsid w:val="00F81A7E"/>
    <w:rsid w:val="00F829DE"/>
    <w:rsid w:val="00F85628"/>
    <w:rsid w:val="00F85A12"/>
    <w:rsid w:val="00F909C6"/>
    <w:rsid w:val="00F90B33"/>
    <w:rsid w:val="00F90F6A"/>
    <w:rsid w:val="00F9122B"/>
    <w:rsid w:val="00F936D6"/>
    <w:rsid w:val="00F96562"/>
    <w:rsid w:val="00FA1BF2"/>
    <w:rsid w:val="00FA26EF"/>
    <w:rsid w:val="00FA34C1"/>
    <w:rsid w:val="00FA48B3"/>
    <w:rsid w:val="00FA5A93"/>
    <w:rsid w:val="00FA5CEC"/>
    <w:rsid w:val="00FB1226"/>
    <w:rsid w:val="00FB4BEE"/>
    <w:rsid w:val="00FB5CE4"/>
    <w:rsid w:val="00FB649B"/>
    <w:rsid w:val="00FB70A1"/>
    <w:rsid w:val="00FB7C1A"/>
    <w:rsid w:val="00FC0FDE"/>
    <w:rsid w:val="00FC1F0F"/>
    <w:rsid w:val="00FD1AAE"/>
    <w:rsid w:val="00FD22FB"/>
    <w:rsid w:val="00FD37A3"/>
    <w:rsid w:val="00FD3E45"/>
    <w:rsid w:val="00FD63C2"/>
    <w:rsid w:val="00FD69EF"/>
    <w:rsid w:val="00FE6DD7"/>
    <w:rsid w:val="00FE7754"/>
    <w:rsid w:val="00FF10F4"/>
    <w:rsid w:val="00FF18A0"/>
    <w:rsid w:val="00FF1AFC"/>
    <w:rsid w:val="00FF43FF"/>
    <w:rsid w:val="00FF5BC1"/>
    <w:rsid w:val="010FC2D3"/>
    <w:rsid w:val="01BB9B40"/>
    <w:rsid w:val="025CFA11"/>
    <w:rsid w:val="02B18069"/>
    <w:rsid w:val="02D89277"/>
    <w:rsid w:val="042A5418"/>
    <w:rsid w:val="0451EB69"/>
    <w:rsid w:val="047536BE"/>
    <w:rsid w:val="055A20D7"/>
    <w:rsid w:val="05D101E3"/>
    <w:rsid w:val="06900C9F"/>
    <w:rsid w:val="06E9FAAD"/>
    <w:rsid w:val="0701FCF3"/>
    <w:rsid w:val="079FBF30"/>
    <w:rsid w:val="08C63C67"/>
    <w:rsid w:val="09743A05"/>
    <w:rsid w:val="099987C6"/>
    <w:rsid w:val="09D0325F"/>
    <w:rsid w:val="0ABC9B27"/>
    <w:rsid w:val="0AF8D269"/>
    <w:rsid w:val="0B3D3ED6"/>
    <w:rsid w:val="0BE4F86D"/>
    <w:rsid w:val="0BEC3CB0"/>
    <w:rsid w:val="0C1AFC7D"/>
    <w:rsid w:val="0C557A4D"/>
    <w:rsid w:val="0D395F12"/>
    <w:rsid w:val="0D6B7CFB"/>
    <w:rsid w:val="0DBB10AB"/>
    <w:rsid w:val="0DD41A47"/>
    <w:rsid w:val="0E4FCEA1"/>
    <w:rsid w:val="0EEDBF92"/>
    <w:rsid w:val="0FABBCE7"/>
    <w:rsid w:val="0FB18513"/>
    <w:rsid w:val="10371D99"/>
    <w:rsid w:val="103FD2AC"/>
    <w:rsid w:val="1087CA51"/>
    <w:rsid w:val="11490439"/>
    <w:rsid w:val="115842B5"/>
    <w:rsid w:val="11837909"/>
    <w:rsid w:val="120DFA26"/>
    <w:rsid w:val="129F4216"/>
    <w:rsid w:val="12BB4AC0"/>
    <w:rsid w:val="131858FE"/>
    <w:rsid w:val="13762367"/>
    <w:rsid w:val="144239D1"/>
    <w:rsid w:val="14EECB4B"/>
    <w:rsid w:val="151FF778"/>
    <w:rsid w:val="1575F768"/>
    <w:rsid w:val="15DC3EE7"/>
    <w:rsid w:val="1660D0B6"/>
    <w:rsid w:val="167CF742"/>
    <w:rsid w:val="16F807F4"/>
    <w:rsid w:val="17728163"/>
    <w:rsid w:val="17C51D80"/>
    <w:rsid w:val="1865ABE3"/>
    <w:rsid w:val="18A21ECF"/>
    <w:rsid w:val="1A444824"/>
    <w:rsid w:val="1A56E8D9"/>
    <w:rsid w:val="1B2AE8B2"/>
    <w:rsid w:val="1B6A2900"/>
    <w:rsid w:val="1CA0EDC6"/>
    <w:rsid w:val="1CB0F5EC"/>
    <w:rsid w:val="1D1A6A1B"/>
    <w:rsid w:val="1E1D37F3"/>
    <w:rsid w:val="1E9D67CE"/>
    <w:rsid w:val="1F3F90E2"/>
    <w:rsid w:val="1FFE64B0"/>
    <w:rsid w:val="200D42A2"/>
    <w:rsid w:val="20276B3B"/>
    <w:rsid w:val="20B2F16A"/>
    <w:rsid w:val="211A42DF"/>
    <w:rsid w:val="2259DB62"/>
    <w:rsid w:val="22B331F8"/>
    <w:rsid w:val="230802F8"/>
    <w:rsid w:val="233EBC46"/>
    <w:rsid w:val="24607CF7"/>
    <w:rsid w:val="25485DCB"/>
    <w:rsid w:val="261EFC52"/>
    <w:rsid w:val="26E74C81"/>
    <w:rsid w:val="277FBB88"/>
    <w:rsid w:val="282AEF5E"/>
    <w:rsid w:val="2848B025"/>
    <w:rsid w:val="285E14C4"/>
    <w:rsid w:val="2869FC98"/>
    <w:rsid w:val="28B874A4"/>
    <w:rsid w:val="293A79DF"/>
    <w:rsid w:val="2994F72B"/>
    <w:rsid w:val="2B3DBC92"/>
    <w:rsid w:val="2E39500A"/>
    <w:rsid w:val="2ED547EB"/>
    <w:rsid w:val="2F011A57"/>
    <w:rsid w:val="2F0D5EDB"/>
    <w:rsid w:val="2F460076"/>
    <w:rsid w:val="2FE72A6E"/>
    <w:rsid w:val="30314744"/>
    <w:rsid w:val="318429BF"/>
    <w:rsid w:val="31C493A2"/>
    <w:rsid w:val="32036E67"/>
    <w:rsid w:val="32F95175"/>
    <w:rsid w:val="33495DDC"/>
    <w:rsid w:val="341C14C0"/>
    <w:rsid w:val="347D0591"/>
    <w:rsid w:val="34B14928"/>
    <w:rsid w:val="3674558F"/>
    <w:rsid w:val="36976C87"/>
    <w:rsid w:val="384413DE"/>
    <w:rsid w:val="3903875E"/>
    <w:rsid w:val="39E43997"/>
    <w:rsid w:val="3A8D808D"/>
    <w:rsid w:val="3BB3337B"/>
    <w:rsid w:val="3BCE8C67"/>
    <w:rsid w:val="3BF48EA2"/>
    <w:rsid w:val="3C2C143B"/>
    <w:rsid w:val="3C7EEC02"/>
    <w:rsid w:val="3D0FCA4C"/>
    <w:rsid w:val="3E5CB31F"/>
    <w:rsid w:val="3EC3C6EB"/>
    <w:rsid w:val="3EE1214A"/>
    <w:rsid w:val="3F267CE0"/>
    <w:rsid w:val="403BE6D8"/>
    <w:rsid w:val="42354E05"/>
    <w:rsid w:val="42DF508F"/>
    <w:rsid w:val="439D3078"/>
    <w:rsid w:val="43CA11F6"/>
    <w:rsid w:val="43D40FA1"/>
    <w:rsid w:val="4424BB93"/>
    <w:rsid w:val="44F6F964"/>
    <w:rsid w:val="45018138"/>
    <w:rsid w:val="45399434"/>
    <w:rsid w:val="457CF78C"/>
    <w:rsid w:val="463318A3"/>
    <w:rsid w:val="46598E7D"/>
    <w:rsid w:val="472F2CC8"/>
    <w:rsid w:val="48CB62CB"/>
    <w:rsid w:val="49C1B991"/>
    <w:rsid w:val="4A31B4C9"/>
    <w:rsid w:val="4A946284"/>
    <w:rsid w:val="4B279EAE"/>
    <w:rsid w:val="4BA66EFF"/>
    <w:rsid w:val="4BA6AAA9"/>
    <w:rsid w:val="4BBC129F"/>
    <w:rsid w:val="4CE129F8"/>
    <w:rsid w:val="4D86ABCD"/>
    <w:rsid w:val="4D8F9572"/>
    <w:rsid w:val="4DFAAA47"/>
    <w:rsid w:val="4E8FD299"/>
    <w:rsid w:val="4E9AEC30"/>
    <w:rsid w:val="4ECDD9E2"/>
    <w:rsid w:val="4FBC60C3"/>
    <w:rsid w:val="5082A3EC"/>
    <w:rsid w:val="509139DD"/>
    <w:rsid w:val="51A295FB"/>
    <w:rsid w:val="52874926"/>
    <w:rsid w:val="5287E09E"/>
    <w:rsid w:val="52CA4616"/>
    <w:rsid w:val="52F41298"/>
    <w:rsid w:val="53BBA091"/>
    <w:rsid w:val="53E45A46"/>
    <w:rsid w:val="53EE656D"/>
    <w:rsid w:val="547E437B"/>
    <w:rsid w:val="54A80F37"/>
    <w:rsid w:val="54AE9F19"/>
    <w:rsid w:val="552E2C61"/>
    <w:rsid w:val="55375111"/>
    <w:rsid w:val="5552B62D"/>
    <w:rsid w:val="55A9E9F0"/>
    <w:rsid w:val="56242B76"/>
    <w:rsid w:val="562F4447"/>
    <w:rsid w:val="56A31A88"/>
    <w:rsid w:val="5715C294"/>
    <w:rsid w:val="57F871EE"/>
    <w:rsid w:val="58035F2F"/>
    <w:rsid w:val="58133940"/>
    <w:rsid w:val="584061DA"/>
    <w:rsid w:val="58656EB4"/>
    <w:rsid w:val="58F689E4"/>
    <w:rsid w:val="593E4420"/>
    <w:rsid w:val="5A184678"/>
    <w:rsid w:val="5A7B94AB"/>
    <w:rsid w:val="5ABBC05F"/>
    <w:rsid w:val="5CA8038F"/>
    <w:rsid w:val="5CAB32D0"/>
    <w:rsid w:val="5CCC5250"/>
    <w:rsid w:val="5D2A6787"/>
    <w:rsid w:val="5D364F9E"/>
    <w:rsid w:val="5D6026B8"/>
    <w:rsid w:val="5E78991D"/>
    <w:rsid w:val="5F20A26E"/>
    <w:rsid w:val="5F6D2141"/>
    <w:rsid w:val="5F70DF21"/>
    <w:rsid w:val="5F946164"/>
    <w:rsid w:val="600F3B5D"/>
    <w:rsid w:val="606BF727"/>
    <w:rsid w:val="6090DB2B"/>
    <w:rsid w:val="60A1B15B"/>
    <w:rsid w:val="60C4922B"/>
    <w:rsid w:val="611110FE"/>
    <w:rsid w:val="6173F9C4"/>
    <w:rsid w:val="619C0013"/>
    <w:rsid w:val="61EEA509"/>
    <w:rsid w:val="6369B833"/>
    <w:rsid w:val="640A7D84"/>
    <w:rsid w:val="644DA928"/>
    <w:rsid w:val="64519B65"/>
    <w:rsid w:val="65117487"/>
    <w:rsid w:val="652E93DB"/>
    <w:rsid w:val="6534ECCF"/>
    <w:rsid w:val="6556FD10"/>
    <w:rsid w:val="65C68C89"/>
    <w:rsid w:val="65EAAD5C"/>
    <w:rsid w:val="66C6D6A6"/>
    <w:rsid w:val="67BC6001"/>
    <w:rsid w:val="684C1021"/>
    <w:rsid w:val="68AB457E"/>
    <w:rsid w:val="68BDD0FB"/>
    <w:rsid w:val="68C07170"/>
    <w:rsid w:val="68E867C6"/>
    <w:rsid w:val="69B3F1CE"/>
    <w:rsid w:val="69F8CC9A"/>
    <w:rsid w:val="6AFDB899"/>
    <w:rsid w:val="6B66F219"/>
    <w:rsid w:val="6BC188B2"/>
    <w:rsid w:val="6BCAD6FE"/>
    <w:rsid w:val="6C05B13B"/>
    <w:rsid w:val="6D65BC10"/>
    <w:rsid w:val="6D6D3324"/>
    <w:rsid w:val="6DB45522"/>
    <w:rsid w:val="6E436D04"/>
    <w:rsid w:val="6ECC3DBD"/>
    <w:rsid w:val="6F0277C0"/>
    <w:rsid w:val="6FD64FA3"/>
    <w:rsid w:val="70749F43"/>
    <w:rsid w:val="70BD64CB"/>
    <w:rsid w:val="714E4315"/>
    <w:rsid w:val="71ED0237"/>
    <w:rsid w:val="71F2AE83"/>
    <w:rsid w:val="72C894CF"/>
    <w:rsid w:val="72E74CD2"/>
    <w:rsid w:val="7376311D"/>
    <w:rsid w:val="73A26617"/>
    <w:rsid w:val="73BCBC69"/>
    <w:rsid w:val="73C21878"/>
    <w:rsid w:val="73FA2B74"/>
    <w:rsid w:val="7483B4AB"/>
    <w:rsid w:val="74A6C10B"/>
    <w:rsid w:val="752AC5FA"/>
    <w:rsid w:val="75637945"/>
    <w:rsid w:val="75BD37DB"/>
    <w:rsid w:val="75D9F5DF"/>
    <w:rsid w:val="760A4E26"/>
    <w:rsid w:val="77166D6C"/>
    <w:rsid w:val="77C254D7"/>
    <w:rsid w:val="78083D04"/>
    <w:rsid w:val="783B2AB6"/>
    <w:rsid w:val="79192368"/>
    <w:rsid w:val="79370D05"/>
    <w:rsid w:val="796EF087"/>
    <w:rsid w:val="79BA733B"/>
    <w:rsid w:val="7ADA29A0"/>
    <w:rsid w:val="7B382311"/>
    <w:rsid w:val="7B7E6553"/>
    <w:rsid w:val="7BF3EA42"/>
    <w:rsid w:val="7CA46157"/>
    <w:rsid w:val="7CC3E78B"/>
    <w:rsid w:val="7DCDAAB2"/>
    <w:rsid w:val="7E6F5B0F"/>
    <w:rsid w:val="7F9E610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0DA8"/>
  <w15:chartTrackingRefBased/>
  <w15:docId w15:val="{A81B80AC-5AD8-4718-8036-C41D4157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2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69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21268"/>
  </w:style>
  <w:style w:type="paragraph" w:styleId="ListParagraph">
    <w:name w:val="List Paragraph"/>
    <w:basedOn w:val="Normal"/>
    <w:uiPriority w:val="34"/>
    <w:qFormat/>
    <w:rsid w:val="000313DB"/>
    <w:pPr>
      <w:ind w:left="720"/>
      <w:contextualSpacing/>
    </w:pPr>
  </w:style>
  <w:style w:type="character" w:customStyle="1" w:styleId="monospace">
    <w:name w:val="monospace"/>
    <w:basedOn w:val="DefaultParagraphFont"/>
    <w:rsid w:val="00727AD8"/>
  </w:style>
  <w:style w:type="paragraph" w:styleId="Title">
    <w:name w:val="Title"/>
    <w:basedOn w:val="Normal"/>
    <w:next w:val="Normal"/>
    <w:link w:val="TitleChar"/>
    <w:uiPriority w:val="10"/>
    <w:qFormat/>
    <w:rsid w:val="00860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C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0C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C9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776D"/>
    <w:rPr>
      <w:color w:val="0563C1" w:themeColor="hyperlink"/>
      <w:u w:val="single"/>
    </w:rPr>
  </w:style>
  <w:style w:type="character" w:styleId="UnresolvedMention">
    <w:name w:val="Unresolved Mention"/>
    <w:basedOn w:val="DefaultParagraphFont"/>
    <w:uiPriority w:val="99"/>
    <w:semiHidden/>
    <w:unhideWhenUsed/>
    <w:rsid w:val="00BA776D"/>
    <w:rPr>
      <w:color w:val="605E5C"/>
      <w:shd w:val="clear" w:color="auto" w:fill="E1DFDD"/>
    </w:rPr>
  </w:style>
  <w:style w:type="character" w:customStyle="1" w:styleId="Heading3Char">
    <w:name w:val="Heading 3 Char"/>
    <w:basedOn w:val="DefaultParagraphFont"/>
    <w:link w:val="Heading3"/>
    <w:uiPriority w:val="9"/>
    <w:rsid w:val="00F0523E"/>
    <w:rPr>
      <w:rFonts w:asciiTheme="majorHAnsi" w:eastAsiaTheme="majorEastAsia" w:hAnsiTheme="majorHAnsi" w:cstheme="majorBidi"/>
      <w:color w:val="1F3763" w:themeColor="accent1" w:themeShade="7F"/>
      <w:sz w:val="24"/>
      <w:szCs w:val="24"/>
    </w:rPr>
  </w:style>
  <w:style w:type="numbering" w:customStyle="1" w:styleId="Stile1">
    <w:name w:val="Stile1"/>
    <w:uiPriority w:val="99"/>
    <w:rsid w:val="00AA35A3"/>
    <w:pPr>
      <w:numPr>
        <w:numId w:val="12"/>
      </w:numPr>
    </w:pPr>
  </w:style>
  <w:style w:type="character" w:styleId="FollowedHyperlink">
    <w:name w:val="FollowedHyperlink"/>
    <w:basedOn w:val="DefaultParagraphFont"/>
    <w:uiPriority w:val="99"/>
    <w:semiHidden/>
    <w:unhideWhenUsed/>
    <w:rsid w:val="00465D66"/>
    <w:rPr>
      <w:color w:val="954F72" w:themeColor="followedHyperlink"/>
      <w:u w:val="single"/>
    </w:rPr>
  </w:style>
  <w:style w:type="character" w:styleId="CommentReference">
    <w:name w:val="annotation reference"/>
    <w:basedOn w:val="DefaultParagraphFont"/>
    <w:uiPriority w:val="99"/>
    <w:semiHidden/>
    <w:unhideWhenUsed/>
    <w:rsid w:val="003D2E7C"/>
    <w:rPr>
      <w:sz w:val="16"/>
      <w:szCs w:val="16"/>
    </w:rPr>
  </w:style>
  <w:style w:type="paragraph" w:styleId="CommentText">
    <w:name w:val="annotation text"/>
    <w:basedOn w:val="Normal"/>
    <w:link w:val="CommentTextChar"/>
    <w:uiPriority w:val="99"/>
    <w:unhideWhenUsed/>
    <w:rsid w:val="003D2E7C"/>
    <w:pPr>
      <w:spacing w:line="240" w:lineRule="auto"/>
    </w:pPr>
    <w:rPr>
      <w:sz w:val="20"/>
      <w:szCs w:val="20"/>
    </w:rPr>
  </w:style>
  <w:style w:type="character" w:customStyle="1" w:styleId="CommentTextChar">
    <w:name w:val="Comment Text Char"/>
    <w:basedOn w:val="DefaultParagraphFont"/>
    <w:link w:val="CommentText"/>
    <w:uiPriority w:val="99"/>
    <w:rsid w:val="003D2E7C"/>
    <w:rPr>
      <w:sz w:val="20"/>
      <w:szCs w:val="20"/>
    </w:rPr>
  </w:style>
  <w:style w:type="paragraph" w:styleId="CommentSubject">
    <w:name w:val="annotation subject"/>
    <w:basedOn w:val="CommentText"/>
    <w:next w:val="CommentText"/>
    <w:link w:val="CommentSubjectChar"/>
    <w:uiPriority w:val="99"/>
    <w:semiHidden/>
    <w:unhideWhenUsed/>
    <w:rsid w:val="003D2E7C"/>
    <w:rPr>
      <w:b/>
      <w:bCs/>
    </w:rPr>
  </w:style>
  <w:style w:type="character" w:customStyle="1" w:styleId="CommentSubjectChar">
    <w:name w:val="Comment Subject Char"/>
    <w:basedOn w:val="CommentTextChar"/>
    <w:link w:val="CommentSubject"/>
    <w:uiPriority w:val="99"/>
    <w:semiHidden/>
    <w:rsid w:val="003D2E7C"/>
    <w:rPr>
      <w:b/>
      <w:bCs/>
      <w:sz w:val="20"/>
      <w:szCs w:val="20"/>
    </w:rPr>
  </w:style>
  <w:style w:type="character" w:customStyle="1" w:styleId="Heading4Char">
    <w:name w:val="Heading 4 Char"/>
    <w:basedOn w:val="DefaultParagraphFont"/>
    <w:link w:val="Heading4"/>
    <w:uiPriority w:val="9"/>
    <w:rsid w:val="004269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30680">
      <w:bodyDiv w:val="1"/>
      <w:marLeft w:val="0"/>
      <w:marRight w:val="0"/>
      <w:marTop w:val="0"/>
      <w:marBottom w:val="0"/>
      <w:divBdr>
        <w:top w:val="none" w:sz="0" w:space="0" w:color="auto"/>
        <w:left w:val="none" w:sz="0" w:space="0" w:color="auto"/>
        <w:bottom w:val="none" w:sz="0" w:space="0" w:color="auto"/>
        <w:right w:val="none" w:sz="0" w:space="0" w:color="auto"/>
      </w:divBdr>
    </w:div>
    <w:div w:id="650795662">
      <w:bodyDiv w:val="1"/>
      <w:marLeft w:val="0"/>
      <w:marRight w:val="0"/>
      <w:marTop w:val="0"/>
      <w:marBottom w:val="0"/>
      <w:divBdr>
        <w:top w:val="none" w:sz="0" w:space="0" w:color="auto"/>
        <w:left w:val="none" w:sz="0" w:space="0" w:color="auto"/>
        <w:bottom w:val="none" w:sz="0" w:space="0" w:color="auto"/>
        <w:right w:val="none" w:sz="0" w:space="0" w:color="auto"/>
      </w:divBdr>
      <w:divsChild>
        <w:div w:id="1566603942">
          <w:marLeft w:val="0"/>
          <w:marRight w:val="0"/>
          <w:marTop w:val="0"/>
          <w:marBottom w:val="0"/>
          <w:divBdr>
            <w:top w:val="single" w:sz="2" w:space="0" w:color="D9D9E3"/>
            <w:left w:val="single" w:sz="2" w:space="0" w:color="D9D9E3"/>
            <w:bottom w:val="single" w:sz="2" w:space="0" w:color="D9D9E3"/>
            <w:right w:val="single" w:sz="2" w:space="0" w:color="D9D9E3"/>
          </w:divBdr>
          <w:divsChild>
            <w:div w:id="133734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597276">
          <w:marLeft w:val="0"/>
          <w:marRight w:val="0"/>
          <w:marTop w:val="0"/>
          <w:marBottom w:val="0"/>
          <w:divBdr>
            <w:top w:val="single" w:sz="2" w:space="0" w:color="D9D9E3"/>
            <w:left w:val="single" w:sz="2" w:space="0" w:color="D9D9E3"/>
            <w:bottom w:val="single" w:sz="2" w:space="0" w:color="D9D9E3"/>
            <w:right w:val="single" w:sz="2" w:space="0" w:color="D9D9E3"/>
          </w:divBdr>
          <w:divsChild>
            <w:div w:id="1854951215">
              <w:marLeft w:val="0"/>
              <w:marRight w:val="0"/>
              <w:marTop w:val="0"/>
              <w:marBottom w:val="0"/>
              <w:divBdr>
                <w:top w:val="single" w:sz="2" w:space="0" w:color="D9D9E3"/>
                <w:left w:val="single" w:sz="2" w:space="0" w:color="D9D9E3"/>
                <w:bottom w:val="single" w:sz="2" w:space="0" w:color="D9D9E3"/>
                <w:right w:val="single" w:sz="2" w:space="0" w:color="D9D9E3"/>
              </w:divBdr>
              <w:divsChild>
                <w:div w:id="1160805020">
                  <w:marLeft w:val="0"/>
                  <w:marRight w:val="0"/>
                  <w:marTop w:val="0"/>
                  <w:marBottom w:val="0"/>
                  <w:divBdr>
                    <w:top w:val="single" w:sz="2" w:space="0" w:color="D9D9E3"/>
                    <w:left w:val="single" w:sz="2" w:space="0" w:color="D9D9E3"/>
                    <w:bottom w:val="single" w:sz="2" w:space="0" w:color="D9D9E3"/>
                    <w:right w:val="single" w:sz="2" w:space="0" w:color="D9D9E3"/>
                  </w:divBdr>
                  <w:divsChild>
                    <w:div w:id="868491865">
                      <w:marLeft w:val="0"/>
                      <w:marRight w:val="0"/>
                      <w:marTop w:val="0"/>
                      <w:marBottom w:val="0"/>
                      <w:divBdr>
                        <w:top w:val="single" w:sz="2" w:space="0" w:color="D9D9E3"/>
                        <w:left w:val="single" w:sz="2" w:space="0" w:color="D9D9E3"/>
                        <w:bottom w:val="single" w:sz="2" w:space="0" w:color="D9D9E3"/>
                        <w:right w:val="single" w:sz="2" w:space="0" w:color="D9D9E3"/>
                      </w:divBdr>
                      <w:divsChild>
                        <w:div w:id="175971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4637681">
      <w:bodyDiv w:val="1"/>
      <w:marLeft w:val="0"/>
      <w:marRight w:val="0"/>
      <w:marTop w:val="0"/>
      <w:marBottom w:val="0"/>
      <w:divBdr>
        <w:top w:val="none" w:sz="0" w:space="0" w:color="auto"/>
        <w:left w:val="none" w:sz="0" w:space="0" w:color="auto"/>
        <w:bottom w:val="none" w:sz="0" w:space="0" w:color="auto"/>
        <w:right w:val="none" w:sz="0" w:space="0" w:color="auto"/>
      </w:divBdr>
      <w:divsChild>
        <w:div w:id="1358968774">
          <w:marLeft w:val="0"/>
          <w:marRight w:val="0"/>
          <w:marTop w:val="0"/>
          <w:marBottom w:val="0"/>
          <w:divBdr>
            <w:top w:val="none" w:sz="0" w:space="0" w:color="auto"/>
            <w:left w:val="none" w:sz="0" w:space="0" w:color="auto"/>
            <w:bottom w:val="none" w:sz="0" w:space="0" w:color="auto"/>
            <w:right w:val="none" w:sz="0" w:space="0" w:color="auto"/>
          </w:divBdr>
        </w:div>
        <w:div w:id="1454399884">
          <w:marLeft w:val="0"/>
          <w:marRight w:val="0"/>
          <w:marTop w:val="0"/>
          <w:marBottom w:val="0"/>
          <w:divBdr>
            <w:top w:val="single" w:sz="2" w:space="0" w:color="D9D9E3"/>
            <w:left w:val="single" w:sz="2" w:space="0" w:color="D9D9E3"/>
            <w:bottom w:val="single" w:sz="2" w:space="0" w:color="D9D9E3"/>
            <w:right w:val="single" w:sz="2" w:space="0" w:color="D9D9E3"/>
          </w:divBdr>
          <w:divsChild>
            <w:div w:id="2036421810">
              <w:marLeft w:val="0"/>
              <w:marRight w:val="0"/>
              <w:marTop w:val="0"/>
              <w:marBottom w:val="0"/>
              <w:divBdr>
                <w:top w:val="single" w:sz="2" w:space="0" w:color="D9D9E3"/>
                <w:left w:val="single" w:sz="2" w:space="0" w:color="D9D9E3"/>
                <w:bottom w:val="single" w:sz="2" w:space="0" w:color="D9D9E3"/>
                <w:right w:val="single" w:sz="2" w:space="0" w:color="D9D9E3"/>
              </w:divBdr>
              <w:divsChild>
                <w:div w:id="2061706763">
                  <w:marLeft w:val="0"/>
                  <w:marRight w:val="0"/>
                  <w:marTop w:val="0"/>
                  <w:marBottom w:val="0"/>
                  <w:divBdr>
                    <w:top w:val="single" w:sz="2" w:space="0" w:color="D9D9E3"/>
                    <w:left w:val="single" w:sz="2" w:space="0" w:color="D9D9E3"/>
                    <w:bottom w:val="single" w:sz="2" w:space="0" w:color="D9D9E3"/>
                    <w:right w:val="single" w:sz="2" w:space="0" w:color="D9D9E3"/>
                  </w:divBdr>
                  <w:divsChild>
                    <w:div w:id="1378746508">
                      <w:marLeft w:val="0"/>
                      <w:marRight w:val="0"/>
                      <w:marTop w:val="0"/>
                      <w:marBottom w:val="0"/>
                      <w:divBdr>
                        <w:top w:val="single" w:sz="2" w:space="0" w:color="D9D9E3"/>
                        <w:left w:val="single" w:sz="2" w:space="0" w:color="D9D9E3"/>
                        <w:bottom w:val="single" w:sz="2" w:space="0" w:color="D9D9E3"/>
                        <w:right w:val="single" w:sz="2" w:space="0" w:color="D9D9E3"/>
                      </w:divBdr>
                      <w:divsChild>
                        <w:div w:id="13072182">
                          <w:marLeft w:val="0"/>
                          <w:marRight w:val="0"/>
                          <w:marTop w:val="0"/>
                          <w:marBottom w:val="0"/>
                          <w:divBdr>
                            <w:top w:val="single" w:sz="2" w:space="0" w:color="auto"/>
                            <w:left w:val="single" w:sz="2" w:space="0" w:color="auto"/>
                            <w:bottom w:val="single" w:sz="6" w:space="0" w:color="auto"/>
                            <w:right w:val="single" w:sz="2" w:space="0" w:color="auto"/>
                          </w:divBdr>
                          <w:divsChild>
                            <w:div w:id="1936014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107660">
                                  <w:marLeft w:val="0"/>
                                  <w:marRight w:val="0"/>
                                  <w:marTop w:val="0"/>
                                  <w:marBottom w:val="0"/>
                                  <w:divBdr>
                                    <w:top w:val="single" w:sz="2" w:space="0" w:color="D9D9E3"/>
                                    <w:left w:val="single" w:sz="2" w:space="0" w:color="D9D9E3"/>
                                    <w:bottom w:val="single" w:sz="2" w:space="0" w:color="D9D9E3"/>
                                    <w:right w:val="single" w:sz="2" w:space="0" w:color="D9D9E3"/>
                                  </w:divBdr>
                                  <w:divsChild>
                                    <w:div w:id="60297884">
                                      <w:marLeft w:val="0"/>
                                      <w:marRight w:val="0"/>
                                      <w:marTop w:val="0"/>
                                      <w:marBottom w:val="0"/>
                                      <w:divBdr>
                                        <w:top w:val="single" w:sz="2" w:space="0" w:color="D9D9E3"/>
                                        <w:left w:val="single" w:sz="2" w:space="0" w:color="D9D9E3"/>
                                        <w:bottom w:val="single" w:sz="2" w:space="0" w:color="D9D9E3"/>
                                        <w:right w:val="single" w:sz="2" w:space="0" w:color="D9D9E3"/>
                                      </w:divBdr>
                                      <w:divsChild>
                                        <w:div w:id="2140369131">
                                          <w:marLeft w:val="0"/>
                                          <w:marRight w:val="0"/>
                                          <w:marTop w:val="0"/>
                                          <w:marBottom w:val="0"/>
                                          <w:divBdr>
                                            <w:top w:val="single" w:sz="2" w:space="0" w:color="D9D9E3"/>
                                            <w:left w:val="single" w:sz="2" w:space="0" w:color="D9D9E3"/>
                                            <w:bottom w:val="single" w:sz="2" w:space="0" w:color="D9D9E3"/>
                                            <w:right w:val="single" w:sz="2" w:space="0" w:color="D9D9E3"/>
                                          </w:divBdr>
                                          <w:divsChild>
                                            <w:div w:id="387415242">
                                              <w:marLeft w:val="0"/>
                                              <w:marRight w:val="0"/>
                                              <w:marTop w:val="0"/>
                                              <w:marBottom w:val="0"/>
                                              <w:divBdr>
                                                <w:top w:val="single" w:sz="2" w:space="0" w:color="D9D9E3"/>
                                                <w:left w:val="single" w:sz="2" w:space="0" w:color="D9D9E3"/>
                                                <w:bottom w:val="single" w:sz="2" w:space="0" w:color="D9D9E3"/>
                                                <w:right w:val="single" w:sz="2" w:space="0" w:color="D9D9E3"/>
                                              </w:divBdr>
                                              <w:divsChild>
                                                <w:div w:id="2008093851">
                                                  <w:marLeft w:val="0"/>
                                                  <w:marRight w:val="0"/>
                                                  <w:marTop w:val="0"/>
                                                  <w:marBottom w:val="0"/>
                                                  <w:divBdr>
                                                    <w:top w:val="single" w:sz="2" w:space="0" w:color="D9D9E3"/>
                                                    <w:left w:val="single" w:sz="2" w:space="0" w:color="D9D9E3"/>
                                                    <w:bottom w:val="single" w:sz="2" w:space="0" w:color="D9D9E3"/>
                                                    <w:right w:val="single" w:sz="2" w:space="0" w:color="D9D9E3"/>
                                                  </w:divBdr>
                                                  <w:divsChild>
                                                    <w:div w:id="94215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410739">
                          <w:marLeft w:val="0"/>
                          <w:marRight w:val="0"/>
                          <w:marTop w:val="0"/>
                          <w:marBottom w:val="0"/>
                          <w:divBdr>
                            <w:top w:val="single" w:sz="2" w:space="0" w:color="auto"/>
                            <w:left w:val="single" w:sz="2" w:space="0" w:color="auto"/>
                            <w:bottom w:val="single" w:sz="6" w:space="0" w:color="auto"/>
                            <w:right w:val="single" w:sz="2" w:space="0" w:color="auto"/>
                          </w:divBdr>
                          <w:divsChild>
                            <w:div w:id="215941693">
                              <w:marLeft w:val="0"/>
                              <w:marRight w:val="0"/>
                              <w:marTop w:val="100"/>
                              <w:marBottom w:val="100"/>
                              <w:divBdr>
                                <w:top w:val="single" w:sz="2" w:space="0" w:color="D9D9E3"/>
                                <w:left w:val="single" w:sz="2" w:space="0" w:color="D9D9E3"/>
                                <w:bottom w:val="single" w:sz="2" w:space="0" w:color="D9D9E3"/>
                                <w:right w:val="single" w:sz="2" w:space="0" w:color="D9D9E3"/>
                              </w:divBdr>
                              <w:divsChild>
                                <w:div w:id="607275030">
                                  <w:marLeft w:val="0"/>
                                  <w:marRight w:val="0"/>
                                  <w:marTop w:val="0"/>
                                  <w:marBottom w:val="0"/>
                                  <w:divBdr>
                                    <w:top w:val="single" w:sz="2" w:space="0" w:color="D9D9E3"/>
                                    <w:left w:val="single" w:sz="2" w:space="0" w:color="D9D9E3"/>
                                    <w:bottom w:val="single" w:sz="2" w:space="0" w:color="D9D9E3"/>
                                    <w:right w:val="single" w:sz="2" w:space="0" w:color="D9D9E3"/>
                                  </w:divBdr>
                                  <w:divsChild>
                                    <w:div w:id="125321752">
                                      <w:marLeft w:val="0"/>
                                      <w:marRight w:val="0"/>
                                      <w:marTop w:val="0"/>
                                      <w:marBottom w:val="0"/>
                                      <w:divBdr>
                                        <w:top w:val="single" w:sz="2" w:space="0" w:color="D9D9E3"/>
                                        <w:left w:val="single" w:sz="2" w:space="0" w:color="D9D9E3"/>
                                        <w:bottom w:val="single" w:sz="2" w:space="0" w:color="D9D9E3"/>
                                        <w:right w:val="single" w:sz="2" w:space="0" w:color="D9D9E3"/>
                                      </w:divBdr>
                                      <w:divsChild>
                                        <w:div w:id="1520391124">
                                          <w:marLeft w:val="0"/>
                                          <w:marRight w:val="0"/>
                                          <w:marTop w:val="0"/>
                                          <w:marBottom w:val="0"/>
                                          <w:divBdr>
                                            <w:top w:val="single" w:sz="2" w:space="0" w:color="D9D9E3"/>
                                            <w:left w:val="single" w:sz="2" w:space="0" w:color="D9D9E3"/>
                                            <w:bottom w:val="single" w:sz="2" w:space="0" w:color="D9D9E3"/>
                                            <w:right w:val="single" w:sz="2" w:space="0" w:color="D9D9E3"/>
                                          </w:divBdr>
                                          <w:divsChild>
                                            <w:div w:id="256791807">
                                              <w:marLeft w:val="0"/>
                                              <w:marRight w:val="0"/>
                                              <w:marTop w:val="0"/>
                                              <w:marBottom w:val="0"/>
                                              <w:divBdr>
                                                <w:top w:val="single" w:sz="2" w:space="0" w:color="D9D9E3"/>
                                                <w:left w:val="single" w:sz="2" w:space="0" w:color="D9D9E3"/>
                                                <w:bottom w:val="single" w:sz="2" w:space="0" w:color="D9D9E3"/>
                                                <w:right w:val="single" w:sz="2" w:space="0" w:color="D9D9E3"/>
                                              </w:divBdr>
                                              <w:divsChild>
                                                <w:div w:id="1434402243">
                                                  <w:marLeft w:val="0"/>
                                                  <w:marRight w:val="0"/>
                                                  <w:marTop w:val="0"/>
                                                  <w:marBottom w:val="0"/>
                                                  <w:divBdr>
                                                    <w:top w:val="single" w:sz="2" w:space="0" w:color="D9D9E3"/>
                                                    <w:left w:val="single" w:sz="2" w:space="0" w:color="D9D9E3"/>
                                                    <w:bottom w:val="single" w:sz="2" w:space="0" w:color="D9D9E3"/>
                                                    <w:right w:val="single" w:sz="2" w:space="0" w:color="D9D9E3"/>
                                                  </w:divBdr>
                                                  <w:divsChild>
                                                    <w:div w:id="849024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1421798">
                                      <w:marLeft w:val="0"/>
                                      <w:marRight w:val="0"/>
                                      <w:marTop w:val="0"/>
                                      <w:marBottom w:val="0"/>
                                      <w:divBdr>
                                        <w:top w:val="single" w:sz="2" w:space="0" w:color="D9D9E3"/>
                                        <w:left w:val="single" w:sz="2" w:space="0" w:color="D9D9E3"/>
                                        <w:bottom w:val="single" w:sz="2" w:space="0" w:color="D9D9E3"/>
                                        <w:right w:val="single" w:sz="2" w:space="0" w:color="D9D9E3"/>
                                      </w:divBdr>
                                      <w:divsChild>
                                        <w:div w:id="1565681295">
                                          <w:marLeft w:val="0"/>
                                          <w:marRight w:val="0"/>
                                          <w:marTop w:val="0"/>
                                          <w:marBottom w:val="0"/>
                                          <w:divBdr>
                                            <w:top w:val="single" w:sz="2" w:space="0" w:color="D9D9E3"/>
                                            <w:left w:val="single" w:sz="2" w:space="0" w:color="D9D9E3"/>
                                            <w:bottom w:val="single" w:sz="2" w:space="0" w:color="D9D9E3"/>
                                            <w:right w:val="single" w:sz="2" w:space="0" w:color="D9D9E3"/>
                                          </w:divBdr>
                                          <w:divsChild>
                                            <w:div w:id="182199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5322619">
                          <w:marLeft w:val="0"/>
                          <w:marRight w:val="0"/>
                          <w:marTop w:val="0"/>
                          <w:marBottom w:val="0"/>
                          <w:divBdr>
                            <w:top w:val="single" w:sz="2" w:space="0" w:color="auto"/>
                            <w:left w:val="single" w:sz="2" w:space="0" w:color="auto"/>
                            <w:bottom w:val="single" w:sz="6" w:space="0" w:color="auto"/>
                            <w:right w:val="single" w:sz="2" w:space="0" w:color="auto"/>
                          </w:divBdr>
                          <w:divsChild>
                            <w:div w:id="195994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388810">
                                  <w:marLeft w:val="0"/>
                                  <w:marRight w:val="0"/>
                                  <w:marTop w:val="0"/>
                                  <w:marBottom w:val="0"/>
                                  <w:divBdr>
                                    <w:top w:val="single" w:sz="2" w:space="0" w:color="D9D9E3"/>
                                    <w:left w:val="single" w:sz="2" w:space="0" w:color="D9D9E3"/>
                                    <w:bottom w:val="single" w:sz="2" w:space="0" w:color="D9D9E3"/>
                                    <w:right w:val="single" w:sz="2" w:space="0" w:color="D9D9E3"/>
                                  </w:divBdr>
                                  <w:divsChild>
                                    <w:div w:id="769157123">
                                      <w:marLeft w:val="0"/>
                                      <w:marRight w:val="0"/>
                                      <w:marTop w:val="0"/>
                                      <w:marBottom w:val="0"/>
                                      <w:divBdr>
                                        <w:top w:val="single" w:sz="2" w:space="0" w:color="D9D9E3"/>
                                        <w:left w:val="single" w:sz="2" w:space="0" w:color="D9D9E3"/>
                                        <w:bottom w:val="single" w:sz="2" w:space="0" w:color="D9D9E3"/>
                                        <w:right w:val="single" w:sz="2" w:space="0" w:color="D9D9E3"/>
                                      </w:divBdr>
                                      <w:divsChild>
                                        <w:div w:id="95096814">
                                          <w:marLeft w:val="0"/>
                                          <w:marRight w:val="0"/>
                                          <w:marTop w:val="0"/>
                                          <w:marBottom w:val="0"/>
                                          <w:divBdr>
                                            <w:top w:val="single" w:sz="2" w:space="0" w:color="D9D9E3"/>
                                            <w:left w:val="single" w:sz="2" w:space="0" w:color="D9D9E3"/>
                                            <w:bottom w:val="single" w:sz="2" w:space="0" w:color="D9D9E3"/>
                                            <w:right w:val="single" w:sz="2" w:space="0" w:color="D9D9E3"/>
                                          </w:divBdr>
                                          <w:divsChild>
                                            <w:div w:id="1938706694">
                                              <w:marLeft w:val="0"/>
                                              <w:marRight w:val="0"/>
                                              <w:marTop w:val="0"/>
                                              <w:marBottom w:val="0"/>
                                              <w:divBdr>
                                                <w:top w:val="single" w:sz="2" w:space="0" w:color="D9D9E3"/>
                                                <w:left w:val="single" w:sz="2" w:space="0" w:color="D9D9E3"/>
                                                <w:bottom w:val="single" w:sz="2" w:space="0" w:color="D9D9E3"/>
                                                <w:right w:val="single" w:sz="2" w:space="0" w:color="D9D9E3"/>
                                              </w:divBdr>
                                              <w:divsChild>
                                                <w:div w:id="1916893259">
                                                  <w:marLeft w:val="0"/>
                                                  <w:marRight w:val="0"/>
                                                  <w:marTop w:val="0"/>
                                                  <w:marBottom w:val="0"/>
                                                  <w:divBdr>
                                                    <w:top w:val="single" w:sz="2" w:space="0" w:color="D9D9E3"/>
                                                    <w:left w:val="single" w:sz="2" w:space="0" w:color="D9D9E3"/>
                                                    <w:bottom w:val="single" w:sz="2" w:space="0" w:color="D9D9E3"/>
                                                    <w:right w:val="single" w:sz="2" w:space="0" w:color="D9D9E3"/>
                                                  </w:divBdr>
                                                  <w:divsChild>
                                                    <w:div w:id="62916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360021">
                                      <w:marLeft w:val="0"/>
                                      <w:marRight w:val="0"/>
                                      <w:marTop w:val="0"/>
                                      <w:marBottom w:val="0"/>
                                      <w:divBdr>
                                        <w:top w:val="single" w:sz="2" w:space="0" w:color="D9D9E3"/>
                                        <w:left w:val="single" w:sz="2" w:space="0" w:color="D9D9E3"/>
                                        <w:bottom w:val="single" w:sz="2" w:space="0" w:color="D9D9E3"/>
                                        <w:right w:val="single" w:sz="2" w:space="0" w:color="D9D9E3"/>
                                      </w:divBdr>
                                      <w:divsChild>
                                        <w:div w:id="103889133">
                                          <w:marLeft w:val="0"/>
                                          <w:marRight w:val="0"/>
                                          <w:marTop w:val="0"/>
                                          <w:marBottom w:val="0"/>
                                          <w:divBdr>
                                            <w:top w:val="single" w:sz="2" w:space="0" w:color="D9D9E3"/>
                                            <w:left w:val="single" w:sz="2" w:space="0" w:color="D9D9E3"/>
                                            <w:bottom w:val="single" w:sz="2" w:space="0" w:color="D9D9E3"/>
                                            <w:right w:val="single" w:sz="2" w:space="0" w:color="D9D9E3"/>
                                          </w:divBdr>
                                          <w:divsChild>
                                            <w:div w:id="99367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0554963">
      <w:bodyDiv w:val="1"/>
      <w:marLeft w:val="0"/>
      <w:marRight w:val="0"/>
      <w:marTop w:val="0"/>
      <w:marBottom w:val="0"/>
      <w:divBdr>
        <w:top w:val="none" w:sz="0" w:space="0" w:color="auto"/>
        <w:left w:val="none" w:sz="0" w:space="0" w:color="auto"/>
        <w:bottom w:val="none" w:sz="0" w:space="0" w:color="auto"/>
        <w:right w:val="none" w:sz="0" w:space="0" w:color="auto"/>
      </w:divBdr>
    </w:div>
    <w:div w:id="1128283204">
      <w:bodyDiv w:val="1"/>
      <w:marLeft w:val="0"/>
      <w:marRight w:val="0"/>
      <w:marTop w:val="0"/>
      <w:marBottom w:val="0"/>
      <w:divBdr>
        <w:top w:val="none" w:sz="0" w:space="0" w:color="auto"/>
        <w:left w:val="none" w:sz="0" w:space="0" w:color="auto"/>
        <w:bottom w:val="none" w:sz="0" w:space="0" w:color="auto"/>
        <w:right w:val="none" w:sz="0" w:space="0" w:color="auto"/>
      </w:divBdr>
    </w:div>
    <w:div w:id="1352535482">
      <w:bodyDiv w:val="1"/>
      <w:marLeft w:val="0"/>
      <w:marRight w:val="0"/>
      <w:marTop w:val="0"/>
      <w:marBottom w:val="0"/>
      <w:divBdr>
        <w:top w:val="none" w:sz="0" w:space="0" w:color="auto"/>
        <w:left w:val="none" w:sz="0" w:space="0" w:color="auto"/>
        <w:bottom w:val="none" w:sz="0" w:space="0" w:color="auto"/>
        <w:right w:val="none" w:sz="0" w:space="0" w:color="auto"/>
      </w:divBdr>
      <w:divsChild>
        <w:div w:id="123079996">
          <w:marLeft w:val="0"/>
          <w:marRight w:val="0"/>
          <w:marTop w:val="0"/>
          <w:marBottom w:val="0"/>
          <w:divBdr>
            <w:top w:val="none" w:sz="0" w:space="0" w:color="auto"/>
            <w:left w:val="none" w:sz="0" w:space="0" w:color="auto"/>
            <w:bottom w:val="none" w:sz="0" w:space="0" w:color="auto"/>
            <w:right w:val="none" w:sz="0" w:space="0" w:color="auto"/>
          </w:divBdr>
        </w:div>
        <w:div w:id="1495104137">
          <w:marLeft w:val="0"/>
          <w:marRight w:val="0"/>
          <w:marTop w:val="0"/>
          <w:marBottom w:val="0"/>
          <w:divBdr>
            <w:top w:val="none" w:sz="0" w:space="0" w:color="auto"/>
            <w:left w:val="none" w:sz="0" w:space="0" w:color="auto"/>
            <w:bottom w:val="none" w:sz="0" w:space="0" w:color="auto"/>
            <w:right w:val="none" w:sz="0" w:space="0" w:color="auto"/>
          </w:divBdr>
        </w:div>
      </w:divsChild>
    </w:div>
    <w:div w:id="1394498229">
      <w:bodyDiv w:val="1"/>
      <w:marLeft w:val="0"/>
      <w:marRight w:val="0"/>
      <w:marTop w:val="0"/>
      <w:marBottom w:val="0"/>
      <w:divBdr>
        <w:top w:val="none" w:sz="0" w:space="0" w:color="auto"/>
        <w:left w:val="none" w:sz="0" w:space="0" w:color="auto"/>
        <w:bottom w:val="none" w:sz="0" w:space="0" w:color="auto"/>
        <w:right w:val="none" w:sz="0" w:space="0" w:color="auto"/>
      </w:divBdr>
    </w:div>
    <w:div w:id="1453161523">
      <w:bodyDiv w:val="1"/>
      <w:marLeft w:val="0"/>
      <w:marRight w:val="0"/>
      <w:marTop w:val="0"/>
      <w:marBottom w:val="0"/>
      <w:divBdr>
        <w:top w:val="none" w:sz="0" w:space="0" w:color="auto"/>
        <w:left w:val="none" w:sz="0" w:space="0" w:color="auto"/>
        <w:bottom w:val="none" w:sz="0" w:space="0" w:color="auto"/>
        <w:right w:val="none" w:sz="0" w:space="0" w:color="auto"/>
      </w:divBdr>
    </w:div>
    <w:div w:id="18458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t.edu/fintel/fintel-2006-modality.pdf" TargetMode="External"/><Relationship Id="rId3" Type="http://schemas.openxmlformats.org/officeDocument/2006/relationships/settings" Target="settings.xml"/><Relationship Id="rId7" Type="http://schemas.openxmlformats.org/officeDocument/2006/relationships/hyperlink" Target="https://arxiv.org/pdf/1410.486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W04-0905.pdf" TargetMode="External"/><Relationship Id="rId11" Type="http://schemas.openxmlformats.org/officeDocument/2006/relationships/theme" Target="theme/theme1.xml"/><Relationship Id="rId5" Type="http://schemas.openxmlformats.org/officeDocument/2006/relationships/hyperlink" Target="https://direct.mit.edu/coli/article/38/2/223/2142/Modality-and-Negation-An-Introduction-to-th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ror.aclweb.org/ijcnlp11/downloads/tutorial/tu3_present.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3986</Words>
  <Characters>22722</Characters>
  <Application>Microsoft Office Word</Application>
  <DocSecurity>0</DocSecurity>
  <Lines>189</Lines>
  <Paragraphs>53</Paragraphs>
  <ScaleCrop>false</ScaleCrop>
  <Company/>
  <LinksUpToDate>false</LinksUpToDate>
  <CharactersWithSpaces>26655</CharactersWithSpaces>
  <SharedDoc>false</SharedDoc>
  <HLinks>
    <vt:vector size="30" baseType="variant">
      <vt:variant>
        <vt:i4>7864337</vt:i4>
      </vt:variant>
      <vt:variant>
        <vt:i4>12</vt:i4>
      </vt:variant>
      <vt:variant>
        <vt:i4>0</vt:i4>
      </vt:variant>
      <vt:variant>
        <vt:i4>5</vt:i4>
      </vt:variant>
      <vt:variant>
        <vt:lpwstr>https://mirror.aclweb.org/ijcnlp11/downloads/tutorial/tu3_present.pdf</vt:lpwstr>
      </vt:variant>
      <vt:variant>
        <vt:lpwstr/>
      </vt:variant>
      <vt:variant>
        <vt:i4>3801134</vt:i4>
      </vt:variant>
      <vt:variant>
        <vt:i4>9</vt:i4>
      </vt:variant>
      <vt:variant>
        <vt:i4>0</vt:i4>
      </vt:variant>
      <vt:variant>
        <vt:i4>5</vt:i4>
      </vt:variant>
      <vt:variant>
        <vt:lpwstr>https://web.mit.edu/fintel/fintel-2006-modality.pdf</vt:lpwstr>
      </vt:variant>
      <vt:variant>
        <vt:lpwstr/>
      </vt:variant>
      <vt:variant>
        <vt:i4>8257647</vt:i4>
      </vt:variant>
      <vt:variant>
        <vt:i4>6</vt:i4>
      </vt:variant>
      <vt:variant>
        <vt:i4>0</vt:i4>
      </vt:variant>
      <vt:variant>
        <vt:i4>5</vt:i4>
      </vt:variant>
      <vt:variant>
        <vt:lpwstr>https://arxiv.org/pdf/1410.4868.pdf</vt:lpwstr>
      </vt:variant>
      <vt:variant>
        <vt:lpwstr/>
      </vt:variant>
      <vt:variant>
        <vt:i4>2031698</vt:i4>
      </vt:variant>
      <vt:variant>
        <vt:i4>3</vt:i4>
      </vt:variant>
      <vt:variant>
        <vt:i4>0</vt:i4>
      </vt:variant>
      <vt:variant>
        <vt:i4>5</vt:i4>
      </vt:variant>
      <vt:variant>
        <vt:lpwstr>https://aclanthology.org/W04-0905.pdf</vt:lpwstr>
      </vt:variant>
      <vt:variant>
        <vt:lpwstr/>
      </vt:variant>
      <vt:variant>
        <vt:i4>4128818</vt:i4>
      </vt:variant>
      <vt:variant>
        <vt:i4>0</vt:i4>
      </vt:variant>
      <vt:variant>
        <vt:i4>0</vt:i4>
      </vt:variant>
      <vt:variant>
        <vt:i4>5</vt:i4>
      </vt:variant>
      <vt:variant>
        <vt:lpwstr>https://direct.mit.edu/coli/article/38/2/223/2142/Modality-and-Negation-An-Introduction-to-the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Momenté</dc:creator>
  <cp:keywords/>
  <dc:description/>
  <cp:lastModifiedBy>Stefan, Massimo</cp:lastModifiedBy>
  <cp:revision>2</cp:revision>
  <dcterms:created xsi:type="dcterms:W3CDTF">2023-11-09T22:01:00Z</dcterms:created>
  <dcterms:modified xsi:type="dcterms:W3CDTF">2023-11-09T22:01:00Z</dcterms:modified>
</cp:coreProperties>
</file>