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8F27" w14:textId="77777777" w:rsidR="00D16F80" w:rsidRDefault="00254FC7">
      <w:pPr>
        <w:spacing w:before="700" w:after="200"/>
      </w:pPr>
      <w:r>
        <w:rPr>
          <w:rFonts w:ascii="Consolas" w:eastAsia="Consolas" w:hAnsi="Consolas" w:cs="Consolas"/>
          <w:b/>
          <w:bCs/>
          <w:color w:val="E85C25"/>
          <w:spacing w:val="24"/>
          <w:sz w:val="16"/>
          <w:szCs w:val="16"/>
        </w:rPr>
        <w:t>ITALGRANJA  ·  MIGRACIONES MASIVAS  ·  LÍNEA POSTURA</w:t>
      </w:r>
    </w:p>
    <w:p w14:paraId="561AC0A8" w14:textId="77777777" w:rsidR="00D16F80" w:rsidRDefault="00254FC7">
      <w:pPr>
        <w:spacing w:line="640" w:lineRule="exact"/>
      </w:pPr>
      <w:r>
        <w:rPr>
          <w:rFonts w:ascii="Georgia" w:eastAsia="Georgia" w:hAnsi="Georgia" w:cs="Georgia"/>
          <w:b/>
          <w:bCs/>
          <w:sz w:val="56"/>
          <w:szCs w:val="56"/>
        </w:rPr>
        <w:t>Carga masiva de postura,</w:t>
      </w:r>
    </w:p>
    <w:p w14:paraId="5B5DBFAD" w14:textId="77777777" w:rsidR="00D16F80" w:rsidRDefault="00254FC7">
      <w:pPr>
        <w:pBdr>
          <w:bottom w:val="single" w:sz="18" w:space="10" w:color="1C1714"/>
        </w:pBdr>
        <w:spacing w:after="260" w:line="640" w:lineRule="exact"/>
      </w:pPr>
      <w:r>
        <w:rPr>
          <w:rFonts w:ascii="Georgia" w:eastAsia="Georgia" w:hAnsi="Georgia" w:cs="Georgia"/>
          <w:b/>
          <w:bCs/>
          <w:color w:val="E85C25"/>
          <w:sz w:val="56"/>
          <w:szCs w:val="56"/>
        </w:rPr>
        <w:t>de punta a punta</w:t>
      </w:r>
    </w:p>
    <w:p w14:paraId="368F371A" w14:textId="77777777" w:rsidR="00D16F80" w:rsidRDefault="00254FC7">
      <w:pPr>
        <w:spacing w:before="260" w:after="340" w:line="300" w:lineRule="auto"/>
      </w:pPr>
      <w:r>
        <w:rPr>
          <w:color w:val="6B6058"/>
          <w:sz w:val="23"/>
          <w:szCs w:val="23"/>
        </w:rPr>
        <w:t xml:space="preserve">Cómo dejar cargado un lote de reproductora pesada completo — levante, cierre, producción, alimento y ventas — con </w:t>
      </w:r>
      <w:r>
        <w:rPr>
          <w:b/>
          <w:bCs/>
          <w:color w:val="6B6058"/>
          <w:sz w:val="23"/>
          <w:szCs w:val="23"/>
        </w:rPr>
        <w:t>dos archivos de Excel y dos pasos por pantalla</w:t>
      </w:r>
      <w:r>
        <w:rPr>
          <w:color w:val="6B6058"/>
          <w:sz w:val="23"/>
          <w:szCs w:val="23"/>
        </w:rPr>
        <w:t>. Escrito para quien va a armar los archivos.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D16F80" w14:paraId="29F6A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19F76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DATO</w:t>
            </w:r>
          </w:p>
        </w:tc>
        <w:tc>
          <w:tcPr>
            <w:tcW w:w="70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F427E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VALOR</w:t>
            </w:r>
          </w:p>
        </w:tc>
      </w:tr>
      <w:tr w:rsidR="00D16F80" w14:paraId="499F7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1BE6F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39532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1.0 — 7 de agosto de 2026</w:t>
            </w:r>
          </w:p>
        </w:tc>
      </w:tr>
      <w:tr w:rsidR="00D16F80" w14:paraId="27527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4B1F4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Alcance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B93D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Línea Postura (reproductora pesada): levante y producción</w:t>
            </w:r>
          </w:p>
        </w:tc>
      </w:tr>
      <w:tr w:rsidR="00D16F80" w14:paraId="53272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5877F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Módulo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BC87C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Migraciones Masivas — Fase 2</w:t>
            </w:r>
          </w:p>
        </w:tc>
      </w:tr>
      <w:tr w:rsidR="00D16F80" w14:paraId="2AFFA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8BE6A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Fuente del contrato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D99BC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Código actual del backend: MigracionEsquemas.cs y MigracionService.Historicos.cs</w:t>
            </w:r>
          </w:p>
        </w:tc>
      </w:tr>
      <w:tr w:rsidR="00D16F80" w14:paraId="1AC9C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0A904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Caso de referencia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0C17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Lote S-369AB (granja MANGOS, 335 días de seguimiento)</w:t>
            </w:r>
          </w:p>
        </w:tc>
      </w:tr>
      <w:tr w:rsidR="00D16F80" w14:paraId="370A7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E961C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Destinatario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17F3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Responsable de implementación de carga masiva</w:t>
            </w:r>
          </w:p>
        </w:tc>
      </w:tr>
    </w:tbl>
    <w:p w14:paraId="27DF8FFA" w14:textId="77777777" w:rsidR="00D16F80" w:rsidRDefault="00254FC7">
      <w:r>
        <w:br w:type="page"/>
      </w:r>
    </w:p>
    <w:p w14:paraId="46A32876" w14:textId="77777777" w:rsidR="00D16F80" w:rsidRDefault="00254FC7">
      <w:pPr>
        <w:pBdr>
          <w:bottom w:val="single" w:sz="12" w:space="6" w:color="E85C25"/>
        </w:pBd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Contenido</w:t>
      </w:r>
    </w:p>
    <w:sdt>
      <w:sdtPr>
        <w:alias w:val="Contenido"/>
        <w:id w:val="1035622198"/>
      </w:sdtPr>
      <w:sdtEndPr/>
      <w:sdtContent>
        <w:p w14:paraId="66233B7D" w14:textId="5325171D" w:rsidR="00D91798" w:rsidRDefault="00254FC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82672" w:history="1">
            <w:r w:rsidR="00D91798" w:rsidRPr="00F34A20">
              <w:rPr>
                <w:rStyle w:val="Hyperlink"/>
                <w:noProof/>
              </w:rPr>
              <w:t>La ruta completa</w:t>
            </w:r>
            <w:r w:rsidR="00D91798">
              <w:rPr>
                <w:noProof/>
              </w:rPr>
              <w:tab/>
            </w:r>
            <w:r w:rsidR="00D91798">
              <w:rPr>
                <w:noProof/>
              </w:rPr>
              <w:fldChar w:fldCharType="begin"/>
            </w:r>
            <w:r w:rsidR="00D91798">
              <w:rPr>
                <w:noProof/>
              </w:rPr>
              <w:instrText xml:space="preserve"> PAGEREF _Toc236982672 \h </w:instrText>
            </w:r>
            <w:r w:rsidR="00D91798">
              <w:rPr>
                <w:noProof/>
              </w:rPr>
            </w:r>
            <w:r w:rsidR="00D91798">
              <w:rPr>
                <w:noProof/>
              </w:rPr>
              <w:fldChar w:fldCharType="separate"/>
            </w:r>
            <w:r w:rsidR="00D91798">
              <w:rPr>
                <w:noProof/>
              </w:rPr>
              <w:t>3</w:t>
            </w:r>
            <w:r w:rsidR="00D91798">
              <w:rPr>
                <w:noProof/>
              </w:rPr>
              <w:fldChar w:fldCharType="end"/>
            </w:r>
          </w:hyperlink>
        </w:p>
        <w:p w14:paraId="70AE2930" w14:textId="520B6019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3" w:history="1">
            <w:r w:rsidRPr="00F34A20">
              <w:rPr>
                <w:rStyle w:val="Hyperlink"/>
                <w:noProof/>
              </w:rPr>
              <w:t>El lote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6EFD2A" w14:textId="56879390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4" w:history="1">
            <w:r w:rsidRPr="00F34A20">
              <w:rPr>
                <w:rStyle w:val="Hyperlink"/>
                <w:noProof/>
              </w:rPr>
              <w:t>Cuándo el lote es elegible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F30F4D" w14:textId="48608526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5" w:history="1">
            <w:r w:rsidRPr="00F34A20">
              <w:rPr>
                <w:rStyle w:val="Hyperlink"/>
                <w:noProof/>
              </w:rPr>
              <w:t>Archivo de levante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9EA4AF" w14:textId="03FEA64A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6" w:history="1">
            <w:r w:rsidRPr="00F34A20">
              <w:rPr>
                <w:rStyle w:val="Hyperlink"/>
                <w:noProof/>
              </w:rPr>
              <w:t>Alimento 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20B1C0" w14:textId="75E36DFE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7" w:history="1">
            <w:r w:rsidRPr="00F34A20">
              <w:rPr>
                <w:rStyle w:val="Hyperlink"/>
                <w:noProof/>
              </w:rPr>
              <w:t>Movimientos y venta de 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500D56" w14:textId="573E6B4C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8" w:history="1">
            <w:r w:rsidRPr="00F34A20">
              <w:rPr>
                <w:rStyle w:val="Hyperlink"/>
                <w:noProof/>
              </w:rPr>
              <w:t>Cerrar y liquidar el levante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1C5603" w14:textId="75741F86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79" w:history="1">
            <w:r w:rsidRPr="00F34A20">
              <w:rPr>
                <w:rStyle w:val="Hyperlink"/>
                <w:noProof/>
              </w:rPr>
              <w:t>Archivo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1C8CA8" w14:textId="7370E877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80" w:history="1">
            <w:r w:rsidRPr="00F34A20">
              <w:rPr>
                <w:rStyle w:val="Hyperlink"/>
                <w:noProof/>
              </w:rPr>
              <w:t>Movimientos y venta de huevos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4CBB29" w14:textId="1BE661BB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81" w:history="1">
            <w:r w:rsidRPr="00F34A20">
              <w:rPr>
                <w:rStyle w:val="Hyperlink"/>
                <w:noProof/>
              </w:rPr>
              <w:t>Las cinco trampas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B4DB39" w14:textId="60055584" w:rsidR="00D91798" w:rsidRDefault="00D917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982682" w:history="1">
            <w:r w:rsidRPr="00F34A20">
              <w:rPr>
                <w:rStyle w:val="Hyperlink"/>
                <w:noProof/>
              </w:rPr>
              <w:t>Checklist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9DDCD0" w14:textId="1E4B2261" w:rsidR="00D16F80" w:rsidRDefault="00254FC7">
          <w:r>
            <w:fldChar w:fldCharType="end"/>
          </w:r>
        </w:p>
      </w:sdtContent>
    </w:sdt>
    <w:p w14:paraId="742CF91E" w14:textId="77777777" w:rsidR="00D16F80" w:rsidRDefault="00254FC7">
      <w:pPr>
        <w:spacing w:before="200"/>
      </w:pPr>
      <w:r>
        <w:rPr>
          <w:i/>
          <w:iCs/>
          <w:color w:val="6B6058"/>
          <w:sz w:val="17"/>
          <w:szCs w:val="17"/>
        </w:rPr>
        <w:t>Si el índice aparece vacío: clic derecho sobre él → Actualizar campos.</w:t>
      </w:r>
    </w:p>
    <w:p w14:paraId="7C5DF7C5" w14:textId="77777777" w:rsidR="00D16F80" w:rsidRDefault="00254FC7">
      <w:r>
        <w:br w:type="page"/>
      </w:r>
    </w:p>
    <w:p w14:paraId="3BF734C8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01 — PANORAMA</w:t>
      </w:r>
    </w:p>
    <w:p w14:paraId="15B0AC02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0" w:name="_Toc236982672"/>
      <w:r>
        <w:t>La ruta completa</w:t>
      </w:r>
      <w:bookmarkEnd w:id="0"/>
    </w:p>
    <w:p w14:paraId="35C389EA" w14:textId="77777777" w:rsidR="00D16F80" w:rsidRDefault="00254FC7">
      <w:pPr>
        <w:spacing w:before="160" w:after="140"/>
      </w:pPr>
      <w:r>
        <w:t xml:space="preserve">Son </w:t>
      </w:r>
      <w:r>
        <w:rPr>
          <w:b/>
          <w:bCs/>
        </w:rPr>
        <w:t>seis pasos y el orden es obligatorio</w:t>
      </w:r>
      <w:r>
        <w:t>. Dos son archivos de Excel; los otros cuatro se hacen por pantalla. Saltear uno no da error: da un lote que no aparece en el desplegable, o un archivo rechazado por falta de stock.</w:t>
      </w:r>
    </w:p>
    <w:p w14:paraId="298EB0E6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D16F80" w14:paraId="695F9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527B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PASO</w:t>
            </w:r>
          </w:p>
        </w:tc>
        <w:tc>
          <w:tcPr>
            <w:tcW w:w="70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09DB9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QUÉ SE HACE</w:t>
            </w:r>
          </w:p>
        </w:tc>
      </w:tr>
      <w:tr w:rsidR="00D16F80" w14:paraId="2C820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DF507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1  ·  POR PANTALLA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DC597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Crear el lote base.</w:t>
            </w:r>
            <w:r>
              <w:rPr>
                <w:sz w:val="19"/>
                <w:szCs w:val="19"/>
              </w:rPr>
              <w:t xml:space="preserve"> Gestión de Lotes → Nuevo. </w:t>
            </w:r>
            <w:r>
              <w:rPr>
                <w:b/>
                <w:bCs/>
                <w:sz w:val="19"/>
                <w:szCs w:val="19"/>
              </w:rPr>
              <w:t>No existe carga masiva de lotes de postura</w:t>
            </w:r>
            <w:r>
              <w:rPr>
                <w:sz w:val="19"/>
                <w:szCs w:val="19"/>
              </w:rPr>
              <w:t xml:space="preserve"> — la que hay en el módulo es «Lotes Engorde» y no sirve acá. Un lote, una vez.</w:t>
            </w:r>
          </w:p>
        </w:tc>
      </w:tr>
      <w:tr w:rsidR="00D16F80" w14:paraId="694B3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40622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2  ·  EXCEL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C0511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Importar el archivo de levante.</w:t>
            </w:r>
            <w:r>
              <w:rPr>
                <w:sz w:val="19"/>
                <w:szCs w:val="19"/>
              </w:rPr>
              <w:t xml:space="preserve"> Hojas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Datos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Alimento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Movimientos Aves</w:t>
            </w:r>
            <w:r>
              <w:rPr>
                <w:sz w:val="19"/>
                <w:szCs w:val="19"/>
              </w:rPr>
              <w:t>. Cubre desde el encasetamiento hasta el último día de levante.</w:t>
            </w:r>
          </w:p>
        </w:tc>
      </w:tr>
      <w:tr w:rsidR="00D16F80" w14:paraId="67FDC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B43EE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3  ·  POR PANTALLA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9BB27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Cerrar el levante.</w:t>
            </w:r>
            <w:r>
              <w:rPr>
                <w:sz w:val="19"/>
                <w:szCs w:val="19"/>
              </w:rPr>
              <w:t xml:space="preserve"> Liquidación de cierre + cierre del lote. Esto es lo que </w:t>
            </w:r>
            <w:r>
              <w:rPr>
                <w:b/>
                <w:bCs/>
                <w:sz w:val="19"/>
                <w:szCs w:val="19"/>
              </w:rPr>
              <w:t>crea el lote de producción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D16F80" w14:paraId="7099D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D2251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4  ·  EXCEL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A24FD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Importar el archivo de producción.</w:t>
            </w:r>
            <w:r>
              <w:rPr>
                <w:sz w:val="19"/>
                <w:szCs w:val="19"/>
              </w:rPr>
              <w:t xml:space="preserve"> Hojas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Datos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Alimento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Movimientos Aves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Movimientos Huevos</w:t>
            </w:r>
            <w:r>
              <w:rPr>
                <w:sz w:val="19"/>
                <w:szCs w:val="19"/>
              </w:rPr>
              <w:t>.</w:t>
            </w:r>
          </w:p>
        </w:tc>
      </w:tr>
      <w:tr w:rsidR="00D16F80" w14:paraId="6EB32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CB8A1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5  ·  POR PANTALLA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3D805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Verificar el cuadre.</w:t>
            </w:r>
            <w:r>
              <w:rPr>
                <w:sz w:val="19"/>
                <w:szCs w:val="19"/>
              </w:rPr>
              <w:t xml:space="preserve"> Aves vivas, huevos acumulados y saldo de alimento contra el informe de origen.</w:t>
            </w:r>
          </w:p>
        </w:tc>
      </w:tr>
    </w:tbl>
    <w:p w14:paraId="6A202484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ECEB"/>
          <w:left w:val="single" w:sz="18" w:space="0" w:color="B3261E"/>
          <w:bottom w:val="single" w:sz="4" w:space="0" w:color="FDECEB"/>
          <w:right w:val="single" w:sz="4" w:space="0" w:color="FDECE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36A02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C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25C6B9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3261E"/>
                <w:spacing w:val="16"/>
                <w:sz w:val="15"/>
                <w:szCs w:val="15"/>
              </w:rPr>
              <w:t>TRAMPA · REIMPORTAR NO CORRIGE</w:t>
            </w:r>
          </w:p>
          <w:p w14:paraId="3A45A131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La idempotencia es por </w:t>
            </w:r>
            <w:r>
              <w:rPr>
                <w:b/>
                <w:bCs/>
                <w:sz w:val="20"/>
                <w:szCs w:val="20"/>
              </w:rPr>
              <w:t>(lote, fecha)</w:t>
            </w:r>
            <w:r>
              <w:rPr>
                <w:sz w:val="20"/>
                <w:szCs w:val="20"/>
              </w:rPr>
              <w:t xml:space="preserve">: una fecha ya cargada se </w:t>
            </w:r>
            <w:r>
              <w:rPr>
                <w:b/>
                <w:bCs/>
                <w:sz w:val="20"/>
                <w:szCs w:val="20"/>
              </w:rPr>
              <w:t>omite en silencio</w:t>
            </w:r>
            <w:r>
              <w:rPr>
                <w:sz w:val="20"/>
                <w:szCs w:val="20"/>
              </w:rPr>
              <w:t xml:space="preserve"> en la segunda pasada. Si un día entró mal, corregirlo exige </w:t>
            </w:r>
            <w:r>
              <w:rPr>
                <w:b/>
                <w:bCs/>
                <w:sz w:val="20"/>
                <w:szCs w:val="20"/>
              </w:rPr>
              <w:t>borrar la fila antes</w:t>
            </w:r>
            <w:r>
              <w:rPr>
                <w:sz w:val="20"/>
                <w:szCs w:val="20"/>
              </w:rPr>
              <w:t xml:space="preserve"> de reintentar.</w:t>
            </w:r>
          </w:p>
          <w:p w14:paraId="1C45A38E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Hay que dejarlo bien a la primera — por eso siempre se pasa por </w:t>
            </w:r>
            <w:r>
              <w:rPr>
                <w:b/>
                <w:bCs/>
                <w:sz w:val="20"/>
                <w:szCs w:val="20"/>
              </w:rPr>
              <w:t>Validar</w:t>
            </w:r>
            <w:r>
              <w:rPr>
                <w:sz w:val="20"/>
                <w:szCs w:val="20"/>
              </w:rPr>
              <w:t xml:space="preserve"> antes de </w:t>
            </w:r>
            <w:r>
              <w:rPr>
                <w:b/>
                <w:bCs/>
                <w:sz w:val="20"/>
                <w:szCs w:val="20"/>
              </w:rPr>
              <w:t>Importar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A2087D2" w14:textId="77777777" w:rsidR="00D16F80" w:rsidRDefault="00254FC7">
      <w:r>
        <w:br w:type="page"/>
      </w:r>
    </w:p>
    <w:p w14:paraId="0D0766CC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02 — PASO 1</w:t>
      </w:r>
    </w:p>
    <w:p w14:paraId="6FFF5BF9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1" w:name="_Toc236982673"/>
      <w:r>
        <w:t>El lote base</w:t>
      </w:r>
      <w:bookmarkEnd w:id="1"/>
    </w:p>
    <w:p w14:paraId="327864AE" w14:textId="77777777" w:rsidR="00D16F80" w:rsidRDefault="00254FC7">
      <w:pPr>
        <w:spacing w:before="160" w:after="140"/>
      </w:pPr>
      <w:r>
        <w:t xml:space="preserve">Todo cuelga de acá. El lote fija la </w:t>
      </w:r>
      <w:r>
        <w:rPr>
          <w:b/>
          <w:bCs/>
        </w:rPr>
        <w:t>fecha piso</w:t>
      </w:r>
      <w:r>
        <w:t xml:space="preserve"> de todas las filas, el </w:t>
      </w:r>
      <w:r>
        <w:rPr>
          <w:b/>
          <w:bCs/>
        </w:rPr>
        <w:t>plantel inicial</w:t>
      </w:r>
      <w:r>
        <w:t xml:space="preserve"> contra el que se descuentan mortalidad y ventas, y la </w:t>
      </w:r>
      <w:r>
        <w:rPr>
          <w:b/>
          <w:bCs/>
        </w:rPr>
        <w:t>guía genética</w:t>
      </w:r>
      <w:r>
        <w:t xml:space="preserve"> con la que después comparan los reportes.</w:t>
      </w:r>
    </w:p>
    <w:p w14:paraId="4FBB3F8D" w14:textId="77777777" w:rsidR="00D16F80" w:rsidRDefault="00254FC7">
      <w:pPr>
        <w:pStyle w:val="Heading3"/>
        <w:spacing w:before="240" w:after="70"/>
      </w:pPr>
      <w:r>
        <w:rPr>
          <w:spacing w:val="14"/>
        </w:rPr>
        <w:t>CAMPOS DEL ALTA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786"/>
        <w:gridCol w:w="6075"/>
      </w:tblGrid>
      <w:tr w:rsidR="00D16F80" w14:paraId="6AEFD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1E3F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COLUMNA</w:t>
            </w:r>
          </w:p>
        </w:tc>
        <w:tc>
          <w:tcPr>
            <w:tcW w:w="78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3F344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OBLIG.</w:t>
            </w:r>
          </w:p>
        </w:tc>
        <w:tc>
          <w:tcPr>
            <w:tcW w:w="608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864C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REGLA</w:t>
            </w:r>
          </w:p>
        </w:tc>
      </w:tr>
      <w:tr w:rsidR="00D16F80" w14:paraId="37818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57FEA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Nombre del lote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8EF94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BC3C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>único por galpón</w:t>
            </w:r>
            <w:r>
              <w:rPr>
                <w:sz w:val="19"/>
                <w:szCs w:val="19"/>
              </w:rPr>
              <w:t>, no por granja: el mismo nombre puede repetirse en otro galpón y está bien.</w:t>
            </w:r>
          </w:p>
        </w:tc>
      </w:tr>
      <w:tr w:rsidR="00D16F80" w14:paraId="5EDED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876FE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Granja</w:t>
            </w:r>
          </w:p>
          <w:p w14:paraId="3729EAA8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Núcleo</w:t>
            </w:r>
          </w:p>
          <w:p w14:paraId="5E1BF696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Galpón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FC43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839A4" w14:textId="77777777" w:rsidR="00D16F80" w:rsidRDefault="00254FC7">
            <w:pPr>
              <w:spacing w:after="60" w:line="250" w:lineRule="auto"/>
            </w:pPr>
            <w:r>
              <w:rPr>
                <w:sz w:val="19"/>
                <w:szCs w:val="19"/>
              </w:rPr>
              <w:t>Define dónde vive el stock de alimento del lote. Tienen que existir antes.</w:t>
            </w:r>
          </w:p>
          <w:p w14:paraId="32B82E8F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Si hay que crearlos, el módulo sí tiene carga masiva de Granjas, Núcleos y Galpones.</w:t>
            </w:r>
          </w:p>
        </w:tc>
      </w:tr>
      <w:tr w:rsidR="00D16F80" w14:paraId="447DE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4942D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Fecha de encasetamiento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5408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9BED4" w14:textId="77777777" w:rsidR="00D16F80" w:rsidRDefault="00254FC7">
            <w:pPr>
              <w:spacing w:after="60" w:line="250" w:lineRule="auto"/>
            </w:pPr>
            <w:r>
              <w:rPr>
                <w:b/>
                <w:bCs/>
                <w:sz w:val="19"/>
                <w:szCs w:val="19"/>
              </w:rPr>
              <w:t>Ninguna fila del Excel puede ser anterior a esta fecha</w:t>
            </w:r>
            <w:r>
              <w:rPr>
                <w:sz w:val="19"/>
                <w:szCs w:val="19"/>
              </w:rPr>
              <w:t xml:space="preserve"> — se rechaza con error.</w:t>
            </w:r>
          </w:p>
          <w:p w14:paraId="6B8ABCE7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Si el lote son varios sublotes fusionados, va el encaset MÁS VIEJO de todos.</w:t>
            </w:r>
          </w:p>
        </w:tc>
      </w:tr>
      <w:tr w:rsidR="00D16F80" w14:paraId="31279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572CD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Hembras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Machos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1FCD7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D79D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Plantel encasetado. De acá arranca el saldo: vivas = encasetadas − mortalidad − selección − error de sexaje − salidas − ventas.</w:t>
            </w:r>
          </w:p>
        </w:tc>
      </w:tr>
      <w:tr w:rsidR="00D16F80" w14:paraId="41C44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BDA95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Raza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Año tabla genética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D5F98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 *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91F69" w14:textId="77777777" w:rsidR="00D16F80" w:rsidRDefault="00254FC7">
            <w:pPr>
              <w:spacing w:after="60" w:line="250" w:lineRule="auto"/>
            </w:pPr>
            <w:r>
              <w:rPr>
                <w:sz w:val="19"/>
                <w:szCs w:val="19"/>
              </w:rPr>
              <w:t xml:space="preserve">Obligatorios </w:t>
            </w:r>
            <w:r>
              <w:rPr>
                <w:b/>
                <w:bCs/>
                <w:sz w:val="19"/>
                <w:szCs w:val="19"/>
              </w:rPr>
              <w:t>si la empresa tiene guía genética cargada</w:t>
            </w:r>
            <w:r>
              <w:rPr>
                <w:sz w:val="19"/>
                <w:szCs w:val="19"/>
              </w:rPr>
              <w:t>, y la combinación tiene que existir en esa guía. Con un valor que no matchea, el lote queda sin guía y los reportes comparativos salen vacíos.</w:t>
            </w:r>
          </w:p>
          <w:p w14:paraId="4106ED24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Sanmarino postura usa raza AP + año 2026. «ROSS 308 AP» solo existe en la guía de Ecuador/Panamá.</w:t>
            </w:r>
          </w:p>
        </w:tc>
      </w:tr>
      <w:tr w:rsidR="00D16F80" w14:paraId="22C83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83B53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Fase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89F12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B26B2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Poner </w:t>
            </w:r>
            <w:r>
              <w:rPr>
                <w:b/>
                <w:bCs/>
                <w:sz w:val="19"/>
                <w:szCs w:val="19"/>
              </w:rPr>
              <w:t>Levante</w:t>
            </w:r>
            <w:r>
              <w:rPr>
                <w:sz w:val="19"/>
                <w:szCs w:val="19"/>
              </w:rPr>
              <w:t xml:space="preserve"> explícito. Ver la advertencia de abajo.</w:t>
            </w:r>
          </w:p>
        </w:tc>
      </w:tr>
      <w:tr w:rsidR="00D16F80" w14:paraId="4F92E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4E267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Peso inicial H/M</w:t>
            </w:r>
          </w:p>
          <w:p w14:paraId="05EE7265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Uniformidad</w:t>
            </w:r>
          </w:p>
          <w:p w14:paraId="27A7529A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Mort. en caja</w:t>
            </w:r>
          </w:p>
          <w:p w14:paraId="5918A37A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Técnico</w:t>
            </w:r>
          </w:p>
          <w:p w14:paraId="21446EBE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Lote ERP</w:t>
            </w:r>
          </w:p>
          <w:p w14:paraId="59592652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Regional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FF393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03BCD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Opcionales. Cargarlos si el informe de origen los trae — no condicionan la carga masiva.</w:t>
            </w:r>
          </w:p>
        </w:tc>
      </w:tr>
    </w:tbl>
    <w:p w14:paraId="5105E104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ECEB"/>
          <w:left w:val="single" w:sz="18" w:space="0" w:color="B3261E"/>
          <w:bottom w:val="single" w:sz="4" w:space="0" w:color="FDECEB"/>
          <w:right w:val="single" w:sz="4" w:space="0" w:color="FDECE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25D32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C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964532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3261E"/>
                <w:spacing w:val="16"/>
                <w:sz w:val="15"/>
                <w:szCs w:val="15"/>
              </w:rPr>
              <w:t>TRAMPA · LA FASE SE AUTOCALCULA</w:t>
            </w:r>
          </w:p>
          <w:p w14:paraId="44E97AD6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Si dejás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Fase</w:t>
            </w:r>
            <w:r>
              <w:rPr>
                <w:sz w:val="20"/>
                <w:szCs w:val="20"/>
              </w:rPr>
              <w:t xml:space="preserve"> en blanco, el sistema la </w:t>
            </w:r>
            <w:r>
              <w:rPr>
                <w:b/>
                <w:bCs/>
                <w:sz w:val="20"/>
                <w:szCs w:val="20"/>
              </w:rPr>
              <w:t>deriva del encasetamiento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26 semanas o más ⇒ nace en Producción</w:t>
            </w:r>
            <w:r>
              <w:rPr>
                <w:sz w:val="20"/>
                <w:szCs w:val="20"/>
              </w:rPr>
              <w:t>.</w:t>
            </w:r>
          </w:p>
          <w:p w14:paraId="4C1A3E41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Un lote histórico encasetado hace ocho meses nacería directo en Producción, los reportes de levante lo filtrarían, y todo el seguimiento que cargues quedaría </w:t>
            </w:r>
            <w:r>
              <w:rPr>
                <w:b/>
                <w:bCs/>
                <w:sz w:val="20"/>
                <w:szCs w:val="20"/>
              </w:rPr>
              <w:t>invisible</w:t>
            </w:r>
            <w:r>
              <w:rPr>
                <w:sz w:val="20"/>
                <w:szCs w:val="20"/>
              </w:rPr>
              <w:t xml:space="preserve">. Para cualquier carga histórica: </w:t>
            </w:r>
            <w:r>
              <w:rPr>
                <w:b/>
                <w:bCs/>
                <w:sz w:val="20"/>
                <w:szCs w:val="20"/>
              </w:rPr>
              <w:t>Fase = Levante</w:t>
            </w:r>
            <w:r>
              <w:rPr>
                <w:sz w:val="20"/>
                <w:szCs w:val="20"/>
              </w:rPr>
              <w:t>, escrito a mano.</w:t>
            </w:r>
          </w:p>
        </w:tc>
      </w:tr>
    </w:tbl>
    <w:p w14:paraId="318AA0E1" w14:textId="77777777" w:rsidR="00D16F80" w:rsidRDefault="00D16F80">
      <w:pPr>
        <w:spacing w:after="120"/>
      </w:pPr>
    </w:p>
    <w:tbl>
      <w:tblPr>
        <w:tblW w:w="9360" w:type="dxa"/>
        <w:tblBorders>
          <w:top w:val="single" w:sz="4" w:space="0" w:color="FDF3E2"/>
          <w:left w:val="single" w:sz="18" w:space="0" w:color="A8650B"/>
          <w:bottom w:val="single" w:sz="4" w:space="0" w:color="FDF3E2"/>
          <w:right w:val="single" w:sz="4" w:space="0" w:color="FDF3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7A8FD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3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4AA956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A8650B"/>
                <w:spacing w:val="16"/>
                <w:sz w:val="15"/>
                <w:szCs w:val="15"/>
              </w:rPr>
              <w:lastRenderedPageBreak/>
              <w:t>OJO · FECHAS A MEDIODÍA</w:t>
            </w:r>
          </w:p>
          <w:p w14:paraId="014F1AAB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Las fechas puras se anclan a </w:t>
            </w:r>
            <w:r>
              <w:rPr>
                <w:b/>
                <w:bCs/>
                <w:sz w:val="20"/>
                <w:szCs w:val="20"/>
              </w:rPr>
              <w:t>mediodía UTC</w:t>
            </w:r>
            <w:r>
              <w:rPr>
                <w:sz w:val="20"/>
                <w:szCs w:val="20"/>
              </w:rPr>
              <w:t xml:space="preserve">, no a medianoche. Una fecha guardada a las 00:00 se relee como el </w:t>
            </w:r>
            <w:r>
              <w:rPr>
                <w:b/>
                <w:bCs/>
                <w:sz w:val="20"/>
                <w:szCs w:val="20"/>
              </w:rPr>
              <w:t>día anterior</w:t>
            </w:r>
            <w:r>
              <w:rPr>
                <w:sz w:val="20"/>
                <w:szCs w:val="20"/>
              </w:rPr>
              <w:t xml:space="preserve"> y rompe cualquier cotejo por día calendario.</w:t>
            </w:r>
          </w:p>
          <w:p w14:paraId="52BEBE1A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>El formulario ya lo hace bien; el dato importa si alguien carga por API o corrige por SQL.</w:t>
            </w:r>
          </w:p>
        </w:tc>
      </w:tr>
    </w:tbl>
    <w:p w14:paraId="7C255566" w14:textId="77777777" w:rsidR="00D16F80" w:rsidRDefault="00D16F80">
      <w:pPr>
        <w:spacing w:after="120"/>
      </w:pPr>
    </w:p>
    <w:p w14:paraId="3F4A17AD" w14:textId="77777777" w:rsidR="00D16F80" w:rsidRDefault="00254FC7">
      <w:pPr>
        <w:spacing w:after="140"/>
      </w:pPr>
      <w:r>
        <w:t xml:space="preserve">Al guardar el lote, un </w:t>
      </w:r>
      <w:r>
        <w:rPr>
          <w:b/>
          <w:bCs/>
        </w:rPr>
        <w:t>trigger</w:t>
      </w:r>
      <w:r>
        <w:t xml:space="preserve"> crea automáticamente su espejo de levante. Ese espejo es lo que lo vuelve elegible en el módulo — no hay que crearlo a mano.</w:t>
      </w:r>
    </w:p>
    <w:p w14:paraId="187B17CD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t>03 — LA COMPUERTA</w:t>
      </w:r>
    </w:p>
    <w:p w14:paraId="454CBFAE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2" w:name="_Toc236982674"/>
      <w:r>
        <w:t>Cuándo el lote es elegible</w:t>
      </w:r>
      <w:bookmarkEnd w:id="2"/>
    </w:p>
    <w:p w14:paraId="2C62567F" w14:textId="77777777" w:rsidR="00D16F80" w:rsidRDefault="00254FC7">
      <w:pPr>
        <w:spacing w:before="160" w:after="140"/>
      </w:pPr>
      <w:r>
        <w:t xml:space="preserve">El desplegable del paso 2 del módulo </w:t>
      </w:r>
      <w:r>
        <w:rPr>
          <w:b/>
          <w:bCs/>
        </w:rPr>
        <w:t>solo muestra lotes elegibles</w:t>
      </w:r>
      <w:r>
        <w:t>. Si el lote que buscás no está en la lista, es porque le falta uno de estos requisitos — no porque el filtro esté mal.</w:t>
      </w:r>
    </w:p>
    <w:p w14:paraId="539D0946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16F80" w14:paraId="64F53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992A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PARA CARGAR…</w:t>
            </w:r>
          </w:p>
        </w:tc>
        <w:tc>
          <w:tcPr>
            <w:tcW w:w="68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CE54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EL LOTE NECESITA</w:t>
            </w:r>
          </w:p>
        </w:tc>
      </w:tr>
      <w:tr w:rsidR="00D16F80" w14:paraId="2778D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A16FF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Seguimiento Levante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0F6CD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Tener su espejo de levante vivo. Se crea solo al guardar el lote ⇒ </w:t>
            </w:r>
            <w:r>
              <w:rPr>
                <w:b/>
                <w:bCs/>
                <w:sz w:val="19"/>
                <w:szCs w:val="19"/>
              </w:rPr>
              <w:t>en la práctica, cualquier lote de postura recién creado ya es elegible</w:t>
            </w:r>
            <w:r>
              <w:rPr>
                <w:sz w:val="19"/>
                <w:szCs w:val="19"/>
              </w:rPr>
              <w:t>.</w:t>
            </w:r>
          </w:p>
        </w:tc>
      </w:tr>
      <w:tr w:rsidR="00D16F80" w14:paraId="60EA5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44736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Seguimiento Producción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CD3E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Las </w:t>
            </w:r>
            <w:r>
              <w:rPr>
                <w:b/>
                <w:bCs/>
                <w:sz w:val="19"/>
                <w:szCs w:val="19"/>
              </w:rPr>
              <w:t>tres cosas encadenadas</w:t>
            </w:r>
            <w:r>
              <w:rPr>
                <w:sz w:val="19"/>
                <w:szCs w:val="19"/>
              </w:rPr>
              <w:t xml:space="preserve">:  (1) el levante en estado </w:t>
            </w:r>
            <w:r>
              <w:rPr>
                <w:b/>
                <w:bCs/>
                <w:sz w:val="19"/>
                <w:szCs w:val="19"/>
              </w:rPr>
              <w:t>Cerrado</w:t>
            </w:r>
            <w:r>
              <w:rPr>
                <w:sz w:val="19"/>
                <w:szCs w:val="19"/>
              </w:rPr>
              <w:t xml:space="preserve">,  (2) con su fila de </w:t>
            </w:r>
            <w:r>
              <w:rPr>
                <w:b/>
                <w:bCs/>
                <w:sz w:val="19"/>
                <w:szCs w:val="19"/>
              </w:rPr>
              <w:t>liquidación de cierre</w:t>
            </w:r>
            <w:r>
              <w:rPr>
                <w:sz w:val="19"/>
                <w:szCs w:val="19"/>
              </w:rPr>
              <w:t xml:space="preserve">, y  (3) el </w:t>
            </w:r>
            <w:r>
              <w:rPr>
                <w:b/>
                <w:bCs/>
                <w:sz w:val="19"/>
                <w:szCs w:val="19"/>
              </w:rPr>
              <w:t>lote de producción</w:t>
            </w:r>
            <w:r>
              <w:rPr>
                <w:sz w:val="19"/>
                <w:szCs w:val="19"/>
              </w:rPr>
              <w:t xml:space="preserve"> que ese cierre crea.  Falta cualquiera de las tres y el lote no aparece. No hay atajo: se hace por pantalla (sección 07).</w:t>
            </w:r>
          </w:p>
        </w:tc>
      </w:tr>
    </w:tbl>
    <w:p w14:paraId="1A195D84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F3E2"/>
          <w:left w:val="single" w:sz="18" w:space="0" w:color="A8650B"/>
          <w:bottom w:val="single" w:sz="4" w:space="0" w:color="FDF3E2"/>
          <w:right w:val="single" w:sz="4" w:space="0" w:color="FDF3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3E187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3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25615A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A8650B"/>
                <w:spacing w:val="16"/>
                <w:sz w:val="15"/>
                <w:szCs w:val="15"/>
              </w:rPr>
              <w:t>OJO · ALCANCE POR GRANJA</w:t>
            </w:r>
          </w:p>
          <w:p w14:paraId="67148FB6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El listado respeta el </w:t>
            </w:r>
            <w:r>
              <w:rPr>
                <w:b/>
                <w:bCs/>
                <w:sz w:val="20"/>
                <w:szCs w:val="20"/>
              </w:rPr>
              <w:t>alcance granular del usuario</w:t>
            </w:r>
            <w:r>
              <w:rPr>
                <w:sz w:val="20"/>
                <w:szCs w:val="20"/>
              </w:rPr>
              <w:t>. Si tu usuario tiene granjas asignadas y el lote está en otra, no lo vas a ver aunque exista y esté cerrado.</w:t>
            </w:r>
          </w:p>
          <w:p w14:paraId="1ADA270A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>Con un usuario de implementación conviene tener alcance completo, o la granja destino asignada.</w:t>
            </w:r>
          </w:p>
        </w:tc>
      </w:tr>
    </w:tbl>
    <w:p w14:paraId="4A8E2AEF" w14:textId="77777777" w:rsidR="00D16F80" w:rsidRDefault="00254FC7">
      <w:r>
        <w:br w:type="page"/>
      </w:r>
    </w:p>
    <w:p w14:paraId="4B11F8BA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04 — PASO 2</w:t>
      </w:r>
    </w:p>
    <w:p w14:paraId="0B7FD29D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3" w:name="_Toc236982675"/>
      <w:r>
        <w:t>Archivo de levante</w:t>
      </w:r>
      <w:bookmarkEnd w:id="3"/>
    </w:p>
    <w:p w14:paraId="41BF78BF" w14:textId="77777777" w:rsidR="00D16F80" w:rsidRDefault="00254FC7">
      <w:pPr>
        <w:spacing w:before="160" w:after="140"/>
      </w:pPr>
      <w:r>
        <w:t xml:space="preserve">Bajá siempre la plantilla desde el módulo con el lote ya seleccionado: viene con la hoja </w:t>
      </w:r>
      <w:r>
        <w:rPr>
          <w:rFonts w:ascii="Consolas" w:eastAsia="Consolas" w:hAnsi="Consolas" w:cs="Consolas"/>
          <w:color w:val="E85C25"/>
          <w:sz w:val="18"/>
          <w:szCs w:val="18"/>
        </w:rPr>
        <w:t>Referencias</w:t>
      </w:r>
      <w:r>
        <w:t xml:space="preserve"> cargada con </w:t>
      </w:r>
      <w:r>
        <w:rPr>
          <w:b/>
          <w:bCs/>
        </w:rPr>
        <w:t>los alimentos y los lotes reales de tu empresa</w:t>
      </w:r>
      <w:r>
        <w:t>, que son los únicos valores que el importador acepta.</w:t>
      </w:r>
    </w:p>
    <w:p w14:paraId="69881B90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16F80" w14:paraId="653C1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965DE6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ESTRUCTURA</w:t>
            </w:r>
          </w:p>
        </w:tc>
        <w:tc>
          <w:tcPr>
            <w:tcW w:w="68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CFA54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VALOR</w:t>
            </w:r>
          </w:p>
        </w:tc>
      </w:tr>
      <w:tr w:rsidR="00D16F80" w14:paraId="0C6D6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CCDF8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Hoja obligatoria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690C9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Datos</w:t>
            </w:r>
            <w:r>
              <w:rPr>
                <w:sz w:val="19"/>
                <w:szCs w:val="19"/>
              </w:rPr>
              <w:t xml:space="preserve"> — una fila por día</w:t>
            </w:r>
          </w:p>
        </w:tc>
      </w:tr>
      <w:tr w:rsidR="00D16F80" w14:paraId="5589D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DB4A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Hojas opcionales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749DF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Alimento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Movimientos Aves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Instrucciones</w:t>
            </w:r>
          </w:p>
        </w:tc>
      </w:tr>
      <w:tr w:rsidR="00D16F80" w14:paraId="0EA67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6B4AE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Columnas en Datos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E2BE4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43 — solo </w:t>
            </w:r>
            <w:r>
              <w:rPr>
                <w:b/>
                <w:bCs/>
                <w:sz w:val="19"/>
                <w:szCs w:val="19"/>
              </w:rPr>
              <w:t>Fecha</w:t>
            </w:r>
            <w:r>
              <w:rPr>
                <w:sz w:val="19"/>
                <w:szCs w:val="19"/>
              </w:rPr>
              <w:t xml:space="preserve"> es obligatoria</w:t>
            </w:r>
          </w:p>
        </w:tc>
      </w:tr>
      <w:tr w:rsidR="00D16F80" w14:paraId="1ACF6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E9F5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Topes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2944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5.000 filas por hoja · 10 MB por archivo</w:t>
            </w:r>
          </w:p>
        </w:tc>
      </w:tr>
    </w:tbl>
    <w:p w14:paraId="22C6E873" w14:textId="77777777" w:rsidR="00D16F80" w:rsidRDefault="00254FC7">
      <w:pPr>
        <w:spacing w:before="200" w:after="9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  <w:shd w:val="clear" w:color="auto" w:fill="E85C25"/>
        </w:rPr>
        <w:t xml:space="preserve">  Datos  </w:t>
      </w:r>
      <w:r>
        <w:rPr>
          <w:rFonts w:ascii="Consolas" w:eastAsia="Consolas" w:hAnsi="Consolas" w:cs="Consolas"/>
          <w:color w:val="6B6058"/>
          <w:sz w:val="15"/>
          <w:szCs w:val="15"/>
        </w:rPr>
        <w:t xml:space="preserve">   · 43 columnas · una fila por día · extracto real del lote S-369AB</w:t>
      </w:r>
    </w:p>
    <w:tbl>
      <w:tblPr>
        <w:tblW w:w="9360" w:type="dxa"/>
        <w:tblBorders>
          <w:top w:val="single" w:sz="4" w:space="0" w:color="D3C6B8"/>
          <w:left w:val="single" w:sz="4" w:space="0" w:color="D3C6B8"/>
          <w:bottom w:val="single" w:sz="4" w:space="0" w:color="D3C6B8"/>
          <w:right w:val="single" w:sz="4" w:space="0" w:color="D3C6B8"/>
          <w:insideH w:val="single" w:sz="4" w:space="0" w:color="E6DED4"/>
          <w:insideV w:val="single" w:sz="4" w:space="0" w:color="E6DE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D16F80" w14:paraId="751CC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D035E8" w14:textId="77777777" w:rsidR="00D16F80" w:rsidRDefault="00D16F80"/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0CC9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Fecha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A679E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Mort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9E7439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Mort M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DD6D1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Sel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B023DE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Sel M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CBAD0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Unidad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779C1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Alimento 1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AD33F2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Cons. Alim 1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E86E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Alimento 1 M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7B454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Cons. Alim 1 M</w:t>
            </w:r>
          </w:p>
        </w:tc>
      </w:tr>
      <w:tr w:rsidR="00D16F80" w14:paraId="1F7B2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B8AAB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2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C3A28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2025-08-30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FF2BC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FE54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8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B7324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1CF53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F7D6E3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kg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B73C4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9513FA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137,5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C154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38BB6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19,5</w:t>
            </w:r>
          </w:p>
        </w:tc>
      </w:tr>
      <w:tr w:rsidR="00D16F80" w14:paraId="55A24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FD8CD5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3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0984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2025-08-31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FA267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34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F640DA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22D9B7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6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7183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3A0FC4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kg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B94D1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8DBC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147,5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38667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81109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21</w:t>
            </w:r>
          </w:p>
        </w:tc>
      </w:tr>
      <w:tr w:rsidR="00D16F80" w14:paraId="342A1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DB415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9265A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2025-09-01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2208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26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63CEB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5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4C02D3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8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15315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13BF63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kg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A2037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AF50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469B08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B6500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26,5</w:t>
            </w:r>
          </w:p>
        </w:tc>
      </w:tr>
    </w:tbl>
    <w:p w14:paraId="4D57120B" w14:textId="77777777" w:rsidR="00D16F80" w:rsidRDefault="00254FC7">
      <w:pPr>
        <w:spacing w:before="80" w:after="220" w:line="250" w:lineRule="auto"/>
      </w:pPr>
      <w:r>
        <w:rPr>
          <w:color w:val="6B6058"/>
          <w:sz w:val="17"/>
          <w:szCs w:val="17"/>
        </w:rPr>
        <w:t xml:space="preserve">Las columnas </w:t>
      </w:r>
      <w:r>
        <w:rPr>
          <w:rFonts w:ascii="Consolas" w:eastAsia="Consolas" w:hAnsi="Consolas" w:cs="Consolas"/>
          <w:color w:val="6B6058"/>
          <w:sz w:val="14"/>
          <w:szCs w:val="14"/>
        </w:rPr>
        <w:t>Consumo H (kg)</w:t>
      </w:r>
      <w:r>
        <w:rPr>
          <w:color w:val="6B6058"/>
          <w:sz w:val="17"/>
          <w:szCs w:val="17"/>
        </w:rPr>
        <w:t xml:space="preserve"> y </w:t>
      </w:r>
      <w:r>
        <w:rPr>
          <w:rFonts w:ascii="Consolas" w:eastAsia="Consolas" w:hAnsi="Consolas" w:cs="Consolas"/>
          <w:color w:val="6B6058"/>
          <w:sz w:val="14"/>
          <w:szCs w:val="14"/>
        </w:rPr>
        <w:t>Consumo M (kg)</w:t>
      </w:r>
      <w:r>
        <w:rPr>
          <w:color w:val="6B6058"/>
          <w:sz w:val="17"/>
          <w:szCs w:val="17"/>
        </w:rPr>
        <w:t xml:space="preserve"> no aparecen en el extracto porque van </w:t>
      </w:r>
      <w:r>
        <w:rPr>
          <w:b/>
          <w:bCs/>
          <w:color w:val="6B6058"/>
          <w:sz w:val="17"/>
          <w:szCs w:val="17"/>
        </w:rPr>
        <w:t>deliberadamente vacías</w:t>
      </w:r>
      <w:r>
        <w:rPr>
          <w:color w:val="6B6058"/>
          <w:sz w:val="17"/>
          <w:szCs w:val="17"/>
        </w:rPr>
        <w:t>: cuando la fila trae alimentos del inventario, el consumo suelto no se completa.</w:t>
      </w:r>
    </w:p>
    <w:p w14:paraId="205C1E71" w14:textId="77777777" w:rsidR="00D16F80" w:rsidRDefault="00254FC7">
      <w:pPr>
        <w:pStyle w:val="Heading3"/>
        <w:spacing w:before="240" w:after="70"/>
      </w:pPr>
      <w:r>
        <w:rPr>
          <w:spacing w:val="14"/>
        </w:rPr>
        <w:t>LAS 43 COLUMNAS, POR BLOQUE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786"/>
        <w:gridCol w:w="6075"/>
      </w:tblGrid>
      <w:tr w:rsidR="00D16F80" w14:paraId="67F4C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8A4D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COLUMNA</w:t>
            </w:r>
          </w:p>
        </w:tc>
        <w:tc>
          <w:tcPr>
            <w:tcW w:w="78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903D5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OBLIG.</w:t>
            </w:r>
          </w:p>
        </w:tc>
        <w:tc>
          <w:tcPr>
            <w:tcW w:w="608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4C48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REGLA</w:t>
            </w:r>
          </w:p>
        </w:tc>
      </w:tr>
      <w:tr w:rsidR="00D16F80" w14:paraId="716A5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81765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Fecha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6489E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CC7D1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Formato aaaa-mm-dd o dd/mm/aaaa. </w:t>
            </w:r>
            <w:r>
              <w:rPr>
                <w:b/>
                <w:bCs/>
                <w:sz w:val="19"/>
                <w:szCs w:val="19"/>
              </w:rPr>
              <w:t>Una sola fila por fecha</w:t>
            </w:r>
            <w:r>
              <w:rPr>
                <w:sz w:val="19"/>
                <w:szCs w:val="19"/>
              </w:rPr>
              <w:t>; repetida ⇒ error. No anterior al encaset (error) ni futura (advertencia).</w:t>
            </w:r>
          </w:p>
        </w:tc>
      </w:tr>
      <w:tr w:rsidR="00D16F80" w14:paraId="3941A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7B8C7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Mort H</w:t>
            </w:r>
          </w:p>
          <w:p w14:paraId="5B387C57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Mort M</w:t>
            </w:r>
          </w:p>
          <w:p w14:paraId="2106EB7A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Sel H</w:t>
            </w:r>
          </w:p>
          <w:p w14:paraId="218460F1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Sel M</w:t>
            </w:r>
          </w:p>
          <w:p w14:paraId="6E87CB2D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Error Sexaje H</w:t>
            </w:r>
          </w:p>
          <w:p w14:paraId="6A8A5E14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Error Sexaje M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81249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25F60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Enteros ≥ 0.</w:t>
            </w:r>
            <w:r>
              <w:rPr>
                <w:sz w:val="19"/>
                <w:szCs w:val="19"/>
              </w:rPr>
              <w:t xml:space="preserve"> Vacío cuenta como 0. Un decimal acá descarta la fila.</w:t>
            </w:r>
          </w:p>
        </w:tc>
      </w:tr>
      <w:tr w:rsidR="00D16F80" w14:paraId="54BE5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3830A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H (kg)</w:t>
            </w:r>
          </w:p>
          <w:p w14:paraId="1576CF35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M (kg)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7DD0E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8096D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Consumo </w:t>
            </w:r>
            <w:r>
              <w:rPr>
                <w:b/>
                <w:bCs/>
                <w:sz w:val="19"/>
                <w:szCs w:val="19"/>
              </w:rPr>
              <w:t>directo</w:t>
            </w:r>
            <w:r>
              <w:rPr>
                <w:sz w:val="19"/>
                <w:szCs w:val="19"/>
              </w:rPr>
              <w:t xml:space="preserve">: se guarda como número y </w:t>
            </w:r>
            <w:r>
              <w:rPr>
                <w:b/>
                <w:bCs/>
                <w:sz w:val="19"/>
                <w:szCs w:val="19"/>
              </w:rPr>
              <w:t>no toca el inventario</w:t>
            </w:r>
            <w:r>
              <w:rPr>
                <w:sz w:val="19"/>
                <w:szCs w:val="19"/>
              </w:rPr>
              <w:t>. Usar solo si no vas a detallar los alimentos.</w:t>
            </w:r>
          </w:p>
        </w:tc>
      </w:tr>
      <w:tr w:rsidR="00D16F80" w14:paraId="3F375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9C8A7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Unidad Consumo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36691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28F7C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kg (default) o qq. Con qq se convierte: </w:t>
            </w:r>
            <w:r>
              <w:rPr>
                <w:b/>
                <w:bCs/>
                <w:sz w:val="19"/>
                <w:szCs w:val="19"/>
              </w:rPr>
              <w:t>1 qq = 45,36 kg</w:t>
            </w:r>
            <w:r>
              <w:rPr>
                <w:sz w:val="19"/>
                <w:szCs w:val="19"/>
              </w:rPr>
              <w:t>. Aplica a todos los consumos de la fila.</w:t>
            </w:r>
          </w:p>
        </w:tc>
      </w:tr>
      <w:tr w:rsidR="00D16F80" w14:paraId="7F802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08A49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Alimento 1 H</w:t>
            </w:r>
          </w:p>
          <w:p w14:paraId="37B5F4AD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Alimento 1 H</w:t>
            </w:r>
          </w:p>
          <w:p w14:paraId="5A7868BD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Alimento 2 H</w:t>
            </w:r>
          </w:p>
          <w:p w14:paraId="5856F6F8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Alimento 2 H</w:t>
            </w:r>
          </w:p>
          <w:p w14:paraId="1B4D7FE8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Alimento 1 M</w:t>
            </w:r>
          </w:p>
          <w:p w14:paraId="0730ABC5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Alimento 1 M</w:t>
            </w:r>
          </w:p>
          <w:p w14:paraId="713A58CA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Alimento 2 M</w:t>
            </w:r>
          </w:p>
          <w:p w14:paraId="666D2E5F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Alimento 2 M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8EF6C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5ADD7" w14:textId="77777777" w:rsidR="00D16F80" w:rsidRDefault="00254FC7">
            <w:pPr>
              <w:spacing w:after="60" w:line="250" w:lineRule="auto"/>
            </w:pPr>
            <w:r>
              <w:rPr>
                <w:sz w:val="19"/>
                <w:szCs w:val="19"/>
              </w:rPr>
              <w:t xml:space="preserve">Hasta </w:t>
            </w:r>
            <w:r>
              <w:rPr>
                <w:b/>
                <w:bCs/>
                <w:sz w:val="19"/>
                <w:szCs w:val="19"/>
              </w:rPr>
              <w:t>2 alimentos por sexo y por día</w:t>
            </w:r>
            <w:r>
              <w:rPr>
                <w:sz w:val="19"/>
                <w:szCs w:val="19"/>
              </w:rPr>
              <w:t xml:space="preserve">, del catálogo de inventario de la empresa. </w:t>
            </w:r>
            <w:r>
              <w:rPr>
                <w:b/>
                <w:bCs/>
                <w:sz w:val="19"/>
                <w:szCs w:val="19"/>
              </w:rPr>
              <w:t>Este es el camino que descuenta stock real.</w:t>
            </w:r>
          </w:p>
          <w:p w14:paraId="5B8B065E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Poné el CÓDIGO, no el nombre: hay ítems distintos con nombre idéntico (tres se llaman PRODUCCION III REPRODUCTORA PESADA). Los códigos válidos están en la hoja Referencias.</w:t>
            </w:r>
          </w:p>
        </w:tc>
      </w:tr>
      <w:tr w:rsidR="00D16F80" w14:paraId="347A2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512DD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Tipo Alimento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18C9D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C4544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Texto libre. Si lo dejás vacío y usaste los slots, el sistema lo arma solo con los nombres.</w:t>
            </w:r>
          </w:p>
        </w:tc>
      </w:tr>
      <w:tr w:rsidR="00D16F80" w14:paraId="040E9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00C81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Peso H (g)</w:t>
            </w:r>
          </w:p>
          <w:p w14:paraId="502C82AF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Peso M (g)</w:t>
            </w:r>
          </w:p>
          <w:p w14:paraId="569E5AE6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Uniformidad H</w:t>
            </w:r>
          </w:p>
          <w:p w14:paraId="141215E7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Uniformidad M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F0B6C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5F32B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Decimales. Los días sin pesaje van vacíos.</w:t>
            </w:r>
          </w:p>
        </w:tc>
      </w:tr>
      <w:tr w:rsidR="00D16F80" w14:paraId="2AFAD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6834C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Coef. Variación H</w:t>
            </w:r>
          </w:p>
          <w:p w14:paraId="7AD7D365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Coef. Variación M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5D343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677B2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0 a 100. </w:t>
            </w:r>
            <w:r>
              <w:rPr>
                <w:b/>
                <w:bCs/>
                <w:sz w:val="19"/>
                <w:szCs w:val="19"/>
              </w:rPr>
              <w:t>Cargarlos si el informe los trae</w:t>
            </w:r>
            <w:r>
              <w:rPr>
                <w:sz w:val="19"/>
                <w:szCs w:val="19"/>
              </w:rPr>
              <w:t>: es lo único que alimenta la columna C.V.% del reporte semanal de levante — sin esto sale vacía.</w:t>
            </w:r>
          </w:p>
        </w:tc>
      </w:tr>
      <w:tr w:rsidR="00D16F80" w14:paraId="11D8A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73E6A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Observaciones Pesaje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26EC8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0B55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Texto libre.</w:t>
            </w:r>
          </w:p>
        </w:tc>
      </w:tr>
      <w:tr w:rsidR="00D16F80" w14:paraId="37618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ED794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Consumo Agua (L)</w:t>
            </w:r>
          </w:p>
          <w:p w14:paraId="6BD12A2C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pH Agua</w:t>
            </w:r>
          </w:p>
          <w:p w14:paraId="524BB8EB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ORP Agua (mV)</w:t>
            </w:r>
          </w:p>
          <w:p w14:paraId="3E01EE9B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Temperatura Agua (°C)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B84FA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94E6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Decimales.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pH Agua</w:t>
            </w:r>
            <w:r>
              <w:rPr>
                <w:sz w:val="19"/>
                <w:szCs w:val="19"/>
              </w:rPr>
              <w:t xml:space="preserve"> valida </w:t>
            </w:r>
            <w:r>
              <w:rPr>
                <w:b/>
                <w:bCs/>
                <w:sz w:val="19"/>
                <w:szCs w:val="19"/>
              </w:rPr>
              <w:t>0 a 14</w:t>
            </w:r>
            <w:r>
              <w:rPr>
                <w:sz w:val="19"/>
                <w:szCs w:val="19"/>
              </w:rPr>
              <w:t>.</w:t>
            </w:r>
          </w:p>
        </w:tc>
      </w:tr>
      <w:tr w:rsidR="00D16F80" w14:paraId="249F2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7E04C" w14:textId="77777777" w:rsidR="00D16F80" w:rsidRDefault="00254FC7">
            <w:pPr>
              <w:spacing w:after="50" w:line="240" w:lineRule="auto"/>
            </w:pPr>
            <w:r>
              <w:rPr>
                <w:sz w:val="19"/>
                <w:szCs w:val="19"/>
              </w:rPr>
              <w:t>Las 11 categorías de huevo</w:t>
            </w:r>
          </w:p>
          <w:p w14:paraId="30249F06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Huevo Limpio</w:t>
            </w:r>
          </w:p>
          <w:p w14:paraId="07F573BD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Tratado</w:t>
            </w:r>
          </w:p>
          <w:p w14:paraId="6E65C2DE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Sucio</w:t>
            </w:r>
          </w:p>
          <w:p w14:paraId="50F1BB1B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Deforme</w:t>
            </w:r>
          </w:p>
          <w:p w14:paraId="64A3C968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Blanco</w:t>
            </w:r>
          </w:p>
          <w:p w14:paraId="7A72895F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Doble Yema</w:t>
            </w:r>
          </w:p>
          <w:p w14:paraId="170D059D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Piso</w:t>
            </w:r>
          </w:p>
          <w:p w14:paraId="699D1480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Pequeño</w:t>
            </w:r>
          </w:p>
          <w:p w14:paraId="4A2862BE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Roto</w:t>
            </w:r>
          </w:p>
          <w:p w14:paraId="0A60F09D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Desecho</w:t>
            </w:r>
          </w:p>
          <w:p w14:paraId="43FB657E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Otro</w:t>
            </w:r>
          </w:p>
          <w:p w14:paraId="1E715DEE" w14:textId="77777777" w:rsidR="00D16F80" w:rsidRDefault="00254FC7">
            <w:pPr>
              <w:spacing w:line="240" w:lineRule="auto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Peso Huevo (g)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D2E0D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CAA93" w14:textId="77777777" w:rsidR="00D16F80" w:rsidRDefault="00254FC7">
            <w:pPr>
              <w:spacing w:after="60" w:line="250" w:lineRule="auto"/>
            </w:pPr>
            <w:r>
              <w:rPr>
                <w:sz w:val="19"/>
                <w:szCs w:val="19"/>
              </w:rPr>
              <w:t xml:space="preserve">Solo si la empresa tiene habilitada la </w:t>
            </w:r>
            <w:r>
              <w:rPr>
                <w:b/>
                <w:bCs/>
                <w:sz w:val="19"/>
                <w:szCs w:val="19"/>
              </w:rPr>
              <w:t>captura de huevos en levante</w:t>
            </w:r>
            <w:r>
              <w:rPr>
                <w:sz w:val="19"/>
                <w:szCs w:val="19"/>
              </w:rPr>
              <w:t xml:space="preserve">. Total e incubables se </w:t>
            </w:r>
            <w:r>
              <w:rPr>
                <w:b/>
                <w:bCs/>
                <w:sz w:val="19"/>
                <w:szCs w:val="19"/>
              </w:rPr>
              <w:t>derivan</w:t>
            </w:r>
            <w:r>
              <w:rPr>
                <w:sz w:val="19"/>
                <w:szCs w:val="19"/>
              </w:rPr>
              <w:t xml:space="preserve"> del desglose (levante no tiene columnas propias).</w:t>
            </w:r>
          </w:p>
          <w:p w14:paraId="66389AFF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Si la empresa NO lo tiene habilitado, las columnas se ignoran con advertencia — y la advertencia descarta la fila.</w:t>
            </w:r>
          </w:p>
        </w:tc>
      </w:tr>
      <w:tr w:rsidR="00D16F80" w14:paraId="2DDFD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1FE96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Observaciones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06582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2FBB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Texto libre del día.</w:t>
            </w:r>
          </w:p>
        </w:tc>
      </w:tr>
    </w:tbl>
    <w:p w14:paraId="0048C850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ECEB"/>
          <w:left w:val="single" w:sz="18" w:space="0" w:color="B3261E"/>
          <w:bottom w:val="single" w:sz="4" w:space="0" w:color="FDECEB"/>
          <w:right w:val="single" w:sz="4" w:space="0" w:color="FDECE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0ECC4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C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3965F4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3261E"/>
                <w:spacing w:val="16"/>
                <w:sz w:val="15"/>
                <w:szCs w:val="15"/>
              </w:rPr>
              <w:t>TRAMPA · LA ADVERTENCIA QUE BORRA LA FILA</w:t>
            </w:r>
          </w:p>
          <w:p w14:paraId="4C0900A8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Cualquier </w:t>
            </w:r>
            <w:r>
              <w:rPr>
                <w:b/>
                <w:bCs/>
                <w:sz w:val="20"/>
                <w:szCs w:val="20"/>
              </w:rPr>
              <w:t>advertencia</w:t>
            </w:r>
            <w:r>
              <w:rPr>
                <w:sz w:val="20"/>
                <w:szCs w:val="20"/>
              </w:rPr>
              <w:t xml:space="preserve"> emitida dentro del bloque de una fila la </w:t>
            </w:r>
            <w:r>
              <w:rPr>
                <w:b/>
                <w:bCs/>
                <w:sz w:val="20"/>
                <w:szCs w:val="20"/>
              </w:rPr>
              <w:t>descarta entera y en silencio</w:t>
            </w:r>
            <w:r>
              <w:rPr>
                <w:sz w:val="20"/>
                <w:szCs w:val="20"/>
              </w:rPr>
              <w:t xml:space="preserve"> — el resultado global igual dice «Procesado». En la práctica significa:</w:t>
            </w:r>
          </w:p>
          <w:p w14:paraId="106B0C08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·  Si la fila trae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Alimento N H/M</w:t>
            </w:r>
            <w:r>
              <w:rPr>
                <w:sz w:val="20"/>
                <w:szCs w:val="20"/>
              </w:rPr>
              <w:t xml:space="preserve">, entonces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Consumo H (kg)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Consumo M (kg)</w:t>
            </w:r>
            <w:r>
              <w:rPr>
                <w:sz w:val="20"/>
                <w:szCs w:val="20"/>
              </w:rPr>
              <w:t xml:space="preserve"> van </w:t>
            </w:r>
            <w:r>
              <w:rPr>
                <w:b/>
                <w:bCs/>
                <w:sz w:val="20"/>
                <w:szCs w:val="20"/>
              </w:rPr>
              <w:t>vacías</w:t>
            </w:r>
            <w:r>
              <w:rPr>
                <w:sz w:val="20"/>
                <w:szCs w:val="20"/>
              </w:rPr>
              <w:t>.</w:t>
            </w:r>
          </w:p>
          <w:p w14:paraId="75B94EBE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>·  No mezclar fuentes de huevo en la misma fila.</w:t>
            </w:r>
          </w:p>
          <w:p w14:paraId="610EC5EF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>·  Nada de fechas futuras.</w:t>
            </w:r>
          </w:p>
        </w:tc>
      </w:tr>
    </w:tbl>
    <w:p w14:paraId="4DA0A8D7" w14:textId="77777777" w:rsidR="00D16F80" w:rsidRDefault="00D16F80">
      <w:pPr>
        <w:spacing w:after="120"/>
      </w:pPr>
    </w:p>
    <w:tbl>
      <w:tblPr>
        <w:tblW w:w="9360" w:type="dxa"/>
        <w:tblBorders>
          <w:top w:val="single" w:sz="4" w:space="0" w:color="EAF4EC"/>
          <w:left w:val="single" w:sz="18" w:space="0" w:color="2D7A3E"/>
          <w:bottom w:val="single" w:sz="4" w:space="0" w:color="EAF4EC"/>
          <w:right w:val="single" w:sz="4" w:space="0" w:color="EAF4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20C4D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4E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7A287B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D7A3E"/>
                <w:spacing w:val="16"/>
                <w:sz w:val="15"/>
                <w:szCs w:val="15"/>
              </w:rPr>
              <w:t>CÓMO SE EVITA</w:t>
            </w:r>
          </w:p>
          <w:p w14:paraId="146FD180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Corré </w:t>
            </w:r>
            <w:r>
              <w:rPr>
                <w:b/>
                <w:bCs/>
                <w:sz w:val="20"/>
                <w:szCs w:val="20"/>
              </w:rPr>
              <w:t>Validar</w:t>
            </w:r>
            <w:r>
              <w:rPr>
                <w:sz w:val="20"/>
                <w:szCs w:val="20"/>
              </w:rPr>
              <w:t xml:space="preserve"> (dry-run, no inserta nada) y leé el reporte completo </w:t>
            </w:r>
            <w:r>
              <w:rPr>
                <w:b/>
                <w:bCs/>
                <w:sz w:val="20"/>
                <w:szCs w:val="20"/>
              </w:rPr>
              <w:t>antes</w:t>
            </w:r>
            <w:r>
              <w:rPr>
                <w:sz w:val="20"/>
                <w:szCs w:val="20"/>
              </w:rPr>
              <w:t xml:space="preserve"> de importar. Toda advertencia listada es una fila que no va a entrar: resolvelas todas y recién ahí </w:t>
            </w:r>
            <w:r>
              <w:rPr>
                <w:b/>
                <w:bCs/>
                <w:sz w:val="20"/>
                <w:szCs w:val="20"/>
              </w:rPr>
              <w:t>Importar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A1F94AA" w14:textId="77777777" w:rsidR="00D16F80" w:rsidRDefault="00254FC7">
      <w:r>
        <w:br w:type="page"/>
      </w:r>
    </w:p>
    <w:p w14:paraId="689710DA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05 — INVENTARIO</w:t>
      </w:r>
    </w:p>
    <w:p w14:paraId="066E65E6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4" w:name="_Toc236982676"/>
      <w:r>
        <w:t>Alimento e inventario</w:t>
      </w:r>
      <w:bookmarkEnd w:id="4"/>
    </w:p>
    <w:p w14:paraId="5447CED8" w14:textId="77777777" w:rsidR="00D16F80" w:rsidRDefault="00254FC7">
      <w:pPr>
        <w:spacing w:before="160" w:after="140"/>
      </w:pPr>
      <w:r>
        <w:t xml:space="preserve">Es el punto de contacto con </w:t>
      </w:r>
      <w:r>
        <w:rPr>
          <w:b/>
          <w:bCs/>
        </w:rPr>
        <w:t>Gestión de Inventario</w:t>
      </w:r>
      <w:r>
        <w:t xml:space="preserve">, y el que más rechaza archivos. La hoja </w:t>
      </w:r>
      <w:r>
        <w:rPr>
          <w:rFonts w:ascii="Consolas" w:eastAsia="Consolas" w:hAnsi="Consolas" w:cs="Consolas"/>
          <w:color w:val="E85C25"/>
          <w:sz w:val="18"/>
          <w:szCs w:val="18"/>
        </w:rPr>
        <w:t>Alimento</w:t>
      </w:r>
      <w:r>
        <w:t xml:space="preserve"> mete los </w:t>
      </w:r>
      <w:r>
        <w:rPr>
          <w:b/>
          <w:bCs/>
        </w:rPr>
        <w:t>kilos que entraron</w:t>
      </w:r>
      <w:r>
        <w:t xml:space="preserve">; los slots de la hoja </w:t>
      </w:r>
      <w:r>
        <w:rPr>
          <w:rFonts w:ascii="Consolas" w:eastAsia="Consolas" w:hAnsi="Consolas" w:cs="Consolas"/>
          <w:color w:val="E85C25"/>
          <w:sz w:val="18"/>
          <w:szCs w:val="18"/>
        </w:rPr>
        <w:t>Datos</w:t>
      </w:r>
      <w:r>
        <w:t xml:space="preserve"> los </w:t>
      </w:r>
      <w:r>
        <w:rPr>
          <w:b/>
          <w:bCs/>
        </w:rPr>
        <w:t>consumen</w:t>
      </w:r>
      <w:r>
        <w:t>. Los dos lados tienen que cerrar.</w:t>
      </w:r>
    </w:p>
    <w:p w14:paraId="61D70756" w14:textId="77777777" w:rsidR="00D16F80" w:rsidRDefault="00254FC7">
      <w:pPr>
        <w:pStyle w:val="Heading3"/>
        <w:spacing w:before="240" w:after="70"/>
      </w:pPr>
      <w:r>
        <w:rPr>
          <w:spacing w:val="14"/>
        </w:rPr>
        <w:t>EL ORDEN INTERNO DEL IMPORTADOR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D16F80" w14:paraId="0EF21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16A67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#</w:t>
            </w:r>
          </w:p>
        </w:tc>
        <w:tc>
          <w:tcPr>
            <w:tcW w:w="86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BA413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QUÉ PASA</w:t>
            </w:r>
          </w:p>
        </w:tc>
      </w:tr>
      <w:tr w:rsidR="00D16F80" w14:paraId="21F4C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A88E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8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1E9D7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aplica la hoja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Alimento</w:t>
            </w:r>
            <w:r>
              <w:rPr>
                <w:sz w:val="19"/>
                <w:szCs w:val="19"/>
              </w:rPr>
              <w:t>. Ingresos, traslados y recepciones entran primero, para que haya stock que descontar.</w:t>
            </w:r>
          </w:p>
        </w:tc>
      </w:tr>
      <w:tr w:rsidR="00D16F80" w14:paraId="10B74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FC8E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8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B5ACE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</w:t>
            </w:r>
            <w:r>
              <w:rPr>
                <w:b/>
                <w:bCs/>
                <w:sz w:val="19"/>
                <w:szCs w:val="19"/>
              </w:rPr>
              <w:t>simula el balance</w:t>
            </w:r>
            <w:r>
              <w:rPr>
                <w:sz w:val="19"/>
                <w:szCs w:val="19"/>
              </w:rPr>
              <w:t xml:space="preserve"> por posición de stock y por ítem: consumo total contra stock actual + entradas del archivo. Si no alcanza, </w:t>
            </w:r>
            <w:r>
              <w:rPr>
                <w:b/>
                <w:bCs/>
                <w:sz w:val="19"/>
                <w:szCs w:val="19"/>
              </w:rPr>
              <w:t>se rechaza el archivo entero</w:t>
            </w:r>
            <w:r>
              <w:rPr>
                <w:sz w:val="19"/>
                <w:szCs w:val="19"/>
              </w:rPr>
              <w:t xml:space="preserve"> indicando cuánto falta. La comparación es total contra total, no cronológica.</w:t>
            </w:r>
          </w:p>
        </w:tc>
      </w:tr>
      <w:tr w:rsidR="00D16F80" w14:paraId="5DD73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EA80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8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14A2C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insertan los días, y recién después se descuenta el consumo de </w:t>
            </w:r>
            <w:r>
              <w:rPr>
                <w:b/>
                <w:bCs/>
                <w:sz w:val="19"/>
                <w:szCs w:val="19"/>
              </w:rPr>
              <w:t>los días que realmente entraron</w:t>
            </w:r>
            <w:r>
              <w:rPr>
                <w:sz w:val="19"/>
                <w:szCs w:val="19"/>
              </w:rPr>
              <w:t>, por el mismo camino que usa el registro diario manual.</w:t>
            </w:r>
          </w:p>
        </w:tc>
      </w:tr>
    </w:tbl>
    <w:p w14:paraId="24ACC5E2" w14:textId="77777777" w:rsidR="00D16F80" w:rsidRDefault="00254FC7">
      <w:pPr>
        <w:spacing w:before="200" w:after="9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  <w:shd w:val="clear" w:color="auto" w:fill="E85C25"/>
        </w:rPr>
        <w:t xml:space="preserve">  Alimento  </w:t>
      </w:r>
      <w:r>
        <w:rPr>
          <w:rFonts w:ascii="Consolas" w:eastAsia="Consolas" w:hAnsi="Consolas" w:cs="Consolas"/>
          <w:color w:val="6B6058"/>
          <w:sz w:val="15"/>
          <w:szCs w:val="15"/>
        </w:rPr>
        <w:t xml:space="preserve">   · 14 columnas · un movimiento por fila</w:t>
      </w:r>
    </w:p>
    <w:tbl>
      <w:tblPr>
        <w:tblW w:w="9360" w:type="dxa"/>
        <w:tblBorders>
          <w:top w:val="single" w:sz="4" w:space="0" w:color="D3C6B8"/>
          <w:left w:val="single" w:sz="4" w:space="0" w:color="D3C6B8"/>
          <w:bottom w:val="single" w:sz="4" w:space="0" w:color="D3C6B8"/>
          <w:right w:val="single" w:sz="4" w:space="0" w:color="D3C6B8"/>
          <w:insideH w:val="single" w:sz="4" w:space="0" w:color="E6DED4"/>
          <w:insideV w:val="single" w:sz="4" w:space="0" w:color="E6DE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D16F80" w14:paraId="75496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03BE8" w14:textId="77777777" w:rsidR="00D16F80" w:rsidRDefault="00D16F80"/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76EDB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Fecha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AC61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Movimiento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F6D07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Alimento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66703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Cantidad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ECFE66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Unidad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E85CE9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Granja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0FF8E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Núcleo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98CB2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Galpón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70FA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Origen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F799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Referencia</w:t>
            </w:r>
          </w:p>
        </w:tc>
      </w:tr>
      <w:tr w:rsidR="00D16F80" w14:paraId="18BE8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03DE7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2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37680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2025-08-30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5CD18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Ingreso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89B4DC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C3D07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5.080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EE1EF8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kg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6D973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0E3F3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E5AC95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1A98AA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5F5EA4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LEV-INI-20250830</w:t>
            </w:r>
          </w:p>
        </w:tc>
      </w:tr>
      <w:tr w:rsidR="00D16F80" w14:paraId="58888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7EE9A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3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5983E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2025-09-09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7103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Ingreso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5BDCA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E9DAB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7.280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34DD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kg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EDE4BB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CB98A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6DAA6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EBAEB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E58E1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LEV-INI-20250909</w:t>
            </w:r>
          </w:p>
        </w:tc>
      </w:tr>
      <w:tr w:rsidR="00D16F80" w14:paraId="5569D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59EB1C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9D4279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2025-09-12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0C09BA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Ingreso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DE027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000691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110CD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2.520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62869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kg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E92699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AAF59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A5B529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3B8D7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6ECD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LEV-INI-20250912</w:t>
            </w:r>
          </w:p>
        </w:tc>
      </w:tr>
    </w:tbl>
    <w:p w14:paraId="5832079E" w14:textId="77777777" w:rsidR="00D16F80" w:rsidRDefault="00254FC7">
      <w:pPr>
        <w:spacing w:before="80" w:after="220" w:line="250" w:lineRule="auto"/>
      </w:pPr>
      <w:r>
        <w:rPr>
          <w:color w:val="6B6058"/>
          <w:sz w:val="17"/>
          <w:szCs w:val="17"/>
        </w:rPr>
        <w:t xml:space="preserve">Ubicación y </w:t>
      </w:r>
      <w:r>
        <w:rPr>
          <w:rFonts w:ascii="Consolas" w:eastAsia="Consolas" w:hAnsi="Consolas" w:cs="Consolas"/>
          <w:color w:val="6B6058"/>
          <w:sz w:val="14"/>
          <w:szCs w:val="14"/>
        </w:rPr>
        <w:t>Origen</w:t>
      </w:r>
      <w:r>
        <w:rPr>
          <w:color w:val="6B6058"/>
          <w:sz w:val="17"/>
          <w:szCs w:val="17"/>
        </w:rPr>
        <w:t xml:space="preserve"> vacíos (—): el movimiento va solo a la posición de stock del lote, que es lo correcto en el 95 % de los casos.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786"/>
        <w:gridCol w:w="6075"/>
      </w:tblGrid>
      <w:tr w:rsidR="00D16F80" w14:paraId="4067C6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B153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COLUMNA</w:t>
            </w:r>
          </w:p>
        </w:tc>
        <w:tc>
          <w:tcPr>
            <w:tcW w:w="78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A7AA9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OBLIG.</w:t>
            </w:r>
          </w:p>
        </w:tc>
        <w:tc>
          <w:tcPr>
            <w:tcW w:w="608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07366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REGLA</w:t>
            </w:r>
          </w:p>
        </w:tc>
      </w:tr>
      <w:tr w:rsidR="00D16F80" w14:paraId="526D8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66442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Fecha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12EBC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ADEAD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Fecha del movimiento.</w:t>
            </w:r>
          </w:p>
        </w:tc>
      </w:tr>
      <w:tr w:rsidR="00D16F80" w14:paraId="50C65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1CAF3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Movimiento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3ADC2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D161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Ingreso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Traslado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Recepción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Consumo</w:t>
            </w:r>
            <w:r>
              <w:rPr>
                <w:sz w:val="19"/>
                <w:szCs w:val="19"/>
              </w:rPr>
              <w:t>. Vacío ⇒ Ingreso.</w:t>
            </w:r>
          </w:p>
        </w:tc>
      </w:tr>
      <w:tr w:rsidR="00D16F80" w14:paraId="33013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8DEDE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Alimento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ACED4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D6F3B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El código del ítem</w:t>
            </w:r>
            <w:r>
              <w:rPr>
                <w:sz w:val="19"/>
                <w:szCs w:val="19"/>
              </w:rPr>
              <w:t xml:space="preserve"> del catálogo. Nunca el nombre.</w:t>
            </w:r>
          </w:p>
        </w:tc>
      </w:tr>
      <w:tr w:rsidR="00D16F80" w14:paraId="5A62A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EF619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Cantidad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3FC8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C23B6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Cantidad en la unidad de la columna siguiente.</w:t>
            </w:r>
          </w:p>
        </w:tc>
      </w:tr>
      <w:tr w:rsidR="00D16F80" w14:paraId="5D970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BCD4A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Unidad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F5BEF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6C7AC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kg (default) o qq.</w:t>
            </w:r>
          </w:p>
        </w:tc>
      </w:tr>
      <w:tr w:rsidR="00D16F80" w14:paraId="37279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42EFC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Granja</w:t>
            </w:r>
          </w:p>
          <w:p w14:paraId="352B21B6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Núcleo</w:t>
            </w:r>
          </w:p>
          <w:p w14:paraId="52B90461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Galpón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9DF19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07E1A" w14:textId="77777777" w:rsidR="00D16F80" w:rsidRDefault="00254FC7">
            <w:pPr>
              <w:spacing w:after="60" w:line="250" w:lineRule="auto"/>
            </w:pPr>
            <w:r>
              <w:rPr>
                <w:b/>
                <w:bCs/>
                <w:sz w:val="19"/>
                <w:szCs w:val="19"/>
              </w:rPr>
              <w:t>Dejar vacías.</w:t>
            </w:r>
            <w:r>
              <w:rPr>
                <w:sz w:val="19"/>
                <w:szCs w:val="19"/>
              </w:rPr>
              <w:t xml:space="preserve"> Vacías, el movimiento va a la posición de stock del lote seleccionado.</w:t>
            </w:r>
          </w:p>
          <w:p w14:paraId="329271E1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Si la empresa maneja el alimento a nivel granja (Sanmarino, Santa Reyes), núcleo y galpón se ignoran con advertencia aunque los pongas.</w:t>
            </w:r>
          </w:p>
        </w:tc>
      </w:tr>
      <w:tr w:rsidR="00D16F80" w14:paraId="1BBAB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FF683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Granja Origen</w:t>
            </w:r>
          </w:p>
          <w:p w14:paraId="3C20B983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Núcleo Origen</w:t>
            </w:r>
          </w:p>
          <w:p w14:paraId="4E7999BA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Galpón Origen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B44D2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BF46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Solo para </w:t>
            </w:r>
            <w:r>
              <w:rPr>
                <w:b/>
                <w:bCs/>
                <w:sz w:val="19"/>
                <w:szCs w:val="19"/>
              </w:rPr>
              <w:t>Traslado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Recepción</w:t>
            </w:r>
            <w:r>
              <w:rPr>
                <w:sz w:val="19"/>
                <w:szCs w:val="19"/>
              </w:rPr>
              <w:t>. En un Ingreso no van.</w:t>
            </w:r>
          </w:p>
        </w:tc>
      </w:tr>
      <w:tr w:rsidR="00D16F80" w14:paraId="47B98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AB1B2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Origen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FE231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53430" w14:textId="77777777" w:rsidR="00D16F80" w:rsidRDefault="00254FC7">
            <w:pPr>
              <w:spacing w:after="60" w:line="250" w:lineRule="auto"/>
            </w:pPr>
            <w:r>
              <w:rPr>
                <w:sz w:val="19"/>
                <w:szCs w:val="19"/>
              </w:rPr>
              <w:t xml:space="preserve">planta · bodega · granja, solo para Ingreso. </w:t>
            </w:r>
            <w:r>
              <w:rPr>
                <w:b/>
                <w:bCs/>
                <w:sz w:val="19"/>
                <w:szCs w:val="19"/>
              </w:rPr>
              <w:t>Dejala vacía.</w:t>
            </w:r>
          </w:p>
          <w:p w14:paraId="54CFECBA" w14:textId="77777777" w:rsidR="00D16F80" w:rsidRDefault="00254FC7">
            <w:pPr>
              <w:spacing w:line="240" w:lineRule="auto"/>
            </w:pPr>
            <w:r>
              <w:rPr>
                <w:color w:val="6B6058"/>
                <w:sz w:val="17"/>
                <w:szCs w:val="17"/>
              </w:rPr>
              <w:t>Con granja o bodega el sistema exige además Granja Origen; si falta, el ingreso falla. O ambas, o ninguna.</w:t>
            </w:r>
          </w:p>
        </w:tc>
      </w:tr>
      <w:tr w:rsidR="00D16F80" w14:paraId="2141B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DC657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Referencia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EB919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F9E1E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Remisión, factura o documento. </w:t>
            </w:r>
            <w:r>
              <w:rPr>
                <w:b/>
                <w:bCs/>
                <w:sz w:val="19"/>
                <w:szCs w:val="19"/>
              </w:rPr>
              <w:t>Es la clave de la idempotencia</w:t>
            </w:r>
            <w:r>
              <w:rPr>
                <w:sz w:val="19"/>
                <w:szCs w:val="19"/>
              </w:rPr>
              <w:t>: dos ingresos iguales el mismo día necesitan referencias distintas, o el segundo se toma por repetido y se omite.</w:t>
            </w:r>
          </w:p>
        </w:tc>
      </w:tr>
      <w:tr w:rsidR="00D16F80" w14:paraId="56D9E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C90ED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Observaciones</w:t>
            </w:r>
          </w:p>
        </w:tc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0BFD9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CA31A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Texto libre.</w:t>
            </w:r>
          </w:p>
        </w:tc>
      </w:tr>
    </w:tbl>
    <w:p w14:paraId="00EFD589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F3E2"/>
          <w:left w:val="single" w:sz="18" w:space="0" w:color="A8650B"/>
          <w:bottom w:val="single" w:sz="4" w:space="0" w:color="FDF3E2"/>
          <w:right w:val="single" w:sz="4" w:space="0" w:color="FDF3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3A52F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3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DF913C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A8650B"/>
                <w:spacing w:val="16"/>
                <w:sz w:val="15"/>
                <w:szCs w:val="15"/>
              </w:rPr>
              <w:t>OJO · EL ORDEN ENTRE ARCHIVOS TAMBIÉN IMPORTA</w:t>
            </w:r>
          </w:p>
          <w:p w14:paraId="1AD36193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Si la granja arranca </w:t>
            </w:r>
            <w:r>
              <w:rPr>
                <w:b/>
                <w:bCs/>
                <w:sz w:val="20"/>
                <w:szCs w:val="20"/>
              </w:rPr>
              <w:t>sin stock</w:t>
            </w:r>
            <w:r>
              <w:rPr>
                <w:sz w:val="20"/>
                <w:szCs w:val="20"/>
              </w:rPr>
              <w:t xml:space="preserve">, todo el alimento entra por estas hojas. Importar </w:t>
            </w:r>
            <w:r>
              <w:rPr>
                <w:b/>
                <w:bCs/>
                <w:sz w:val="20"/>
                <w:szCs w:val="20"/>
              </w:rPr>
              <w:t>producción antes que levante</w:t>
            </w:r>
            <w:r>
              <w:rPr>
                <w:sz w:val="20"/>
                <w:szCs w:val="20"/>
              </w:rPr>
              <w:t xml:space="preserve"> hace que el gate de stock rechace el archivo: los ingresos del levante todavía no existen. </w:t>
            </w:r>
            <w:r>
              <w:rPr>
                <w:b/>
                <w:bCs/>
                <w:sz w:val="20"/>
                <w:szCs w:val="20"/>
              </w:rPr>
              <w:t>Levante primero, siempre.</w:t>
            </w:r>
          </w:p>
        </w:tc>
      </w:tr>
    </w:tbl>
    <w:p w14:paraId="1C70AF2D" w14:textId="77777777" w:rsidR="00D16F80" w:rsidRDefault="00D16F80">
      <w:pPr>
        <w:spacing w:after="120"/>
      </w:pPr>
    </w:p>
    <w:tbl>
      <w:tblPr>
        <w:tblW w:w="9360" w:type="dxa"/>
        <w:tblBorders>
          <w:top w:val="single" w:sz="4" w:space="0" w:color="EAF4EC"/>
          <w:left w:val="single" w:sz="18" w:space="0" w:color="2D7A3E"/>
          <w:bottom w:val="single" w:sz="4" w:space="0" w:color="EAF4EC"/>
          <w:right w:val="single" w:sz="4" w:space="0" w:color="EAF4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68017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4E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FD0A25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D7A3E"/>
                <w:spacing w:val="16"/>
                <w:sz w:val="15"/>
                <w:szCs w:val="15"/>
              </w:rPr>
              <w:t>QUÉ MIRAR EN EL DRY-RUN</w:t>
            </w:r>
          </w:p>
          <w:p w14:paraId="6B7AFB24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validación lista el </w:t>
            </w:r>
            <w:r>
              <w:rPr>
                <w:b/>
                <w:bCs/>
                <w:sz w:val="20"/>
                <w:szCs w:val="20"/>
              </w:rPr>
              <w:t>saldo proyectado por ítem</w:t>
            </w:r>
            <w:r>
              <w:rPr>
                <w:sz w:val="20"/>
                <w:szCs w:val="20"/>
              </w:rPr>
              <w:t xml:space="preserve">: entradas, consumo y diferencia. </w:t>
            </w:r>
            <w:r>
              <w:rPr>
                <w:b/>
                <w:bCs/>
                <w:sz w:val="20"/>
                <w:szCs w:val="20"/>
              </w:rPr>
              <w:t>Todos los ítems tienen que dar ≥ 0.</w:t>
            </w:r>
            <w:r>
              <w:rPr>
                <w:sz w:val="20"/>
                <w:szCs w:val="20"/>
              </w:rPr>
              <w:t xml:space="preserve"> Un negativo ahí es exactamente lo que va a rechazar la importación.</w:t>
            </w:r>
          </w:p>
        </w:tc>
      </w:tr>
    </w:tbl>
    <w:p w14:paraId="1BF66A1F" w14:textId="77777777" w:rsidR="00D16F80" w:rsidRDefault="00254FC7">
      <w:r>
        <w:br w:type="page"/>
      </w:r>
    </w:p>
    <w:p w14:paraId="5751DF28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06 — AVES</w:t>
      </w:r>
    </w:p>
    <w:p w14:paraId="7AEAEEB3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5" w:name="_Toc236982677"/>
      <w:r>
        <w:t>Movimientos y venta de aves</w:t>
      </w:r>
      <w:bookmarkEnd w:id="5"/>
    </w:p>
    <w:p w14:paraId="21D43BD2" w14:textId="77777777" w:rsidR="00D16F80" w:rsidRDefault="00254FC7">
      <w:pPr>
        <w:spacing w:before="160" w:after="140"/>
      </w:pPr>
      <w:r>
        <w:t xml:space="preserve">Todo lo que saca o mete aves sin ser mortalidad ni selección va en la hoja </w:t>
      </w:r>
      <w:r>
        <w:rPr>
          <w:rFonts w:ascii="Consolas" w:eastAsia="Consolas" w:hAnsi="Consolas" w:cs="Consolas"/>
          <w:color w:val="E85C25"/>
          <w:sz w:val="18"/>
          <w:szCs w:val="18"/>
        </w:rPr>
        <w:t>Movimientos Aves</w:t>
      </w:r>
      <w:r>
        <w:t>. Existe igual en el archivo de levante y en el de producción.</w:t>
      </w:r>
    </w:p>
    <w:p w14:paraId="6607A541" w14:textId="77777777" w:rsidR="00D16F80" w:rsidRDefault="00254FC7">
      <w:pPr>
        <w:spacing w:before="200" w:after="9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  <w:shd w:val="clear" w:color="auto" w:fill="E85C25"/>
        </w:rPr>
        <w:t xml:space="preserve">  Movimientos Aves  </w:t>
      </w:r>
      <w:r>
        <w:rPr>
          <w:rFonts w:ascii="Consolas" w:eastAsia="Consolas" w:hAnsi="Consolas" w:cs="Consolas"/>
          <w:color w:val="6B6058"/>
          <w:sz w:val="15"/>
          <w:szCs w:val="15"/>
        </w:rPr>
        <w:t xml:space="preserve">   · 8 columnas · levante y producción</w:t>
      </w:r>
    </w:p>
    <w:tbl>
      <w:tblPr>
        <w:tblW w:w="9360" w:type="dxa"/>
        <w:tblBorders>
          <w:top w:val="single" w:sz="4" w:space="0" w:color="D3C6B8"/>
          <w:left w:val="single" w:sz="4" w:space="0" w:color="D3C6B8"/>
          <w:bottom w:val="single" w:sz="4" w:space="0" w:color="D3C6B8"/>
          <w:right w:val="single" w:sz="4" w:space="0" w:color="D3C6B8"/>
          <w:insideH w:val="single" w:sz="4" w:space="0" w:color="E6DED4"/>
          <w:insideV w:val="single" w:sz="4" w:space="0" w:color="E6DE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277"/>
        <w:gridCol w:w="1277"/>
        <w:gridCol w:w="1277"/>
        <w:gridCol w:w="1277"/>
        <w:gridCol w:w="1277"/>
        <w:gridCol w:w="1277"/>
        <w:gridCol w:w="1278"/>
      </w:tblGrid>
      <w:tr w:rsidR="00D16F80" w14:paraId="6B9F8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5B90C5" w14:textId="77777777" w:rsidR="00D16F80" w:rsidRDefault="00D16F80"/>
        </w:tc>
        <w:tc>
          <w:tcPr>
            <w:tcW w:w="127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CDAD75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Fecha</w:t>
            </w:r>
          </w:p>
        </w:tc>
        <w:tc>
          <w:tcPr>
            <w:tcW w:w="127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43DD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Tipo</w:t>
            </w:r>
          </w:p>
        </w:tc>
        <w:tc>
          <w:tcPr>
            <w:tcW w:w="127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444C60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Hembras</w:t>
            </w:r>
          </w:p>
        </w:tc>
        <w:tc>
          <w:tcPr>
            <w:tcW w:w="127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32C35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Machos</w:t>
            </w:r>
          </w:p>
        </w:tc>
        <w:tc>
          <w:tcPr>
            <w:tcW w:w="127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7D7B03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Lote Contraparte</w:t>
            </w:r>
          </w:p>
        </w:tc>
        <w:tc>
          <w:tcPr>
            <w:tcW w:w="127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4ECC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Granja Contraparte</w:t>
            </w:r>
          </w:p>
        </w:tc>
        <w:tc>
          <w:tcPr>
            <w:tcW w:w="1278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D054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Motivo</w:t>
            </w:r>
          </w:p>
        </w:tc>
      </w:tr>
      <w:tr w:rsidR="00D16F80" w14:paraId="6D4DB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ACE4A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2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8CD9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2026-04-08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74ECFC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Venta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B4371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30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177D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55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5060AF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9D5AA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127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A6CE8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Venta de descarte</w:t>
            </w:r>
          </w:p>
        </w:tc>
      </w:tr>
      <w:tr w:rsidR="00D16F80" w14:paraId="6527C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24C1E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3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EFA9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2026-05-19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AFFE3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Venta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B981B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50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B31B2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6A6A6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420B9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127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81AC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Venta de descarte</w:t>
            </w:r>
          </w:p>
        </w:tc>
      </w:tr>
      <w:tr w:rsidR="00D16F80" w14:paraId="79822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A78B9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4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61924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2026-02-09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6F3BF0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Salida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B596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82928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150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3BF60C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A-374B</w:t>
            </w:r>
          </w:p>
        </w:tc>
        <w:tc>
          <w:tcPr>
            <w:tcW w:w="127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B07C1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NIZA I</w:t>
            </w:r>
          </w:p>
        </w:tc>
        <w:tc>
          <w:tcPr>
            <w:tcW w:w="127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45740E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</w:tr>
    </w:tbl>
    <w:p w14:paraId="10EF7A3E" w14:textId="77777777" w:rsidR="00D16F80" w:rsidRDefault="00254FC7">
      <w:pPr>
        <w:pStyle w:val="Heading3"/>
        <w:spacing w:before="240" w:after="70"/>
      </w:pPr>
      <w:r>
        <w:rPr>
          <w:spacing w:val="14"/>
        </w:rPr>
        <w:t>LOS TRES TIPOS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D16F80" w14:paraId="48DBA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14C41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TIPO</w:t>
            </w:r>
          </w:p>
        </w:tc>
        <w:tc>
          <w:tcPr>
            <w:tcW w:w="78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72823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QUÉ HACE</w:t>
            </w:r>
          </w:p>
        </w:tc>
      </w:tr>
      <w:tr w:rsidR="00D16F80" w14:paraId="33C9F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C2177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Salida</w:t>
            </w:r>
          </w:p>
        </w:tc>
        <w:tc>
          <w:tcPr>
            <w:tcW w:w="7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C8E41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Descuenta</w:t>
            </w:r>
            <w:r>
              <w:rPr>
                <w:sz w:val="19"/>
                <w:szCs w:val="19"/>
              </w:rPr>
              <w:t xml:space="preserve"> las aves de este lote y </w:t>
            </w:r>
            <w:r>
              <w:rPr>
                <w:b/>
                <w:bCs/>
                <w:sz w:val="19"/>
                <w:szCs w:val="19"/>
              </w:rPr>
              <w:t>exige</w:t>
            </w:r>
            <w:r>
              <w:rPr>
                <w:sz w:val="19"/>
                <w:szCs w:val="19"/>
              </w:rPr>
              <w:t xml:space="preserve"> que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Lote Contraparte</w:t>
            </w:r>
            <w:r>
              <w:rPr>
                <w:sz w:val="19"/>
                <w:szCs w:val="19"/>
              </w:rPr>
              <w:t xml:space="preserve"> exista en la </w:t>
            </w:r>
            <w:r>
              <w:rPr>
                <w:b/>
                <w:bCs/>
                <w:sz w:val="19"/>
                <w:szCs w:val="19"/>
              </w:rPr>
              <w:t>misma fase</w:t>
            </w:r>
            <w:r>
              <w:rPr>
                <w:sz w:val="19"/>
                <w:szCs w:val="19"/>
              </w:rPr>
              <w:t xml:space="preserve"> dentro de la empresa. </w:t>
            </w:r>
            <w:r>
              <w:rPr>
                <w:b/>
                <w:bCs/>
                <w:sz w:val="19"/>
                <w:szCs w:val="19"/>
              </w:rPr>
              <w:t>No le acredita nada al otro lote</w:t>
            </w:r>
            <w:r>
              <w:rPr>
                <w:sz w:val="19"/>
                <w:szCs w:val="19"/>
              </w:rPr>
              <w:t>: ese lote carga su propio Ingreso en su propio archivo. Así dos archivos nunca doble-cuentan.</w:t>
            </w:r>
          </w:p>
        </w:tc>
      </w:tr>
      <w:tr w:rsidR="00D16F80" w14:paraId="47DBA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5086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Ingreso</w:t>
            </w:r>
          </w:p>
        </w:tc>
        <w:tc>
          <w:tcPr>
            <w:tcW w:w="7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C0E41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Suma</w:t>
            </w:r>
            <w:r>
              <w:rPr>
                <w:sz w:val="19"/>
                <w:szCs w:val="19"/>
              </w:rPr>
              <w:t xml:space="preserve"> las aves recibidas en tránsito, sin tocar al lote origen. La contraparte es opcional (solo informa la edad de la cohorte).</w:t>
            </w:r>
          </w:p>
        </w:tc>
      </w:tr>
      <w:tr w:rsidR="00D16F80" w14:paraId="50274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57157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Venta</w:t>
            </w:r>
          </w:p>
        </w:tc>
        <w:tc>
          <w:tcPr>
            <w:tcW w:w="7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9E6C8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Descuenta</w:t>
            </w:r>
            <w:r>
              <w:rPr>
                <w:sz w:val="19"/>
                <w:szCs w:val="19"/>
              </w:rPr>
              <w:t xml:space="preserve"> con su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Motivo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sin contraparte</w:t>
            </w:r>
            <w:r>
              <w:rPr>
                <w:sz w:val="19"/>
                <w:szCs w:val="19"/>
              </w:rPr>
              <w:t xml:space="preserve">. Es la opción correcta para </w:t>
            </w:r>
            <w:r>
              <w:rPr>
                <w:b/>
                <w:bCs/>
                <w:sz w:val="19"/>
                <w:szCs w:val="19"/>
              </w:rPr>
              <w:t>cualquier retiro que no tenga un lote destino concreto</w:t>
            </w:r>
            <w:r>
              <w:rPr>
                <w:sz w:val="19"/>
                <w:szCs w:val="19"/>
              </w:rPr>
              <w:t>: ventas de descarte, retiros de machos, bajas administrativas. En levante queda además en los campos de venta de la fila diaria; en producción, en la auditoría y en observaciones.</w:t>
            </w:r>
          </w:p>
        </w:tc>
      </w:tr>
    </w:tbl>
    <w:p w14:paraId="0DF9247D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F3E2"/>
          <w:left w:val="single" w:sz="18" w:space="0" w:color="A8650B"/>
          <w:bottom w:val="single" w:sz="4" w:space="0" w:color="FDF3E2"/>
          <w:right w:val="single" w:sz="4" w:space="0" w:color="FDF3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7E2D4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3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F993AC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A8650B"/>
                <w:spacing w:val="16"/>
                <w:sz w:val="15"/>
                <w:szCs w:val="15"/>
              </w:rPr>
              <w:t>OJO · EL IMPORTADOR NO VE LO QUE YA CARGASTE POR PANTALLA</w:t>
            </w:r>
          </w:p>
          <w:p w14:paraId="66A2F32A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No pongas en esta hoja movimientos que </w:t>
            </w:r>
            <w:r>
              <w:rPr>
                <w:b/>
                <w:bCs/>
                <w:sz w:val="20"/>
                <w:szCs w:val="20"/>
              </w:rPr>
              <w:t>ya se registraron en el módulo de Movimiento de Aves</w:t>
            </w:r>
            <w:r>
              <w:rPr>
                <w:sz w:val="20"/>
                <w:szCs w:val="20"/>
              </w:rPr>
              <w:t>: se duplicarían.</w:t>
            </w:r>
          </w:p>
          <w:p w14:paraId="14578F9E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Y </w:t>
            </w:r>
            <w:r>
              <w:rPr>
                <w:b/>
                <w:bCs/>
                <w:sz w:val="20"/>
                <w:szCs w:val="20"/>
              </w:rPr>
              <w:t>dos movimientos iguales el mismo día van como una sola fila sumada</w:t>
            </w:r>
            <w:r>
              <w:rPr>
                <w:sz w:val="20"/>
                <w:szCs w:val="20"/>
              </w:rPr>
              <w:t>, no como dos filas idénticas — dos filas iguales se toman por repetición.</w:t>
            </w:r>
          </w:p>
        </w:tc>
      </w:tr>
    </w:tbl>
    <w:p w14:paraId="2B4DF1AE" w14:textId="77777777" w:rsidR="00D16F80" w:rsidRDefault="00D16F80">
      <w:pPr>
        <w:spacing w:after="120"/>
      </w:pPr>
    </w:p>
    <w:tbl>
      <w:tblPr>
        <w:tblW w:w="9360" w:type="dxa"/>
        <w:tblBorders>
          <w:top w:val="single" w:sz="4" w:space="0" w:color="EAF4EC"/>
          <w:left w:val="single" w:sz="18" w:space="0" w:color="2D7A3E"/>
          <w:bottom w:val="single" w:sz="4" w:space="0" w:color="EAF4EC"/>
          <w:right w:val="single" w:sz="4" w:space="0" w:color="EAF4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2CE60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4E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3D6046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D7A3E"/>
                <w:spacing w:val="16"/>
                <w:sz w:val="15"/>
                <w:szCs w:val="15"/>
              </w:rPr>
              <w:t>CÓMO DETECTAR LOS MOVIMIENTOS QUE EL INFORME NO DECLARA</w:t>
            </w:r>
          </w:p>
          <w:p w14:paraId="15A342E3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Antes de generar nada, conciliá el saldo día a día: </w:t>
            </w:r>
            <w:r>
              <w:rPr>
                <w:b/>
                <w:bCs/>
                <w:sz w:val="20"/>
                <w:szCs w:val="20"/>
              </w:rPr>
              <w:t>saldo = previo − mortalidad − sexaje − descartes</w:t>
            </w:r>
            <w:r>
              <w:rPr>
                <w:sz w:val="20"/>
                <w:szCs w:val="20"/>
              </w:rPr>
              <w:t>. Los días que no cierran son movimientos reales que ninguna columna del informe registra.</w:t>
            </w:r>
          </w:p>
          <w:p w14:paraId="3349AFB2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En el lote S-369 aparecieron así </w:t>
            </w:r>
            <w:r>
              <w:rPr>
                <w:b/>
                <w:bCs/>
                <w:sz w:val="20"/>
                <w:szCs w:val="20"/>
              </w:rPr>
              <w:t>290 machos retirados</w:t>
            </w:r>
            <w:r>
              <w:rPr>
                <w:sz w:val="20"/>
                <w:szCs w:val="20"/>
              </w:rPr>
              <w:t xml:space="preserve"> y un traslado interno entre sublotes: sin ellos el lote no cuadraba con el arranque de producción.</w:t>
            </w:r>
          </w:p>
        </w:tc>
      </w:tr>
    </w:tbl>
    <w:p w14:paraId="0E9EC761" w14:textId="77777777" w:rsidR="00D16F80" w:rsidRDefault="00254FC7">
      <w:r>
        <w:br w:type="page"/>
      </w:r>
    </w:p>
    <w:p w14:paraId="7C539739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07 — PASO 3</w:t>
      </w:r>
    </w:p>
    <w:p w14:paraId="2DDD4E62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6" w:name="_Toc236982678"/>
      <w:r>
        <w:t>Cerrar y liquidar el levante</w:t>
      </w:r>
      <w:bookmarkEnd w:id="6"/>
    </w:p>
    <w:p w14:paraId="1E14D601" w14:textId="77777777" w:rsidR="00D16F80" w:rsidRDefault="00254FC7">
      <w:pPr>
        <w:spacing w:before="160" w:after="140"/>
      </w:pPr>
      <w:r>
        <w:t xml:space="preserve">Paso manual, por pantalla, y </w:t>
      </w:r>
      <w:r>
        <w:rPr>
          <w:b/>
          <w:bCs/>
        </w:rPr>
        <w:t>no hay forma de hacerlo por Excel</w:t>
      </w:r>
      <w:r>
        <w:t>. Es lo que crea el lote de producción — sin esto, el paso siguiente no tiene dónde cargar.</w:t>
      </w:r>
    </w:p>
    <w:p w14:paraId="20629405" w14:textId="77777777" w:rsidR="00D16F80" w:rsidRDefault="00D16F80">
      <w:pPr>
        <w:spacing w:after="40"/>
      </w:pPr>
    </w:p>
    <w:p w14:paraId="00D54B61" w14:textId="77777777" w:rsidR="00D16F80" w:rsidRDefault="00254FC7">
      <w:pPr>
        <w:pStyle w:val="ListParagraph"/>
        <w:numPr>
          <w:ilvl w:val="0"/>
          <w:numId w:val="2"/>
        </w:numPr>
        <w:spacing w:after="70"/>
      </w:pPr>
      <w:r>
        <w:t xml:space="preserve">Abrir el </w:t>
      </w:r>
      <w:r>
        <w:rPr>
          <w:b/>
          <w:bCs/>
        </w:rPr>
        <w:t>resumen de cierre</w:t>
      </w:r>
      <w:r>
        <w:t xml:space="preserve"> del lote de levante y revisar las aves vivas que propone.</w:t>
      </w:r>
    </w:p>
    <w:p w14:paraId="11B96743" w14:textId="77777777" w:rsidR="00D16F80" w:rsidRDefault="00254FC7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Guardar la liquidación de cierre.</w:t>
      </w:r>
    </w:p>
    <w:p w14:paraId="10BB3076" w14:textId="77777777" w:rsidR="00D16F80" w:rsidRDefault="00254FC7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Cerrar el lote</w:t>
      </w:r>
      <w:r>
        <w:t xml:space="preserve">, indicando los </w:t>
      </w:r>
      <w:r>
        <w:rPr>
          <w:b/>
          <w:bCs/>
        </w:rPr>
        <w:t>huevos iniciales</w:t>
      </w:r>
      <w:r>
        <w:t xml:space="preserve"> y la </w:t>
      </w:r>
      <w:r>
        <w:rPr>
          <w:b/>
          <w:bCs/>
        </w:rPr>
        <w:t>fecha de inicio de producción</w:t>
      </w:r>
      <w:r>
        <w:t>.</w:t>
      </w:r>
    </w:p>
    <w:p w14:paraId="783EE9E8" w14:textId="77777777" w:rsidR="00D16F80" w:rsidRDefault="00D16F80">
      <w:pPr>
        <w:spacing w:after="60"/>
      </w:pPr>
    </w:p>
    <w:p w14:paraId="20A052F8" w14:textId="77777777" w:rsidR="00D16F80" w:rsidRDefault="00254FC7">
      <w:pPr>
        <w:spacing w:after="140"/>
      </w:pPr>
      <w:r>
        <w:t xml:space="preserve">El cierre deja tres cosas: el lote de producción con las aves vivas del cierre, los huevos arrastrados, y una </w:t>
      </w:r>
      <w:r>
        <w:rPr>
          <w:b/>
          <w:bCs/>
        </w:rPr>
        <w:t>fila de arrastre</w:t>
      </w:r>
      <w:r>
        <w:t xml:space="preserve"> en el seguimiento de producción en la fecha de inicio.</w:t>
      </w:r>
    </w:p>
    <w:p w14:paraId="419BC2B2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EAF4EC"/>
          <w:left w:val="single" w:sz="18" w:space="0" w:color="2D7A3E"/>
          <w:bottom w:val="single" w:sz="4" w:space="0" w:color="EAF4EC"/>
          <w:right w:val="single" w:sz="4" w:space="0" w:color="EAF4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1B846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4E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88EEE6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D7A3E"/>
                <w:spacing w:val="16"/>
                <w:sz w:val="15"/>
                <w:szCs w:val="15"/>
              </w:rPr>
              <w:t>BIEN RESUELTO · EL DÍA DEL ARRASTRE</w:t>
            </w:r>
          </w:p>
          <w:p w14:paraId="1341A4EE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El primer día de producción </w:t>
            </w:r>
            <w:r>
              <w:rPr>
                <w:b/>
                <w:bCs/>
                <w:sz w:val="20"/>
                <w:szCs w:val="20"/>
              </w:rPr>
              <w:t>ya existe</w:t>
            </w:r>
            <w:r>
              <w:rPr>
                <w:sz w:val="20"/>
                <w:szCs w:val="20"/>
              </w:rPr>
              <w:t xml:space="preserve"> como fila de arrastre. Cuando tu Excel trae ese mismo día — que es lo normal — el importador </w:t>
            </w:r>
            <w:r>
              <w:rPr>
                <w:b/>
                <w:bCs/>
                <w:sz w:val="20"/>
                <w:szCs w:val="20"/>
              </w:rPr>
              <w:t>fusiona</w:t>
            </w:r>
            <w:r>
              <w:rPr>
                <w:sz w:val="20"/>
                <w:szCs w:val="20"/>
              </w:rPr>
              <w:t>: suma los huevos arrastrados a los de tu fila y el resto de los datos los define el archivo.</w:t>
            </w:r>
          </w:p>
          <w:p w14:paraId="5860FADA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Vas a ver una advertencia informándolo; </w:t>
            </w:r>
            <w:r>
              <w:rPr>
                <w:b/>
                <w:bCs/>
                <w:sz w:val="20"/>
                <w:szCs w:val="20"/>
              </w:rPr>
              <w:t>esa advertencia no descarta la fila</w:t>
            </w:r>
            <w:r>
              <w:rPr>
                <w:sz w:val="20"/>
                <w:szCs w:val="20"/>
              </w:rPr>
              <w:t>. No hay que omitir ese día del archivo.</w:t>
            </w:r>
          </w:p>
        </w:tc>
      </w:tr>
    </w:tbl>
    <w:p w14:paraId="415BEB4D" w14:textId="77777777" w:rsidR="00D16F80" w:rsidRDefault="00D16F80">
      <w:pPr>
        <w:spacing w:after="120"/>
      </w:pPr>
    </w:p>
    <w:tbl>
      <w:tblPr>
        <w:tblW w:w="9360" w:type="dxa"/>
        <w:tblBorders>
          <w:top w:val="single" w:sz="4" w:space="0" w:color="FDF3E2"/>
          <w:left w:val="single" w:sz="18" w:space="0" w:color="A8650B"/>
          <w:bottom w:val="single" w:sz="4" w:space="0" w:color="FDF3E2"/>
          <w:right w:val="single" w:sz="4" w:space="0" w:color="FDF3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69714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3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5EBD6A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A8650B"/>
                <w:spacing w:val="16"/>
                <w:sz w:val="15"/>
                <w:szCs w:val="15"/>
              </w:rPr>
              <w:t>OJO · LA FASE DEL LOTE NO CAMBIA</w:t>
            </w:r>
          </w:p>
          <w:p w14:paraId="1395808D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cierre </w:t>
            </w:r>
            <w:r>
              <w:rPr>
                <w:b/>
                <w:bCs/>
                <w:sz w:val="20"/>
                <w:szCs w:val="20"/>
              </w:rPr>
              <w:t>no actualiza</w:t>
            </w:r>
            <w:r>
              <w:rPr>
                <w:sz w:val="20"/>
                <w:szCs w:val="20"/>
              </w:rPr>
              <w:t xml:space="preserve"> el campo </w:t>
            </w:r>
            <w:r>
              <w:rPr>
                <w:rFonts w:ascii="Consolas" w:eastAsia="Consolas" w:hAnsi="Consolas" w:cs="Consolas"/>
                <w:color w:val="A8650B"/>
                <w:sz w:val="17"/>
                <w:szCs w:val="17"/>
              </w:rPr>
              <w:t>Fase</w:t>
            </w:r>
            <w:r>
              <w:rPr>
                <w:sz w:val="20"/>
                <w:szCs w:val="20"/>
              </w:rPr>
              <w:t xml:space="preserve"> del lote: sigue diciendo «Levante». Es correcto — el sistema deriva que está en producción por la existencia del lote de producción, no por ese campo. </w:t>
            </w:r>
            <w:r>
              <w:rPr>
                <w:b/>
                <w:bCs/>
                <w:sz w:val="20"/>
                <w:szCs w:val="20"/>
              </w:rPr>
              <w:t>No lo corrijas a mano.</w:t>
            </w:r>
          </w:p>
        </w:tc>
      </w:tr>
    </w:tbl>
    <w:p w14:paraId="3A38BACE" w14:textId="77777777" w:rsidR="00D16F80" w:rsidRDefault="00254FC7">
      <w:r>
        <w:br w:type="page"/>
      </w:r>
    </w:p>
    <w:p w14:paraId="2D634BBA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08 — PASO 4</w:t>
      </w:r>
    </w:p>
    <w:p w14:paraId="555CDEB5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7" w:name="_Toc236982679"/>
      <w:r>
        <w:t>Archivo de producción</w:t>
      </w:r>
      <w:bookmarkEnd w:id="7"/>
    </w:p>
    <w:p w14:paraId="66D8B22C" w14:textId="77777777" w:rsidR="00D16F80" w:rsidRDefault="00254FC7">
      <w:pPr>
        <w:spacing w:before="160" w:after="140"/>
      </w:pPr>
      <w:r>
        <w:t>Misma mecánica que levante. Cambian doce columnas del principio y se suma una hoja para las salidas de huevo.</w:t>
      </w:r>
    </w:p>
    <w:p w14:paraId="22383BD2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16F80" w14:paraId="2A356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BA81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ESTRUCTURA</w:t>
            </w:r>
          </w:p>
        </w:tc>
        <w:tc>
          <w:tcPr>
            <w:tcW w:w="68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CCBD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VALOR</w:t>
            </w:r>
          </w:p>
        </w:tc>
      </w:tr>
      <w:tr w:rsidR="00D16F80" w14:paraId="6C6B1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C2598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Columnas en Datos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2443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43 — solo </w:t>
            </w:r>
            <w:r>
              <w:rPr>
                <w:b/>
                <w:bCs/>
                <w:sz w:val="19"/>
                <w:szCs w:val="19"/>
              </w:rPr>
              <w:t>Fecha</w:t>
            </w:r>
            <w:r>
              <w:rPr>
                <w:sz w:val="19"/>
                <w:szCs w:val="19"/>
              </w:rPr>
              <w:t xml:space="preserve"> es obligatoria</w:t>
            </w:r>
          </w:p>
        </w:tc>
      </w:tr>
      <w:tr w:rsidR="00D16F80" w14:paraId="45A7C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25128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Hojas opcionales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04F1D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Alimento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Movimientos Aves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Movimientos Huevos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Huevos</w:t>
            </w:r>
          </w:p>
        </w:tc>
      </w:tr>
      <w:tr w:rsidR="00D16F80" w14:paraId="77438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4ED4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Etapa válida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E88D1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1, 2 o 3 — fuera de rango ⇒ error</w:t>
            </w:r>
          </w:p>
        </w:tc>
      </w:tr>
      <w:tr w:rsidR="00D16F80" w14:paraId="7493F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DEBCA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Categorías de huevo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929B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11 fijas, mismo orden que el modal</w:t>
            </w:r>
          </w:p>
        </w:tc>
      </w:tr>
    </w:tbl>
    <w:p w14:paraId="6CB51EC2" w14:textId="77777777" w:rsidR="00D16F80" w:rsidRDefault="00254FC7">
      <w:pPr>
        <w:spacing w:before="200" w:after="9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  <w:shd w:val="clear" w:color="auto" w:fill="E85C25"/>
        </w:rPr>
        <w:t xml:space="preserve">  Datos  </w:t>
      </w:r>
      <w:r>
        <w:rPr>
          <w:rFonts w:ascii="Consolas" w:eastAsia="Consolas" w:hAnsi="Consolas" w:cs="Consolas"/>
          <w:color w:val="6B6058"/>
          <w:sz w:val="15"/>
          <w:szCs w:val="15"/>
        </w:rPr>
        <w:t xml:space="preserve">   · producción · 43 columnas · extracto real del lote S-369AB</w:t>
      </w:r>
    </w:p>
    <w:tbl>
      <w:tblPr>
        <w:tblW w:w="9360" w:type="dxa"/>
        <w:tblBorders>
          <w:top w:val="single" w:sz="4" w:space="0" w:color="D3C6B8"/>
          <w:left w:val="single" w:sz="4" w:space="0" w:color="D3C6B8"/>
          <w:bottom w:val="single" w:sz="4" w:space="0" w:color="D3C6B8"/>
          <w:right w:val="single" w:sz="4" w:space="0" w:color="D3C6B8"/>
          <w:insideH w:val="single" w:sz="4" w:space="0" w:color="E6DED4"/>
          <w:insideV w:val="single" w:sz="4" w:space="0" w:color="E6DE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D16F80" w14:paraId="65865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9DBE7" w14:textId="77777777" w:rsidR="00D16F80" w:rsidRDefault="00D16F80"/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62E9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Fecha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74D6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Mort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202E6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Huevo Total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F6034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Huevo Incub.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E98155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Etapa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363FC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Alimento 1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F86AD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Cons. Alim 1 H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E634E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H. Limpio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04739C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H. Tratado</w:t>
            </w:r>
          </w:p>
        </w:tc>
        <w:tc>
          <w:tcPr>
            <w:tcW w:w="894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D4246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H. Sucio</w:t>
            </w:r>
          </w:p>
        </w:tc>
      </w:tr>
      <w:tr w:rsidR="00D16F80" w14:paraId="6D49E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414A6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2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A90F01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2026-02-14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B16603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A37A53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897F1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09F7E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79373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001560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47CC9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1.098,8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816D23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5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4CA3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26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0E1BB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183</w:t>
            </w:r>
          </w:p>
        </w:tc>
      </w:tr>
      <w:tr w:rsidR="00D16F80" w14:paraId="5C705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58B615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3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E2E1A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2026-02-15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B798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831BD2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CF1BF5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0699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8F625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001560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C0B4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1.098,8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08952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4FD403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549E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156</w:t>
            </w:r>
          </w:p>
        </w:tc>
      </w:tr>
      <w:tr w:rsidR="00D16F80" w14:paraId="53C09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F7EC04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4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64D31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2026-02-16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C0E5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6E1822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A0C0F8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7C429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CD191C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001560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491432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1.098,8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8B7E1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7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D2F3E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51</w:t>
            </w:r>
          </w:p>
        </w:tc>
        <w:tc>
          <w:tcPr>
            <w:tcW w:w="89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4A5FC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211</w:t>
            </w:r>
          </w:p>
        </w:tc>
      </w:tr>
    </w:tbl>
    <w:p w14:paraId="1F0907C8" w14:textId="77777777" w:rsidR="00D16F80" w:rsidRDefault="00254FC7">
      <w:pPr>
        <w:spacing w:before="80" w:after="220" w:line="250" w:lineRule="auto"/>
      </w:pPr>
      <w:r>
        <w:rPr>
          <w:rFonts w:ascii="Consolas" w:eastAsia="Consolas" w:hAnsi="Consolas" w:cs="Consolas"/>
          <w:color w:val="6B6058"/>
          <w:sz w:val="14"/>
          <w:szCs w:val="14"/>
        </w:rPr>
        <w:t>Huevo Total</w:t>
      </w:r>
      <w:r>
        <w:rPr>
          <w:color w:val="6B6058"/>
          <w:sz w:val="17"/>
          <w:szCs w:val="17"/>
        </w:rPr>
        <w:t xml:space="preserve"> y </w:t>
      </w:r>
      <w:r>
        <w:rPr>
          <w:rFonts w:ascii="Consolas" w:eastAsia="Consolas" w:hAnsi="Consolas" w:cs="Consolas"/>
          <w:color w:val="6B6058"/>
          <w:sz w:val="14"/>
          <w:szCs w:val="14"/>
        </w:rPr>
        <w:t>Huevo Incubable</w:t>
      </w:r>
      <w:r>
        <w:rPr>
          <w:color w:val="6B6058"/>
          <w:sz w:val="17"/>
          <w:szCs w:val="17"/>
        </w:rPr>
        <w:t xml:space="preserve"> van </w:t>
      </w:r>
      <w:r>
        <w:rPr>
          <w:b/>
          <w:bCs/>
          <w:color w:val="6B6058"/>
          <w:sz w:val="17"/>
          <w:szCs w:val="17"/>
        </w:rPr>
        <w:t>vacíos</w:t>
      </w:r>
      <w:r>
        <w:rPr>
          <w:color w:val="6B6058"/>
          <w:sz w:val="17"/>
          <w:szCs w:val="17"/>
        </w:rPr>
        <w:t xml:space="preserve"> (—) cuando cargás el desglose por categorías. El sistema los deriva.</w:t>
      </w:r>
    </w:p>
    <w:p w14:paraId="387C5721" w14:textId="77777777" w:rsidR="00D16F80" w:rsidRDefault="00254FC7">
      <w:pPr>
        <w:pStyle w:val="Heading3"/>
        <w:spacing w:before="240" w:after="70"/>
      </w:pPr>
      <w:r>
        <w:rPr>
          <w:spacing w:val="14"/>
        </w:rPr>
        <w:t>LO QUE CAMBIA RESPECTO DE LEVANTE</w:t>
      </w: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16F80" w14:paraId="04FCA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74DCE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COLUMNA</w:t>
            </w:r>
          </w:p>
        </w:tc>
        <w:tc>
          <w:tcPr>
            <w:tcW w:w="67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08FE2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REGLA</w:t>
            </w:r>
          </w:p>
        </w:tc>
      </w:tr>
      <w:tr w:rsidR="00D16F80" w14:paraId="25068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33A04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Huevo Total</w:t>
            </w:r>
            <w:r>
              <w:rPr>
                <w:sz w:val="19"/>
                <w:szCs w:val="19"/>
              </w:rPr>
              <w:t> 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Huevo Incubable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59088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Existen </w:t>
            </w:r>
            <w:r>
              <w:rPr>
                <w:b/>
                <w:bCs/>
                <w:sz w:val="19"/>
                <w:szCs w:val="19"/>
              </w:rPr>
              <w:t>solo en producción</w:t>
            </w:r>
            <w:r>
              <w:rPr>
                <w:sz w:val="19"/>
                <w:szCs w:val="19"/>
              </w:rPr>
              <w:t xml:space="preserve">. Son la alternativa </w:t>
            </w:r>
            <w:r>
              <w:rPr>
                <w:b/>
                <w:bCs/>
                <w:sz w:val="19"/>
                <w:szCs w:val="19"/>
              </w:rPr>
              <w:t>excluyente</w:t>
            </w:r>
            <w:r>
              <w:rPr>
                <w:sz w:val="19"/>
                <w:szCs w:val="19"/>
              </w:rPr>
              <w:t xml:space="preserve"> al desglose por categorías: o cargás estas dos, o cargás las 11.</w:t>
            </w:r>
          </w:p>
        </w:tc>
      </w:tr>
      <w:tr w:rsidR="00D16F80" w14:paraId="2061C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C7F3C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Etapa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9D660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1, 2 o 3.</w:t>
            </w:r>
            <w:r>
              <w:rPr>
                <w:sz w:val="19"/>
                <w:szCs w:val="19"/>
              </w:rPr>
              <w:t xml:space="preserve"> Cualquier otro valor es error. Antes se aceptaba cualquier entero y dejaba filas que ningún reporte por etapa podía ubicar.</w:t>
            </w:r>
          </w:p>
        </w:tc>
      </w:tr>
      <w:tr w:rsidR="00D16F80" w14:paraId="4DCA5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17AC6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Uniformidad</w:t>
            </w:r>
            <w:r>
              <w:rPr>
                <w:sz w:val="19"/>
                <w:szCs w:val="19"/>
              </w:rPr>
              <w:t> 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Coef. Variación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FD6A5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Una sola columna por lote</w:t>
            </w:r>
            <w:r>
              <w:rPr>
                <w:sz w:val="19"/>
                <w:szCs w:val="19"/>
              </w:rPr>
              <w:t>, no dos por sexo como en levante. 0 a 100.</w:t>
            </w:r>
          </w:p>
        </w:tc>
      </w:tr>
      <w:tr w:rsidR="00D16F80" w14:paraId="1C671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C333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No existen acá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4A767" w14:textId="77777777" w:rsidR="00D16F80" w:rsidRDefault="00254FC7">
            <w:pPr>
              <w:spacing w:line="250" w:lineRule="auto"/>
            </w:pP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Uniformidad H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Uniformidad M</w:t>
            </w:r>
            <w:r>
              <w:rPr>
                <w:sz w:val="19"/>
                <w:szCs w:val="19"/>
              </w:rPr>
              <w:t xml:space="preserve">. Sí existen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Peso H (g)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Peso M (g)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Error Sexaje H/M</w:t>
            </w:r>
            <w:r>
              <w:rPr>
                <w:sz w:val="19"/>
                <w:szCs w:val="19"/>
              </w:rPr>
              <w:t>, al final de la hoja.</w:t>
            </w:r>
          </w:p>
        </w:tc>
      </w:tr>
    </w:tbl>
    <w:p w14:paraId="3A8376CA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ECEB"/>
          <w:left w:val="single" w:sz="18" w:space="0" w:color="B3261E"/>
          <w:bottom w:val="single" w:sz="4" w:space="0" w:color="FDECEB"/>
          <w:right w:val="single" w:sz="4" w:space="0" w:color="FDECE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416DA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C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70E82A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3261E"/>
                <w:spacing w:val="16"/>
                <w:sz w:val="15"/>
                <w:szCs w:val="15"/>
              </w:rPr>
              <w:t>TRAMPA · EL TOTAL QUE NO CUADRA</w:t>
            </w:r>
          </w:p>
          <w:p w14:paraId="668789B8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Si cargás </w:t>
            </w:r>
            <w:r>
              <w:rPr>
                <w:b/>
                <w:bCs/>
                <w:sz w:val="20"/>
                <w:szCs w:val="20"/>
              </w:rPr>
              <w:t>las 11 categorías</w:t>
            </w:r>
            <w:r>
              <w:rPr>
                <w:sz w:val="20"/>
                <w:szCs w:val="20"/>
              </w:rPr>
              <w:t xml:space="preserve">, dejá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Huevo Total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Huevo Incubable</w:t>
            </w:r>
            <w:r>
              <w:rPr>
                <w:sz w:val="20"/>
                <w:szCs w:val="20"/>
              </w:rPr>
              <w:t> </w:t>
            </w:r>
            <w:r>
              <w:rPr>
                <w:b/>
                <w:bCs/>
                <w:sz w:val="20"/>
                <w:szCs w:val="20"/>
              </w:rPr>
              <w:t>vacíos</w:t>
            </w:r>
            <w:r>
              <w:rPr>
                <w:sz w:val="20"/>
                <w:szCs w:val="20"/>
              </w:rPr>
              <w:t xml:space="preserve">. Un total que no coincide con la suma del desglose genera una advertencia — </w:t>
            </w:r>
            <w:r>
              <w:rPr>
                <w:b/>
                <w:bCs/>
                <w:sz w:val="20"/>
                <w:szCs w:val="20"/>
              </w:rPr>
              <w:t>y la advertencia descarta la fila</w:t>
            </w:r>
            <w:r>
              <w:rPr>
                <w:sz w:val="20"/>
                <w:szCs w:val="20"/>
              </w:rPr>
              <w:t>.</w:t>
            </w:r>
          </w:p>
          <w:p w14:paraId="78BB3859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Las reglas que aplica el sistema: </w:t>
            </w:r>
            <w:r>
              <w:rPr>
                <w:b/>
                <w:bCs/>
                <w:sz w:val="20"/>
                <w:szCs w:val="20"/>
              </w:rPr>
              <w:t>Incubable = Limpio + Tratado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Total = suma de las 11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788929F" w14:textId="77777777" w:rsidR="00D16F80" w:rsidRDefault="00254FC7">
      <w:pPr>
        <w:pStyle w:val="Heading3"/>
        <w:spacing w:before="240" w:after="70"/>
      </w:pPr>
      <w:r>
        <w:rPr>
          <w:spacing w:val="14"/>
        </w:rPr>
        <w:t>HOJA «HUEVOS» — CLASIFICACIÓN POR ÍTEM DEL CATÁLOGO</w:t>
      </w:r>
    </w:p>
    <w:p w14:paraId="3D6DADEF" w14:textId="77777777" w:rsidR="00D16F80" w:rsidRDefault="00254FC7">
      <w:pPr>
        <w:spacing w:after="140"/>
      </w:pPr>
      <w:r>
        <w:lastRenderedPageBreak/>
        <w:t>Tres columnas (</w:t>
      </w:r>
      <w:r>
        <w:rPr>
          <w:rFonts w:ascii="Consolas" w:eastAsia="Consolas" w:hAnsi="Consolas" w:cs="Consolas"/>
          <w:color w:val="E85C25"/>
          <w:sz w:val="18"/>
          <w:szCs w:val="18"/>
        </w:rPr>
        <w:t>Fecha</w:t>
      </w:r>
      <w:r>
        <w:t xml:space="preserve">, </w:t>
      </w:r>
      <w:r>
        <w:rPr>
          <w:rFonts w:ascii="Consolas" w:eastAsia="Consolas" w:hAnsi="Consolas" w:cs="Consolas"/>
          <w:color w:val="E85C25"/>
          <w:sz w:val="18"/>
          <w:szCs w:val="18"/>
        </w:rPr>
        <w:t>Ítem</w:t>
      </w:r>
      <w:r>
        <w:t xml:space="preserve">, </w:t>
      </w:r>
      <w:r>
        <w:rPr>
          <w:rFonts w:ascii="Consolas" w:eastAsia="Consolas" w:hAnsi="Consolas" w:cs="Consolas"/>
          <w:color w:val="E85C25"/>
          <w:sz w:val="18"/>
          <w:szCs w:val="18"/>
        </w:rPr>
        <w:t>Cantidad</w:t>
      </w:r>
      <w:r>
        <w:t xml:space="preserve">), varias filas por fecha. Es una hoja </w:t>
      </w:r>
      <w:r>
        <w:rPr>
          <w:b/>
          <w:bCs/>
        </w:rPr>
        <w:t>exclusiva de las empresas con clasificación de huevo por ítems</w:t>
      </w:r>
      <w:r>
        <w:t xml:space="preserve"> — hoy Santa Reyes.</w:t>
      </w:r>
    </w:p>
    <w:p w14:paraId="33B6914D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FDECEB"/>
          <w:left w:val="single" w:sz="18" w:space="0" w:color="B3261E"/>
          <w:bottom w:val="single" w:sz="4" w:space="0" w:color="FDECEB"/>
          <w:right w:val="single" w:sz="4" w:space="0" w:color="FDECE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37EB2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C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F10AE4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3261E"/>
                <w:spacing w:val="16"/>
                <w:sz w:val="15"/>
                <w:szCs w:val="15"/>
              </w:rPr>
              <w:t>TRAMPA · LA HOJA HUEVOS EN LA EMPRESA EQUIVOCADA</w:t>
            </w:r>
          </w:p>
          <w:p w14:paraId="233BB774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En una empresa </w:t>
            </w:r>
            <w:r>
              <w:rPr>
                <w:b/>
                <w:bCs/>
                <w:sz w:val="20"/>
                <w:szCs w:val="20"/>
              </w:rPr>
              <w:t>sin</w:t>
            </w:r>
            <w:r>
              <w:rPr>
                <w:sz w:val="20"/>
                <w:szCs w:val="20"/>
              </w:rPr>
              <w:t xml:space="preserve"> ese flag — Sanmarino, por ejemplo — esa hoja con aunque sea </w:t>
            </w:r>
            <w:r>
              <w:rPr>
                <w:b/>
                <w:bCs/>
                <w:sz w:val="20"/>
                <w:szCs w:val="20"/>
              </w:rPr>
              <w:t>una fila de datos</w:t>
            </w:r>
            <w:r>
              <w:rPr>
                <w:sz w:val="20"/>
                <w:szCs w:val="20"/>
              </w:rPr>
              <w:t xml:space="preserve"> hace que el importador </w:t>
            </w:r>
            <w:r>
              <w:rPr>
                <w:b/>
                <w:bCs/>
                <w:sz w:val="20"/>
                <w:szCs w:val="20"/>
              </w:rPr>
              <w:t>rechace el archivo entero</w:t>
            </w:r>
            <w:r>
              <w:rPr>
                <w:sz w:val="20"/>
                <w:szCs w:val="20"/>
              </w:rPr>
              <w:t xml:space="preserve">. Si la plantilla no te la generó, </w:t>
            </w:r>
            <w:r>
              <w:rPr>
                <w:b/>
                <w:bCs/>
                <w:sz w:val="20"/>
                <w:szCs w:val="20"/>
              </w:rPr>
              <w:t>no la agregues</w:t>
            </w:r>
            <w:r>
              <w:rPr>
                <w:sz w:val="20"/>
                <w:szCs w:val="20"/>
              </w:rPr>
              <w:t>.</w:t>
            </w:r>
          </w:p>
          <w:p w14:paraId="44F9A2E6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Y donde sí aplica: no combines la hoja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Huevos</w:t>
            </w:r>
            <w:r>
              <w:rPr>
                <w:sz w:val="20"/>
                <w:szCs w:val="20"/>
              </w:rPr>
              <w:t xml:space="preserve"> con las 11 categorías de </w:t>
            </w:r>
            <w:r>
              <w:rPr>
                <w:rFonts w:ascii="Consolas" w:eastAsia="Consolas" w:hAnsi="Consolas" w:cs="Consolas"/>
                <w:color w:val="B3261E"/>
                <w:sz w:val="17"/>
                <w:szCs w:val="17"/>
              </w:rPr>
              <w:t>Datos</w:t>
            </w:r>
            <w:r>
              <w:rPr>
                <w:sz w:val="20"/>
                <w:szCs w:val="20"/>
              </w:rPr>
              <w:t xml:space="preserve"> para la misma fecha. Una sola fuente por día.</w:t>
            </w:r>
          </w:p>
        </w:tc>
      </w:tr>
    </w:tbl>
    <w:p w14:paraId="548AAC40" w14:textId="77777777" w:rsidR="00D16F80" w:rsidRDefault="00254FC7">
      <w:r>
        <w:br w:type="page"/>
      </w:r>
    </w:p>
    <w:p w14:paraId="66FEF029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09 — HUEVOS</w:t>
      </w:r>
    </w:p>
    <w:p w14:paraId="5D5037B9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8" w:name="_Toc236982680"/>
      <w:r>
        <w:t>Movimientos y venta de huevos</w:t>
      </w:r>
      <w:bookmarkEnd w:id="8"/>
    </w:p>
    <w:p w14:paraId="6976A473" w14:textId="77777777" w:rsidR="00D16F80" w:rsidRDefault="00254FC7">
      <w:pPr>
        <w:spacing w:before="160" w:after="140"/>
      </w:pPr>
      <w:r>
        <w:t xml:space="preserve">Hoja </w:t>
      </w:r>
      <w:r>
        <w:rPr>
          <w:rFonts w:ascii="Consolas" w:eastAsia="Consolas" w:hAnsi="Consolas" w:cs="Consolas"/>
          <w:color w:val="E85C25"/>
          <w:sz w:val="18"/>
          <w:szCs w:val="18"/>
        </w:rPr>
        <w:t>Movimientos Huevos</w:t>
      </w:r>
      <w:r>
        <w:t xml:space="preserve">, </w:t>
      </w:r>
      <w:r>
        <w:rPr>
          <w:b/>
          <w:bCs/>
        </w:rPr>
        <w:t>solo en el archivo de producción</w:t>
      </w:r>
      <w:r>
        <w:t>. Registra las salidas de huevo del lote: lo que se manda a planta y lo que se vende.</w:t>
      </w:r>
    </w:p>
    <w:p w14:paraId="078FAD5E" w14:textId="77777777" w:rsidR="00D16F80" w:rsidRDefault="00254FC7">
      <w:pPr>
        <w:spacing w:before="200" w:after="9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  <w:shd w:val="clear" w:color="auto" w:fill="E85C25"/>
        </w:rPr>
        <w:t xml:space="preserve">  Movimientos Huevos  </w:t>
      </w:r>
      <w:r>
        <w:rPr>
          <w:rFonts w:ascii="Consolas" w:eastAsia="Consolas" w:hAnsi="Consolas" w:cs="Consolas"/>
          <w:color w:val="6B6058"/>
          <w:sz w:val="15"/>
          <w:szCs w:val="15"/>
        </w:rPr>
        <w:t xml:space="preserve">   · 18 columnas · solo producción</w:t>
      </w:r>
    </w:p>
    <w:tbl>
      <w:tblPr>
        <w:tblW w:w="9360" w:type="dxa"/>
        <w:tblInd w:w="-5" w:type="dxa"/>
        <w:tblBorders>
          <w:top w:val="single" w:sz="4" w:space="0" w:color="D3C6B8"/>
          <w:left w:val="single" w:sz="4" w:space="0" w:color="D3C6B8"/>
          <w:bottom w:val="single" w:sz="4" w:space="0" w:color="D3C6B8"/>
          <w:right w:val="single" w:sz="4" w:space="0" w:color="D3C6B8"/>
          <w:insideH w:val="single" w:sz="4" w:space="0" w:color="E6DED4"/>
          <w:insideV w:val="single" w:sz="4" w:space="0" w:color="E6DE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1112"/>
        <w:gridCol w:w="961"/>
        <w:gridCol w:w="154"/>
        <w:gridCol w:w="649"/>
        <w:gridCol w:w="489"/>
        <w:gridCol w:w="1114"/>
        <w:gridCol w:w="1113"/>
        <w:gridCol w:w="1114"/>
        <w:gridCol w:w="1117"/>
        <w:gridCol w:w="1119"/>
      </w:tblGrid>
      <w:tr w:rsidR="00D16F80" w14:paraId="770A7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FA9D9B" w14:textId="77777777" w:rsidR="00D16F80" w:rsidRDefault="00D16F80"/>
        </w:tc>
        <w:tc>
          <w:tcPr>
            <w:tcW w:w="111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D0E77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Fecha</w:t>
            </w:r>
          </w:p>
        </w:tc>
        <w:tc>
          <w:tcPr>
            <w:tcW w:w="1117" w:type="dxa"/>
            <w:gridSpan w:val="2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A0A5D4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3"/>
                <w:szCs w:val="13"/>
              </w:rPr>
              <w:t>Tipo</w:t>
            </w:r>
          </w:p>
        </w:tc>
        <w:tc>
          <w:tcPr>
            <w:tcW w:w="1117" w:type="dxa"/>
            <w:gridSpan w:val="2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066B25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H. Limpio</w:t>
            </w:r>
          </w:p>
        </w:tc>
        <w:tc>
          <w:tcPr>
            <w:tcW w:w="111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492C9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H. Tratado</w:t>
            </w:r>
          </w:p>
        </w:tc>
        <w:tc>
          <w:tcPr>
            <w:tcW w:w="111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40F8B2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H. Sucio</w:t>
            </w:r>
          </w:p>
        </w:tc>
        <w:tc>
          <w:tcPr>
            <w:tcW w:w="111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19BF4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Tipo Destino</w:t>
            </w:r>
          </w:p>
        </w:tc>
        <w:tc>
          <w:tcPr>
            <w:tcW w:w="1117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8D0EF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Destino</w:t>
            </w:r>
          </w:p>
        </w:tc>
        <w:tc>
          <w:tcPr>
            <w:tcW w:w="1121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42CE0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Motivo</w:t>
            </w:r>
          </w:p>
        </w:tc>
      </w:tr>
      <w:tr w:rsidR="00D16F80" w14:paraId="71A96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00277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2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B8BB0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2026-03-15</w:t>
            </w:r>
          </w:p>
        </w:tc>
        <w:tc>
          <w:tcPr>
            <w:tcW w:w="111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1AAD76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Traslado</w:t>
            </w:r>
          </w:p>
        </w:tc>
        <w:tc>
          <w:tcPr>
            <w:tcW w:w="111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D6F7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18.420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B16A1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2.110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10010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3F12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Planta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48862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Planta Incubación</w:t>
            </w:r>
          </w:p>
        </w:tc>
        <w:tc>
          <w:tcPr>
            <w:tcW w:w="112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F0CC4" w14:textId="77777777" w:rsidR="00D16F80" w:rsidRDefault="00254FC7">
            <w:r>
              <w:rPr>
                <w:rFonts w:ascii="Consolas" w:eastAsia="Consolas" w:hAnsi="Consolas" w:cs="Consolas"/>
                <w:color w:val="D3C6B8"/>
                <w:sz w:val="13"/>
                <w:szCs w:val="13"/>
              </w:rPr>
              <w:t>—</w:t>
            </w:r>
          </w:p>
        </w:tc>
      </w:tr>
      <w:tr w:rsidR="00D16F80" w14:paraId="5F9FD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shd w:val="clear" w:color="auto" w:fill="F2ECE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F0DBEC" w14:textId="77777777" w:rsidR="00D16F80" w:rsidRDefault="00254FC7">
            <w:pPr>
              <w:jc w:val="center"/>
            </w:pPr>
            <w:r>
              <w:rPr>
                <w:rFonts w:ascii="Consolas" w:eastAsia="Consolas" w:hAnsi="Consolas" w:cs="Consolas"/>
                <w:color w:val="6B6058"/>
                <w:sz w:val="12"/>
                <w:szCs w:val="12"/>
              </w:rPr>
              <w:t>3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319A84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2026-03-18</w:t>
            </w:r>
          </w:p>
        </w:tc>
        <w:tc>
          <w:tcPr>
            <w:tcW w:w="111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01931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Venta</w:t>
            </w:r>
          </w:p>
        </w:tc>
        <w:tc>
          <w:tcPr>
            <w:tcW w:w="1117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75C595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9BD3F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0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DE4BD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1.240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4D121B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Cliente</w:t>
            </w:r>
          </w:p>
        </w:tc>
        <w:tc>
          <w:tcPr>
            <w:tcW w:w="111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C81C8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Distribuidora Centro</w:t>
            </w:r>
          </w:p>
        </w:tc>
        <w:tc>
          <w:tcPr>
            <w:tcW w:w="1121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BA5AE" w14:textId="77777777" w:rsidR="00D16F80" w:rsidRDefault="00254FC7">
            <w:r>
              <w:rPr>
                <w:rFonts w:ascii="Consolas" w:eastAsia="Consolas" w:hAnsi="Consolas" w:cs="Consolas"/>
                <w:sz w:val="13"/>
                <w:szCs w:val="13"/>
              </w:rPr>
              <w:t>Huevo comercial</w:t>
            </w:r>
          </w:p>
        </w:tc>
      </w:tr>
      <w:tr w:rsidR="00D16F80" w14:paraId="69CC74D5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gridSpan w:val="3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AEAEA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COLUMNA</w:t>
            </w:r>
          </w:p>
        </w:tc>
        <w:tc>
          <w:tcPr>
            <w:tcW w:w="780" w:type="dxa"/>
            <w:gridSpan w:val="2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2D685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OBLIG.</w:t>
            </w:r>
          </w:p>
        </w:tc>
        <w:tc>
          <w:tcPr>
            <w:tcW w:w="6080" w:type="dxa"/>
            <w:gridSpan w:val="6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C790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REGLA</w:t>
            </w:r>
          </w:p>
        </w:tc>
      </w:tr>
      <w:tr w:rsidR="00D16F80" w14:paraId="5901CB68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B076A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Fecha</w:t>
            </w:r>
          </w:p>
        </w:tc>
        <w:tc>
          <w:tcPr>
            <w:tcW w:w="78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846E6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gridSpan w:val="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4B3C7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Fecha de la salida.</w:t>
            </w:r>
          </w:p>
        </w:tc>
      </w:tr>
      <w:tr w:rsidR="00D16F80" w14:paraId="05E71F38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54733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Tipo</w:t>
            </w:r>
          </w:p>
        </w:tc>
        <w:tc>
          <w:tcPr>
            <w:tcW w:w="78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93103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E85C25"/>
                <w:sz w:val="15"/>
                <w:szCs w:val="15"/>
              </w:rPr>
              <w:t>sí</w:t>
            </w:r>
          </w:p>
        </w:tc>
        <w:tc>
          <w:tcPr>
            <w:tcW w:w="6080" w:type="dxa"/>
            <w:gridSpan w:val="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A36DA" w14:textId="77777777" w:rsidR="00D16F80" w:rsidRDefault="00254FC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Traslado</w:t>
            </w:r>
            <w:r>
              <w:rPr>
                <w:sz w:val="19"/>
                <w:szCs w:val="19"/>
              </w:rPr>
              <w:t xml:space="preserve"> = envío a planta · </w:t>
            </w:r>
            <w:r>
              <w:rPr>
                <w:b/>
                <w:bCs/>
                <w:sz w:val="19"/>
                <w:szCs w:val="19"/>
              </w:rPr>
              <w:t>Venta</w:t>
            </w:r>
            <w:r>
              <w:rPr>
                <w:sz w:val="19"/>
                <w:szCs w:val="19"/>
              </w:rPr>
              <w:t xml:space="preserve"> = venta de huevo.</w:t>
            </w:r>
          </w:p>
        </w:tc>
      </w:tr>
      <w:tr w:rsidR="00D16F80" w14:paraId="5CB5A04D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488A" w14:textId="77777777" w:rsidR="00D16F80" w:rsidRDefault="00254FC7">
            <w:pPr>
              <w:spacing w:line="240" w:lineRule="auto"/>
            </w:pPr>
            <w:r>
              <w:rPr>
                <w:sz w:val="19"/>
                <w:szCs w:val="19"/>
              </w:rPr>
              <w:t>Las 11 categorías</w:t>
            </w:r>
          </w:p>
        </w:tc>
        <w:tc>
          <w:tcPr>
            <w:tcW w:w="78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C9B83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gridSpan w:val="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6F87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Mismos nombres y mismo orden que en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Datos</w:t>
            </w:r>
            <w:r>
              <w:rPr>
                <w:sz w:val="19"/>
                <w:szCs w:val="19"/>
              </w:rPr>
              <w:t>. Enteros ≥ 0.</w:t>
            </w:r>
          </w:p>
        </w:tc>
      </w:tr>
      <w:tr w:rsidR="00D16F80" w14:paraId="1B3774C4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38BFB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Tipo Destino</w:t>
            </w:r>
          </w:p>
        </w:tc>
        <w:tc>
          <w:tcPr>
            <w:tcW w:w="78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DE623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gridSpan w:val="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2B14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Planta · Cliente · Empresa.</w:t>
            </w:r>
          </w:p>
        </w:tc>
      </w:tr>
      <w:tr w:rsidR="00D16F80" w14:paraId="74A3CE15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74EBB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Destino</w:t>
            </w:r>
          </w:p>
        </w:tc>
        <w:tc>
          <w:tcPr>
            <w:tcW w:w="78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4395F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gridSpan w:val="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9B86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Nombre de la planta, cliente o lote destino.</w:t>
            </w:r>
          </w:p>
        </w:tc>
      </w:tr>
      <w:tr w:rsidR="00D16F80" w14:paraId="1E30BC3F" w14:textId="77777777">
        <w:tblPrEx>
          <w:tblBorders>
            <w:left w:val="none" w:sz="0" w:space="0" w:color="FFFFFF"/>
            <w:right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gridSpan w:val="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60233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Motivo</w:t>
            </w:r>
          </w:p>
          <w:p w14:paraId="0C2F4110" w14:textId="77777777" w:rsidR="00D16F80" w:rsidRDefault="00254FC7">
            <w:pPr>
              <w:spacing w:after="50"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Descripción</w:t>
            </w:r>
          </w:p>
          <w:p w14:paraId="0BDFB0D2" w14:textId="77777777" w:rsidR="00D16F80" w:rsidRDefault="00254FC7">
            <w:pPr>
              <w:spacing w:line="24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Observaciones</w:t>
            </w:r>
          </w:p>
        </w:tc>
        <w:tc>
          <w:tcPr>
            <w:tcW w:w="78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F2FFF" w14:textId="77777777" w:rsidR="00D16F80" w:rsidRDefault="00254FC7">
            <w:r>
              <w:rPr>
                <w:rFonts w:ascii="Consolas" w:eastAsia="Consolas" w:hAnsi="Consolas" w:cs="Consolas"/>
                <w:color w:val="6B6058"/>
                <w:sz w:val="15"/>
                <w:szCs w:val="15"/>
              </w:rPr>
              <w:t>no</w:t>
            </w:r>
          </w:p>
        </w:tc>
        <w:tc>
          <w:tcPr>
            <w:tcW w:w="6080" w:type="dxa"/>
            <w:gridSpan w:val="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11CF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Texto libre; los dos primeros son para las ventas.</w:t>
            </w:r>
          </w:p>
        </w:tc>
      </w:tr>
    </w:tbl>
    <w:p w14:paraId="4EB27D2D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FDECEB"/>
          <w:left w:val="single" w:sz="18" w:space="0" w:color="B3261E"/>
          <w:bottom w:val="single" w:sz="4" w:space="0" w:color="FDECEB"/>
          <w:right w:val="single" w:sz="4" w:space="0" w:color="FDECE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0AC75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C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78FB58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B3261E"/>
                <w:spacing w:val="16"/>
                <w:sz w:val="15"/>
                <w:szCs w:val="15"/>
              </w:rPr>
              <w:t>TRAMPA · HUEVOS QUE NO ALCANZAN</w:t>
            </w:r>
          </w:p>
          <w:p w14:paraId="2C4F2A33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A diferencia de las aves — donde un saldo negativo es solo una advertencia — acá la </w:t>
            </w:r>
            <w:r>
              <w:rPr>
                <w:b/>
                <w:bCs/>
                <w:sz w:val="20"/>
                <w:szCs w:val="20"/>
              </w:rPr>
              <w:t>disponibilidad proyectada por categoría es un ERROR</w:t>
            </w:r>
            <w:r>
              <w:rPr>
                <w:sz w:val="20"/>
                <w:szCs w:val="20"/>
              </w:rPr>
              <w:t xml:space="preserve"> que rechaza el archivo. Si el movimiento saca más huevos de una categoría de los que el lote produjo hasta esa fecha, no entra.</w:t>
            </w:r>
          </w:p>
          <w:p w14:paraId="7412A816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Consecuencia práctica: </w:t>
            </w:r>
            <w:r>
              <w:rPr>
                <w:b/>
                <w:bCs/>
                <w:sz w:val="20"/>
                <w:szCs w:val="20"/>
              </w:rPr>
              <w:t>los movimientos tienen que ir en el mismo archivo que la producción que los sostiene</w:t>
            </w:r>
            <w:r>
              <w:rPr>
                <w:sz w:val="20"/>
                <w:szCs w:val="20"/>
              </w:rPr>
              <w:t>, y el desglose por categoría de las salidas tiene que ser coherente con el de la producción diaria.</w:t>
            </w:r>
          </w:p>
        </w:tc>
      </w:tr>
    </w:tbl>
    <w:p w14:paraId="1B96F842" w14:textId="77777777" w:rsidR="00D16F80" w:rsidRDefault="00254FC7">
      <w:r>
        <w:br w:type="page"/>
      </w:r>
    </w:p>
    <w:p w14:paraId="09BEAB7C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10 — RESUMEN</w:t>
      </w:r>
    </w:p>
    <w:p w14:paraId="72C56DAA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9" w:name="_Toc236982681"/>
      <w:r>
        <w:t>Las cinco trampas</w:t>
      </w:r>
      <w:bookmarkEnd w:id="9"/>
    </w:p>
    <w:p w14:paraId="1B0D06C0" w14:textId="77777777" w:rsidR="00D16F80" w:rsidRDefault="00254FC7">
      <w:pPr>
        <w:spacing w:before="160" w:after="140"/>
      </w:pPr>
      <w:r>
        <w:t xml:space="preserve">Todas comparten el mismo perfil: </w:t>
      </w:r>
      <w:r>
        <w:rPr>
          <w:b/>
          <w:bCs/>
        </w:rPr>
        <w:t>no dan error visible</w:t>
      </w:r>
      <w:r>
        <w:t>. El importador dice «Procesado» y el dato no está. Si algo sale mal, empezá por acá.</w:t>
      </w:r>
    </w:p>
    <w:p w14:paraId="5DC8AE1E" w14:textId="77777777" w:rsidR="00D16F80" w:rsidRDefault="00D16F80">
      <w:pPr>
        <w:spacing w:after="60"/>
      </w:pPr>
    </w:p>
    <w:tbl>
      <w:tblPr>
        <w:tblW w:w="9360" w:type="dxa"/>
        <w:tblBorders>
          <w:top w:val="single" w:sz="4" w:space="0" w:color="D3C6B8"/>
          <w:left w:val="none" w:sz="0" w:space="0" w:color="FFFFFF"/>
          <w:bottom w:val="single" w:sz="4" w:space="0" w:color="D3C6B8"/>
          <w:right w:val="none" w:sz="0" w:space="0" w:color="FFFFFF"/>
          <w:insideH w:val="single" w:sz="4" w:space="0" w:color="E6DE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16F80" w14:paraId="29F8A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CA1D7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SÍNTOMA</w:t>
            </w:r>
          </w:p>
        </w:tc>
        <w:tc>
          <w:tcPr>
            <w:tcW w:w="6760" w:type="dxa"/>
            <w:shd w:val="clear" w:color="auto" w:fill="F2EC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9B95B" w14:textId="77777777" w:rsidR="00D16F80" w:rsidRDefault="00254FC7">
            <w:r>
              <w:rPr>
                <w:rFonts w:ascii="Consolas" w:eastAsia="Consolas" w:hAnsi="Consolas" w:cs="Consolas"/>
                <w:b/>
                <w:bCs/>
                <w:color w:val="6B6058"/>
                <w:spacing w:val="14"/>
                <w:sz w:val="14"/>
                <w:szCs w:val="14"/>
              </w:rPr>
              <w:t>CAUSA Y ARREGLO</w:t>
            </w:r>
          </w:p>
        </w:tc>
      </w:tr>
      <w:tr w:rsidR="00D16F80" w14:paraId="342DD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D70DE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01  Dice «Procesado» pero faltan días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FD2FB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Una </w:t>
            </w:r>
            <w:r>
              <w:rPr>
                <w:b/>
                <w:bCs/>
                <w:sz w:val="19"/>
                <w:szCs w:val="19"/>
              </w:rPr>
              <w:t>advertencia dentro de la fila la descarta entera</w:t>
            </w:r>
            <w:r>
              <w:rPr>
                <w:sz w:val="19"/>
                <w:szCs w:val="19"/>
              </w:rPr>
              <w:t xml:space="preserve">. Casi siempre: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Consumo H/M (kg)</w:t>
            </w:r>
            <w:r>
              <w:rPr>
                <w:sz w:val="19"/>
                <w:szCs w:val="19"/>
              </w:rPr>
              <w:t xml:space="preserve"> completado </w:t>
            </w:r>
            <w:r>
              <w:rPr>
                <w:b/>
                <w:bCs/>
                <w:sz w:val="19"/>
                <w:szCs w:val="19"/>
              </w:rPr>
              <w:t>a la vez</w:t>
            </w:r>
            <w:r>
              <w:rPr>
                <w:sz w:val="19"/>
                <w:szCs w:val="19"/>
              </w:rPr>
              <w:t xml:space="preserve"> que los slots de alimento. Dejá el consumo suelto vacío.</w:t>
            </w:r>
          </w:p>
        </w:tc>
      </w:tr>
      <w:tr w:rsidR="00D16F80" w14:paraId="7F72A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3C77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02  Se rechaza el archivo entero por stock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7B835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consumo total supera stock + entradas del archivo, por ítem. Revisá el saldo proyectado del dry-run y agregá los ingresos faltantes en la hoja </w:t>
            </w:r>
            <w:r>
              <w:rPr>
                <w:rFonts w:ascii="Consolas" w:eastAsia="Consolas" w:hAnsi="Consolas" w:cs="Consolas"/>
                <w:color w:val="E85C25"/>
                <w:sz w:val="16"/>
                <w:szCs w:val="16"/>
              </w:rPr>
              <w:t>Alimento</w:t>
            </w:r>
            <w:r>
              <w:rPr>
                <w:sz w:val="19"/>
                <w:szCs w:val="19"/>
              </w:rPr>
              <w:t>. Verificá también que no estés importando producción antes que levante.</w:t>
            </w:r>
          </w:p>
        </w:tc>
      </w:tr>
      <w:tr w:rsidR="00D16F80" w14:paraId="42B6F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F991D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03  El lote no aparece en el desplegable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1CBDF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Para producción faltan cierre, liquidación o el lote de producción. También puede ser el </w:t>
            </w:r>
            <w:r>
              <w:rPr>
                <w:b/>
                <w:bCs/>
                <w:sz w:val="19"/>
                <w:szCs w:val="19"/>
              </w:rPr>
              <w:t>alcance por granja</w:t>
            </w:r>
            <w:r>
              <w:rPr>
                <w:sz w:val="19"/>
                <w:szCs w:val="19"/>
              </w:rPr>
              <w:t xml:space="preserve"> del usuario.</w:t>
            </w:r>
          </w:p>
        </w:tc>
      </w:tr>
      <w:tr w:rsidR="00D16F80" w14:paraId="73BE7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FA890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04  Cargó todo pero los reportes salen vacíos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25689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Dos causas: el lote nació en </w:t>
            </w:r>
            <w:r>
              <w:rPr>
                <w:b/>
                <w:bCs/>
                <w:sz w:val="19"/>
                <w:szCs w:val="19"/>
              </w:rPr>
              <w:t>fase Producción</w:t>
            </w:r>
            <w:r>
              <w:rPr>
                <w:sz w:val="19"/>
                <w:szCs w:val="19"/>
              </w:rPr>
              <w:t xml:space="preserve"> por el autocálculo de 26 semanas, o la combinación </w:t>
            </w:r>
            <w:r>
              <w:rPr>
                <w:b/>
                <w:bCs/>
                <w:sz w:val="19"/>
                <w:szCs w:val="19"/>
              </w:rPr>
              <w:t>raza + año</w:t>
            </w:r>
            <w:r>
              <w:rPr>
                <w:sz w:val="19"/>
                <w:szCs w:val="19"/>
              </w:rPr>
              <w:t xml:space="preserve"> no existe en la guía genética de la empresa.</w:t>
            </w:r>
          </w:p>
        </w:tc>
      </w:tr>
      <w:tr w:rsidR="00D16F80" w14:paraId="5525D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49D02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>05  Reimportar no arregla nada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85807" w14:textId="77777777" w:rsidR="00D16F80" w:rsidRDefault="00254FC7">
            <w:pPr>
              <w:spacing w:line="250" w:lineRule="auto"/>
            </w:pPr>
            <w:r>
              <w:rPr>
                <w:sz w:val="19"/>
                <w:szCs w:val="19"/>
              </w:rPr>
              <w:t xml:space="preserve">Las fechas ya cargadas se omiten en silencio. Hay que </w:t>
            </w:r>
            <w:r>
              <w:rPr>
                <w:b/>
                <w:bCs/>
                <w:sz w:val="19"/>
                <w:szCs w:val="19"/>
              </w:rPr>
              <w:t>borrar las filas</w:t>
            </w:r>
            <w:r>
              <w:rPr>
                <w:sz w:val="19"/>
                <w:szCs w:val="19"/>
              </w:rPr>
              <w:t xml:space="preserve"> del período y volver a importar. Los ingresos de alimento se deduplican por referencia: dos iguales el mismo día necesitan referencias distintas.</w:t>
            </w:r>
          </w:p>
        </w:tc>
      </w:tr>
    </w:tbl>
    <w:p w14:paraId="28192F8D" w14:textId="77777777" w:rsidR="00D16F80" w:rsidRDefault="00254FC7">
      <w:pPr>
        <w:pStyle w:val="Heading3"/>
        <w:spacing w:before="240" w:after="70"/>
      </w:pPr>
      <w:r>
        <w:rPr>
          <w:spacing w:val="14"/>
        </w:rPr>
        <w:t>DOS ADVERTENCIAS QUE NO DESCARTAN LA FILA</w:t>
      </w:r>
    </w:p>
    <w:p w14:paraId="694208D1" w14:textId="77777777" w:rsidR="00D16F80" w:rsidRDefault="00254FC7">
      <w:pPr>
        <w:spacing w:after="140"/>
      </w:pPr>
      <w:r>
        <w:t>Para no confundirlas con las trampas de arriba:</w:t>
      </w:r>
    </w:p>
    <w:p w14:paraId="2559168A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El día del arrastre de huevos</w:t>
      </w:r>
      <w:r>
        <w:t xml:space="preserve"> del cierre de levante: avisa que fusiona, y fusiona bien.</w:t>
      </w:r>
    </w:p>
    <w:p w14:paraId="65C27317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El saldo de aves proyectado en negativo</w:t>
      </w:r>
      <w:r>
        <w:t>: es informativo. Vale la pena mirarlo igual — suele delatar un movimiento faltante — pero no bloquea.</w:t>
      </w:r>
    </w:p>
    <w:p w14:paraId="6FC613B7" w14:textId="77777777" w:rsidR="00D16F80" w:rsidRDefault="00254FC7">
      <w:r>
        <w:br w:type="page"/>
      </w:r>
    </w:p>
    <w:p w14:paraId="1CEF55EF" w14:textId="77777777" w:rsidR="00D16F80" w:rsidRDefault="00254FC7">
      <w:pPr>
        <w:spacing w:before="320" w:after="30"/>
      </w:pPr>
      <w:r>
        <w:rPr>
          <w:rFonts w:ascii="Consolas" w:eastAsia="Consolas" w:hAnsi="Consolas" w:cs="Consolas"/>
          <w:b/>
          <w:bCs/>
          <w:color w:val="E85C25"/>
          <w:spacing w:val="20"/>
          <w:sz w:val="15"/>
          <w:szCs w:val="15"/>
        </w:rPr>
        <w:lastRenderedPageBreak/>
        <w:t>11 — ENTREGA</w:t>
      </w:r>
    </w:p>
    <w:p w14:paraId="24C06E71" w14:textId="77777777" w:rsidR="00D16F80" w:rsidRDefault="00254FC7">
      <w:pPr>
        <w:pStyle w:val="Heading1"/>
        <w:pBdr>
          <w:bottom w:val="single" w:sz="12" w:space="6" w:color="E85C25"/>
        </w:pBdr>
        <w:spacing w:before="400" w:after="60"/>
      </w:pPr>
      <w:bookmarkStart w:id="10" w:name="_Toc236982682"/>
      <w:r>
        <w:t>Checklist de entrega</w:t>
      </w:r>
      <w:bookmarkEnd w:id="10"/>
    </w:p>
    <w:p w14:paraId="0559BCDF" w14:textId="77777777" w:rsidR="00D16F80" w:rsidRDefault="00254FC7">
      <w:pPr>
        <w:spacing w:before="160" w:after="140"/>
      </w:pPr>
      <w:r>
        <w:t>Lo que hay que poder responder antes de dar un lote por cargado.</w:t>
      </w:r>
    </w:p>
    <w:p w14:paraId="5EAF65FD" w14:textId="77777777" w:rsidR="00D16F80" w:rsidRDefault="00254FC7">
      <w:pPr>
        <w:pStyle w:val="Heading3"/>
        <w:spacing w:before="240" w:after="70"/>
      </w:pPr>
      <w:r>
        <w:rPr>
          <w:spacing w:val="14"/>
        </w:rPr>
        <w:t>ANTES DE GENERAR LOS ARCHIVOS</w:t>
      </w:r>
    </w:p>
    <w:p w14:paraId="09E896D8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 xml:space="preserve">El saldo de aves </w:t>
      </w:r>
      <w:r>
        <w:rPr>
          <w:b/>
          <w:bCs/>
        </w:rPr>
        <w:t>cierra día a día</w:t>
      </w:r>
      <w:r>
        <w:t xml:space="preserve"> contra el informe de origen, y los saltos inexplicados están representados como movimientos.</w:t>
      </w:r>
    </w:p>
    <w:p w14:paraId="3AEFA094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 xml:space="preserve">Los alimentos están mapeados </w:t>
      </w:r>
      <w:r>
        <w:rPr>
          <w:b/>
          <w:bCs/>
        </w:rPr>
        <w:t>por código</w:t>
      </w:r>
      <w:r>
        <w:t xml:space="preserve"> contra el catálogo de la empresa, no por nombre.</w:t>
      </w:r>
    </w:p>
    <w:p w14:paraId="15F02BE1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 xml:space="preserve">Los ingresos de alimento </w:t>
      </w:r>
      <w:r>
        <w:rPr>
          <w:b/>
          <w:bCs/>
        </w:rPr>
        <w:t>alcanzan</w:t>
      </w:r>
      <w:r>
        <w:t xml:space="preserve"> para el consumo del período.</w:t>
      </w:r>
    </w:p>
    <w:p w14:paraId="39D00F9C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 xml:space="preserve">Si el lote son varios sublotes, el consolidado se armó </w:t>
      </w:r>
      <w:r>
        <w:rPr>
          <w:b/>
          <w:bCs/>
        </w:rPr>
        <w:t>sumando por fecha calendario</w:t>
      </w:r>
      <w:r>
        <w:t xml:space="preserve"> y el encaset es el </w:t>
      </w:r>
      <w:r>
        <w:rPr>
          <w:b/>
          <w:bCs/>
        </w:rPr>
        <w:t>más viejo</w:t>
      </w:r>
      <w:r>
        <w:t>.</w:t>
      </w:r>
    </w:p>
    <w:p w14:paraId="7DF3A856" w14:textId="77777777" w:rsidR="00D16F80" w:rsidRDefault="00254FC7">
      <w:pPr>
        <w:pStyle w:val="Heading3"/>
        <w:spacing w:before="240" w:after="70"/>
      </w:pPr>
      <w:r>
        <w:rPr>
          <w:spacing w:val="14"/>
        </w:rPr>
        <w:t>EN EL DRY-RUN (VALIDAR)</w:t>
      </w:r>
    </w:p>
    <w:p w14:paraId="078DF530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Cero errores</w:t>
      </w:r>
      <w:r>
        <w:t xml:space="preserve"> y </w:t>
      </w:r>
      <w:r>
        <w:rPr>
          <w:b/>
          <w:bCs/>
        </w:rPr>
        <w:t>cero advertencias de fila</w:t>
      </w:r>
      <w:r>
        <w:t>. Una advertencia listada es una fila que se pierde.</w:t>
      </w:r>
    </w:p>
    <w:p w14:paraId="6C03F559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 xml:space="preserve">El </w:t>
      </w:r>
      <w:r>
        <w:rPr>
          <w:b/>
          <w:bCs/>
        </w:rPr>
        <w:t>saldo proyectado de cada ítem de alimento</w:t>
      </w:r>
      <w:r>
        <w:t xml:space="preserve"> da ≥ 0.</w:t>
      </w:r>
    </w:p>
    <w:p w14:paraId="6EE83909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>El número de filas leídas coincide con el número de días del período.</w:t>
      </w:r>
    </w:p>
    <w:p w14:paraId="5DE10913" w14:textId="77777777" w:rsidR="00D16F80" w:rsidRDefault="00254FC7">
      <w:pPr>
        <w:pStyle w:val="Heading3"/>
        <w:spacing w:before="240" w:after="70"/>
      </w:pPr>
      <w:r>
        <w:rPr>
          <w:spacing w:val="14"/>
        </w:rPr>
        <w:t>DESPUÉS DE IMPORTAR</w:t>
      </w:r>
    </w:p>
    <w:p w14:paraId="1D261305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Aves vivas</w:t>
      </w:r>
      <w:r>
        <w:t xml:space="preserve"> al último día = las del informe. Es la verificación que más errores detecta.</w:t>
      </w:r>
    </w:p>
    <w:p w14:paraId="58B4569F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Huevos acumulados</w:t>
      </w:r>
      <w:r>
        <w:t xml:space="preserve"> = los del informe (total e incubables).</w:t>
      </w:r>
    </w:p>
    <w:p w14:paraId="196BE742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Saldo de alimento</w:t>
      </w:r>
      <w:r>
        <w:t xml:space="preserve"> por ítem en Gestión de Inventario = entradas − consumo.</w:t>
      </w:r>
    </w:p>
    <w:p w14:paraId="5B938C1E" w14:textId="77777777" w:rsidR="00D16F80" w:rsidRDefault="00254FC7">
      <w:pPr>
        <w:pStyle w:val="ListParagraph"/>
        <w:numPr>
          <w:ilvl w:val="0"/>
          <w:numId w:val="3"/>
        </w:numPr>
        <w:spacing w:after="70"/>
      </w:pPr>
      <w:r>
        <w:t xml:space="preserve">El </w:t>
      </w:r>
      <w:r>
        <w:rPr>
          <w:b/>
          <w:bCs/>
        </w:rPr>
        <w:t>reporte semanal</w:t>
      </w:r>
      <w:r>
        <w:t xml:space="preserve"> del lote se dibuja y compara contra la guía genética.</w:t>
      </w:r>
    </w:p>
    <w:p w14:paraId="46733D21" w14:textId="77777777" w:rsidR="00D16F80" w:rsidRDefault="00D16F80">
      <w:pPr>
        <w:spacing w:after="160"/>
      </w:pPr>
    </w:p>
    <w:tbl>
      <w:tblPr>
        <w:tblW w:w="9360" w:type="dxa"/>
        <w:tblBorders>
          <w:top w:val="single" w:sz="4" w:space="0" w:color="EAF4EC"/>
          <w:left w:val="single" w:sz="18" w:space="0" w:color="2D7A3E"/>
          <w:bottom w:val="single" w:sz="4" w:space="0" w:color="EAF4EC"/>
          <w:right w:val="single" w:sz="4" w:space="0" w:color="EAF4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F80" w14:paraId="1318A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4E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FCF9D9" w14:textId="77777777" w:rsidR="00D16F80" w:rsidRDefault="00254FC7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D7A3E"/>
                <w:spacing w:val="16"/>
                <w:sz w:val="15"/>
                <w:szCs w:val="15"/>
              </w:rPr>
              <w:t>REFERENCIA · EL LOTE S-369AB</w:t>
            </w:r>
          </w:p>
          <w:p w14:paraId="7D09D205" w14:textId="77777777" w:rsidR="00D16F80" w:rsidRDefault="00254FC7">
            <w:pPr>
              <w:spacing w:after="90" w:line="264" w:lineRule="auto"/>
            </w:pPr>
            <w:r>
              <w:rPr>
                <w:sz w:val="20"/>
                <w:szCs w:val="20"/>
              </w:rPr>
              <w:t xml:space="preserve">El caso completo está documentado con sus archivos y scripts reproducibles. Cuadre esperado: </w:t>
            </w:r>
            <w:r>
              <w:rPr>
                <w:b/>
                <w:bCs/>
                <w:sz w:val="20"/>
                <w:szCs w:val="20"/>
              </w:rPr>
              <w:t>19.018 hembras y 1.957 machos</w:t>
            </w:r>
            <w:r>
              <w:rPr>
                <w:sz w:val="20"/>
                <w:szCs w:val="20"/>
              </w:rPr>
              <w:t xml:space="preserve"> al cierre del levante, </w:t>
            </w:r>
            <w:r>
              <w:rPr>
                <w:b/>
                <w:bCs/>
                <w:sz w:val="20"/>
                <w:szCs w:val="20"/>
              </w:rPr>
              <w:t>18.008 y 1.634</w:t>
            </w:r>
            <w:r>
              <w:rPr>
                <w:sz w:val="20"/>
                <w:szCs w:val="20"/>
              </w:rPr>
              <w:t xml:space="preserve"> al final de producción, </w:t>
            </w:r>
            <w:r>
              <w:rPr>
                <w:b/>
                <w:bCs/>
                <w:sz w:val="20"/>
                <w:szCs w:val="20"/>
              </w:rPr>
              <w:t>2.213.857 huevos</w:t>
            </w:r>
            <w:r>
              <w:rPr>
                <w:sz w:val="20"/>
                <w:szCs w:val="20"/>
              </w:rPr>
              <w:t xml:space="preserve"> producidos.</w:t>
            </w:r>
          </w:p>
          <w:p w14:paraId="7CCB01FF" w14:textId="77777777" w:rsidR="00D16F80" w:rsidRDefault="00254FC7">
            <w:pPr>
              <w:spacing w:line="264" w:lineRule="auto"/>
            </w:pPr>
            <w:r>
              <w:rPr>
                <w:sz w:val="20"/>
                <w:szCs w:val="20"/>
              </w:rPr>
              <w:t>Sirve como plantilla de trabajo para el próximo lote.</w:t>
            </w:r>
          </w:p>
        </w:tc>
      </w:tr>
    </w:tbl>
    <w:p w14:paraId="32F1D993" w14:textId="77777777" w:rsidR="00D16F80" w:rsidRDefault="00D16F80">
      <w:pPr>
        <w:spacing w:after="240"/>
      </w:pPr>
    </w:p>
    <w:p w14:paraId="0334AFE0" w14:textId="77777777" w:rsidR="00D16F80" w:rsidRDefault="00254FC7">
      <w:pPr>
        <w:pBdr>
          <w:top w:val="single" w:sz="12" w:space="8" w:color="1C1714"/>
        </w:pBdr>
        <w:spacing w:before="200"/>
      </w:pPr>
      <w:r>
        <w:rPr>
          <w:color w:val="6B6058"/>
          <w:sz w:val="16"/>
          <w:szCs w:val="16"/>
        </w:rPr>
        <w:t>Manual de carga masiva de postura · ItalGranja · v1.0 · 7 de agosto de 2026 · Contrato verificado contra MigracionEsquemas.cs y MigracionService.Historicos.cs</w:t>
      </w:r>
    </w:p>
    <w:sectPr w:rsidR="00D16F80"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772B"/>
    <w:multiLevelType w:val="hybridMultilevel"/>
    <w:tmpl w:val="E9D2C48A"/>
    <w:lvl w:ilvl="0" w:tplc="99F0F0B6">
      <w:start w:val="1"/>
      <w:numFmt w:val="bullet"/>
      <w:lvlText w:val="•"/>
      <w:lvlJc w:val="left"/>
      <w:pPr>
        <w:ind w:left="360" w:hanging="220"/>
      </w:pPr>
    </w:lvl>
    <w:lvl w:ilvl="1" w:tplc="26864886">
      <w:numFmt w:val="decimal"/>
      <w:lvlText w:val=""/>
      <w:lvlJc w:val="left"/>
    </w:lvl>
    <w:lvl w:ilvl="2" w:tplc="B2A4B654">
      <w:numFmt w:val="decimal"/>
      <w:lvlText w:val=""/>
      <w:lvlJc w:val="left"/>
    </w:lvl>
    <w:lvl w:ilvl="3" w:tplc="6D3E7652">
      <w:numFmt w:val="decimal"/>
      <w:lvlText w:val=""/>
      <w:lvlJc w:val="left"/>
    </w:lvl>
    <w:lvl w:ilvl="4" w:tplc="8516FD06">
      <w:numFmt w:val="decimal"/>
      <w:lvlText w:val=""/>
      <w:lvlJc w:val="left"/>
    </w:lvl>
    <w:lvl w:ilvl="5" w:tplc="89B2DEC8">
      <w:numFmt w:val="decimal"/>
      <w:lvlText w:val=""/>
      <w:lvlJc w:val="left"/>
    </w:lvl>
    <w:lvl w:ilvl="6" w:tplc="4FFA7D38">
      <w:numFmt w:val="decimal"/>
      <w:lvlText w:val=""/>
      <w:lvlJc w:val="left"/>
    </w:lvl>
    <w:lvl w:ilvl="7" w:tplc="5E10EF50">
      <w:numFmt w:val="decimal"/>
      <w:lvlText w:val=""/>
      <w:lvlJc w:val="left"/>
    </w:lvl>
    <w:lvl w:ilvl="8" w:tplc="97AE6408">
      <w:numFmt w:val="decimal"/>
      <w:lvlText w:val=""/>
      <w:lvlJc w:val="left"/>
    </w:lvl>
  </w:abstractNum>
  <w:abstractNum w:abstractNumId="1" w15:restartNumberingAfterBreak="0">
    <w:nsid w:val="58544D8F"/>
    <w:multiLevelType w:val="hybridMultilevel"/>
    <w:tmpl w:val="6D746E36"/>
    <w:lvl w:ilvl="0" w:tplc="7DC0C5E2">
      <w:start w:val="1"/>
      <w:numFmt w:val="decimal"/>
      <w:lvlText w:val="%1."/>
      <w:lvlJc w:val="left"/>
      <w:pPr>
        <w:ind w:left="400" w:hanging="260"/>
      </w:pPr>
    </w:lvl>
    <w:lvl w:ilvl="1" w:tplc="1744ECC4">
      <w:numFmt w:val="decimal"/>
      <w:lvlText w:val=""/>
      <w:lvlJc w:val="left"/>
    </w:lvl>
    <w:lvl w:ilvl="2" w:tplc="CD2CC9BC">
      <w:numFmt w:val="decimal"/>
      <w:lvlText w:val=""/>
      <w:lvlJc w:val="left"/>
    </w:lvl>
    <w:lvl w:ilvl="3" w:tplc="C8B2F2AA">
      <w:numFmt w:val="decimal"/>
      <w:lvlText w:val=""/>
      <w:lvlJc w:val="left"/>
    </w:lvl>
    <w:lvl w:ilvl="4" w:tplc="EE9EB520">
      <w:numFmt w:val="decimal"/>
      <w:lvlText w:val=""/>
      <w:lvlJc w:val="left"/>
    </w:lvl>
    <w:lvl w:ilvl="5" w:tplc="2A9AC9AC">
      <w:numFmt w:val="decimal"/>
      <w:lvlText w:val=""/>
      <w:lvlJc w:val="left"/>
    </w:lvl>
    <w:lvl w:ilvl="6" w:tplc="4614CD40">
      <w:numFmt w:val="decimal"/>
      <w:lvlText w:val=""/>
      <w:lvlJc w:val="left"/>
    </w:lvl>
    <w:lvl w:ilvl="7" w:tplc="9C3E9F4A">
      <w:numFmt w:val="decimal"/>
      <w:lvlText w:val=""/>
      <w:lvlJc w:val="left"/>
    </w:lvl>
    <w:lvl w:ilvl="8" w:tplc="7E84292C">
      <w:numFmt w:val="decimal"/>
      <w:lvlText w:val=""/>
      <w:lvlJc w:val="left"/>
    </w:lvl>
  </w:abstractNum>
  <w:abstractNum w:abstractNumId="2" w15:restartNumberingAfterBreak="0">
    <w:nsid w:val="7F9E14F1"/>
    <w:multiLevelType w:val="hybridMultilevel"/>
    <w:tmpl w:val="8732082A"/>
    <w:lvl w:ilvl="0" w:tplc="84F2CC5E">
      <w:start w:val="1"/>
      <w:numFmt w:val="bullet"/>
      <w:lvlText w:val="●"/>
      <w:lvlJc w:val="left"/>
      <w:pPr>
        <w:ind w:left="720" w:hanging="360"/>
      </w:pPr>
    </w:lvl>
    <w:lvl w:ilvl="1" w:tplc="BE9E3BEE">
      <w:start w:val="1"/>
      <w:numFmt w:val="bullet"/>
      <w:lvlText w:val="○"/>
      <w:lvlJc w:val="left"/>
      <w:pPr>
        <w:ind w:left="1440" w:hanging="360"/>
      </w:pPr>
    </w:lvl>
    <w:lvl w:ilvl="2" w:tplc="89808FDA">
      <w:start w:val="1"/>
      <w:numFmt w:val="bullet"/>
      <w:lvlText w:val="■"/>
      <w:lvlJc w:val="left"/>
      <w:pPr>
        <w:ind w:left="2160" w:hanging="360"/>
      </w:pPr>
    </w:lvl>
    <w:lvl w:ilvl="3" w:tplc="1DAA7CCE">
      <w:start w:val="1"/>
      <w:numFmt w:val="bullet"/>
      <w:lvlText w:val="●"/>
      <w:lvlJc w:val="left"/>
      <w:pPr>
        <w:ind w:left="2880" w:hanging="360"/>
      </w:pPr>
    </w:lvl>
    <w:lvl w:ilvl="4" w:tplc="51D4B742">
      <w:start w:val="1"/>
      <w:numFmt w:val="bullet"/>
      <w:lvlText w:val="○"/>
      <w:lvlJc w:val="left"/>
      <w:pPr>
        <w:ind w:left="3600" w:hanging="360"/>
      </w:pPr>
    </w:lvl>
    <w:lvl w:ilvl="5" w:tplc="15DE4C52">
      <w:start w:val="1"/>
      <w:numFmt w:val="bullet"/>
      <w:lvlText w:val="■"/>
      <w:lvlJc w:val="left"/>
      <w:pPr>
        <w:ind w:left="4320" w:hanging="360"/>
      </w:pPr>
    </w:lvl>
    <w:lvl w:ilvl="6" w:tplc="37B2022A">
      <w:start w:val="1"/>
      <w:numFmt w:val="bullet"/>
      <w:lvlText w:val="●"/>
      <w:lvlJc w:val="left"/>
      <w:pPr>
        <w:ind w:left="5040" w:hanging="360"/>
      </w:pPr>
    </w:lvl>
    <w:lvl w:ilvl="7" w:tplc="6984690A">
      <w:start w:val="1"/>
      <w:numFmt w:val="bullet"/>
      <w:lvlText w:val="●"/>
      <w:lvlJc w:val="left"/>
      <w:pPr>
        <w:ind w:left="5760" w:hanging="360"/>
      </w:pPr>
    </w:lvl>
    <w:lvl w:ilvl="8" w:tplc="3956F994">
      <w:start w:val="1"/>
      <w:numFmt w:val="bullet"/>
      <w:lvlText w:val="●"/>
      <w:lvlJc w:val="left"/>
      <w:pPr>
        <w:ind w:left="6480" w:hanging="360"/>
      </w:pPr>
    </w:lvl>
  </w:abstractNum>
  <w:num w:numId="1" w16cid:durableId="222178825">
    <w:abstractNumId w:val="2"/>
    <w:lvlOverride w:ilvl="0">
      <w:startOverride w:val="1"/>
    </w:lvlOverride>
  </w:num>
  <w:num w:numId="2" w16cid:durableId="983705460">
    <w:abstractNumId w:val="1"/>
    <w:lvlOverride w:ilvl="0">
      <w:startOverride w:val="1"/>
    </w:lvlOverride>
  </w:num>
  <w:num w:numId="3" w16cid:durableId="261188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F80"/>
    <w:rsid w:val="001D45F4"/>
    <w:rsid w:val="00254FC7"/>
    <w:rsid w:val="00D16F80"/>
    <w:rsid w:val="00D9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AFF3E"/>
  <w15:docId w15:val="{7E29A9DA-27A5-4F46-A54F-7892DA63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714"/>
        <w:sz w:val="21"/>
        <w:szCs w:val="21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Georgia" w:eastAsia="Georgia" w:hAnsi="Georgia" w:cs="Georgia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onsolas" w:eastAsia="Consolas" w:hAnsi="Consolas" w:cs="Consolas"/>
      <w:b/>
      <w:bCs/>
      <w:color w:val="6B6058"/>
      <w:sz w:val="16"/>
      <w:szCs w:val="1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9179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3763</Words>
  <Characters>17675</Characters>
  <Application>Microsoft Office Word</Application>
  <DocSecurity>0</DocSecurity>
  <Lines>743</Lines>
  <Paragraphs>556</Paragraphs>
  <ScaleCrop>false</ScaleCrop>
  <Company/>
  <LinksUpToDate>false</LinksUpToDate>
  <CharactersWithSpaces>20991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carga masiva — Postura</dc:title>
  <dc:creator>ItalGranja</dc:creator>
  <dc:description>Manual operativo de carga masiva de postura: lote base, levante, cierre, producción, alimento e inventario, ventas.</dc:description>
  <cp:lastModifiedBy>Jose Moises Murillo Rivas</cp:lastModifiedBy>
  <cp:revision>2</cp:revision>
  <cp:lastPrinted>2026-08-07T13:10:00Z</cp:lastPrinted>
  <dcterms:created xsi:type="dcterms:W3CDTF">2026-08-07T13:10:00Z</dcterms:created>
  <dcterms:modified xsi:type="dcterms:W3CDTF">2026-08-07T13:10:00Z</dcterms:modified>
</cp:coreProperties>
</file>