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52"/>
          <w:shd w:fill="auto" w:val="clear"/>
        </w:rPr>
        <w:t xml:space="preserve">MyBudget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6" w:dyaOrig="4276">
          <v:rect xmlns:o="urn:schemas-microsoft-com:office:office" xmlns:v="urn:schemas-microsoft-com:vml" id="rectole0000000000" style="width:213.800000pt;height:21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Breve descrizione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e’ una applicazione mobile/web per tracciare le spese di un utente e della propria famiglia.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MyBudget si presenta come il degno sostituto del vecchio quaderno che usavano le famiglie negli anni 90 per tenere traccia delle proprie spese e del bilancio della famiglia. Con mybudget sei in grado di inserire nel sistema le spese con il relativo dettaglio di importo e categoria in modo da fare statistiche e grafici che identificano la tipologia di beni che ha l impatto piu grosso nella tua famiglia.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Entita del dominio applicativo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276">
          <v:rect xmlns:o="urn:schemas-microsoft-com:office:office" xmlns:v="urn:schemas-microsoft-com:vml" id="rectole0000000001" style="width:449.250000pt;height:11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seguito alcune info sulle entita’ in gioco; per maggiori info guardare lo yaml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Entita che rappresenta l utilizzatore del software. Un utente puo iscriversi a mybudget sia con una funzionalita’di registrazione account compilando i suoi dati che utilizzando l apposito login da google o fb.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E’ l entita che rappresenta il portafoglio di un gruppo di uno o piu utenti.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MOVEMENTS: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Singola transazione di entrata o uscita su un account. Attributo di rilievo : importo, tipologia ( entrata o uscita) , data del movimento, account, utente esecutore e categoria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Categoria di una spesa o entrata. Ad esempio : Cibo, Stipendio, Sigarette ecc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  <w:t xml:space="preserve">Architettura SW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Backend: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servizio che espone API Restful con autenticazione JWT. Un secondo servizio che espone API mqtt websocket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webapp: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Android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Kotlin nativa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 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