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2FD9" w14:textId="77777777" w:rsidR="00A67424" w:rsidRPr="00A67424" w:rsidRDefault="00A67424" w:rsidP="00A67424">
      <w:pPr>
        <w:jc w:val="center"/>
        <w:rPr>
          <w:rFonts w:ascii="Arial" w:hAnsi="Arial" w:cs="Arial"/>
          <w:b/>
          <w:bCs/>
          <w:color w:val="2E74B5" w:themeColor="accent1" w:themeShade="BF"/>
          <w:sz w:val="36"/>
          <w:szCs w:val="28"/>
        </w:rPr>
      </w:pPr>
      <w:proofErr w:type="spellStart"/>
      <w:r w:rsidRPr="00A67424">
        <w:rPr>
          <w:rFonts w:ascii="Arial" w:hAnsi="Arial" w:cs="Arial"/>
          <w:b/>
          <w:bCs/>
          <w:sz w:val="32"/>
          <w:szCs w:val="24"/>
        </w:rPr>
        <w:t>Italo</w:t>
      </w:r>
      <w:proofErr w:type="spellEnd"/>
      <w:r w:rsidRPr="00A67424">
        <w:rPr>
          <w:rFonts w:ascii="Arial" w:hAnsi="Arial" w:cs="Arial"/>
          <w:b/>
          <w:bCs/>
          <w:sz w:val="32"/>
          <w:szCs w:val="24"/>
        </w:rPr>
        <w:t xml:space="preserve"> Ferreira Lima</w:t>
      </w:r>
      <w:r w:rsidRPr="00A67424">
        <w:rPr>
          <w:rFonts w:ascii="Arial" w:hAnsi="Arial" w:cs="Arial"/>
          <w:b/>
          <w:bCs/>
          <w:color w:val="2E74B5" w:themeColor="accent1" w:themeShade="BF"/>
          <w:sz w:val="36"/>
          <w:szCs w:val="28"/>
        </w:rPr>
        <w:t xml:space="preserve"> </w:t>
      </w:r>
    </w:p>
    <w:p w14:paraId="0F40DD07" w14:textId="77777777" w:rsidR="00A67424" w:rsidRDefault="00A67424" w:rsidP="00A67424">
      <w:pPr>
        <w:jc w:val="center"/>
        <w:rPr>
          <w:rFonts w:ascii="Arial" w:hAnsi="Arial" w:cs="Arial"/>
          <w:b/>
          <w:bCs/>
          <w:color w:val="2E74B5" w:themeColor="accent1" w:themeShade="BF"/>
          <w:sz w:val="28"/>
        </w:rPr>
      </w:pPr>
    </w:p>
    <w:p w14:paraId="3BE77C5D" w14:textId="77777777" w:rsidR="00A67424" w:rsidRDefault="00A67424" w:rsidP="00A67424">
      <w:pPr>
        <w:jc w:val="center"/>
        <w:rPr>
          <w:rFonts w:ascii="Arial" w:hAnsi="Arial" w:cs="Arial"/>
          <w:b/>
          <w:bCs/>
          <w:color w:val="2E74B5" w:themeColor="accent1" w:themeShade="BF"/>
          <w:sz w:val="28"/>
        </w:rPr>
      </w:pPr>
    </w:p>
    <w:p w14:paraId="62AB99A8" w14:textId="77777777" w:rsidR="00A67424" w:rsidRDefault="00A67424" w:rsidP="00A67424">
      <w:pPr>
        <w:jc w:val="center"/>
        <w:rPr>
          <w:rFonts w:ascii="Arial" w:hAnsi="Arial" w:cs="Arial"/>
          <w:b/>
          <w:bCs/>
          <w:color w:val="2E74B5" w:themeColor="accent1" w:themeShade="BF"/>
          <w:sz w:val="28"/>
        </w:rPr>
      </w:pPr>
    </w:p>
    <w:p w14:paraId="03E7760F" w14:textId="77777777" w:rsidR="00A67424" w:rsidRDefault="00A67424" w:rsidP="00A67424">
      <w:pPr>
        <w:jc w:val="center"/>
        <w:rPr>
          <w:rFonts w:ascii="Arial" w:hAnsi="Arial" w:cs="Arial"/>
          <w:sz w:val="56"/>
          <w:szCs w:val="56"/>
        </w:rPr>
      </w:pPr>
    </w:p>
    <w:p w14:paraId="231674C6" w14:textId="77777777" w:rsidR="00A67424" w:rsidRDefault="00A67424" w:rsidP="00A67424">
      <w:pPr>
        <w:jc w:val="center"/>
        <w:rPr>
          <w:rFonts w:ascii="Arial" w:hAnsi="Arial" w:cs="Arial"/>
          <w:sz w:val="56"/>
          <w:szCs w:val="56"/>
        </w:rPr>
      </w:pPr>
    </w:p>
    <w:p w14:paraId="727520B5" w14:textId="77777777" w:rsidR="00A67424" w:rsidRDefault="00A67424" w:rsidP="00A67424">
      <w:pPr>
        <w:jc w:val="center"/>
        <w:rPr>
          <w:rFonts w:ascii="Arial" w:hAnsi="Arial" w:cs="Arial"/>
          <w:sz w:val="56"/>
          <w:szCs w:val="56"/>
        </w:rPr>
      </w:pPr>
    </w:p>
    <w:p w14:paraId="4B09DCD4" w14:textId="271126D9" w:rsidR="00A67424" w:rsidRPr="00A67424" w:rsidRDefault="00A67424" w:rsidP="00A67424">
      <w:pPr>
        <w:jc w:val="center"/>
        <w:rPr>
          <w:rFonts w:ascii="Arial" w:hAnsi="Arial" w:cs="Arial"/>
          <w:sz w:val="56"/>
          <w:szCs w:val="56"/>
        </w:rPr>
      </w:pPr>
      <w:r w:rsidRPr="00A67424">
        <w:rPr>
          <w:rFonts w:ascii="Arial" w:hAnsi="Arial" w:cs="Arial"/>
          <w:sz w:val="56"/>
          <w:szCs w:val="56"/>
        </w:rPr>
        <w:t xml:space="preserve">Apostila sobre </w:t>
      </w:r>
      <w:r w:rsidR="008E5968">
        <w:rPr>
          <w:rFonts w:ascii="Arial" w:hAnsi="Arial" w:cs="Arial"/>
          <w:sz w:val="56"/>
          <w:szCs w:val="56"/>
        </w:rPr>
        <w:t>Banco de Dados e Entidade Relacionamento</w:t>
      </w:r>
    </w:p>
    <w:p w14:paraId="709BFE3F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34BCDC97" w14:textId="77777777" w:rsidR="00A67424" w:rsidRPr="00A67424" w:rsidRDefault="00A67424" w:rsidP="00A67424">
      <w:pPr>
        <w:rPr>
          <w:rFonts w:ascii="Arial" w:hAnsi="Arial" w:cs="Arial"/>
          <w:sz w:val="28"/>
        </w:rPr>
      </w:pPr>
    </w:p>
    <w:p w14:paraId="34E17797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7A340B6F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6CBC02EE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5FC8C3D8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1F958003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125A0D37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27AA1B33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77CF5476" w14:textId="77777777" w:rsidR="00A67424" w:rsidRDefault="00A67424" w:rsidP="008E5968">
      <w:pPr>
        <w:rPr>
          <w:rFonts w:ascii="Arial" w:hAnsi="Arial" w:cs="Arial"/>
          <w:sz w:val="28"/>
        </w:rPr>
      </w:pPr>
    </w:p>
    <w:p w14:paraId="4FE28365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07BB479C" w14:textId="77777777" w:rsidR="00A67424" w:rsidRDefault="00A67424" w:rsidP="00A67424">
      <w:pPr>
        <w:rPr>
          <w:rFonts w:ascii="Arial" w:hAnsi="Arial" w:cs="Arial"/>
          <w:sz w:val="28"/>
        </w:rPr>
      </w:pPr>
    </w:p>
    <w:p w14:paraId="225ED22D" w14:textId="77777777" w:rsidR="00A67424" w:rsidRDefault="00A67424" w:rsidP="00A67424">
      <w:pPr>
        <w:jc w:val="center"/>
        <w:rPr>
          <w:rFonts w:ascii="Arial" w:hAnsi="Arial" w:cs="Arial"/>
          <w:sz w:val="28"/>
        </w:rPr>
      </w:pPr>
    </w:p>
    <w:p w14:paraId="06DBDF9A" w14:textId="77777777" w:rsidR="00A67424" w:rsidRPr="00A67424" w:rsidRDefault="00A67424" w:rsidP="00A67424">
      <w:pPr>
        <w:jc w:val="center"/>
        <w:rPr>
          <w:rFonts w:ascii="Arial" w:hAnsi="Arial" w:cs="Arial"/>
          <w:sz w:val="32"/>
          <w:szCs w:val="24"/>
        </w:rPr>
      </w:pPr>
      <w:r w:rsidRPr="00A67424">
        <w:rPr>
          <w:rFonts w:ascii="Arial" w:hAnsi="Arial" w:cs="Arial"/>
          <w:sz w:val="32"/>
          <w:szCs w:val="24"/>
        </w:rPr>
        <w:t>São José dos Campos, SP</w:t>
      </w:r>
    </w:p>
    <w:p w14:paraId="233A031D" w14:textId="77777777" w:rsidR="00343FF5" w:rsidRDefault="00A67424" w:rsidP="00343FF5">
      <w:pPr>
        <w:jc w:val="center"/>
        <w:rPr>
          <w:rFonts w:ascii="Arial" w:hAnsi="Arial" w:cs="Arial"/>
          <w:color w:val="2E74B5" w:themeColor="accent1" w:themeShade="BF"/>
          <w:sz w:val="28"/>
        </w:rPr>
      </w:pPr>
      <w:r w:rsidRPr="00A67424">
        <w:rPr>
          <w:rFonts w:ascii="Arial" w:hAnsi="Arial" w:cs="Arial"/>
          <w:sz w:val="32"/>
          <w:szCs w:val="24"/>
        </w:rPr>
        <w:t>2022</w:t>
      </w:r>
    </w:p>
    <w:p w14:paraId="1BE4B210" w14:textId="16BD18A5" w:rsidR="00343FF5" w:rsidRDefault="00343FF5" w:rsidP="00343FF5">
      <w:pPr>
        <w:jc w:val="center"/>
        <w:rPr>
          <w:rFonts w:ascii="Arial" w:hAnsi="Arial" w:cs="Arial"/>
          <w:color w:val="2E74B5" w:themeColor="accent1" w:themeShade="BF"/>
          <w:sz w:val="28"/>
        </w:rPr>
      </w:pPr>
      <w:r>
        <w:rPr>
          <w:rFonts w:ascii="Arial" w:hAnsi="Arial" w:cs="Arial"/>
          <w:color w:val="2E74B5" w:themeColor="accent1" w:themeShade="BF"/>
          <w:sz w:val="28"/>
        </w:rPr>
        <w:lastRenderedPageBreak/>
        <w:t xml:space="preserve">O que é um </w:t>
      </w:r>
      <w:r w:rsidR="00E97DAA">
        <w:rPr>
          <w:rFonts w:ascii="Arial" w:hAnsi="Arial" w:cs="Arial"/>
          <w:color w:val="2E74B5" w:themeColor="accent1" w:themeShade="BF"/>
          <w:sz w:val="28"/>
        </w:rPr>
        <w:t>D</w:t>
      </w:r>
      <w:r>
        <w:rPr>
          <w:rFonts w:ascii="Arial" w:hAnsi="Arial" w:cs="Arial"/>
          <w:color w:val="2E74B5" w:themeColor="accent1" w:themeShade="BF"/>
          <w:sz w:val="28"/>
        </w:rPr>
        <w:t>ado</w:t>
      </w:r>
    </w:p>
    <w:p w14:paraId="5C8C3424" w14:textId="7C3B64EC" w:rsidR="00E8661F" w:rsidRDefault="006800E3" w:rsidP="00E97DAA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Para se entender o que é um banco de dados, precisamos entender primeiramente o que é um dado: Dado é o menor nível de abstração da informação, isto é, a menor informação sobre alguma coisa,</w:t>
      </w:r>
      <w:r w:rsidR="00AD2C6C">
        <w:rPr>
          <w:rFonts w:ascii="Arial" w:hAnsi="Arial" w:cs="Arial"/>
          <w:sz w:val="24"/>
          <w:szCs w:val="20"/>
        </w:rPr>
        <w:t xml:space="preserve"> definindo até mesmo o tipo do dado que é armazenado,</w:t>
      </w:r>
      <w:r>
        <w:rPr>
          <w:rFonts w:ascii="Arial" w:hAnsi="Arial" w:cs="Arial"/>
          <w:sz w:val="24"/>
          <w:szCs w:val="20"/>
        </w:rPr>
        <w:t xml:space="preserve"> como por exemplo</w:t>
      </w:r>
      <w:r w:rsidR="00E8661F">
        <w:rPr>
          <w:rFonts w:ascii="Arial" w:hAnsi="Arial" w:cs="Arial"/>
          <w:sz w:val="24"/>
          <w:szCs w:val="20"/>
        </w:rPr>
        <w:t>:</w:t>
      </w:r>
    </w:p>
    <w:p w14:paraId="65BAF06B" w14:textId="56FA3BAB" w:rsidR="00E8661F" w:rsidRDefault="00E8661F" w:rsidP="00E8661F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João Bezerra, 42, 55, queijo. </w:t>
      </w:r>
    </w:p>
    <w:p w14:paraId="23799EA3" w14:textId="10DCE6CD" w:rsidR="00E8661F" w:rsidRDefault="00E8661F" w:rsidP="00E8661F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Esses dois dados, não fazem absolutamente nada, sozinhos não geram nenhuma informação, mesmo que eu tenha 4 dados</w:t>
      </w:r>
      <w:r w:rsidR="00AD2C6C">
        <w:rPr>
          <w:rFonts w:ascii="Arial" w:hAnsi="Arial" w:cs="Arial"/>
          <w:sz w:val="24"/>
          <w:szCs w:val="20"/>
        </w:rPr>
        <w:t xml:space="preserve"> (2 de texto e 2 de número)</w:t>
      </w:r>
      <w:r>
        <w:rPr>
          <w:rFonts w:ascii="Arial" w:hAnsi="Arial" w:cs="Arial"/>
          <w:sz w:val="24"/>
          <w:szCs w:val="20"/>
        </w:rPr>
        <w:t>, entretanto, quando eu passar um conjunto de dados, estou passando uma informação.</w:t>
      </w:r>
    </w:p>
    <w:p w14:paraId="6E03E87E" w14:textId="6C689C43" w:rsidR="00E8661F" w:rsidRDefault="00E8661F" w:rsidP="00E8661F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Nome: João Bezerra</w:t>
      </w:r>
      <w:r w:rsidR="00E97DAA">
        <w:rPr>
          <w:rFonts w:ascii="Arial" w:hAnsi="Arial" w:cs="Arial"/>
          <w:sz w:val="24"/>
          <w:szCs w:val="20"/>
        </w:rPr>
        <w:t>, idade: 55, Botas: 42, Comida_Favorita: Queijo.</w:t>
      </w:r>
    </w:p>
    <w:p w14:paraId="043FAF6E" w14:textId="6F67409D" w:rsidR="00E97DAA" w:rsidRDefault="00E97DAA" w:rsidP="00E8661F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Por sua vez, esse conjunto de dados, que geram uma ou mais informações, me fornece conhecimento a respeito daquilo que eu busquei, pois agora eu sei quem é a pessoa, quantos anos ela tem, qual o numero que ela calça e qual a sua comida favorita.</w:t>
      </w:r>
    </w:p>
    <w:p w14:paraId="6726BC98" w14:textId="055B5C4F" w:rsidR="00E97DAA" w:rsidRPr="00E97DAA" w:rsidRDefault="00E97DAA" w:rsidP="00E97DAA">
      <w:pPr>
        <w:jc w:val="center"/>
        <w:rPr>
          <w:rFonts w:ascii="Arial" w:hAnsi="Arial" w:cs="Arial"/>
          <w:color w:val="2E74B5" w:themeColor="accent1" w:themeShade="BF"/>
          <w:sz w:val="28"/>
        </w:rPr>
      </w:pPr>
      <w:r>
        <w:rPr>
          <w:rFonts w:ascii="Arial" w:hAnsi="Arial" w:cs="Arial"/>
          <w:color w:val="2E74B5" w:themeColor="accent1" w:themeShade="BF"/>
          <w:sz w:val="28"/>
        </w:rPr>
        <w:t>O que é um banco de dados</w:t>
      </w:r>
    </w:p>
    <w:p w14:paraId="7844B965" w14:textId="1CF0EF22" w:rsidR="00343FF5" w:rsidRDefault="00343FF5" w:rsidP="006800E3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O banco de dados é uma coleção organizada de informações – ou dados – estruturadas, normalmente armazenadas eletronicamente em um sistema de computador. Um banco de dados é geralmente controlado por um sistema de gerenciamento de banco de dados (SGBD).</w:t>
      </w:r>
      <w:r w:rsidR="005211C5">
        <w:rPr>
          <w:rFonts w:ascii="Arial" w:hAnsi="Arial" w:cs="Arial"/>
          <w:sz w:val="24"/>
          <w:szCs w:val="20"/>
        </w:rPr>
        <w:t xml:space="preserve"> Banco de dados que não </w:t>
      </w:r>
      <w:r w:rsidR="006800E3">
        <w:rPr>
          <w:rFonts w:ascii="Arial" w:hAnsi="Arial" w:cs="Arial"/>
          <w:sz w:val="24"/>
          <w:szCs w:val="20"/>
        </w:rPr>
        <w:t>contêm</w:t>
      </w:r>
      <w:r w:rsidR="005211C5">
        <w:rPr>
          <w:rFonts w:ascii="Arial" w:hAnsi="Arial" w:cs="Arial"/>
          <w:sz w:val="24"/>
          <w:szCs w:val="20"/>
        </w:rPr>
        <w:t xml:space="preserve"> um SGBD, são muito mais lentos, tendo que ser acessado manualmente, uma pasta a uma, para depois ser manipulado o dado, enquanto um SGBD já faz o caminho automaticamente, ligada a todos os BD, todas as tabelas e fazendo as suas devidas modificações, conforme a necessidade do usuário.</w:t>
      </w:r>
    </w:p>
    <w:p w14:paraId="42175C35" w14:textId="63E1DD6F" w:rsidR="00E97DAA" w:rsidRDefault="00E97DAA" w:rsidP="006800E3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Exemplo de Banco de Dados sem um SGBD. Primeiro o Usuário teria que entrar na pasta onde esta sem BD e se depararia com diversas pastas, dessas diversas, ele teria que entrar na que ele deseja</w:t>
      </w:r>
      <w:r w:rsidR="00DC3F0A">
        <w:rPr>
          <w:rFonts w:ascii="Arial" w:hAnsi="Arial" w:cs="Arial"/>
          <w:sz w:val="24"/>
          <w:szCs w:val="20"/>
        </w:rPr>
        <w:t xml:space="preserve"> (controle de </w:t>
      </w:r>
      <w:proofErr w:type="spellStart"/>
      <w:r w:rsidR="00DC3F0A">
        <w:rPr>
          <w:rFonts w:ascii="Arial" w:hAnsi="Arial" w:cs="Arial"/>
          <w:sz w:val="24"/>
          <w:szCs w:val="20"/>
        </w:rPr>
        <w:t>horimetro</w:t>
      </w:r>
      <w:proofErr w:type="spellEnd"/>
      <w:r w:rsidR="00DC3F0A">
        <w:rPr>
          <w:rFonts w:ascii="Arial" w:hAnsi="Arial" w:cs="Arial"/>
          <w:sz w:val="24"/>
          <w:szCs w:val="20"/>
        </w:rPr>
        <w:t xml:space="preserve"> e km)</w:t>
      </w:r>
    </w:p>
    <w:p w14:paraId="768FDF8E" w14:textId="2B7E69D1" w:rsidR="00DC3F0A" w:rsidRDefault="00E97DAA" w:rsidP="00DC3F0A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2EDDB0E8" wp14:editId="1B8FEC4A">
            <wp:extent cx="3188473" cy="225776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86" cy="22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38DD" w14:textId="77777777" w:rsidR="00DC3F0A" w:rsidRDefault="00DC3F0A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064BF839" w14:textId="71CA14F9" w:rsidR="00DC3F0A" w:rsidRDefault="00DC3F0A" w:rsidP="00DC3F0A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 xml:space="preserve">Depois ele teria que achar a pasta que ele quer, seja por meio de busca para ver o histórico ou para acrescentar novos dados (Controle de </w:t>
      </w:r>
      <w:proofErr w:type="spellStart"/>
      <w:r>
        <w:rPr>
          <w:rFonts w:ascii="Arial" w:hAnsi="Arial" w:cs="Arial"/>
          <w:sz w:val="24"/>
          <w:szCs w:val="20"/>
        </w:rPr>
        <w:t>horimetro</w:t>
      </w:r>
      <w:proofErr w:type="spellEnd"/>
      <w:r>
        <w:rPr>
          <w:rFonts w:ascii="Arial" w:hAnsi="Arial" w:cs="Arial"/>
          <w:sz w:val="24"/>
          <w:szCs w:val="20"/>
        </w:rPr>
        <w:t xml:space="preserve"> 04.22 – 04.22 é o mês referente que estou escrevendo essa apostila). Veja como é difícil enxergar a onde ela está, e como é demorado o processo para </w:t>
      </w:r>
      <w:r w:rsidR="008E5968">
        <w:rPr>
          <w:rFonts w:ascii="Arial" w:hAnsi="Arial" w:cs="Arial"/>
          <w:sz w:val="24"/>
          <w:szCs w:val="20"/>
        </w:rPr>
        <w:t>achá-la</w:t>
      </w:r>
      <w:r>
        <w:rPr>
          <w:rFonts w:ascii="Arial" w:hAnsi="Arial" w:cs="Arial"/>
          <w:sz w:val="24"/>
          <w:szCs w:val="20"/>
        </w:rPr>
        <w:t>.</w:t>
      </w:r>
    </w:p>
    <w:p w14:paraId="1C27AE28" w14:textId="0FAD7637" w:rsidR="00DC3F0A" w:rsidRDefault="00DC3F0A" w:rsidP="00DC3F0A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5917508B" wp14:editId="76816631">
            <wp:extent cx="3015689" cy="358603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560" cy="359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DA06" w14:textId="15693111" w:rsidR="00DC3F0A" w:rsidRDefault="00DC3F0A" w:rsidP="00DC3F0A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Após achar a pasta desejada, ele entraria nela e acessaria o conteúdo desejado, nesse caso é uma planilha com todas as informações a respeito da quilometragem dos caros e as horas rodadas do maquinário, para aí sim abrir o Banco de Dados, e inserir, alterar, pesquisar ou excluir os dados.</w:t>
      </w:r>
    </w:p>
    <w:p w14:paraId="4A0C5842" w14:textId="7F8C2842" w:rsidR="00DC3F0A" w:rsidRDefault="00DC3F0A" w:rsidP="00DC3F0A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4F5528FA" wp14:editId="5ABD7246">
            <wp:extent cx="4309607" cy="875912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74" cy="8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74AF" w14:textId="4564534B" w:rsidR="00911776" w:rsidRDefault="00DC3F0A" w:rsidP="00DC3F0A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Todo</w:t>
      </w:r>
      <w:r w:rsidR="008E5968">
        <w:rPr>
          <w:rFonts w:ascii="Arial" w:hAnsi="Arial" w:cs="Arial"/>
          <w:sz w:val="24"/>
          <w:szCs w:val="20"/>
        </w:rPr>
        <w:t>s</w:t>
      </w:r>
      <w:r>
        <w:rPr>
          <w:rFonts w:ascii="Arial" w:hAnsi="Arial" w:cs="Arial"/>
          <w:sz w:val="24"/>
          <w:szCs w:val="20"/>
        </w:rPr>
        <w:t xml:space="preserve"> esse</w:t>
      </w:r>
      <w:r w:rsidR="008E5968">
        <w:rPr>
          <w:rFonts w:ascii="Arial" w:hAnsi="Arial" w:cs="Arial"/>
          <w:sz w:val="24"/>
          <w:szCs w:val="20"/>
        </w:rPr>
        <w:t>s</w:t>
      </w:r>
      <w:r>
        <w:rPr>
          <w:rFonts w:ascii="Arial" w:hAnsi="Arial" w:cs="Arial"/>
          <w:sz w:val="24"/>
          <w:szCs w:val="20"/>
        </w:rPr>
        <w:t xml:space="preserve"> processo</w:t>
      </w:r>
      <w:r w:rsidR="008E5968">
        <w:rPr>
          <w:rFonts w:ascii="Arial" w:hAnsi="Arial" w:cs="Arial"/>
          <w:sz w:val="24"/>
          <w:szCs w:val="20"/>
        </w:rPr>
        <w:t>s</w:t>
      </w:r>
      <w:r>
        <w:rPr>
          <w:rFonts w:ascii="Arial" w:hAnsi="Arial" w:cs="Arial"/>
          <w:sz w:val="24"/>
          <w:szCs w:val="20"/>
        </w:rPr>
        <w:t xml:space="preserve"> de segundos, poderia ser reduzido a um milésimo de segundo, com um SGBD</w:t>
      </w:r>
      <w:r w:rsidR="008E5968">
        <w:rPr>
          <w:rFonts w:ascii="Arial" w:hAnsi="Arial" w:cs="Arial"/>
          <w:sz w:val="24"/>
          <w:szCs w:val="20"/>
        </w:rPr>
        <w:t>, ou o mesmo processo teria que ser feito manualmente, caso fosse registros físicos, além de gastar tinta e folha para as impressões.</w:t>
      </w:r>
    </w:p>
    <w:p w14:paraId="34DC4B59" w14:textId="77777777" w:rsidR="00911776" w:rsidRDefault="00911776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2D5F8B00" w14:textId="77777777" w:rsidR="00DC3F0A" w:rsidRDefault="00DC3F0A" w:rsidP="00DC3F0A">
      <w:pPr>
        <w:ind w:firstLine="708"/>
        <w:jc w:val="both"/>
        <w:rPr>
          <w:rFonts w:ascii="Arial" w:hAnsi="Arial" w:cs="Arial"/>
          <w:sz w:val="24"/>
          <w:szCs w:val="20"/>
        </w:rPr>
      </w:pPr>
    </w:p>
    <w:p w14:paraId="19E0446A" w14:textId="07B81337" w:rsidR="00066E08" w:rsidRDefault="00066E08" w:rsidP="00066E08">
      <w:pPr>
        <w:jc w:val="center"/>
        <w:rPr>
          <w:rFonts w:ascii="Arial" w:hAnsi="Arial" w:cs="Arial"/>
          <w:color w:val="2E74B5" w:themeColor="accent1" w:themeShade="BF"/>
          <w:sz w:val="28"/>
        </w:rPr>
      </w:pPr>
      <w:r>
        <w:rPr>
          <w:rFonts w:ascii="Arial" w:hAnsi="Arial" w:cs="Arial"/>
          <w:color w:val="2E74B5" w:themeColor="accent1" w:themeShade="BF"/>
          <w:sz w:val="28"/>
        </w:rPr>
        <w:t>Modelo Entidade Relacionamento</w:t>
      </w:r>
    </w:p>
    <w:p w14:paraId="3BC5D4A3" w14:textId="1E47156B" w:rsidR="00066E08" w:rsidRDefault="00066E08" w:rsidP="00AD2C6C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O Modelo Entidade Relacionamento (MER), também chamado de Modelo ER, é um modelo conceitual utilizado na Engenharia de Software para descrever os objetos</w:t>
      </w:r>
      <w:r w:rsidR="00911776">
        <w:rPr>
          <w:rFonts w:ascii="Arial" w:hAnsi="Arial" w:cs="Arial"/>
          <w:sz w:val="24"/>
          <w:szCs w:val="20"/>
        </w:rPr>
        <w:t xml:space="preserve"> (</w:t>
      </w:r>
      <w:r>
        <w:rPr>
          <w:rFonts w:ascii="Arial" w:hAnsi="Arial" w:cs="Arial"/>
          <w:sz w:val="24"/>
          <w:szCs w:val="20"/>
        </w:rPr>
        <w:t>chamadas de entidades</w:t>
      </w:r>
      <w:r w:rsidR="00682CA4">
        <w:rPr>
          <w:rFonts w:ascii="Arial" w:hAnsi="Arial" w:cs="Arial"/>
          <w:sz w:val="24"/>
          <w:szCs w:val="20"/>
        </w:rPr>
        <w:t xml:space="preserve"> ou tabelas de um BD</w:t>
      </w:r>
      <w:r w:rsidR="00911776">
        <w:rPr>
          <w:rFonts w:ascii="Arial" w:hAnsi="Arial" w:cs="Arial"/>
          <w:sz w:val="24"/>
          <w:szCs w:val="20"/>
        </w:rPr>
        <w:t>)</w:t>
      </w:r>
      <w:r>
        <w:rPr>
          <w:rFonts w:ascii="Arial" w:hAnsi="Arial" w:cs="Arial"/>
          <w:sz w:val="24"/>
          <w:szCs w:val="20"/>
        </w:rPr>
        <w:t>, e suas respectivas características (dados, chamado de atributo) e como elas se relacionam entre si (relacionamentos)</w:t>
      </w:r>
      <w:r w:rsidR="00682CA4">
        <w:rPr>
          <w:rFonts w:ascii="Arial" w:hAnsi="Arial" w:cs="Arial"/>
          <w:sz w:val="24"/>
          <w:szCs w:val="20"/>
        </w:rPr>
        <w:t xml:space="preserve"> em um banco de dados</w:t>
      </w:r>
      <w:r>
        <w:rPr>
          <w:rFonts w:ascii="Arial" w:hAnsi="Arial" w:cs="Arial"/>
          <w:sz w:val="24"/>
          <w:szCs w:val="20"/>
        </w:rPr>
        <w:t>.</w:t>
      </w:r>
    </w:p>
    <w:p w14:paraId="6E4D4D0D" w14:textId="5B6BB77B" w:rsidR="00101F4C" w:rsidRDefault="00101F4C" w:rsidP="00101F4C">
      <w:pPr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color w:val="2E74B5" w:themeColor="accent1" w:themeShade="BF"/>
          <w:sz w:val="28"/>
        </w:rPr>
        <w:t>Tipos de Atributos</w:t>
      </w:r>
    </w:p>
    <w:p w14:paraId="47A46E61" w14:textId="50A8708A" w:rsidR="00101F4C" w:rsidRDefault="00101F4C" w:rsidP="00AD2C6C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Os atributos descrevem uma característica da entidade</w:t>
      </w:r>
      <w:r w:rsidR="008B7165">
        <w:rPr>
          <w:rFonts w:ascii="Arial" w:hAnsi="Arial" w:cs="Arial"/>
          <w:sz w:val="24"/>
          <w:szCs w:val="20"/>
        </w:rPr>
        <w:t xml:space="preserve">, um dado, e possui um tipo, nome e valor </w:t>
      </w:r>
      <w:r w:rsidR="000E6873">
        <w:rPr>
          <w:rFonts w:ascii="Arial" w:hAnsi="Arial" w:cs="Arial"/>
          <w:sz w:val="24"/>
          <w:szCs w:val="20"/>
        </w:rPr>
        <w:t>específico</w:t>
      </w:r>
      <w:r w:rsidR="008B7165">
        <w:rPr>
          <w:rFonts w:ascii="Arial" w:hAnsi="Arial" w:cs="Arial"/>
          <w:sz w:val="24"/>
          <w:szCs w:val="20"/>
        </w:rPr>
        <w:t>. Os atributos podem ser Simples, Composto, Multivalorado, Determinante, Identificador, entre outros.</w:t>
      </w:r>
    </w:p>
    <w:p w14:paraId="63DEC424" w14:textId="68F24F59" w:rsidR="008B7165" w:rsidRDefault="008B7165" w:rsidP="00AD2C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color w:val="2E74B5" w:themeColor="accent1" w:themeShade="BF"/>
          <w:sz w:val="24"/>
          <w:szCs w:val="24"/>
        </w:rPr>
        <w:t>Atributo Simples</w:t>
      </w:r>
      <w:r w:rsidR="000E6873">
        <w:rPr>
          <w:rFonts w:ascii="Arial" w:hAnsi="Arial" w:cs="Arial"/>
          <w:color w:val="2E74B5" w:themeColor="accent1" w:themeShade="BF"/>
          <w:sz w:val="24"/>
          <w:szCs w:val="24"/>
        </w:rPr>
        <w:t>/Atômico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Não possui características especiais, e são indivisíveis</w:t>
      </w:r>
      <w:r w:rsidR="000E6873">
        <w:rPr>
          <w:rFonts w:ascii="Arial" w:hAnsi="Arial" w:cs="Arial"/>
          <w:sz w:val="24"/>
          <w:szCs w:val="24"/>
        </w:rPr>
        <w:t>, por exemplo: CPF, CNPJ, RG.</w:t>
      </w:r>
    </w:p>
    <w:p w14:paraId="32DAF4C8" w14:textId="4288F1D0" w:rsidR="000E6873" w:rsidRDefault="000E6873" w:rsidP="00AD2C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Atributo Composto: </w:t>
      </w:r>
      <w:r>
        <w:rPr>
          <w:rFonts w:ascii="Arial" w:hAnsi="Arial" w:cs="Arial"/>
          <w:sz w:val="24"/>
          <w:szCs w:val="24"/>
        </w:rPr>
        <w:t>É formado por itens menores, podendo ser subdividido em outros atributos, por exemplo: O Atributo Endereço, pode ser subdividido em 3 atributos, a Rua, CEP e Bairro.</w:t>
      </w:r>
    </w:p>
    <w:p w14:paraId="1AB1A3CA" w14:textId="189F79CA" w:rsidR="000E6873" w:rsidRDefault="000E6873" w:rsidP="000E687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Atributo Multivalorado: </w:t>
      </w:r>
      <w:r>
        <w:rPr>
          <w:rFonts w:ascii="Arial" w:hAnsi="Arial" w:cs="Arial"/>
          <w:sz w:val="24"/>
          <w:szCs w:val="24"/>
        </w:rPr>
        <w:t>Pode conter mais de um valor para um mesmo registro (informação). Por exemplo: telefone 1, telefone 2, telefone 3.</w:t>
      </w:r>
    </w:p>
    <w:p w14:paraId="390FF3C7" w14:textId="4E3C3937" w:rsidR="000E6873" w:rsidRDefault="000E6873" w:rsidP="000E687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Atributo Determinante: </w:t>
      </w:r>
      <w:r>
        <w:rPr>
          <w:rFonts w:ascii="Arial" w:hAnsi="Arial" w:cs="Arial"/>
          <w:sz w:val="24"/>
          <w:szCs w:val="24"/>
        </w:rPr>
        <w:t>Define de forma única os registros de uma entidade, não podendo existir dois registros iguais com o mesmo valor, nesse atributo</w:t>
      </w:r>
      <w:r w:rsidR="007A5CB7">
        <w:rPr>
          <w:rFonts w:ascii="Arial" w:hAnsi="Arial" w:cs="Arial"/>
          <w:sz w:val="24"/>
          <w:szCs w:val="24"/>
        </w:rPr>
        <w:t xml:space="preserve">, não sendo necessariamente a </w:t>
      </w:r>
      <w:proofErr w:type="spellStart"/>
      <w:r w:rsidR="007A5CB7" w:rsidRPr="000A337F">
        <w:rPr>
          <w:rFonts w:ascii="Arial" w:hAnsi="Arial" w:cs="Arial"/>
          <w:color w:val="7030A0"/>
          <w:sz w:val="24"/>
          <w:szCs w:val="24"/>
        </w:rPr>
        <w:t>primary</w:t>
      </w:r>
      <w:proofErr w:type="spellEnd"/>
      <w:r w:rsidR="007A5CB7" w:rsidRPr="000A337F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="007A5CB7" w:rsidRPr="000A337F">
        <w:rPr>
          <w:rFonts w:ascii="Arial" w:hAnsi="Arial" w:cs="Arial"/>
          <w:color w:val="7030A0"/>
          <w:sz w:val="24"/>
          <w:szCs w:val="24"/>
        </w:rPr>
        <w:t>key</w:t>
      </w:r>
      <w:proofErr w:type="spellEnd"/>
      <w:r w:rsidR="007A5CB7" w:rsidRPr="000A337F">
        <w:rPr>
          <w:rFonts w:ascii="Arial" w:hAnsi="Arial" w:cs="Arial"/>
          <w:color w:val="7030A0"/>
          <w:sz w:val="24"/>
          <w:szCs w:val="24"/>
        </w:rPr>
        <w:t xml:space="preserve"> </w:t>
      </w:r>
      <w:r w:rsidR="007A5CB7">
        <w:rPr>
          <w:rFonts w:ascii="Arial" w:hAnsi="Arial" w:cs="Arial"/>
          <w:sz w:val="24"/>
          <w:szCs w:val="24"/>
        </w:rPr>
        <w:t>da entidade</w:t>
      </w:r>
      <w:r>
        <w:rPr>
          <w:rFonts w:ascii="Arial" w:hAnsi="Arial" w:cs="Arial"/>
          <w:sz w:val="24"/>
          <w:szCs w:val="24"/>
        </w:rPr>
        <w:t xml:space="preserve">. (relembrando que o atributo recebe um tipo </w:t>
      </w:r>
      <w:r w:rsidR="007A5CB7">
        <w:rPr>
          <w:rFonts w:ascii="Arial" w:hAnsi="Arial" w:cs="Arial"/>
          <w:sz w:val="24"/>
          <w:szCs w:val="24"/>
        </w:rPr>
        <w:t>específico</w:t>
      </w:r>
      <w:r>
        <w:rPr>
          <w:rFonts w:ascii="Arial" w:hAnsi="Arial" w:cs="Arial"/>
          <w:sz w:val="24"/>
          <w:szCs w:val="24"/>
        </w:rPr>
        <w:t xml:space="preserve"> de dado, determinado pelo programador, por exemplo, texto, </w:t>
      </w:r>
      <w:r w:rsidR="007A5CB7">
        <w:rPr>
          <w:rFonts w:ascii="Arial" w:hAnsi="Arial" w:cs="Arial"/>
          <w:sz w:val="24"/>
          <w:szCs w:val="24"/>
        </w:rPr>
        <w:t>numérico</w:t>
      </w:r>
      <w:r>
        <w:rPr>
          <w:rFonts w:ascii="Arial" w:hAnsi="Arial" w:cs="Arial"/>
          <w:sz w:val="24"/>
          <w:szCs w:val="24"/>
        </w:rPr>
        <w:t>)</w:t>
      </w:r>
      <w:r w:rsidR="007A5CB7">
        <w:rPr>
          <w:rFonts w:ascii="Arial" w:hAnsi="Arial" w:cs="Arial"/>
          <w:sz w:val="24"/>
          <w:szCs w:val="24"/>
        </w:rPr>
        <w:t xml:space="preserve">. Por exemplo: CPF, RG, </w:t>
      </w:r>
      <w:proofErr w:type="spellStart"/>
      <w:r w:rsidR="007A5CB7">
        <w:rPr>
          <w:rFonts w:ascii="Arial" w:hAnsi="Arial" w:cs="Arial"/>
          <w:sz w:val="24"/>
          <w:szCs w:val="24"/>
        </w:rPr>
        <w:t>ID_Produto</w:t>
      </w:r>
      <w:proofErr w:type="spellEnd"/>
    </w:p>
    <w:p w14:paraId="776BC852" w14:textId="23214AEF" w:rsidR="007A5CB7" w:rsidRPr="000A337F" w:rsidRDefault="007A5CB7" w:rsidP="007A5CB7">
      <w:pPr>
        <w:jc w:val="center"/>
        <w:rPr>
          <w:rFonts w:ascii="Arial" w:hAnsi="Arial" w:cs="Arial"/>
          <w:color w:val="7030A0"/>
          <w:sz w:val="24"/>
          <w:szCs w:val="20"/>
        </w:rPr>
      </w:pPr>
      <w:r w:rsidRPr="000A337F">
        <w:rPr>
          <w:rFonts w:ascii="Arial" w:hAnsi="Arial" w:cs="Arial"/>
          <w:color w:val="7030A0"/>
          <w:sz w:val="28"/>
        </w:rPr>
        <w:t>Chaves</w:t>
      </w:r>
    </w:p>
    <w:p w14:paraId="0FECD470" w14:textId="4296C82A" w:rsidR="007A5CB7" w:rsidRDefault="00911776" w:rsidP="00AD2C6C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7A5CB7">
        <w:rPr>
          <w:rFonts w:ascii="Arial" w:hAnsi="Arial" w:cs="Arial"/>
          <w:sz w:val="24"/>
          <w:szCs w:val="20"/>
        </w:rPr>
        <w:t>Uma chave consiste em uma ou mais colunas de uma rel</w:t>
      </w:r>
      <w:r w:rsidR="00B47250">
        <w:rPr>
          <w:rFonts w:ascii="Arial" w:hAnsi="Arial" w:cs="Arial"/>
          <w:sz w:val="24"/>
          <w:szCs w:val="20"/>
        </w:rPr>
        <w:t>ação de entidades, cujo valores são usados para identificar uma linha ou um conjunto de linhas.</w:t>
      </w:r>
    </w:p>
    <w:p w14:paraId="2D89DAA9" w14:textId="55682E4B" w:rsidR="00B47250" w:rsidRDefault="00B47250" w:rsidP="00AD2C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0"/>
        </w:rPr>
        <w:tab/>
      </w:r>
      <w:r w:rsidRPr="000A337F">
        <w:rPr>
          <w:rFonts w:ascii="Arial" w:hAnsi="Arial" w:cs="Arial"/>
          <w:color w:val="7030A0"/>
          <w:sz w:val="24"/>
          <w:szCs w:val="24"/>
        </w:rPr>
        <w:t xml:space="preserve">Chave Primaria / </w:t>
      </w:r>
      <w:proofErr w:type="spellStart"/>
      <w:r w:rsidRPr="000A337F">
        <w:rPr>
          <w:rFonts w:ascii="Arial" w:hAnsi="Arial" w:cs="Arial"/>
          <w:color w:val="7030A0"/>
          <w:sz w:val="24"/>
          <w:szCs w:val="24"/>
        </w:rPr>
        <w:t>primary</w:t>
      </w:r>
      <w:proofErr w:type="spellEnd"/>
      <w:r w:rsidRPr="000A337F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A337F">
        <w:rPr>
          <w:rFonts w:ascii="Arial" w:hAnsi="Arial" w:cs="Arial"/>
          <w:color w:val="7030A0"/>
          <w:sz w:val="24"/>
          <w:szCs w:val="24"/>
        </w:rPr>
        <w:t>key</w:t>
      </w:r>
      <w:proofErr w:type="spellEnd"/>
      <w:r w:rsidRPr="000A337F">
        <w:rPr>
          <w:rFonts w:ascii="Arial" w:hAnsi="Arial" w:cs="Arial"/>
          <w:color w:val="7030A0"/>
          <w:sz w:val="24"/>
          <w:szCs w:val="24"/>
        </w:rPr>
        <w:t>: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Identifica de forma exclusiva os registros em uma tabela, não podendo ter repetição de valores e nem ter valor nulo.</w:t>
      </w:r>
    </w:p>
    <w:p w14:paraId="18C4CC90" w14:textId="53545E66" w:rsidR="00B47250" w:rsidRDefault="00B47250" w:rsidP="00AD2C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A337F">
        <w:rPr>
          <w:rFonts w:ascii="Arial" w:hAnsi="Arial" w:cs="Arial"/>
          <w:color w:val="7030A0"/>
          <w:sz w:val="24"/>
          <w:szCs w:val="24"/>
        </w:rPr>
        <w:t xml:space="preserve">Chave Estrangeira: </w:t>
      </w:r>
      <w:r>
        <w:rPr>
          <w:rFonts w:ascii="Arial" w:hAnsi="Arial" w:cs="Arial"/>
          <w:sz w:val="24"/>
          <w:szCs w:val="24"/>
        </w:rPr>
        <w:t>Chave primaria de uma tabela que se relaciona como chave estrangeira em outra tabela</w:t>
      </w:r>
      <w:r w:rsidR="00456A9E">
        <w:rPr>
          <w:rFonts w:ascii="Arial" w:hAnsi="Arial" w:cs="Arial"/>
          <w:sz w:val="24"/>
          <w:szCs w:val="24"/>
        </w:rPr>
        <w:t>, e tem que obrigatoriamente, ter os mesmos tipos de dados que a coluna da que tem a chave primaria.</w:t>
      </w:r>
    </w:p>
    <w:p w14:paraId="652BEDB1" w14:textId="464173AB" w:rsidR="000A337F" w:rsidRDefault="000A337F" w:rsidP="00AD2C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A337F">
        <w:rPr>
          <w:rFonts w:ascii="Arial" w:hAnsi="Arial" w:cs="Arial"/>
          <w:color w:val="7030A0"/>
          <w:sz w:val="24"/>
          <w:szCs w:val="24"/>
        </w:rPr>
        <w:t xml:space="preserve">Chave Composta: </w:t>
      </w:r>
      <w:r>
        <w:rPr>
          <w:rFonts w:ascii="Arial" w:hAnsi="Arial" w:cs="Arial"/>
          <w:sz w:val="24"/>
          <w:szCs w:val="24"/>
        </w:rPr>
        <w:t>Chave que é composta de dois ou mais atributos (colunas). Geralmente empregada quando não é possível utilizar uma única coluna de uma tabela para identificar de forma exclusiva seus registros (quando há duplicidade).</w:t>
      </w:r>
    </w:p>
    <w:p w14:paraId="57FF539E" w14:textId="31A8791F" w:rsidR="000A337F" w:rsidRDefault="000A337F" w:rsidP="00AD2C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A337F">
        <w:rPr>
          <w:rFonts w:ascii="Arial" w:hAnsi="Arial" w:cs="Arial"/>
          <w:color w:val="7030A0"/>
          <w:sz w:val="24"/>
          <w:szCs w:val="24"/>
        </w:rPr>
        <w:t xml:space="preserve">Chave </w:t>
      </w:r>
      <w:proofErr w:type="spellStart"/>
      <w:r w:rsidRPr="000A337F">
        <w:rPr>
          <w:rFonts w:ascii="Arial" w:hAnsi="Arial" w:cs="Arial"/>
          <w:color w:val="7030A0"/>
          <w:sz w:val="24"/>
          <w:szCs w:val="24"/>
        </w:rPr>
        <w:t>Surrogada</w:t>
      </w:r>
      <w:proofErr w:type="spellEnd"/>
      <w:r w:rsidRPr="000A337F">
        <w:rPr>
          <w:rFonts w:ascii="Arial" w:hAnsi="Arial" w:cs="Arial"/>
          <w:color w:val="7030A0"/>
          <w:sz w:val="24"/>
          <w:szCs w:val="24"/>
        </w:rPr>
        <w:t xml:space="preserve"> / Substituta: </w:t>
      </w:r>
      <w:r>
        <w:rPr>
          <w:rFonts w:ascii="Arial" w:hAnsi="Arial" w:cs="Arial"/>
          <w:sz w:val="24"/>
          <w:szCs w:val="24"/>
        </w:rPr>
        <w:t>Valor numérico, único, adicionado a uma relação para servir como chave primária, quando não se consegue definir uma chave primaria nos próprios atributos da entidade.</w:t>
      </w:r>
    </w:p>
    <w:p w14:paraId="273B6019" w14:textId="4D1B0875" w:rsidR="000A337F" w:rsidRDefault="000A337F" w:rsidP="000A337F">
      <w:pPr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color w:val="2E74B5" w:themeColor="accent1" w:themeShade="BF"/>
          <w:sz w:val="28"/>
        </w:rPr>
        <w:lastRenderedPageBreak/>
        <w:t>Entidades</w:t>
      </w:r>
    </w:p>
    <w:p w14:paraId="17025B30" w14:textId="3842E685" w:rsidR="00CE2495" w:rsidRDefault="00CE2495" w:rsidP="007A5CB7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A entidade é um objeto, um item que vai ser representado no MER, que representa um tema, tópico ou conceito de </w:t>
      </w:r>
      <w:r w:rsidR="00011D73">
        <w:rPr>
          <w:rFonts w:ascii="Arial" w:hAnsi="Arial" w:cs="Arial"/>
          <w:sz w:val="24"/>
          <w:szCs w:val="20"/>
        </w:rPr>
        <w:t>negócio</w:t>
      </w:r>
      <w:r>
        <w:rPr>
          <w:rFonts w:ascii="Arial" w:hAnsi="Arial" w:cs="Arial"/>
          <w:sz w:val="24"/>
          <w:szCs w:val="20"/>
        </w:rPr>
        <w:t>, que precisa ser</w:t>
      </w:r>
      <w:r w:rsidR="007220D5">
        <w:rPr>
          <w:rFonts w:ascii="Arial" w:hAnsi="Arial" w:cs="Arial"/>
          <w:sz w:val="24"/>
          <w:szCs w:val="20"/>
        </w:rPr>
        <w:t xml:space="preserve"> representado em um banco de dados. Por exemplo: Empregados, Livros, Vendas, Produtos.</w:t>
      </w:r>
    </w:p>
    <w:p w14:paraId="799254E1" w14:textId="5E797A78" w:rsidR="007220D5" w:rsidRDefault="007220D5" w:rsidP="007A5CB7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Algumas regras de nomeação de entidade:</w:t>
      </w:r>
    </w:p>
    <w:p w14:paraId="755C2721" w14:textId="6FF478CA" w:rsidR="007220D5" w:rsidRDefault="007220D5" w:rsidP="007220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Devem começar com uma letra;</w:t>
      </w:r>
    </w:p>
    <w:p w14:paraId="10CACB88" w14:textId="68391BFC" w:rsidR="007220D5" w:rsidRDefault="007220D5" w:rsidP="007220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Usar palavra no singular;</w:t>
      </w:r>
    </w:p>
    <w:p w14:paraId="71F37812" w14:textId="189B2749" w:rsidR="007220D5" w:rsidRDefault="007220D5" w:rsidP="007220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Não podem ter espaços ou alguns caracteres especiais;</w:t>
      </w:r>
    </w:p>
    <w:p w14:paraId="133EEA0C" w14:textId="56F2281A" w:rsidR="007220D5" w:rsidRDefault="007220D5" w:rsidP="007220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Alguns caracteres como “$”, “#” e “_” são permitidos em alguns bancos de dados.</w:t>
      </w:r>
    </w:p>
    <w:p w14:paraId="22F94E41" w14:textId="497DB64E" w:rsidR="007220D5" w:rsidRDefault="007220D5" w:rsidP="007220D5">
      <w:pPr>
        <w:ind w:left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Os nomes de colunas devem ser únicos dentro de uma tabela</w:t>
      </w:r>
      <w:r w:rsidR="00682CA4">
        <w:rPr>
          <w:rFonts w:ascii="Arial" w:hAnsi="Arial" w:cs="Arial"/>
          <w:sz w:val="24"/>
          <w:szCs w:val="20"/>
        </w:rPr>
        <w:t xml:space="preserve"> de entidade, e o nome das tabelas/entidades devem ser únicos dentro do esquema.</w:t>
      </w:r>
    </w:p>
    <w:p w14:paraId="76C79B6F" w14:textId="3D9A750D" w:rsidR="007B58ED" w:rsidRDefault="007B58ED" w:rsidP="007B58ED">
      <w:pPr>
        <w:ind w:firstLine="708"/>
        <w:jc w:val="both"/>
        <w:rPr>
          <w:rFonts w:ascii="Arial" w:hAnsi="Arial" w:cs="Arial"/>
          <w:sz w:val="24"/>
          <w:szCs w:val="20"/>
        </w:rPr>
      </w:pPr>
      <w:r w:rsidRPr="00EB7ADD">
        <w:rPr>
          <w:rFonts w:ascii="Arial" w:hAnsi="Arial" w:cs="Arial"/>
          <w:color w:val="2E74B5" w:themeColor="accent1" w:themeShade="BF"/>
          <w:sz w:val="24"/>
          <w:szCs w:val="20"/>
        </w:rPr>
        <w:t>Instância de Entidade:</w:t>
      </w:r>
      <w:r>
        <w:rPr>
          <w:rFonts w:ascii="Arial" w:hAnsi="Arial" w:cs="Arial"/>
          <w:sz w:val="24"/>
          <w:szCs w:val="20"/>
        </w:rPr>
        <w:t xml:space="preserve"> A instância de uma entidade é uma ocorrência </w:t>
      </w:r>
      <w:r w:rsidR="00EB7ADD">
        <w:rPr>
          <w:rFonts w:ascii="Arial" w:hAnsi="Arial" w:cs="Arial"/>
          <w:sz w:val="24"/>
          <w:szCs w:val="20"/>
        </w:rPr>
        <w:t>específica</w:t>
      </w:r>
      <w:r>
        <w:rPr>
          <w:rFonts w:ascii="Arial" w:hAnsi="Arial" w:cs="Arial"/>
          <w:sz w:val="24"/>
          <w:szCs w:val="20"/>
        </w:rPr>
        <w:t xml:space="preserve"> de uma entidade, podendo também ser chamada de registro, pois o registro é uma instância de entidade, por ser algo </w:t>
      </w:r>
      <w:r w:rsidR="00E36880">
        <w:rPr>
          <w:rFonts w:ascii="Arial" w:hAnsi="Arial" w:cs="Arial"/>
          <w:sz w:val="24"/>
          <w:szCs w:val="20"/>
        </w:rPr>
        <w:t>específico</w:t>
      </w:r>
      <w:r>
        <w:rPr>
          <w:rFonts w:ascii="Arial" w:hAnsi="Arial" w:cs="Arial"/>
          <w:sz w:val="24"/>
          <w:szCs w:val="20"/>
        </w:rPr>
        <w:t xml:space="preserve"> dentro daquela entidade.</w:t>
      </w:r>
    </w:p>
    <w:p w14:paraId="510BEC31" w14:textId="70F2D4D0" w:rsidR="00E36880" w:rsidRDefault="00E36880" w:rsidP="007B58ED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color w:val="2E74B5" w:themeColor="accent1" w:themeShade="BF"/>
          <w:sz w:val="24"/>
          <w:szCs w:val="20"/>
        </w:rPr>
        <w:t>Cardinalidades</w:t>
      </w:r>
      <w:r w:rsidRPr="00EB7ADD">
        <w:rPr>
          <w:rFonts w:ascii="Arial" w:hAnsi="Arial" w:cs="Arial"/>
          <w:color w:val="2E74B5" w:themeColor="accent1" w:themeShade="BF"/>
          <w:sz w:val="24"/>
          <w:szCs w:val="20"/>
        </w:rPr>
        <w:t>:</w:t>
      </w:r>
      <w:r>
        <w:rPr>
          <w:rFonts w:ascii="Arial" w:hAnsi="Arial" w:cs="Arial"/>
          <w:sz w:val="24"/>
          <w:szCs w:val="20"/>
        </w:rPr>
        <w:t xml:space="preserve"> A Cardinalidade diz respeito ao número de itens que se relacionam nas entidades, tendo uma cardinalidade mínima e uma cardinalidade máxima.</w:t>
      </w:r>
    </w:p>
    <w:p w14:paraId="2EDB31DD" w14:textId="5A84E224" w:rsidR="00E36880" w:rsidRDefault="00E36880" w:rsidP="007B58ED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color w:val="2E74B5" w:themeColor="accent1" w:themeShade="BF"/>
          <w:sz w:val="24"/>
          <w:szCs w:val="20"/>
        </w:rPr>
        <w:t>Cardinalidade Máxima</w:t>
      </w:r>
      <w:r w:rsidRPr="00EB7ADD">
        <w:rPr>
          <w:rFonts w:ascii="Arial" w:hAnsi="Arial" w:cs="Arial"/>
          <w:color w:val="2E74B5" w:themeColor="accent1" w:themeShade="BF"/>
          <w:sz w:val="24"/>
          <w:szCs w:val="20"/>
        </w:rPr>
        <w:t>:</w:t>
      </w:r>
      <w:r>
        <w:rPr>
          <w:rFonts w:ascii="Arial" w:hAnsi="Arial" w:cs="Arial"/>
          <w:sz w:val="24"/>
          <w:szCs w:val="20"/>
        </w:rPr>
        <w:t xml:space="preserve"> É o numero máximo de instâncias de entidades </w:t>
      </w:r>
      <w:r w:rsidR="00F80154">
        <w:rPr>
          <w:rFonts w:ascii="Arial" w:hAnsi="Arial" w:cs="Arial"/>
          <w:sz w:val="24"/>
          <w:szCs w:val="20"/>
        </w:rPr>
        <w:t xml:space="preserve">(registros) </w:t>
      </w:r>
      <w:r>
        <w:rPr>
          <w:rFonts w:ascii="Arial" w:hAnsi="Arial" w:cs="Arial"/>
          <w:sz w:val="24"/>
          <w:szCs w:val="20"/>
        </w:rPr>
        <w:t xml:space="preserve">que podem </w:t>
      </w:r>
      <w:r w:rsidR="00F80154">
        <w:rPr>
          <w:rFonts w:ascii="Arial" w:hAnsi="Arial" w:cs="Arial"/>
          <w:sz w:val="24"/>
          <w:szCs w:val="20"/>
        </w:rPr>
        <w:t>participar em um relacionamento, podendo ser 1 ou N ou M, caso o N já exista no relacionamento (letra utilizada para descrever muitos relacionamentos).</w:t>
      </w:r>
    </w:p>
    <w:p w14:paraId="2E789E82" w14:textId="77777777" w:rsidR="00042942" w:rsidRDefault="00F80154" w:rsidP="007B58ED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color w:val="2E74B5" w:themeColor="accent1" w:themeShade="BF"/>
          <w:sz w:val="24"/>
          <w:szCs w:val="20"/>
        </w:rPr>
        <w:t>Cardinalidade Mínima</w:t>
      </w:r>
      <w:r w:rsidRPr="00EB7ADD">
        <w:rPr>
          <w:rFonts w:ascii="Arial" w:hAnsi="Arial" w:cs="Arial"/>
          <w:color w:val="2E74B5" w:themeColor="accent1" w:themeShade="BF"/>
          <w:sz w:val="24"/>
          <w:szCs w:val="20"/>
        </w:rPr>
        <w:t>:</w:t>
      </w:r>
      <w:r>
        <w:rPr>
          <w:rFonts w:ascii="Arial" w:hAnsi="Arial" w:cs="Arial"/>
          <w:sz w:val="24"/>
          <w:szCs w:val="20"/>
        </w:rPr>
        <w:t xml:space="preserve"> É o número mínimo de instâncias de entidades (registros) que devem participar em um relacionamento, podendo ser 0 (participação opcional), 1 é obrigatório ou N </w:t>
      </w:r>
      <w:r w:rsidR="00C84872">
        <w:rPr>
          <w:rFonts w:ascii="Arial" w:hAnsi="Arial" w:cs="Arial"/>
          <w:sz w:val="24"/>
          <w:szCs w:val="20"/>
        </w:rPr>
        <w:t>ou M</w:t>
      </w:r>
      <w:r>
        <w:rPr>
          <w:rFonts w:ascii="Arial" w:hAnsi="Arial" w:cs="Arial"/>
          <w:sz w:val="24"/>
          <w:szCs w:val="20"/>
        </w:rPr>
        <w:t>(muitos)</w:t>
      </w:r>
      <w:r w:rsidR="00C84872">
        <w:rPr>
          <w:rFonts w:ascii="Arial" w:hAnsi="Arial" w:cs="Arial"/>
          <w:sz w:val="24"/>
          <w:szCs w:val="20"/>
        </w:rPr>
        <w:t>.</w:t>
      </w:r>
    </w:p>
    <w:p w14:paraId="36E46774" w14:textId="29E49579" w:rsidR="00F80154" w:rsidRDefault="00042942" w:rsidP="00042942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627433F9" wp14:editId="788B2BAE">
            <wp:extent cx="4683319" cy="1889963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04" cy="18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0DF6" w14:textId="1D875C99" w:rsidR="00042942" w:rsidRDefault="00042942" w:rsidP="00042942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Usando o sistema de Peter Chen no MER.</w:t>
      </w:r>
    </w:p>
    <w:p w14:paraId="3E6F1AE4" w14:textId="6CF8124D" w:rsidR="00042942" w:rsidRDefault="00042942" w:rsidP="00042942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lastRenderedPageBreak/>
        <w:drawing>
          <wp:inline distT="0" distB="0" distL="0" distR="0" wp14:anchorId="5F619C13" wp14:editId="6C06CD8C">
            <wp:extent cx="4710114" cy="33156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87" cy="33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0112" w14:textId="724D39E1" w:rsidR="00042942" w:rsidRDefault="00042942" w:rsidP="00042942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Usando a Simbologia Pé de Galinha no MER.</w:t>
      </w:r>
    </w:p>
    <w:p w14:paraId="47150CB4" w14:textId="17B25784" w:rsidR="00042942" w:rsidRDefault="00042942" w:rsidP="00042942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5C03D43C" wp14:editId="273EA8F5">
            <wp:extent cx="4738978" cy="2079068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30" cy="208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1049" w14:textId="6BA32D6E" w:rsidR="00042942" w:rsidRDefault="00042942" w:rsidP="00042942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Exemplo no MER.</w:t>
      </w:r>
    </w:p>
    <w:p w14:paraId="62465D28" w14:textId="77777777" w:rsidR="0087591D" w:rsidRDefault="00042942" w:rsidP="00042942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 xml:space="preserve">No exemplo acima, utilizando a </w:t>
      </w:r>
      <w:r w:rsidR="0087591D">
        <w:rPr>
          <w:rFonts w:ascii="Arial" w:hAnsi="Arial" w:cs="Arial"/>
          <w:sz w:val="24"/>
          <w:szCs w:val="20"/>
        </w:rPr>
        <w:t>lógica</w:t>
      </w:r>
      <w:r>
        <w:rPr>
          <w:rFonts w:ascii="Arial" w:hAnsi="Arial" w:cs="Arial"/>
          <w:sz w:val="24"/>
          <w:szCs w:val="20"/>
        </w:rPr>
        <w:t xml:space="preserve"> de mínimo na esquerda e máximo na direita</w:t>
      </w:r>
      <w:r w:rsidR="0087591D">
        <w:rPr>
          <w:rFonts w:ascii="Arial" w:hAnsi="Arial" w:cs="Arial"/>
          <w:sz w:val="24"/>
          <w:szCs w:val="20"/>
        </w:rPr>
        <w:t xml:space="preserve">. </w:t>
      </w:r>
    </w:p>
    <w:p w14:paraId="6E12B577" w14:textId="58A28D31" w:rsidR="00042942" w:rsidRDefault="0087591D" w:rsidP="0087591D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Olhando a entidade Cliente, Cliente Solicita (mínimo de cliente, </w:t>
      </w:r>
      <w:proofErr w:type="spellStart"/>
      <w:r>
        <w:rPr>
          <w:rFonts w:ascii="Arial" w:hAnsi="Arial" w:cs="Arial"/>
          <w:sz w:val="24"/>
          <w:szCs w:val="20"/>
        </w:rPr>
        <w:t>m</w:t>
      </w:r>
      <w:r w:rsidR="00FF1C75">
        <w:rPr>
          <w:rFonts w:ascii="Arial" w:hAnsi="Arial" w:cs="Arial"/>
          <w:sz w:val="24"/>
          <w:szCs w:val="20"/>
        </w:rPr>
        <w:t>aximo</w:t>
      </w:r>
      <w:proofErr w:type="spellEnd"/>
      <w:r>
        <w:rPr>
          <w:rFonts w:ascii="Arial" w:hAnsi="Arial" w:cs="Arial"/>
          <w:sz w:val="24"/>
          <w:szCs w:val="20"/>
        </w:rPr>
        <w:t xml:space="preserve"> de encomendas), pois o mínimo de cliente é 1 cliente e o máximo de encomendas são 1 ou muitas encomendas, visto que um cliente pode pedir mais de 1 encomenda.</w:t>
      </w:r>
    </w:p>
    <w:p w14:paraId="7C14D178" w14:textId="5E4CFD4C" w:rsidR="0087591D" w:rsidRPr="007220D5" w:rsidRDefault="0087591D" w:rsidP="00042942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Olhando pelo lado da entidade encomenda, o mínimo é 1 cliente para 1 encomenda</w:t>
      </w:r>
      <w:r w:rsidR="000637DD">
        <w:rPr>
          <w:rFonts w:ascii="Arial" w:hAnsi="Arial" w:cs="Arial"/>
          <w:sz w:val="24"/>
          <w:szCs w:val="20"/>
        </w:rPr>
        <w:t>, pois uma encomenda não pode ter 2 clientes.</w:t>
      </w:r>
    </w:p>
    <w:p w14:paraId="4349267A" w14:textId="18F55674" w:rsidR="00911776" w:rsidRDefault="00911776" w:rsidP="007A5CB7">
      <w:pPr>
        <w:ind w:firstLine="70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Dentro do MER, existem 3 tipos de entidades.</w:t>
      </w:r>
    </w:p>
    <w:p w14:paraId="69B75F88" w14:textId="1C71453B" w:rsidR="00911776" w:rsidRDefault="00911776" w:rsidP="00AD2C6C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E37D68">
        <w:rPr>
          <w:rFonts w:ascii="Arial" w:hAnsi="Arial" w:cs="Arial"/>
          <w:color w:val="2E74B5" w:themeColor="accent1" w:themeShade="BF"/>
          <w:sz w:val="24"/>
          <w:szCs w:val="20"/>
        </w:rPr>
        <w:t xml:space="preserve">Entidades Fortes: </w:t>
      </w:r>
      <w:r>
        <w:rPr>
          <w:rFonts w:ascii="Arial" w:hAnsi="Arial" w:cs="Arial"/>
          <w:sz w:val="24"/>
          <w:szCs w:val="20"/>
        </w:rPr>
        <w:t xml:space="preserve">São aquelas que não precisam de nenhuma outra entidade para existir, dentro de um MER, como por exemplo, uma entidade </w:t>
      </w:r>
      <w:r>
        <w:rPr>
          <w:rFonts w:ascii="Arial" w:hAnsi="Arial" w:cs="Arial"/>
          <w:sz w:val="24"/>
          <w:szCs w:val="20"/>
        </w:rPr>
        <w:lastRenderedPageBreak/>
        <w:t>chamada “Produto”. A entidade “Produto”, existe por si só, e não precisa de um relacionamento para existir.</w:t>
      </w:r>
    </w:p>
    <w:p w14:paraId="4079B516" w14:textId="323B3A74" w:rsidR="00911776" w:rsidRDefault="00911776" w:rsidP="00AD2C6C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E37D68">
        <w:rPr>
          <w:rFonts w:ascii="Arial" w:hAnsi="Arial" w:cs="Arial"/>
          <w:color w:val="2E74B5" w:themeColor="accent1" w:themeShade="BF"/>
          <w:sz w:val="24"/>
          <w:szCs w:val="20"/>
        </w:rPr>
        <w:t>Entidades Fracas:</w:t>
      </w:r>
      <w:r>
        <w:rPr>
          <w:rFonts w:ascii="Arial" w:hAnsi="Arial" w:cs="Arial"/>
          <w:sz w:val="24"/>
          <w:szCs w:val="20"/>
        </w:rPr>
        <w:t xml:space="preserve"> São as contrarias do forte, elas precisam de outras entidades para existir, dentro de um MER, como por exemplo, uma entidade chamada “Venda”. A entidade “Venda”, precisa de alguma entidade, seja um produto ou serviço, pois sem elas, a entidade fraca perde seu significado, o seu valor dentro de um MER.</w:t>
      </w:r>
    </w:p>
    <w:p w14:paraId="253E41B2" w14:textId="392AC6E8" w:rsidR="00911776" w:rsidRDefault="00911776" w:rsidP="00AD2C6C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E37D68">
        <w:rPr>
          <w:rFonts w:ascii="Arial" w:hAnsi="Arial" w:cs="Arial"/>
          <w:color w:val="2E74B5" w:themeColor="accent1" w:themeShade="BF"/>
          <w:sz w:val="24"/>
          <w:szCs w:val="20"/>
        </w:rPr>
        <w:t>Entidades Associativas:</w:t>
      </w:r>
      <w:r w:rsidR="009B739C">
        <w:rPr>
          <w:rFonts w:ascii="Arial" w:hAnsi="Arial" w:cs="Arial"/>
          <w:sz w:val="24"/>
          <w:szCs w:val="20"/>
        </w:rPr>
        <w:t xml:space="preserve"> Esse tipo de entidade surge quando há necessidade de associar uma entidade a um relacionamento existente, como por exemplo, o relacionamento Muitos </w:t>
      </w:r>
      <w:r w:rsidR="003E4C38">
        <w:rPr>
          <w:rFonts w:ascii="Arial" w:hAnsi="Arial" w:cs="Arial"/>
          <w:sz w:val="24"/>
          <w:szCs w:val="20"/>
        </w:rPr>
        <w:t>para</w:t>
      </w:r>
      <w:r w:rsidR="009B739C">
        <w:rPr>
          <w:rFonts w:ascii="Arial" w:hAnsi="Arial" w:cs="Arial"/>
          <w:sz w:val="24"/>
          <w:szCs w:val="20"/>
        </w:rPr>
        <w:t xml:space="preserve"> Muitos</w:t>
      </w:r>
      <w:r w:rsidR="003E4C38">
        <w:rPr>
          <w:rFonts w:ascii="Arial" w:hAnsi="Arial" w:cs="Arial"/>
          <w:sz w:val="24"/>
          <w:szCs w:val="20"/>
        </w:rPr>
        <w:t xml:space="preserve">, para virar dois relacionamentos 1 para muitos, como por exemplo, o relacionamento entre uma entidade chamada “Cliente” e uma entidade chamada “pacote”. Mínimo 1 cliente, para no mínimo 1 pacote, mas 1 cliente pode ter vários pacotes, do mesmo jeito que um pacote pode ter vários clientes, Criando assim a entidade “Cliente_Pacote”, 1 </w:t>
      </w:r>
      <w:r w:rsidR="001960F9">
        <w:rPr>
          <w:rFonts w:ascii="Arial" w:hAnsi="Arial" w:cs="Arial"/>
          <w:sz w:val="24"/>
          <w:szCs w:val="20"/>
        </w:rPr>
        <w:t>“C</w:t>
      </w:r>
      <w:r w:rsidR="003E4C38">
        <w:rPr>
          <w:rFonts w:ascii="Arial" w:hAnsi="Arial" w:cs="Arial"/>
          <w:sz w:val="24"/>
          <w:szCs w:val="20"/>
        </w:rPr>
        <w:t>liente</w:t>
      </w:r>
      <w:r w:rsidR="001960F9">
        <w:rPr>
          <w:rFonts w:ascii="Arial" w:hAnsi="Arial" w:cs="Arial"/>
          <w:sz w:val="24"/>
          <w:szCs w:val="20"/>
        </w:rPr>
        <w:t>”</w:t>
      </w:r>
      <w:r w:rsidR="003E4C38">
        <w:rPr>
          <w:rFonts w:ascii="Arial" w:hAnsi="Arial" w:cs="Arial"/>
          <w:sz w:val="24"/>
          <w:szCs w:val="20"/>
        </w:rPr>
        <w:t xml:space="preserve"> pode ter muitos pacotes</w:t>
      </w:r>
      <w:r w:rsidR="001960F9">
        <w:rPr>
          <w:rFonts w:ascii="Arial" w:hAnsi="Arial" w:cs="Arial"/>
          <w:sz w:val="24"/>
          <w:szCs w:val="20"/>
        </w:rPr>
        <w:t xml:space="preserve"> (Cliente_Pacote)</w:t>
      </w:r>
      <w:r w:rsidR="003E4C38">
        <w:rPr>
          <w:rFonts w:ascii="Arial" w:hAnsi="Arial" w:cs="Arial"/>
          <w:sz w:val="24"/>
          <w:szCs w:val="20"/>
        </w:rPr>
        <w:t xml:space="preserve">, enquanto </w:t>
      </w:r>
      <w:r w:rsidR="001960F9">
        <w:rPr>
          <w:rFonts w:ascii="Arial" w:hAnsi="Arial" w:cs="Arial"/>
          <w:sz w:val="24"/>
          <w:szCs w:val="20"/>
        </w:rPr>
        <w:t>1 “Pacote” pode ter muitos clientes (Cliente_Pacote).</w:t>
      </w:r>
    </w:p>
    <w:p w14:paraId="391D8993" w14:textId="5158B509" w:rsidR="001960F9" w:rsidRDefault="001960F9" w:rsidP="00066E08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3ED7929C" wp14:editId="75CF2EDA">
            <wp:extent cx="5391150" cy="28943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06EA" w14:textId="74E42761" w:rsidR="008842BF" w:rsidRDefault="008842BF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3ED5547D" w14:textId="6C074646" w:rsidR="00E37D68" w:rsidRDefault="008842BF" w:rsidP="008842BF">
      <w:pPr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4"/>
          <w:szCs w:val="20"/>
        </w:rPr>
        <w:lastRenderedPageBreak/>
        <w:t>Tipo de Dados do Banco de Dados</w:t>
      </w:r>
    </w:p>
    <w:p w14:paraId="6E1FD6F3" w14:textId="5111C4D0" w:rsidR="008842BF" w:rsidRDefault="008842BF" w:rsidP="008842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Quando vamos criar um banco de dados, precisamos saber quanto de espaço cada uma das colunas deverá armazenar, pois banco de dados armazenam muitos dados, gerando muito peso do arquivo, e reservar um grande espaço para algo que não vai ser ocupado com informações, somente gerará peso no seu banco de dados.</w:t>
      </w:r>
    </w:p>
    <w:p w14:paraId="31B840E5" w14:textId="12B2DD45" w:rsidR="00094CA9" w:rsidRDefault="00094CA9" w:rsidP="008842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Ressaltando que quando uma tabela vai se relacionar com outra, a coluna da chave primaria da tabela que vai ser inserido como chave estrangeira na outra tabela, devem ser exatamente iguais.</w:t>
      </w:r>
    </w:p>
    <w:p w14:paraId="0DAD25DF" w14:textId="72DF545D" w:rsidR="008842BF" w:rsidRDefault="008842BF" w:rsidP="008842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Irei mostrar alguns tipos de dados mais comuns e como criar e modificar eles. </w:t>
      </w:r>
      <w:r w:rsidR="00094CA9">
        <w:rPr>
          <w:rFonts w:ascii="Arial" w:hAnsi="Arial" w:cs="Arial"/>
          <w:sz w:val="24"/>
          <w:szCs w:val="24"/>
        </w:rPr>
        <w:t>Usarei</w:t>
      </w:r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>, mas os mesmos comandos valem no MySQL.</w:t>
      </w:r>
    </w:p>
    <w:p w14:paraId="5038E5F3" w14:textId="181B8350" w:rsidR="00D6713F" w:rsidRDefault="00094CA9" w:rsidP="008842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Descreverei o nome do dado e entre parênteses () quantos caracteres que </w:t>
      </w:r>
      <w:r w:rsidR="00C32E25">
        <w:rPr>
          <w:rFonts w:ascii="Arial" w:hAnsi="Arial" w:cs="Arial"/>
          <w:sz w:val="24"/>
          <w:szCs w:val="24"/>
        </w:rPr>
        <w:t>é recomendado se</w:t>
      </w:r>
      <w:r>
        <w:rPr>
          <w:rFonts w:ascii="Arial" w:hAnsi="Arial" w:cs="Arial"/>
          <w:sz w:val="24"/>
          <w:szCs w:val="24"/>
        </w:rPr>
        <w:t xml:space="preserve"> armazenar</w:t>
      </w:r>
      <w:r w:rsidR="00C32E25">
        <w:rPr>
          <w:rFonts w:ascii="Arial" w:hAnsi="Arial" w:cs="Arial"/>
          <w:sz w:val="24"/>
          <w:szCs w:val="24"/>
        </w:rPr>
        <w:t xml:space="preserve"> de cor na cor laranja,</w:t>
      </w:r>
      <w:r w:rsidR="00887BA4">
        <w:rPr>
          <w:rFonts w:ascii="Arial" w:hAnsi="Arial" w:cs="Arial"/>
          <w:sz w:val="24"/>
          <w:szCs w:val="24"/>
        </w:rPr>
        <w:t xml:space="preserve"> para que não se ultrapasse do valor máximo,</w:t>
      </w:r>
      <w:r w:rsidR="00C32E25">
        <w:rPr>
          <w:rFonts w:ascii="Arial" w:hAnsi="Arial" w:cs="Arial"/>
          <w:sz w:val="24"/>
          <w:szCs w:val="24"/>
        </w:rPr>
        <w:t xml:space="preserve"> e na cor roxa qual o verdadeiro limite do tipo</w:t>
      </w:r>
      <w:r w:rsidR="00D31BBA">
        <w:rPr>
          <w:rFonts w:ascii="Arial" w:hAnsi="Arial" w:cs="Arial"/>
          <w:sz w:val="24"/>
          <w:szCs w:val="24"/>
        </w:rPr>
        <w:t>.</w:t>
      </w:r>
      <w:r w:rsidR="00887BA4">
        <w:rPr>
          <w:rFonts w:ascii="Arial" w:hAnsi="Arial" w:cs="Arial"/>
          <w:sz w:val="24"/>
          <w:szCs w:val="24"/>
        </w:rPr>
        <w:t xml:space="preserve"> Caso não tenha a cor laranja,</w:t>
      </w:r>
      <w:r w:rsidR="008F7BE5">
        <w:rPr>
          <w:rFonts w:ascii="Arial" w:hAnsi="Arial" w:cs="Arial"/>
          <w:sz w:val="24"/>
          <w:szCs w:val="24"/>
        </w:rPr>
        <w:t xml:space="preserve"> ou esteja ultrapassando a margem laranja,</w:t>
      </w:r>
      <w:r w:rsidR="00887BA4">
        <w:rPr>
          <w:rFonts w:ascii="Arial" w:hAnsi="Arial" w:cs="Arial"/>
          <w:sz w:val="24"/>
          <w:szCs w:val="24"/>
        </w:rPr>
        <w:t xml:space="preserve"> significa que você deve analisar o sistema que está querendo criar</w:t>
      </w:r>
      <w:r w:rsidR="00D6713F">
        <w:rPr>
          <w:rFonts w:ascii="Arial" w:hAnsi="Arial" w:cs="Arial"/>
          <w:sz w:val="24"/>
          <w:szCs w:val="24"/>
        </w:rPr>
        <w:t xml:space="preserve"> </w:t>
      </w:r>
      <w:r w:rsidR="00887BA4">
        <w:rPr>
          <w:rFonts w:ascii="Arial" w:hAnsi="Arial" w:cs="Arial"/>
          <w:sz w:val="24"/>
          <w:szCs w:val="24"/>
        </w:rPr>
        <w:t>e ver qual dos mesmos se adapta melhor a ele</w:t>
      </w:r>
      <w:r w:rsidR="008F7BE5">
        <w:rPr>
          <w:rFonts w:ascii="Arial" w:hAnsi="Arial" w:cs="Arial"/>
          <w:sz w:val="24"/>
          <w:szCs w:val="24"/>
        </w:rPr>
        <w:t xml:space="preserve">, como por exemplo, de </w:t>
      </w:r>
      <w:proofErr w:type="spellStart"/>
      <w:r w:rsidR="008F7BE5">
        <w:rPr>
          <w:rFonts w:ascii="Arial" w:hAnsi="Arial" w:cs="Arial"/>
          <w:sz w:val="24"/>
          <w:szCs w:val="24"/>
        </w:rPr>
        <w:t>tinytext</w:t>
      </w:r>
      <w:proofErr w:type="spellEnd"/>
      <w:r w:rsidR="008F7BE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8F7BE5">
        <w:rPr>
          <w:rFonts w:ascii="Arial" w:hAnsi="Arial" w:cs="Arial"/>
          <w:sz w:val="24"/>
          <w:szCs w:val="24"/>
        </w:rPr>
        <w:t>text</w:t>
      </w:r>
      <w:proofErr w:type="spellEnd"/>
      <w:r w:rsidR="00887BA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87BA4">
        <w:rPr>
          <w:rFonts w:ascii="Arial" w:hAnsi="Arial" w:cs="Arial"/>
          <w:sz w:val="24"/>
          <w:szCs w:val="24"/>
        </w:rPr>
        <w:t>z</w:t>
      </w:r>
      <w:r w:rsidR="00D6713F">
        <w:rPr>
          <w:rFonts w:ascii="Arial" w:hAnsi="Arial" w:cs="Arial"/>
          <w:sz w:val="24"/>
          <w:szCs w:val="24"/>
        </w:rPr>
        <w:t>erofill</w:t>
      </w:r>
      <w:proofErr w:type="spellEnd"/>
      <w:r w:rsidR="00D671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713F">
        <w:rPr>
          <w:rFonts w:ascii="Arial" w:hAnsi="Arial" w:cs="Arial"/>
          <w:sz w:val="24"/>
          <w:szCs w:val="24"/>
        </w:rPr>
        <w:t>signed</w:t>
      </w:r>
      <w:proofErr w:type="spellEnd"/>
      <w:r w:rsidR="00D671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713F">
        <w:rPr>
          <w:rFonts w:ascii="Arial" w:hAnsi="Arial" w:cs="Arial"/>
          <w:sz w:val="24"/>
          <w:szCs w:val="24"/>
        </w:rPr>
        <w:t>unsined</w:t>
      </w:r>
      <w:proofErr w:type="spellEnd"/>
    </w:p>
    <w:p w14:paraId="016653DD" w14:textId="0CF01F7D" w:rsidR="00D31BBA" w:rsidRDefault="00EA73B1" w:rsidP="00D31BB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Numéricos</w:t>
      </w:r>
      <w:r w:rsidR="00D31BBA">
        <w:rPr>
          <w:rFonts w:ascii="Arial" w:hAnsi="Arial" w:cs="Arial"/>
          <w:sz w:val="24"/>
          <w:szCs w:val="24"/>
        </w:rPr>
        <w:t>:</w:t>
      </w:r>
    </w:p>
    <w:p w14:paraId="43157EFD" w14:textId="2719E8B8" w:rsidR="00D31BBA" w:rsidRDefault="00D31BBA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TINYINT(</w:t>
      </w:r>
      <w:r w:rsidR="00C32E25" w:rsidRPr="00C32E25">
        <w:rPr>
          <w:rFonts w:ascii="Arial" w:hAnsi="Arial" w:cs="Arial"/>
          <w:color w:val="ED7D31" w:themeColor="accent2"/>
          <w:sz w:val="24"/>
          <w:szCs w:val="24"/>
        </w:rPr>
        <w:t>2</w:t>
      </w:r>
      <w:r w:rsidR="00C32E25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C32E25" w:rsidRPr="00C32E25">
        <w:rPr>
          <w:rFonts w:ascii="Arial" w:hAnsi="Arial" w:cs="Arial"/>
          <w:color w:val="AD18B8"/>
          <w:sz w:val="24"/>
          <w:szCs w:val="24"/>
        </w:rPr>
        <w:t>1</w:t>
      </w:r>
      <w:r w:rsidR="00C32E25" w:rsidRPr="00435CC2">
        <w:rPr>
          <w:rFonts w:ascii="Arial" w:hAnsi="Arial" w:cs="Arial"/>
          <w:color w:val="AD18B8"/>
          <w:sz w:val="24"/>
          <w:szCs w:val="24"/>
        </w:rPr>
        <w:t>28</w:t>
      </w:r>
      <w:r w:rsidR="00FC4791">
        <w:rPr>
          <w:rFonts w:ascii="Arial" w:hAnsi="Arial" w:cs="Arial"/>
          <w:color w:val="AD18B8"/>
          <w:sz w:val="24"/>
          <w:szCs w:val="24"/>
        </w:rPr>
        <w:t xml:space="preserve"> e -128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Pr="00D31BBA">
        <w:rPr>
          <w:rFonts w:ascii="Arial" w:hAnsi="Arial" w:cs="Arial"/>
          <w:sz w:val="24"/>
          <w:szCs w:val="24"/>
        </w:rPr>
        <w:t xml:space="preserve"> Número inteiro muito pequeno.</w:t>
      </w:r>
    </w:p>
    <w:p w14:paraId="74E94C88" w14:textId="2CA3A2A1" w:rsidR="00D31BBA" w:rsidRDefault="00D31BBA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SMALLINT(</w:t>
      </w:r>
      <w:r w:rsidR="00435CC2">
        <w:rPr>
          <w:rFonts w:ascii="Arial" w:hAnsi="Arial" w:cs="Arial"/>
          <w:color w:val="ED7D31" w:themeColor="accent2"/>
          <w:sz w:val="24"/>
          <w:szCs w:val="24"/>
        </w:rPr>
        <w:t>4</w:t>
      </w:r>
      <w:r w:rsidR="00C32E25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435CC2">
        <w:rPr>
          <w:rFonts w:ascii="Arial" w:hAnsi="Arial" w:cs="Arial"/>
          <w:color w:val="AD18B8"/>
          <w:sz w:val="24"/>
          <w:szCs w:val="24"/>
        </w:rPr>
        <w:t>32.767</w:t>
      </w:r>
      <w:r w:rsidR="00FC4791">
        <w:rPr>
          <w:rFonts w:ascii="Arial" w:hAnsi="Arial" w:cs="Arial"/>
          <w:color w:val="AD18B8"/>
          <w:sz w:val="24"/>
          <w:szCs w:val="24"/>
        </w:rPr>
        <w:t xml:space="preserve"> e -32.768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Pr="00D31BBA">
        <w:rPr>
          <w:rFonts w:ascii="Arial" w:hAnsi="Arial" w:cs="Arial"/>
          <w:sz w:val="24"/>
          <w:szCs w:val="24"/>
        </w:rPr>
        <w:t xml:space="preserve"> Número </w:t>
      </w:r>
    </w:p>
    <w:p w14:paraId="1E9D32EB" w14:textId="37CF740B" w:rsidR="00D31BBA" w:rsidRDefault="00D31BBA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MEDIUMINT(</w:t>
      </w:r>
      <w:r w:rsidR="00435CC2">
        <w:rPr>
          <w:rFonts w:ascii="Arial" w:hAnsi="Arial" w:cs="Arial"/>
          <w:color w:val="ED7D31" w:themeColor="accent2"/>
          <w:sz w:val="24"/>
          <w:szCs w:val="24"/>
        </w:rPr>
        <w:t>6</w:t>
      </w:r>
      <w:r w:rsidR="00435CC2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435CC2">
        <w:rPr>
          <w:rFonts w:ascii="Arial" w:hAnsi="Arial" w:cs="Arial"/>
          <w:color w:val="AD18B8"/>
          <w:sz w:val="24"/>
          <w:szCs w:val="24"/>
        </w:rPr>
        <w:t>8.</w:t>
      </w:r>
      <w:r w:rsidR="00435CC2" w:rsidRPr="00435CC2">
        <w:rPr>
          <w:rFonts w:ascii="Arial" w:hAnsi="Arial" w:cs="Arial"/>
          <w:color w:val="AD18B8"/>
          <w:sz w:val="24"/>
          <w:szCs w:val="24"/>
        </w:rPr>
        <w:t>388</w:t>
      </w:r>
      <w:r w:rsidR="00435CC2">
        <w:rPr>
          <w:rFonts w:ascii="Arial" w:hAnsi="Arial" w:cs="Arial"/>
          <w:color w:val="AD18B8"/>
          <w:sz w:val="24"/>
          <w:szCs w:val="24"/>
        </w:rPr>
        <w:t>.</w:t>
      </w:r>
      <w:r w:rsidR="00435CC2" w:rsidRPr="00435CC2">
        <w:rPr>
          <w:rFonts w:ascii="Arial" w:hAnsi="Arial" w:cs="Arial"/>
          <w:color w:val="AD18B8"/>
          <w:sz w:val="24"/>
          <w:szCs w:val="24"/>
        </w:rPr>
        <w:t>607</w:t>
      </w:r>
      <w:r w:rsidR="00FC4791">
        <w:rPr>
          <w:rFonts w:ascii="Arial" w:hAnsi="Arial" w:cs="Arial"/>
          <w:color w:val="AD18B8"/>
          <w:sz w:val="24"/>
          <w:szCs w:val="24"/>
        </w:rPr>
        <w:t xml:space="preserve"> e -8.</w:t>
      </w:r>
      <w:r w:rsidR="00FC4791" w:rsidRPr="00435CC2">
        <w:rPr>
          <w:rFonts w:ascii="Arial" w:hAnsi="Arial" w:cs="Arial"/>
          <w:color w:val="AD18B8"/>
          <w:sz w:val="24"/>
          <w:szCs w:val="24"/>
        </w:rPr>
        <w:t>388</w:t>
      </w:r>
      <w:r w:rsidR="00FC4791">
        <w:rPr>
          <w:rFonts w:ascii="Arial" w:hAnsi="Arial" w:cs="Arial"/>
          <w:color w:val="AD18B8"/>
          <w:sz w:val="24"/>
          <w:szCs w:val="24"/>
        </w:rPr>
        <w:t>.</w:t>
      </w:r>
      <w:r w:rsidR="00FC4791" w:rsidRPr="00435CC2">
        <w:rPr>
          <w:rFonts w:ascii="Arial" w:hAnsi="Arial" w:cs="Arial"/>
          <w:color w:val="AD18B8"/>
          <w:sz w:val="24"/>
          <w:szCs w:val="24"/>
        </w:rPr>
        <w:t>60</w:t>
      </w:r>
      <w:r w:rsidR="00FC4791">
        <w:rPr>
          <w:rFonts w:ascii="Arial" w:hAnsi="Arial" w:cs="Arial"/>
          <w:color w:val="AD18B8"/>
          <w:sz w:val="24"/>
          <w:szCs w:val="24"/>
        </w:rPr>
        <w:t>8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Pr="00D31BBA">
        <w:rPr>
          <w:rFonts w:ascii="Arial" w:hAnsi="Arial" w:cs="Arial"/>
          <w:sz w:val="24"/>
          <w:szCs w:val="24"/>
        </w:rPr>
        <w:t xml:space="preserve"> Número </w:t>
      </w:r>
    </w:p>
    <w:p w14:paraId="3A42500E" w14:textId="1CA2C079" w:rsidR="00D31BBA" w:rsidRDefault="00D31BBA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INT(</w:t>
      </w:r>
      <w:r w:rsidR="00B36EA4">
        <w:rPr>
          <w:rFonts w:ascii="Arial" w:hAnsi="Arial" w:cs="Arial"/>
          <w:color w:val="ED7D31" w:themeColor="accent2"/>
          <w:sz w:val="24"/>
          <w:szCs w:val="24"/>
        </w:rPr>
        <w:t>9</w:t>
      </w:r>
      <w:r w:rsidR="00C32E25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B36EA4">
        <w:rPr>
          <w:rFonts w:ascii="Arial" w:hAnsi="Arial" w:cs="Arial"/>
          <w:color w:val="AD18B8"/>
          <w:sz w:val="24"/>
          <w:szCs w:val="24"/>
        </w:rPr>
        <w:t>2.147.483.457 e -2.147.483.648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Pr="00D31BBA">
        <w:rPr>
          <w:rFonts w:ascii="Arial" w:hAnsi="Arial" w:cs="Arial"/>
          <w:sz w:val="24"/>
          <w:szCs w:val="24"/>
        </w:rPr>
        <w:t xml:space="preserve"> Número </w:t>
      </w:r>
    </w:p>
    <w:p w14:paraId="1DE7D8F9" w14:textId="7F609022" w:rsidR="00D31BBA" w:rsidRDefault="00D31BBA" w:rsidP="000F265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BIGINT(</w:t>
      </w:r>
      <w:r w:rsidR="002D2FC5">
        <w:rPr>
          <w:rFonts w:ascii="Arial" w:hAnsi="Arial" w:cs="Arial"/>
          <w:color w:val="ED7D31" w:themeColor="accent2"/>
          <w:sz w:val="24"/>
          <w:szCs w:val="24"/>
        </w:rPr>
        <w:t>18</w:t>
      </w:r>
      <w:r w:rsidR="00C32E25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2D2FC5" w:rsidRPr="002D2FC5">
        <w:rPr>
          <w:rFonts w:ascii="Arial" w:hAnsi="Arial" w:cs="Arial"/>
          <w:color w:val="AD18B8"/>
          <w:sz w:val="24"/>
          <w:szCs w:val="24"/>
          <w:shd w:val="clear" w:color="auto" w:fill="FFFFFF"/>
        </w:rPr>
        <w:t>9</w:t>
      </w:r>
      <w:r w:rsidR="002D2FC5">
        <w:rPr>
          <w:rFonts w:ascii="Arial" w:hAnsi="Arial" w:cs="Arial"/>
          <w:color w:val="AD18B8"/>
          <w:sz w:val="24"/>
          <w:szCs w:val="24"/>
          <w:shd w:val="clear" w:color="auto" w:fill="FFFFFF"/>
        </w:rPr>
        <w:t>.</w:t>
      </w:r>
      <w:r w:rsidR="002D2FC5" w:rsidRPr="002D2FC5">
        <w:rPr>
          <w:rFonts w:ascii="Arial" w:hAnsi="Arial" w:cs="Arial"/>
          <w:color w:val="AD18B8"/>
          <w:sz w:val="24"/>
          <w:szCs w:val="24"/>
          <w:shd w:val="clear" w:color="auto" w:fill="FFFFFF"/>
        </w:rPr>
        <w:t>223.372.036.854.775</w:t>
      </w:r>
      <w:r w:rsidR="002D2FC5">
        <w:rPr>
          <w:rFonts w:ascii="Arial" w:hAnsi="Arial" w:cs="Arial"/>
          <w:color w:val="AD18B8"/>
          <w:sz w:val="24"/>
          <w:szCs w:val="24"/>
          <w:shd w:val="clear" w:color="auto" w:fill="FFFFFF"/>
        </w:rPr>
        <w:t>.</w:t>
      </w:r>
      <w:r w:rsidR="002D2FC5" w:rsidRPr="002D2FC5">
        <w:rPr>
          <w:rFonts w:ascii="Arial" w:hAnsi="Arial" w:cs="Arial"/>
          <w:color w:val="AD18B8"/>
          <w:sz w:val="24"/>
          <w:szCs w:val="24"/>
          <w:shd w:val="clear" w:color="auto" w:fill="FFFFFF"/>
        </w:rPr>
        <w:t>807</w:t>
      </w:r>
      <w:r w:rsidR="007C74A3">
        <w:rPr>
          <w:rFonts w:ascii="Arial" w:hAnsi="Arial" w:cs="Arial"/>
          <w:color w:val="AD18B8"/>
          <w:sz w:val="24"/>
          <w:szCs w:val="24"/>
          <w:shd w:val="clear" w:color="auto" w:fill="FFFFFF"/>
        </w:rPr>
        <w:t xml:space="preserve"> e 9.223.372.036.854.775.808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Pr="00D31BBA">
        <w:rPr>
          <w:rFonts w:ascii="Arial" w:hAnsi="Arial" w:cs="Arial"/>
          <w:sz w:val="24"/>
          <w:szCs w:val="24"/>
        </w:rPr>
        <w:t xml:space="preserve"> Número</w:t>
      </w:r>
    </w:p>
    <w:p w14:paraId="4D3E3867" w14:textId="556821A0" w:rsidR="00D31BBA" w:rsidRDefault="00D31BBA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DECIMAL(</w:t>
      </w:r>
      <w:r w:rsidR="00C23766">
        <w:rPr>
          <w:rFonts w:ascii="Arial" w:hAnsi="Arial" w:cs="Arial"/>
          <w:color w:val="AD18B8"/>
          <w:sz w:val="24"/>
          <w:szCs w:val="24"/>
        </w:rPr>
        <w:t>M, D / 65, 30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Pr="00D31BBA">
        <w:rPr>
          <w:rFonts w:ascii="Arial" w:hAnsi="Arial" w:cs="Arial"/>
          <w:sz w:val="24"/>
          <w:szCs w:val="24"/>
        </w:rPr>
        <w:t xml:space="preserve"> </w:t>
      </w:r>
      <w:r w:rsidR="00C23766">
        <w:rPr>
          <w:rFonts w:ascii="Arial" w:hAnsi="Arial" w:cs="Arial"/>
          <w:sz w:val="24"/>
          <w:szCs w:val="24"/>
        </w:rPr>
        <w:t>M é o numero de algarismos que vai ter (máximo 65), e o D e quantas casas depois da virgula, o número vai ter (máximo 30), utilizando o separador de decimais “.”.</w:t>
      </w:r>
    </w:p>
    <w:p w14:paraId="2920B5EA" w14:textId="62E07528" w:rsidR="00D31BBA" w:rsidRDefault="00D31BBA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FLOAT(</w:t>
      </w:r>
      <w:r w:rsidR="00C32E25" w:rsidRPr="00C32E25">
        <w:rPr>
          <w:rFonts w:ascii="Arial" w:hAnsi="Arial" w:cs="Arial"/>
          <w:color w:val="ED7D31" w:themeColor="accent2"/>
          <w:sz w:val="24"/>
          <w:szCs w:val="24"/>
        </w:rPr>
        <w:t>2</w:t>
      </w:r>
      <w:r w:rsidR="00C32E25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C32E25" w:rsidRPr="00C32E25">
        <w:rPr>
          <w:rFonts w:ascii="Arial" w:hAnsi="Arial" w:cs="Arial"/>
          <w:color w:val="AD18B8"/>
          <w:sz w:val="24"/>
          <w:szCs w:val="24"/>
        </w:rPr>
        <w:t>128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Pr="00D31BBA">
        <w:rPr>
          <w:rFonts w:ascii="Arial" w:hAnsi="Arial" w:cs="Arial"/>
          <w:sz w:val="24"/>
          <w:szCs w:val="24"/>
        </w:rPr>
        <w:t xml:space="preserve"> </w:t>
      </w:r>
    </w:p>
    <w:p w14:paraId="1B8915D1" w14:textId="4D12BCC3" w:rsidR="00D31BBA" w:rsidRDefault="00D31BBA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DOUBLE(</w:t>
      </w:r>
      <w:r w:rsidR="00C32E25" w:rsidRPr="00C32E25">
        <w:rPr>
          <w:rFonts w:ascii="Arial" w:hAnsi="Arial" w:cs="Arial"/>
          <w:color w:val="ED7D31" w:themeColor="accent2"/>
          <w:sz w:val="24"/>
          <w:szCs w:val="24"/>
        </w:rPr>
        <w:t>2</w:t>
      </w:r>
      <w:r w:rsidR="00C32E25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C32E25" w:rsidRPr="00C32E25">
        <w:rPr>
          <w:rFonts w:ascii="Arial" w:hAnsi="Arial" w:cs="Arial"/>
          <w:color w:val="AD18B8"/>
          <w:sz w:val="24"/>
          <w:szCs w:val="24"/>
        </w:rPr>
        <w:t>128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Pr="00D31BBA">
        <w:rPr>
          <w:rFonts w:ascii="Arial" w:hAnsi="Arial" w:cs="Arial"/>
          <w:sz w:val="24"/>
          <w:szCs w:val="24"/>
        </w:rPr>
        <w:t xml:space="preserve"> </w:t>
      </w:r>
    </w:p>
    <w:p w14:paraId="252DF3C0" w14:textId="74CBE4BA" w:rsidR="00D31BBA" w:rsidRDefault="00D31BBA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BIT(</w:t>
      </w:r>
      <w:r w:rsidR="00C32E25" w:rsidRPr="00C32E25">
        <w:rPr>
          <w:rFonts w:ascii="Arial" w:hAnsi="Arial" w:cs="Arial"/>
          <w:color w:val="ED7D31" w:themeColor="accent2"/>
          <w:sz w:val="24"/>
          <w:szCs w:val="24"/>
        </w:rPr>
        <w:t>2</w:t>
      </w:r>
      <w:r w:rsidR="00C32E25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C32E25" w:rsidRPr="00C32E25">
        <w:rPr>
          <w:rFonts w:ascii="Arial" w:hAnsi="Arial" w:cs="Arial"/>
          <w:color w:val="AD18B8"/>
          <w:sz w:val="24"/>
          <w:szCs w:val="24"/>
        </w:rPr>
        <w:t>128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Pr="00D31BBA">
        <w:rPr>
          <w:rFonts w:ascii="Arial" w:hAnsi="Arial" w:cs="Arial"/>
          <w:sz w:val="24"/>
          <w:szCs w:val="24"/>
        </w:rPr>
        <w:t xml:space="preserve"> </w:t>
      </w:r>
    </w:p>
    <w:p w14:paraId="3F4BF220" w14:textId="3F1D55A7" w:rsidR="00EA73B1" w:rsidRPr="00EA73B1" w:rsidRDefault="00EA73B1" w:rsidP="00EA73B1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(texto):</w:t>
      </w:r>
    </w:p>
    <w:p w14:paraId="52A13A24" w14:textId="3A5FD90A" w:rsidR="00D31BBA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CHAR</w:t>
      </w:r>
      <w:r w:rsidR="008F7BE5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8F7BE5">
        <w:rPr>
          <w:rFonts w:ascii="Arial" w:hAnsi="Arial" w:cs="Arial"/>
          <w:color w:val="2E74B5" w:themeColor="accent1" w:themeShade="BF"/>
          <w:sz w:val="24"/>
          <w:szCs w:val="24"/>
        </w:rPr>
        <w:t>N</w:t>
      </w:r>
      <w:r w:rsidR="008F7BE5">
        <w:rPr>
          <w:rFonts w:ascii="Arial" w:hAnsi="Arial" w:cs="Arial"/>
          <w:color w:val="AD18B8"/>
          <w:sz w:val="24"/>
          <w:szCs w:val="24"/>
        </w:rPr>
        <w:t xml:space="preserve"> , 255</w:t>
      </w:r>
      <w:r w:rsidR="008F7BE5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="008F7BE5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A86258">
        <w:rPr>
          <w:rFonts w:ascii="Arial" w:hAnsi="Arial" w:cs="Arial"/>
          <w:sz w:val="24"/>
          <w:szCs w:val="24"/>
        </w:rPr>
        <w:t>Texto com N caracteres, sempre totalmente preenchido, seja pelo usuário ou pelo próprio BD como espaços.</w:t>
      </w:r>
    </w:p>
    <w:p w14:paraId="3AF6A341" w14:textId="057C8731" w:rsidR="00D31BBA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VARCHAR</w:t>
      </w:r>
      <w:r w:rsidR="008F7BE5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8F7BE5">
        <w:rPr>
          <w:rFonts w:ascii="Arial" w:hAnsi="Arial" w:cs="Arial"/>
          <w:color w:val="2E74B5" w:themeColor="accent1" w:themeShade="BF"/>
          <w:sz w:val="24"/>
          <w:szCs w:val="24"/>
        </w:rPr>
        <w:t>N</w:t>
      </w:r>
      <w:r w:rsidR="008F7BE5">
        <w:rPr>
          <w:rFonts w:ascii="Arial" w:hAnsi="Arial" w:cs="Arial"/>
          <w:color w:val="AD18B8"/>
          <w:sz w:val="24"/>
          <w:szCs w:val="24"/>
        </w:rPr>
        <w:t xml:space="preserve"> , 255</w:t>
      </w:r>
      <w:r w:rsidR="008F7BE5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="008F7BE5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A86258">
        <w:rPr>
          <w:rFonts w:ascii="Arial" w:hAnsi="Arial" w:cs="Arial"/>
          <w:sz w:val="24"/>
          <w:szCs w:val="24"/>
        </w:rPr>
        <w:t>Texto que pode conter até N caracteres. O espaço não utilizado, não é preenchido com espaços.</w:t>
      </w:r>
    </w:p>
    <w:p w14:paraId="3B5A9728" w14:textId="6585B320" w:rsidR="00EA73B1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BINARY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N</w:t>
      </w:r>
      <w:r w:rsidR="008F7BE5">
        <w:rPr>
          <w:rFonts w:ascii="Arial" w:hAnsi="Arial" w:cs="Arial"/>
          <w:color w:val="AD18B8"/>
          <w:sz w:val="24"/>
          <w:szCs w:val="24"/>
        </w:rPr>
        <w:t xml:space="preserve"> , 2</w:t>
      </w:r>
      <w:r w:rsidR="008F7BE5">
        <w:rPr>
          <w:rFonts w:ascii="Arial" w:hAnsi="Arial" w:cs="Arial"/>
          <w:color w:val="AD18B8"/>
          <w:sz w:val="24"/>
          <w:szCs w:val="24"/>
        </w:rPr>
        <w:t>55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="008F7BE5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8F7BE5">
        <w:rPr>
          <w:rFonts w:ascii="Arial" w:hAnsi="Arial" w:cs="Arial"/>
          <w:color w:val="000000" w:themeColor="text1"/>
          <w:sz w:val="24"/>
          <w:szCs w:val="24"/>
        </w:rPr>
        <w:t>Qualquer informação em binário, até N algarismos, completando os algarismos não utilizados, como 0.</w:t>
      </w:r>
    </w:p>
    <w:p w14:paraId="50E624F0" w14:textId="641B429E" w:rsidR="00EA73B1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VARBINARY</w:t>
      </w:r>
      <w:r w:rsidR="008F7BE5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8F7BE5">
        <w:rPr>
          <w:rFonts w:ascii="Arial" w:hAnsi="Arial" w:cs="Arial"/>
          <w:color w:val="2E74B5" w:themeColor="accent1" w:themeShade="BF"/>
          <w:sz w:val="24"/>
          <w:szCs w:val="24"/>
        </w:rPr>
        <w:t>N</w:t>
      </w:r>
      <w:r w:rsidR="008F7BE5">
        <w:rPr>
          <w:rFonts w:ascii="Arial" w:hAnsi="Arial" w:cs="Arial"/>
          <w:color w:val="AD18B8"/>
          <w:sz w:val="24"/>
          <w:szCs w:val="24"/>
        </w:rPr>
        <w:t xml:space="preserve"> , 255</w:t>
      </w:r>
      <w:r w:rsidR="008F7BE5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="008F7BE5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8F7BE5">
        <w:rPr>
          <w:rFonts w:ascii="Arial" w:hAnsi="Arial" w:cs="Arial"/>
          <w:color w:val="000000" w:themeColor="text1"/>
          <w:sz w:val="24"/>
          <w:szCs w:val="24"/>
        </w:rPr>
        <w:t>Qualquer informação em binário, até N algarismos</w:t>
      </w:r>
      <w:r w:rsidR="008F7BE5">
        <w:rPr>
          <w:rFonts w:ascii="Arial" w:hAnsi="Arial" w:cs="Arial"/>
          <w:color w:val="000000" w:themeColor="text1"/>
          <w:sz w:val="24"/>
          <w:szCs w:val="24"/>
        </w:rPr>
        <w:t>, sem completar o espaço não preenchido.</w:t>
      </w:r>
    </w:p>
    <w:p w14:paraId="68BBE2C0" w14:textId="6C14883D" w:rsidR="00EA73B1" w:rsidRPr="00621A0F" w:rsidRDefault="00EA73B1" w:rsidP="00621A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BLOB</w:t>
      </w:r>
      <w:r w:rsidR="00621A0F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621A0F" w:rsidRPr="00C32E25">
        <w:rPr>
          <w:rFonts w:ascii="Arial" w:hAnsi="Arial" w:cs="Arial"/>
          <w:color w:val="ED7D31" w:themeColor="accent2"/>
          <w:sz w:val="24"/>
          <w:szCs w:val="24"/>
        </w:rPr>
        <w:t>2</w:t>
      </w:r>
      <w:r w:rsidR="00621A0F">
        <w:rPr>
          <w:rFonts w:ascii="Arial" w:hAnsi="Arial" w:cs="Arial"/>
          <w:color w:val="ED7D31" w:themeColor="accent2"/>
          <w:sz w:val="24"/>
          <w:szCs w:val="24"/>
        </w:rPr>
        <w:t>50</w:t>
      </w:r>
      <w:r w:rsidR="00621A0F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621A0F">
        <w:rPr>
          <w:rFonts w:ascii="Arial" w:hAnsi="Arial" w:cs="Arial"/>
          <w:color w:val="AD18B8"/>
          <w:sz w:val="24"/>
          <w:szCs w:val="24"/>
        </w:rPr>
        <w:t>255</w:t>
      </w:r>
      <w:r w:rsidR="00621A0F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="00621A0F">
        <w:rPr>
          <w:rFonts w:ascii="Arial" w:hAnsi="Arial" w:cs="Arial"/>
          <w:sz w:val="24"/>
          <w:szCs w:val="24"/>
        </w:rPr>
        <w:t xml:space="preserve"> </w:t>
      </w:r>
      <w:r w:rsidR="00716E04" w:rsidRPr="00621A0F">
        <w:rPr>
          <w:rFonts w:ascii="Arial" w:hAnsi="Arial" w:cs="Arial"/>
          <w:sz w:val="24"/>
          <w:szCs w:val="24"/>
        </w:rPr>
        <w:t>Qualquer informação em Binário</w:t>
      </w:r>
      <w:r w:rsidR="005B0053">
        <w:rPr>
          <w:rFonts w:ascii="Arial" w:hAnsi="Arial" w:cs="Arial"/>
          <w:sz w:val="24"/>
          <w:szCs w:val="24"/>
        </w:rPr>
        <w:t xml:space="preserve">, geralmente utilizado para imagens, vídeos e executáveis. </w:t>
      </w:r>
      <w:r w:rsidR="008F7BE5">
        <w:rPr>
          <w:rFonts w:ascii="Arial" w:hAnsi="Arial" w:cs="Arial"/>
          <w:sz w:val="24"/>
          <w:szCs w:val="24"/>
        </w:rPr>
        <w:t>Isso</w:t>
      </w:r>
      <w:r w:rsidR="005B0053">
        <w:rPr>
          <w:rFonts w:ascii="Arial" w:hAnsi="Arial" w:cs="Arial"/>
          <w:sz w:val="24"/>
          <w:szCs w:val="24"/>
        </w:rPr>
        <w:t xml:space="preserve"> vale para os outros tipos de </w:t>
      </w:r>
      <w:proofErr w:type="spellStart"/>
      <w:r w:rsidR="005B0053">
        <w:rPr>
          <w:rFonts w:ascii="Arial" w:hAnsi="Arial" w:cs="Arial"/>
          <w:sz w:val="24"/>
          <w:szCs w:val="24"/>
        </w:rPr>
        <w:t>blob</w:t>
      </w:r>
      <w:proofErr w:type="spellEnd"/>
      <w:r w:rsidR="005B0053">
        <w:rPr>
          <w:rFonts w:ascii="Arial" w:hAnsi="Arial" w:cs="Arial"/>
          <w:sz w:val="24"/>
          <w:szCs w:val="24"/>
        </w:rPr>
        <w:t>.</w:t>
      </w:r>
    </w:p>
    <w:p w14:paraId="6AD29446" w14:textId="38004956" w:rsidR="00EA73B1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lastRenderedPageBreak/>
        <w:t>TI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NYBLOB</w:t>
      </w:r>
      <w:r w:rsidR="00621A0F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621A0F" w:rsidRPr="00C32E25">
        <w:rPr>
          <w:rFonts w:ascii="Arial" w:hAnsi="Arial" w:cs="Arial"/>
          <w:color w:val="ED7D31" w:themeColor="accent2"/>
          <w:sz w:val="24"/>
          <w:szCs w:val="24"/>
        </w:rPr>
        <w:t>2</w:t>
      </w:r>
      <w:r w:rsidR="00621A0F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621A0F" w:rsidRPr="00C32E25">
        <w:rPr>
          <w:rFonts w:ascii="Arial" w:hAnsi="Arial" w:cs="Arial"/>
          <w:color w:val="AD18B8"/>
          <w:sz w:val="24"/>
          <w:szCs w:val="24"/>
        </w:rPr>
        <w:t>128</w:t>
      </w:r>
      <w:r w:rsidR="00621A0F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="00716E04">
        <w:rPr>
          <w:rFonts w:ascii="Arial" w:hAnsi="Arial" w:cs="Arial"/>
          <w:sz w:val="24"/>
          <w:szCs w:val="24"/>
        </w:rPr>
        <w:t>Qualquer informação em Binário.</w:t>
      </w:r>
    </w:p>
    <w:p w14:paraId="7CAF7A06" w14:textId="62C8D46E" w:rsidR="00EA73B1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MEDIUMBLOB</w:t>
      </w:r>
      <w:r w:rsidR="00621A0F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367FE8">
        <w:rPr>
          <w:rFonts w:ascii="Arial" w:hAnsi="Arial" w:cs="Arial"/>
          <w:color w:val="ED7D31" w:themeColor="accent2"/>
          <w:sz w:val="24"/>
          <w:szCs w:val="24"/>
        </w:rPr>
        <w:t>100.000.000</w:t>
      </w:r>
      <w:r w:rsidR="00621A0F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621A0F" w:rsidRPr="00C32E25">
        <w:rPr>
          <w:rFonts w:ascii="Arial" w:hAnsi="Arial" w:cs="Arial"/>
          <w:color w:val="AD18B8"/>
          <w:sz w:val="24"/>
          <w:szCs w:val="24"/>
        </w:rPr>
        <w:t>1</w:t>
      </w:r>
      <w:r w:rsidR="00367FE8">
        <w:rPr>
          <w:rFonts w:ascii="Arial" w:hAnsi="Arial" w:cs="Arial"/>
          <w:color w:val="AD18B8"/>
          <w:sz w:val="24"/>
          <w:szCs w:val="24"/>
        </w:rPr>
        <w:t>16.777.216</w:t>
      </w:r>
      <w:r w:rsidR="00621A0F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="00716E04">
        <w:rPr>
          <w:rFonts w:ascii="Arial" w:hAnsi="Arial" w:cs="Arial"/>
          <w:sz w:val="24"/>
          <w:szCs w:val="24"/>
        </w:rPr>
        <w:t>Qualquer informação em Binário.</w:t>
      </w:r>
    </w:p>
    <w:p w14:paraId="22CE5636" w14:textId="5CCF8D85" w:rsidR="00EA73B1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LONGBLOB</w:t>
      </w:r>
      <w:r w:rsidR="00621A0F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367FE8">
        <w:rPr>
          <w:rFonts w:ascii="Arial" w:hAnsi="Arial" w:cs="Arial"/>
          <w:color w:val="ED7D31" w:themeColor="accent2"/>
          <w:sz w:val="24"/>
          <w:szCs w:val="24"/>
        </w:rPr>
        <w:t>4.000.000.000</w:t>
      </w:r>
      <w:r w:rsidR="00621A0F">
        <w:rPr>
          <w:rFonts w:ascii="Arial" w:hAnsi="Arial" w:cs="Arial"/>
          <w:color w:val="2E74B5" w:themeColor="accent1" w:themeShade="BF"/>
          <w:sz w:val="24"/>
          <w:szCs w:val="24"/>
        </w:rPr>
        <w:t xml:space="preserve">, </w:t>
      </w:r>
      <w:r w:rsidR="00367FE8">
        <w:rPr>
          <w:rFonts w:ascii="Arial" w:hAnsi="Arial" w:cs="Arial"/>
          <w:color w:val="AD18B8"/>
          <w:sz w:val="24"/>
          <w:szCs w:val="24"/>
        </w:rPr>
        <w:t>4.294.967.295</w:t>
      </w:r>
      <w:r w:rsidR="00621A0F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="00716E04">
        <w:rPr>
          <w:rFonts w:ascii="Arial" w:hAnsi="Arial" w:cs="Arial"/>
          <w:sz w:val="24"/>
          <w:szCs w:val="24"/>
        </w:rPr>
        <w:t>Qualquer informação em Binário.</w:t>
      </w:r>
    </w:p>
    <w:p w14:paraId="43051998" w14:textId="7FDC10C9" w:rsidR="00EA73B1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TINY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TEXT</w:t>
      </w:r>
      <w:r w:rsidR="00887BA4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887BA4">
        <w:rPr>
          <w:rFonts w:ascii="Arial" w:hAnsi="Arial" w:cs="Arial"/>
          <w:color w:val="AD18B8"/>
          <w:sz w:val="24"/>
          <w:szCs w:val="24"/>
        </w:rPr>
        <w:t>255</w:t>
      </w:r>
      <w:r w:rsidR="00887BA4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843FEFB" w14:textId="2F215CB0" w:rsidR="00EA73B1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T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EXT</w:t>
      </w:r>
      <w:r w:rsidR="00E818CB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56443D">
        <w:rPr>
          <w:rFonts w:ascii="Arial" w:hAnsi="Arial" w:cs="Arial"/>
          <w:color w:val="AD18B8"/>
          <w:sz w:val="24"/>
          <w:szCs w:val="24"/>
        </w:rPr>
        <w:t>6</w:t>
      </w:r>
      <w:r w:rsidR="00887BA4">
        <w:rPr>
          <w:rFonts w:ascii="Arial" w:hAnsi="Arial" w:cs="Arial"/>
          <w:color w:val="AD18B8"/>
          <w:sz w:val="24"/>
          <w:szCs w:val="24"/>
        </w:rPr>
        <w:t>5</w:t>
      </w:r>
      <w:r w:rsidR="0056443D">
        <w:rPr>
          <w:rFonts w:ascii="Arial" w:hAnsi="Arial" w:cs="Arial"/>
          <w:color w:val="AD18B8"/>
          <w:sz w:val="24"/>
          <w:szCs w:val="24"/>
        </w:rPr>
        <w:t>.</w:t>
      </w:r>
      <w:r w:rsidR="00887BA4">
        <w:rPr>
          <w:rFonts w:ascii="Arial" w:hAnsi="Arial" w:cs="Arial"/>
          <w:color w:val="AD18B8"/>
          <w:sz w:val="24"/>
          <w:szCs w:val="24"/>
        </w:rPr>
        <w:t>5</w:t>
      </w:r>
      <w:r w:rsidR="0056443D">
        <w:rPr>
          <w:rFonts w:ascii="Arial" w:hAnsi="Arial" w:cs="Arial"/>
          <w:color w:val="AD18B8"/>
          <w:sz w:val="24"/>
          <w:szCs w:val="24"/>
        </w:rPr>
        <w:t>35</w:t>
      </w:r>
      <w:r w:rsidR="00E818CB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 w:rsidR="00E818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CC5909" w14:textId="68F2367E" w:rsidR="00EA73B1" w:rsidRDefault="00EA73B1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MEDIUMTEXT</w:t>
      </w:r>
      <w:r w:rsidR="0056443D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56443D">
        <w:rPr>
          <w:rFonts w:ascii="Arial" w:hAnsi="Arial" w:cs="Arial"/>
          <w:color w:val="AD18B8"/>
          <w:sz w:val="24"/>
          <w:szCs w:val="24"/>
        </w:rPr>
        <w:t>16.777.215</w:t>
      </w:r>
      <w:r w:rsidR="0056443D" w:rsidRPr="00D31BBA">
        <w:rPr>
          <w:rFonts w:ascii="Arial" w:hAnsi="Arial" w:cs="Arial"/>
          <w:color w:val="2E74B5" w:themeColor="accent1" w:themeShade="BF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="00535BCF">
        <w:rPr>
          <w:rFonts w:ascii="Arial" w:hAnsi="Arial" w:cs="Arial"/>
          <w:sz w:val="24"/>
          <w:szCs w:val="24"/>
        </w:rPr>
        <w:t>Texto até 16.777.215 Caracteres.</w:t>
      </w:r>
    </w:p>
    <w:p w14:paraId="75CD67EA" w14:textId="440149E3" w:rsidR="00EA73B1" w:rsidRDefault="0036644C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LONGTEXT</w:t>
      </w:r>
      <w:r w:rsidR="0056443D" w:rsidRPr="00D31BBA">
        <w:rPr>
          <w:rFonts w:ascii="Arial" w:hAnsi="Arial" w:cs="Arial"/>
          <w:color w:val="2E74B5" w:themeColor="accent1" w:themeShade="BF"/>
          <w:sz w:val="24"/>
          <w:szCs w:val="24"/>
        </w:rPr>
        <w:t>(</w:t>
      </w:r>
      <w:r w:rsidR="0056443D">
        <w:rPr>
          <w:rFonts w:ascii="Arial" w:hAnsi="Arial" w:cs="Arial"/>
          <w:color w:val="AD18B8"/>
          <w:sz w:val="24"/>
          <w:szCs w:val="24"/>
        </w:rPr>
        <w:t>4.294.967.295</w:t>
      </w:r>
      <w:r w:rsidR="0056443D" w:rsidRPr="00D31BBA">
        <w:rPr>
          <w:rFonts w:ascii="Arial" w:hAnsi="Arial" w:cs="Arial"/>
          <w:color w:val="2E74B5" w:themeColor="accent1" w:themeShade="BF"/>
          <w:sz w:val="24"/>
          <w:szCs w:val="24"/>
        </w:rPr>
        <w:t>)</w:t>
      </w:r>
      <w:r w:rsidR="00EA73B1" w:rsidRPr="00D31BBA">
        <w:rPr>
          <w:rFonts w:ascii="Arial" w:hAnsi="Arial" w:cs="Arial"/>
          <w:color w:val="2E74B5" w:themeColor="accent1" w:themeShade="BF"/>
          <w:sz w:val="24"/>
          <w:szCs w:val="24"/>
        </w:rPr>
        <w:t>:</w:t>
      </w:r>
      <w:r w:rsidR="00EA73B1">
        <w:rPr>
          <w:rFonts w:ascii="Arial" w:hAnsi="Arial" w:cs="Arial"/>
          <w:sz w:val="24"/>
          <w:szCs w:val="24"/>
        </w:rPr>
        <w:t xml:space="preserve"> </w:t>
      </w:r>
      <w:r w:rsidR="00535BCF">
        <w:rPr>
          <w:rFonts w:ascii="Arial" w:hAnsi="Arial" w:cs="Arial"/>
          <w:sz w:val="24"/>
          <w:szCs w:val="24"/>
        </w:rPr>
        <w:t>Texto até 4.294.967.295 Caracteres.</w:t>
      </w:r>
    </w:p>
    <w:p w14:paraId="314E229C" w14:textId="44AC9451" w:rsidR="00EA73B1" w:rsidRDefault="0036644C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ENUM</w:t>
      </w:r>
      <w:r w:rsidR="00B10190">
        <w:rPr>
          <w:rFonts w:ascii="Arial" w:hAnsi="Arial" w:cs="Arial"/>
          <w:color w:val="2E74B5" w:themeColor="accent1" w:themeShade="BF"/>
          <w:sz w:val="24"/>
          <w:szCs w:val="24"/>
        </w:rPr>
        <w:t>(“X”, “Y”, “Z”)</w:t>
      </w:r>
      <w:r w:rsidR="00EA73B1" w:rsidRPr="00D31BBA">
        <w:rPr>
          <w:rFonts w:ascii="Arial" w:hAnsi="Arial" w:cs="Arial"/>
          <w:color w:val="2E74B5" w:themeColor="accent1" w:themeShade="BF"/>
          <w:sz w:val="24"/>
          <w:szCs w:val="24"/>
        </w:rPr>
        <w:t>:</w:t>
      </w:r>
      <w:r w:rsidR="00EA73B1">
        <w:rPr>
          <w:rFonts w:ascii="Arial" w:hAnsi="Arial" w:cs="Arial"/>
          <w:sz w:val="24"/>
          <w:szCs w:val="24"/>
        </w:rPr>
        <w:t xml:space="preserve"> </w:t>
      </w:r>
      <w:r w:rsidR="00B10190">
        <w:rPr>
          <w:rFonts w:ascii="Arial" w:hAnsi="Arial" w:cs="Arial"/>
          <w:sz w:val="24"/>
          <w:szCs w:val="24"/>
        </w:rPr>
        <w:t xml:space="preserve">Aceita somente </w:t>
      </w:r>
      <w:r w:rsidR="00FF1C75">
        <w:rPr>
          <w:rFonts w:ascii="Arial" w:hAnsi="Arial" w:cs="Arial"/>
          <w:sz w:val="24"/>
          <w:szCs w:val="24"/>
        </w:rPr>
        <w:t>uma d</w:t>
      </w:r>
      <w:r w:rsidR="00B10190">
        <w:rPr>
          <w:rFonts w:ascii="Arial" w:hAnsi="Arial" w:cs="Arial"/>
          <w:sz w:val="24"/>
          <w:szCs w:val="24"/>
        </w:rPr>
        <w:t xml:space="preserve">as respostas definidas dentro do </w:t>
      </w:r>
      <w:proofErr w:type="spellStart"/>
      <w:r w:rsidR="00B10190">
        <w:rPr>
          <w:rFonts w:ascii="Arial" w:hAnsi="Arial" w:cs="Arial"/>
          <w:sz w:val="24"/>
          <w:szCs w:val="24"/>
        </w:rPr>
        <w:t>enum</w:t>
      </w:r>
      <w:proofErr w:type="spellEnd"/>
      <w:r w:rsidR="007A66F8">
        <w:rPr>
          <w:rFonts w:ascii="Arial" w:hAnsi="Arial" w:cs="Arial"/>
          <w:sz w:val="24"/>
          <w:szCs w:val="24"/>
        </w:rPr>
        <w:t>.</w:t>
      </w:r>
    </w:p>
    <w:p w14:paraId="089A610C" w14:textId="0D13ED2E" w:rsidR="00EA73B1" w:rsidRDefault="0036644C" w:rsidP="00D31B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SET</w:t>
      </w:r>
      <w:r w:rsidR="00831818">
        <w:rPr>
          <w:rFonts w:ascii="Arial" w:hAnsi="Arial" w:cs="Arial"/>
          <w:color w:val="2E74B5" w:themeColor="accent1" w:themeShade="BF"/>
          <w:sz w:val="24"/>
          <w:szCs w:val="24"/>
        </w:rPr>
        <w:t>(“X”, “Y”, “Z”)</w:t>
      </w:r>
      <w:r w:rsidR="00EA73B1" w:rsidRPr="00D31BBA">
        <w:rPr>
          <w:rFonts w:ascii="Arial" w:hAnsi="Arial" w:cs="Arial"/>
          <w:color w:val="2E74B5" w:themeColor="accent1" w:themeShade="BF"/>
          <w:sz w:val="24"/>
          <w:szCs w:val="24"/>
        </w:rPr>
        <w:t>:</w:t>
      </w:r>
      <w:r w:rsidR="00EA73B1">
        <w:rPr>
          <w:rFonts w:ascii="Arial" w:hAnsi="Arial" w:cs="Arial"/>
          <w:sz w:val="24"/>
          <w:szCs w:val="24"/>
        </w:rPr>
        <w:t xml:space="preserve"> </w:t>
      </w:r>
      <w:r w:rsidR="00FF1C75">
        <w:rPr>
          <w:rFonts w:ascii="Arial" w:hAnsi="Arial" w:cs="Arial"/>
          <w:sz w:val="24"/>
          <w:szCs w:val="24"/>
        </w:rPr>
        <w:t xml:space="preserve">Aceita nenhuma ou </w:t>
      </w:r>
      <w:r w:rsidR="00831818">
        <w:rPr>
          <w:rFonts w:ascii="Arial" w:hAnsi="Arial" w:cs="Arial"/>
          <w:sz w:val="24"/>
          <w:szCs w:val="24"/>
        </w:rPr>
        <w:t>várias</w:t>
      </w:r>
      <w:r w:rsidR="00FF1C75">
        <w:rPr>
          <w:rFonts w:ascii="Arial" w:hAnsi="Arial" w:cs="Arial"/>
          <w:sz w:val="24"/>
          <w:szCs w:val="24"/>
        </w:rPr>
        <w:t xml:space="preserve"> respostas pré-definidas no Set</w:t>
      </w:r>
      <w:r w:rsidR="00831818">
        <w:rPr>
          <w:rFonts w:ascii="Arial" w:hAnsi="Arial" w:cs="Arial"/>
          <w:sz w:val="24"/>
          <w:szCs w:val="24"/>
        </w:rPr>
        <w:t>, sendo inserido na tabela dentro das mesmas aspas que esta o campo “set”, tendo cada um deles separado por virgulas, como por exemplo: (“X, Y, Z”) ou (“”) ou (“X, Z”).</w:t>
      </w:r>
    </w:p>
    <w:p w14:paraId="0F202E6E" w14:textId="4AEA022D" w:rsidR="0036644C" w:rsidRDefault="0036644C" w:rsidP="0036644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Data e Hora:</w:t>
      </w:r>
    </w:p>
    <w:p w14:paraId="0E625FC1" w14:textId="06EBA210" w:rsidR="0036644C" w:rsidRDefault="0036644C" w:rsidP="0036644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DATE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35BCF">
        <w:rPr>
          <w:rFonts w:ascii="Arial" w:hAnsi="Arial" w:cs="Arial"/>
          <w:sz w:val="24"/>
          <w:szCs w:val="24"/>
        </w:rPr>
        <w:t>Data no formato YYYY-MM-DD.</w:t>
      </w:r>
    </w:p>
    <w:p w14:paraId="18B4F05E" w14:textId="395B208D" w:rsidR="00535BCF" w:rsidRPr="00535BCF" w:rsidRDefault="00535BCF" w:rsidP="00535B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DATE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TIME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e hora</w:t>
      </w:r>
      <w:r>
        <w:rPr>
          <w:rFonts w:ascii="Arial" w:hAnsi="Arial" w:cs="Arial"/>
          <w:sz w:val="24"/>
          <w:szCs w:val="24"/>
        </w:rPr>
        <w:t xml:space="preserve"> no formato YYYY-MM-DD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HH:MM:SS.</w:t>
      </w:r>
    </w:p>
    <w:p w14:paraId="511A0A5C" w14:textId="1268694E" w:rsidR="0036644C" w:rsidRDefault="0036644C" w:rsidP="0036644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TIME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35BCF">
        <w:rPr>
          <w:rFonts w:ascii="Arial" w:hAnsi="Arial" w:cs="Arial"/>
          <w:sz w:val="24"/>
          <w:szCs w:val="24"/>
        </w:rPr>
        <w:t>Hora, apenas no formato HH:MM:SS</w:t>
      </w:r>
    </w:p>
    <w:p w14:paraId="15D59EE1" w14:textId="16728D8D" w:rsidR="0036644C" w:rsidRPr="0036644C" w:rsidRDefault="0036644C" w:rsidP="0036644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YEAR</w:t>
      </w:r>
      <w:r w:rsidRPr="00D31BBA">
        <w:rPr>
          <w:rFonts w:ascii="Arial" w:hAnsi="Arial" w:cs="Arial"/>
          <w:color w:val="2E74B5" w:themeColor="accent1" w:themeShade="BF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35BCF">
        <w:rPr>
          <w:rFonts w:ascii="Arial" w:hAnsi="Arial" w:cs="Arial"/>
          <w:sz w:val="24"/>
          <w:szCs w:val="24"/>
        </w:rPr>
        <w:t>Ano no formato YYYY</w:t>
      </w:r>
    </w:p>
    <w:sectPr w:rsidR="0036644C" w:rsidRPr="00366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53A8"/>
    <w:multiLevelType w:val="hybridMultilevel"/>
    <w:tmpl w:val="1FDCBC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1953D9"/>
    <w:multiLevelType w:val="hybridMultilevel"/>
    <w:tmpl w:val="00B22D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EFF714C"/>
    <w:multiLevelType w:val="hybridMultilevel"/>
    <w:tmpl w:val="81A4F6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23858899">
    <w:abstractNumId w:val="1"/>
  </w:num>
  <w:num w:numId="2" w16cid:durableId="1184711087">
    <w:abstractNumId w:val="0"/>
  </w:num>
  <w:num w:numId="3" w16cid:durableId="1257471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FD3"/>
    <w:rsid w:val="00001263"/>
    <w:rsid w:val="00011D73"/>
    <w:rsid w:val="00042942"/>
    <w:rsid w:val="000569A8"/>
    <w:rsid w:val="000637DD"/>
    <w:rsid w:val="00066E08"/>
    <w:rsid w:val="000871AE"/>
    <w:rsid w:val="00094CA9"/>
    <w:rsid w:val="000A333F"/>
    <w:rsid w:val="000A337F"/>
    <w:rsid w:val="000E6873"/>
    <w:rsid w:val="000F2659"/>
    <w:rsid w:val="00101F4C"/>
    <w:rsid w:val="00104873"/>
    <w:rsid w:val="00154324"/>
    <w:rsid w:val="0016717E"/>
    <w:rsid w:val="001960F9"/>
    <w:rsid w:val="001A223D"/>
    <w:rsid w:val="001F1F26"/>
    <w:rsid w:val="00293A56"/>
    <w:rsid w:val="002D2FC5"/>
    <w:rsid w:val="003054CD"/>
    <w:rsid w:val="00343FF5"/>
    <w:rsid w:val="0036644C"/>
    <w:rsid w:val="00367FE8"/>
    <w:rsid w:val="0038375D"/>
    <w:rsid w:val="003E4C38"/>
    <w:rsid w:val="00435CC2"/>
    <w:rsid w:val="00456A9E"/>
    <w:rsid w:val="004B5486"/>
    <w:rsid w:val="004D1BA0"/>
    <w:rsid w:val="005211C5"/>
    <w:rsid w:val="00535BCF"/>
    <w:rsid w:val="0056443D"/>
    <w:rsid w:val="005A2C34"/>
    <w:rsid w:val="005B0053"/>
    <w:rsid w:val="005E7936"/>
    <w:rsid w:val="00621A0F"/>
    <w:rsid w:val="00637553"/>
    <w:rsid w:val="006800E3"/>
    <w:rsid w:val="00682CA4"/>
    <w:rsid w:val="006B3FA9"/>
    <w:rsid w:val="006E31EA"/>
    <w:rsid w:val="00716E04"/>
    <w:rsid w:val="007220D5"/>
    <w:rsid w:val="007A5CB7"/>
    <w:rsid w:val="007A66F8"/>
    <w:rsid w:val="007B58ED"/>
    <w:rsid w:val="007C74A3"/>
    <w:rsid w:val="00806986"/>
    <w:rsid w:val="00810B04"/>
    <w:rsid w:val="00831818"/>
    <w:rsid w:val="0087591D"/>
    <w:rsid w:val="008842BF"/>
    <w:rsid w:val="00887BA4"/>
    <w:rsid w:val="008B41E7"/>
    <w:rsid w:val="008B7165"/>
    <w:rsid w:val="008C1AD2"/>
    <w:rsid w:val="008E5968"/>
    <w:rsid w:val="008F7BE5"/>
    <w:rsid w:val="00911776"/>
    <w:rsid w:val="009A0D91"/>
    <w:rsid w:val="009B739C"/>
    <w:rsid w:val="009E55D5"/>
    <w:rsid w:val="009F2EDF"/>
    <w:rsid w:val="00A12120"/>
    <w:rsid w:val="00A447F7"/>
    <w:rsid w:val="00A45553"/>
    <w:rsid w:val="00A67424"/>
    <w:rsid w:val="00A74B01"/>
    <w:rsid w:val="00A86258"/>
    <w:rsid w:val="00AB2DAB"/>
    <w:rsid w:val="00AD2C6C"/>
    <w:rsid w:val="00B10190"/>
    <w:rsid w:val="00B3169E"/>
    <w:rsid w:val="00B36EA4"/>
    <w:rsid w:val="00B47250"/>
    <w:rsid w:val="00B7210E"/>
    <w:rsid w:val="00C23766"/>
    <w:rsid w:val="00C247C8"/>
    <w:rsid w:val="00C32E25"/>
    <w:rsid w:val="00C70806"/>
    <w:rsid w:val="00C84872"/>
    <w:rsid w:val="00C92ECC"/>
    <w:rsid w:val="00CB0375"/>
    <w:rsid w:val="00CE2495"/>
    <w:rsid w:val="00CE398A"/>
    <w:rsid w:val="00CE598A"/>
    <w:rsid w:val="00CF7088"/>
    <w:rsid w:val="00D12DED"/>
    <w:rsid w:val="00D21DA0"/>
    <w:rsid w:val="00D31BBA"/>
    <w:rsid w:val="00D6713F"/>
    <w:rsid w:val="00DC3F0A"/>
    <w:rsid w:val="00DF59A3"/>
    <w:rsid w:val="00E16277"/>
    <w:rsid w:val="00E36880"/>
    <w:rsid w:val="00E37D68"/>
    <w:rsid w:val="00E45465"/>
    <w:rsid w:val="00E45571"/>
    <w:rsid w:val="00E47EF8"/>
    <w:rsid w:val="00E61504"/>
    <w:rsid w:val="00E74636"/>
    <w:rsid w:val="00E818CB"/>
    <w:rsid w:val="00E8661F"/>
    <w:rsid w:val="00E97DAA"/>
    <w:rsid w:val="00EA73B1"/>
    <w:rsid w:val="00EB7ADD"/>
    <w:rsid w:val="00F238FE"/>
    <w:rsid w:val="00F27FD3"/>
    <w:rsid w:val="00F73178"/>
    <w:rsid w:val="00F80154"/>
    <w:rsid w:val="00FC4791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3EAF"/>
  <w15:chartTrackingRefBased/>
  <w15:docId w15:val="{C182EB96-FB50-4DDF-A3AD-B8A9FD7E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54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2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9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DENIS FERREIRA LIMA</cp:lastModifiedBy>
  <cp:revision>13</cp:revision>
  <dcterms:created xsi:type="dcterms:W3CDTF">2022-04-12T21:07:00Z</dcterms:created>
  <dcterms:modified xsi:type="dcterms:W3CDTF">2022-04-27T07:08:00Z</dcterms:modified>
</cp:coreProperties>
</file>