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Proposta de Jogo: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PlayMath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– Desafio do Raciocínio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Visão Geral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PlayMath</w:t>
      </w:r>
      <w:proofErr w:type="spellEnd"/>
      <w:r>
        <w:rPr>
          <w:rFonts w:ascii="Times New Roman" w:hAnsi="Times New Roman" w:cs="Times New Roman"/>
        </w:rPr>
        <w:t xml:space="preserve"> – Desafio do Raciocínio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Gênero:</w:t>
      </w:r>
      <w:r>
        <w:rPr>
          <w:rFonts w:ascii="Times New Roman" w:hAnsi="Times New Roman" w:cs="Times New Roman"/>
        </w:rPr>
        <w:t xml:space="preserve"> Jogo educativo de matemática e raciocínio lógico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Público-alvo:</w:t>
      </w:r>
      <w:r>
        <w:rPr>
          <w:rFonts w:ascii="Times New Roman" w:hAnsi="Times New Roman" w:cs="Times New Roman"/>
        </w:rPr>
        <w:t xml:space="preserve"> Crianças de 10 a 14 anos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Plataforma:</w:t>
      </w:r>
      <w:r>
        <w:rPr>
          <w:rFonts w:ascii="Times New Roman" w:hAnsi="Times New Roman" w:cs="Times New Roman"/>
        </w:rPr>
        <w:t xml:space="preserve"> Desktop (Python +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)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Conceito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PlayMath</w:t>
      </w:r>
      <w:proofErr w:type="spellEnd"/>
      <w:r>
        <w:rPr>
          <w:rFonts w:ascii="Times New Roman" w:hAnsi="Times New Roman" w:cs="Times New Roman"/>
        </w:rPr>
        <w:t xml:space="preserve"> tem ideia de ser jogo interativo para reforçar o ensino de matemática e lógica de forma prática. O jogo </w:t>
      </w:r>
      <w:proofErr w:type="gramStart"/>
      <w:r>
        <w:rPr>
          <w:rFonts w:ascii="Times New Roman" w:hAnsi="Times New Roman" w:cs="Times New Roman"/>
        </w:rPr>
        <w:t>ira</w:t>
      </w:r>
      <w:proofErr w:type="gramEnd"/>
      <w:r>
        <w:rPr>
          <w:rFonts w:ascii="Times New Roman" w:hAnsi="Times New Roman" w:cs="Times New Roman"/>
        </w:rPr>
        <w:t xml:space="preserve"> apresentar desafios conforme a escolha do jogador.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Estrutura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 Conteúdo 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Operações básicas: soma, subtração, multiplicação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Desafios de raciocínio lógico simples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perguntas e respostas com alternativas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 Mecânicas 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com botões interativos usando </w:t>
      </w:r>
      <w:proofErr w:type="spellStart"/>
      <w:r>
        <w:rPr>
          <w:rFonts w:ascii="Times New Roman" w:hAnsi="Times New Roman" w:cs="Times New Roman"/>
        </w:rPr>
        <w:t>pygame_gui</w:t>
      </w:r>
      <w:proofErr w:type="spellEnd"/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Pontuação exibida na tela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Animação simples entre as telas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Variação aleatória de perguntas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imediato se a resposta está correta ou errada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Abertura de links externos com </w:t>
      </w:r>
      <w:proofErr w:type="spellStart"/>
      <w:r>
        <w:rPr>
          <w:rFonts w:ascii="Times New Roman" w:hAnsi="Times New Roman" w:cs="Times New Roman"/>
        </w:rPr>
        <w:t>webbrowser</w:t>
      </w:r>
      <w:proofErr w:type="spellEnd"/>
      <w:r>
        <w:rPr>
          <w:rFonts w:ascii="Times New Roman" w:hAnsi="Times New Roman" w:cs="Times New Roman"/>
        </w:rPr>
        <w:t xml:space="preserve"> (usado em alguns botões)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3.3. Tecnologias</w:t>
      </w:r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pygame_gui</w:t>
      </w:r>
      <w:proofErr w:type="spellEnd"/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webbrowser</w:t>
      </w:r>
      <w:proofErr w:type="spellEnd"/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FontAwesome</w:t>
      </w:r>
      <w:proofErr w:type="spellEnd"/>
      <w:r>
        <w:rPr>
          <w:rFonts w:ascii="Times New Roman" w:hAnsi="Times New Roman" w:cs="Times New Roman"/>
        </w:rPr>
        <w:t xml:space="preserve"> (ícones)</w:t>
      </w:r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Programação orientada a objetos</w:t>
      </w:r>
    </w:p>
    <w:p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</w:rPr>
        <w:t>. Con</w:t>
      </w:r>
      <w:r>
        <w:rPr>
          <w:rFonts w:ascii="Times New Roman" w:hAnsi="Times New Roman" w:cs="Times New Roman"/>
          <w:b/>
          <w:bCs/>
          <w:sz w:val="28"/>
          <w:szCs w:val="28"/>
        </w:rPr>
        <w:t>clusão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Style w:val="Forte"/>
          <w:rFonts w:ascii="Times New Roman" w:hAnsi="Times New Roman" w:cs="Times New Roman"/>
        </w:rPr>
        <w:t>PlayMath</w:t>
      </w:r>
      <w:proofErr w:type="spellEnd"/>
      <w:r>
        <w:rPr>
          <w:rStyle w:val="Forte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 um projeto em desenvolvimento que visa transformar o aprendizado de matemática em uma experiência interativa e acessível. A proposta é oferecer um ambiente educativo dinâmico, começando com operações básicas e desafios simples de lógica. A ideia é evoluir gradualmente, incorporando novos conteúdos, mecânicas e níveis de dificuldade. O foco inicial é o público jovem em ambiente desktop, com planos futuros de expansão para web e dispositivos móveis, alcançando mais usuários e ampliando o impacto educacional do jogo.</w:t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7035"/>
    <w:multiLevelType w:val="multilevel"/>
    <w:tmpl w:val="EF0C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B2E1E"/>
    <w:multiLevelType w:val="multilevel"/>
    <w:tmpl w:val="C11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0167B"/>
    <w:multiLevelType w:val="multilevel"/>
    <w:tmpl w:val="3F5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25EDA"/>
    <w:multiLevelType w:val="multilevel"/>
    <w:tmpl w:val="598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80083-E3ED-4524-B892-3AD010B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2025-06-02T12:50:00Z</dcterms:created>
  <dcterms:modified xsi:type="dcterms:W3CDTF">2025-06-02T12:59:00Z</dcterms:modified>
</cp:coreProperties>
</file>