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5E9" w:rsidRDefault="000545E9" w:rsidP="000545E9">
      <w:pPr>
        <w:pStyle w:val="Title"/>
        <w:bidi/>
        <w:ind w:left="4598"/>
        <w:rPr>
          <w:rFonts w:ascii="Tahoma" w:hAnsi="Tahoma" w:cs="Tahoma"/>
          <w:rtl/>
          <w:lang w:bidi="he-IL"/>
        </w:rPr>
      </w:pPr>
      <w:r>
        <w:rPr>
          <w:rFonts w:ascii="Tahoma" w:hAnsi="Tahoma" w:cs="Tahoma" w:hint="cs"/>
          <w:rtl/>
          <w:lang w:bidi="he-IL"/>
        </w:rPr>
        <w:t xml:space="preserve">מסמך איפיון- פרוייקט חנות ספרים </w:t>
      </w:r>
    </w:p>
    <w:p w:rsidR="000545E9" w:rsidRDefault="000545E9" w:rsidP="000545E9">
      <w:pPr>
        <w:pStyle w:val="Title"/>
        <w:bidi/>
        <w:ind w:left="4598"/>
        <w:rPr>
          <w:szCs w:val="28"/>
          <w:rtl/>
          <w:lang w:eastAsia="he" w:bidi="he-IL"/>
        </w:rPr>
      </w:pPr>
    </w:p>
    <w:p w:rsidR="000545E9" w:rsidRDefault="000545E9" w:rsidP="000545E9">
      <w:pPr>
        <w:pStyle w:val="Title"/>
        <w:bidi/>
        <w:ind w:left="4598"/>
        <w:rPr>
          <w:szCs w:val="28"/>
          <w:rtl/>
          <w:lang w:eastAsia="he" w:bidi="he-IL"/>
        </w:rPr>
      </w:pPr>
    </w:p>
    <w:p w:rsidR="000545E9" w:rsidRDefault="000545E9" w:rsidP="000545E9">
      <w:pPr>
        <w:pStyle w:val="Title"/>
        <w:bidi/>
        <w:ind w:left="4598"/>
        <w:rPr>
          <w:szCs w:val="28"/>
          <w:rtl/>
          <w:lang w:eastAsia="he" w:bidi="he-IL"/>
        </w:rPr>
      </w:pPr>
    </w:p>
    <w:p w:rsidR="000545E9" w:rsidRDefault="000545E9" w:rsidP="000545E9">
      <w:pPr>
        <w:pStyle w:val="Title"/>
        <w:bidi/>
        <w:ind w:left="4598"/>
        <w:rPr>
          <w:szCs w:val="28"/>
          <w:rtl/>
          <w:lang w:eastAsia="he" w:bidi="he-IL"/>
        </w:rPr>
      </w:pPr>
    </w:p>
    <w:p w:rsidR="000545E9" w:rsidRDefault="000545E9" w:rsidP="000545E9">
      <w:pPr>
        <w:pStyle w:val="Title"/>
        <w:bidi/>
        <w:ind w:left="4598"/>
        <w:rPr>
          <w:szCs w:val="28"/>
          <w:rtl/>
          <w:lang w:eastAsia="he" w:bidi="he-IL"/>
        </w:rPr>
      </w:pPr>
    </w:p>
    <w:p w:rsidR="000545E9" w:rsidRDefault="000545E9" w:rsidP="000545E9">
      <w:pPr>
        <w:pStyle w:val="Title"/>
        <w:bidi/>
        <w:ind w:left="4598"/>
        <w:rPr>
          <w:szCs w:val="28"/>
          <w:rtl/>
          <w:lang w:eastAsia="he" w:bidi="he-IL"/>
        </w:rPr>
      </w:pPr>
    </w:p>
    <w:p w:rsidR="000545E9" w:rsidRDefault="000545E9" w:rsidP="000545E9">
      <w:pPr>
        <w:pStyle w:val="Title"/>
        <w:bidi/>
        <w:ind w:left="3871" w:firstLine="720"/>
        <w:rPr>
          <w:szCs w:val="28"/>
          <w:rtl/>
          <w:lang w:eastAsia="he" w:bidi="he-IL"/>
        </w:rPr>
      </w:pPr>
      <w:r>
        <w:rPr>
          <w:rFonts w:hint="cs"/>
          <w:szCs w:val="28"/>
          <w:rtl/>
          <w:lang w:eastAsia="he" w:bidi="he-IL"/>
        </w:rPr>
        <w:t xml:space="preserve">מאת: </w:t>
      </w:r>
      <w:r>
        <w:rPr>
          <w:rFonts w:cs="Microsoft Sans Serif" w:hint="cs"/>
          <w:szCs w:val="28"/>
          <w:rtl/>
          <w:lang w:eastAsia="he" w:bidi="he-IL"/>
        </w:rPr>
        <w:t>איתי טור</w:t>
      </w:r>
    </w:p>
    <w:p w:rsidR="000545E9" w:rsidRPr="000545E9" w:rsidRDefault="000545E9" w:rsidP="000545E9">
      <w:pPr>
        <w:pStyle w:val="Title"/>
        <w:bidi/>
        <w:ind w:left="3871" w:firstLine="720"/>
        <w:rPr>
          <w:rFonts w:ascii="Microsoft Sans Serif" w:hAnsi="Microsoft Sans Serif" w:cs="Microsoft Sans Serif"/>
          <w:szCs w:val="28"/>
          <w:rtl/>
          <w:lang w:eastAsia="he" w:bidi="he-IL"/>
        </w:rPr>
      </w:pPr>
      <w:r>
        <w:rPr>
          <w:rFonts w:hint="cs"/>
          <w:szCs w:val="28"/>
          <w:rtl/>
          <w:lang w:eastAsia="he" w:bidi="he-IL"/>
        </w:rPr>
        <w:t xml:space="preserve">קורס: </w:t>
      </w:r>
      <w:r>
        <w:rPr>
          <w:rFonts w:ascii="Microsoft Sans Serif" w:hAnsi="Microsoft Sans Serif" w:cs="Microsoft Sans Serif" w:hint="cs"/>
          <w:szCs w:val="28"/>
          <w:rtl/>
          <w:lang w:eastAsia="he" w:bidi="he-IL"/>
        </w:rPr>
        <w:t>982 - יהלום</w:t>
      </w:r>
    </w:p>
    <w:p w:rsidR="002D6D73" w:rsidRPr="002E30C7" w:rsidRDefault="000545E9" w:rsidP="005E4FA3">
      <w:pPr>
        <w:pStyle w:val="Heading1"/>
        <w:bidi/>
        <w:jc w:val="center"/>
        <w:rPr>
          <w:rFonts w:ascii="Tahoma" w:hAnsi="Tahoma" w:cs="Tahoma"/>
          <w:lang w:bidi="he-IL"/>
        </w:rPr>
      </w:pPr>
      <w:r>
        <w:rPr>
          <w:rFonts w:ascii="Tahoma" w:hAnsi="Tahoma" w:cs="Tahoma" w:hint="cs"/>
          <w:color w:val="FFFFFF" w:themeColor="background1"/>
          <w:rtl/>
          <w:lang w:bidi="he-IL"/>
        </w:rPr>
        <w:lastRenderedPageBreak/>
        <w:t>הקדמה</w:t>
      </w:r>
    </w:p>
    <w:p w:rsidR="002D6D73" w:rsidRPr="002E30C7" w:rsidRDefault="000545E9" w:rsidP="002A3844">
      <w:pPr>
        <w:bidi/>
        <w:rPr>
          <w:rtl/>
          <w:lang w:bidi="he-IL"/>
        </w:rPr>
      </w:pPr>
      <w:r>
        <w:rPr>
          <w:rFonts w:hint="cs"/>
          <w:rtl/>
          <w:lang w:bidi="he-IL"/>
        </w:rPr>
        <w:t>אפליקציית חנות ספרים</w:t>
      </w:r>
      <w:r w:rsidR="00BB2CBF">
        <w:rPr>
          <w:rFonts w:hint="cs"/>
          <w:rtl/>
          <w:lang w:bidi="he-IL"/>
        </w:rPr>
        <w:t xml:space="preserve">. </w:t>
      </w:r>
      <w:r w:rsidR="005E4FA3">
        <w:rPr>
          <w:rFonts w:hint="cs"/>
          <w:rtl/>
          <w:lang w:bidi="he-IL"/>
        </w:rPr>
        <w:t xml:space="preserve">מאפשרת קניה, הוספה ומחיקה של ספרים. שומרת מועדון לקוחות ומנהלת מאגר עובדים. </w:t>
      </w:r>
    </w:p>
    <w:p w:rsidR="002D6D73" w:rsidRPr="005E4FA3" w:rsidRDefault="005E4FA3" w:rsidP="005E4FA3">
      <w:pPr>
        <w:pStyle w:val="Heading1"/>
        <w:bidi/>
        <w:jc w:val="center"/>
        <w:rPr>
          <w:rFonts w:ascii="Tahoma" w:hAnsi="Tahoma" w:cs="Tahoma"/>
          <w:caps w:val="0"/>
          <w:color w:val="FFFFFF" w:themeColor="background1"/>
          <w:sz w:val="28"/>
          <w:lang w:bidi="he-IL"/>
        </w:rPr>
      </w:pPr>
      <w:r>
        <w:rPr>
          <w:rFonts w:ascii="Tahoma" w:hAnsi="Tahoma" w:cs="Tahoma"/>
          <w:caps w:val="0"/>
          <w:color w:val="FFFFFF" w:themeColor="background1"/>
          <w:sz w:val="28"/>
          <w:lang w:bidi="he-IL"/>
        </w:rPr>
        <w:t>Login page</w:t>
      </w:r>
    </w:p>
    <w:p w:rsidR="002D6D73" w:rsidRDefault="005E4FA3" w:rsidP="005E4FA3">
      <w:pPr>
        <w:pStyle w:val="ListBullet"/>
        <w:numPr>
          <w:ilvl w:val="0"/>
          <w:numId w:val="2"/>
        </w:numPr>
        <w:bidi/>
        <w:rPr>
          <w:lang w:bidi="he-IL"/>
        </w:rPr>
      </w:pPr>
      <w:r>
        <w:rPr>
          <w:rFonts w:hint="cs"/>
          <w:rtl/>
          <w:lang w:bidi="he-IL"/>
        </w:rPr>
        <w:t>מאפשרת כניסת עובדים רשומים לאפליקציה, בעזרת שם משתמש וסיסמא.</w:t>
      </w:r>
    </w:p>
    <w:p w:rsidR="005E4FA3" w:rsidRDefault="005E4FA3" w:rsidP="005E4FA3">
      <w:pPr>
        <w:pStyle w:val="ListBullet"/>
        <w:numPr>
          <w:ilvl w:val="0"/>
          <w:numId w:val="2"/>
        </w:numPr>
        <w:bidi/>
        <w:rPr>
          <w:lang w:bidi="he-IL"/>
        </w:rPr>
      </w:pPr>
      <w:r>
        <w:rPr>
          <w:rFonts w:hint="cs"/>
          <w:rtl/>
          <w:lang w:bidi="he-IL"/>
        </w:rPr>
        <w:t>בעת הכנסת נתונים שגויים או לא תואמים תופיע הודעת שגיאה.</w:t>
      </w:r>
    </w:p>
    <w:p w:rsidR="005E4FA3" w:rsidRDefault="005E4FA3" w:rsidP="005E4FA3">
      <w:pPr>
        <w:pStyle w:val="ListBullet"/>
        <w:numPr>
          <w:ilvl w:val="0"/>
          <w:numId w:val="2"/>
        </w:numPr>
        <w:bidi/>
        <w:rPr>
          <w:lang w:bidi="he-IL"/>
        </w:rPr>
      </w:pPr>
      <w:r>
        <w:rPr>
          <w:noProof/>
          <w:lang w:eastAsia="en-US" w:bidi="he-IL"/>
        </w:rPr>
        <w:drawing>
          <wp:inline distT="0" distB="0" distL="0" distR="0" wp14:anchorId="2BDE8A97" wp14:editId="020741E2">
            <wp:extent cx="4571365" cy="2569845"/>
            <wp:effectExtent l="171450" t="171450" r="172085" b="1924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1365" cy="25698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78224B" w:rsidRDefault="0078224B" w:rsidP="0078224B">
      <w:pPr>
        <w:pStyle w:val="ListBullet"/>
        <w:numPr>
          <w:ilvl w:val="0"/>
          <w:numId w:val="0"/>
        </w:numPr>
        <w:bidi/>
        <w:ind w:left="216"/>
        <w:rPr>
          <w:rtl/>
          <w:lang w:bidi="he-IL"/>
        </w:rPr>
      </w:pPr>
    </w:p>
    <w:p w:rsidR="0078224B" w:rsidRDefault="0078224B" w:rsidP="0078224B">
      <w:pPr>
        <w:pStyle w:val="ListBullet"/>
        <w:numPr>
          <w:ilvl w:val="0"/>
          <w:numId w:val="0"/>
        </w:numPr>
        <w:bidi/>
        <w:ind w:left="216"/>
        <w:rPr>
          <w:rtl/>
          <w:lang w:bidi="he-IL"/>
        </w:rPr>
      </w:pPr>
    </w:p>
    <w:p w:rsidR="0078224B" w:rsidRDefault="0078224B" w:rsidP="0078224B">
      <w:pPr>
        <w:pStyle w:val="ListBullet"/>
        <w:numPr>
          <w:ilvl w:val="0"/>
          <w:numId w:val="0"/>
        </w:numPr>
        <w:bidi/>
        <w:ind w:left="216"/>
        <w:rPr>
          <w:rtl/>
          <w:lang w:bidi="he-IL"/>
        </w:rPr>
      </w:pPr>
    </w:p>
    <w:p w:rsidR="0078224B" w:rsidRDefault="0078224B" w:rsidP="0078224B">
      <w:pPr>
        <w:pStyle w:val="ListBullet"/>
        <w:numPr>
          <w:ilvl w:val="0"/>
          <w:numId w:val="0"/>
        </w:numPr>
        <w:bidi/>
        <w:ind w:left="216"/>
        <w:rPr>
          <w:rtl/>
          <w:lang w:bidi="he-IL"/>
        </w:rPr>
      </w:pPr>
    </w:p>
    <w:p w:rsidR="0078224B" w:rsidRPr="002E30C7" w:rsidRDefault="0078224B" w:rsidP="0078224B">
      <w:pPr>
        <w:pStyle w:val="ListBullet"/>
        <w:numPr>
          <w:ilvl w:val="0"/>
          <w:numId w:val="0"/>
        </w:numPr>
        <w:bidi/>
        <w:ind w:left="216"/>
        <w:rPr>
          <w:lang w:bidi="he-IL"/>
        </w:rPr>
      </w:pPr>
    </w:p>
    <w:p w:rsidR="005E4FA3" w:rsidRPr="005E4FA3" w:rsidRDefault="005E4FA3" w:rsidP="0078224B">
      <w:pPr>
        <w:pStyle w:val="Heading1"/>
        <w:tabs>
          <w:tab w:val="left" w:pos="1650"/>
          <w:tab w:val="center" w:pos="3598"/>
          <w:tab w:val="right" w:pos="7197"/>
        </w:tabs>
        <w:bidi/>
        <w:rPr>
          <w:rFonts w:ascii="Tahoma" w:hAnsi="Tahoma" w:cs="Tahoma"/>
          <w:caps w:val="0"/>
          <w:color w:val="FFFFFF" w:themeColor="background1"/>
          <w:sz w:val="28"/>
          <w:lang w:bidi="he-IL"/>
        </w:rPr>
      </w:pPr>
      <w:r>
        <w:rPr>
          <w:rFonts w:ascii="Tahoma" w:hAnsi="Tahoma" w:cs="Tahoma"/>
          <w:caps w:val="0"/>
          <w:color w:val="FFFFFF" w:themeColor="background1"/>
          <w:sz w:val="28"/>
          <w:lang w:bidi="he-IL"/>
        </w:rPr>
        <w:lastRenderedPageBreak/>
        <w:tab/>
      </w:r>
      <w:r w:rsidR="0078224B">
        <w:rPr>
          <w:rFonts w:ascii="Tahoma" w:hAnsi="Tahoma" w:cs="Tahoma"/>
          <w:caps w:val="0"/>
          <w:color w:val="FFFFFF" w:themeColor="background1"/>
          <w:sz w:val="28"/>
          <w:lang w:bidi="he-IL"/>
        </w:rPr>
        <w:tab/>
        <w:t>Home page</w:t>
      </w:r>
      <w:r>
        <w:rPr>
          <w:rFonts w:ascii="Tahoma" w:hAnsi="Tahoma" w:cs="Tahoma"/>
          <w:caps w:val="0"/>
          <w:color w:val="FFFFFF" w:themeColor="background1"/>
          <w:sz w:val="28"/>
          <w:lang w:bidi="he-IL"/>
        </w:rPr>
        <w:tab/>
      </w:r>
    </w:p>
    <w:p w:rsidR="0078224B" w:rsidRDefault="0078224B" w:rsidP="0078224B">
      <w:pPr>
        <w:pStyle w:val="ListParagraph"/>
        <w:numPr>
          <w:ilvl w:val="0"/>
          <w:numId w:val="16"/>
        </w:numPr>
        <w:bidi/>
        <w:rPr>
          <w:lang w:bidi="he-IL"/>
        </w:rPr>
      </w:pPr>
      <w:r>
        <w:rPr>
          <w:rFonts w:hint="cs"/>
          <w:rtl/>
          <w:lang w:bidi="he-IL"/>
        </w:rPr>
        <w:t xml:space="preserve"> בדף זה ניתן למכור, להוסיף ולמחוק ספרים. בצד שמאל למעלה קיימת קופסת טקסט בכדי להכניס למערכת לקוחות רשומים. בעת לחיצה על התחברות המערכת מוציע מהסרבר את הלקוח ומכניסה אותו לתיבת הטקסט משמשל למטה ליד התווית: קונה.</w:t>
      </w:r>
    </w:p>
    <w:p w:rsidR="0078224B" w:rsidRDefault="0078224B" w:rsidP="0078224B">
      <w:pPr>
        <w:pStyle w:val="ListParagraph"/>
        <w:numPr>
          <w:ilvl w:val="0"/>
          <w:numId w:val="16"/>
        </w:numPr>
        <w:bidi/>
        <w:rPr>
          <w:lang w:bidi="he-IL"/>
        </w:rPr>
      </w:pPr>
      <w:r>
        <w:rPr>
          <w:rFonts w:hint="cs"/>
          <w:rtl/>
          <w:lang w:bidi="he-IL"/>
        </w:rPr>
        <w:t>בעת לחיצה על אחד הספרים שמו יופיע ליד התווית: שם הספר.</w:t>
      </w:r>
    </w:p>
    <w:p w:rsidR="002D6D73" w:rsidRDefault="0078224B" w:rsidP="0078224B">
      <w:pPr>
        <w:pStyle w:val="ListParagraph"/>
        <w:numPr>
          <w:ilvl w:val="0"/>
          <w:numId w:val="16"/>
        </w:numPr>
        <w:bidi/>
        <w:rPr>
          <w:lang w:bidi="he-IL"/>
        </w:rPr>
      </w:pPr>
      <w:r>
        <w:rPr>
          <w:rFonts w:hint="cs"/>
          <w:rtl/>
          <w:lang w:bidi="he-IL"/>
        </w:rPr>
        <w:t xml:space="preserve"> שם המוכר שנכנס למערכת מופיע ליד התווית : מוכר.</w:t>
      </w:r>
    </w:p>
    <w:p w:rsidR="0078224B" w:rsidRPr="002E30C7" w:rsidRDefault="0078224B" w:rsidP="0078224B">
      <w:pPr>
        <w:pStyle w:val="ListParagraph"/>
        <w:numPr>
          <w:ilvl w:val="0"/>
          <w:numId w:val="16"/>
        </w:numPr>
        <w:bidi/>
        <w:rPr>
          <w:lang w:bidi="he-IL"/>
        </w:rPr>
      </w:pPr>
      <w:r>
        <w:rPr>
          <w:rFonts w:hint="cs"/>
          <w:rtl/>
          <w:lang w:bidi="he-IL"/>
        </w:rPr>
        <w:t>לאחר בחירת ספר, כפתור המחיקה מתאפשר ללחיצה. בנוסף, בעת בחירת ספר והתחברות לקוח כפתור המכירה מתאפשר ללחיצה.</w:t>
      </w:r>
    </w:p>
    <w:p w:rsidR="009B0674" w:rsidRPr="00CD267D" w:rsidRDefault="009B0674" w:rsidP="00CD267D">
      <w:pPr>
        <w:pStyle w:val="Heading3"/>
        <w:bidi/>
        <w:rPr>
          <w:lang w:bidi="he-IL"/>
        </w:rPr>
      </w:pPr>
      <w:bookmarkStart w:id="0" w:name="_GoBack"/>
      <w:bookmarkEnd w:id="0"/>
    </w:p>
    <w:sectPr w:rsidR="009B0674" w:rsidRPr="00CD267D" w:rsidSect="005E4FA3">
      <w:footerReference w:type="default" r:id="rId8"/>
      <w:headerReference w:type="first" r:id="rId9"/>
      <w:pgSz w:w="11906" w:h="16838" w:code="9"/>
      <w:pgMar w:top="1440" w:right="1584" w:bottom="1800" w:left="3125"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FD6" w:rsidRDefault="00F51FD6">
      <w:pPr>
        <w:spacing w:line="240" w:lineRule="auto"/>
      </w:pPr>
      <w:r>
        <w:separator/>
      </w:r>
    </w:p>
  </w:endnote>
  <w:endnote w:type="continuationSeparator" w:id="0">
    <w:p w:rsidR="00F51FD6" w:rsidRDefault="00F51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922" w:rsidRPr="002F57B2" w:rsidRDefault="005E4FA3" w:rsidP="005E4FA3">
    <w:pPr>
      <w:pStyle w:val="Footer"/>
      <w:bidi/>
      <w:jc w:val="left"/>
      <w:rPr>
        <w:lang w:bidi="he-IL"/>
      </w:rPr>
    </w:pPr>
    <w:r>
      <w:rPr>
        <w:lang w:bidi="he-IL"/>
      </w:rP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FD6" w:rsidRDefault="00F51FD6">
      <w:pPr>
        <w:spacing w:line="240" w:lineRule="auto"/>
      </w:pPr>
      <w:r>
        <w:separator/>
      </w:r>
    </w:p>
  </w:footnote>
  <w:footnote w:type="continuationSeparator" w:id="0">
    <w:p w:rsidR="00F51FD6" w:rsidRDefault="00F51F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D21" w:rsidRDefault="00430D21" w:rsidP="002A3844">
    <w:pPr>
      <w:pStyle w:val="Header"/>
      <w:bidi/>
    </w:pPr>
    <w:r>
      <w:rPr>
        <w:noProof/>
        <w:rtl/>
        <w:lang w:eastAsia="en-US" w:bidi="he-IL"/>
      </w:rPr>
      <w:drawing>
        <wp:anchor distT="0" distB="0" distL="114300" distR="114300" simplePos="0" relativeHeight="251659264" behindDoc="1" locked="0" layoutInCell="1" allowOverlap="1" wp14:anchorId="299B0F70" wp14:editId="3CAC02DF">
          <wp:simplePos x="0" y="0"/>
          <wp:positionH relativeFrom="page">
            <wp:align>right</wp:align>
          </wp:positionH>
          <wp:positionV relativeFrom="page">
            <wp:posOffset>320040</wp:posOffset>
          </wp:positionV>
          <wp:extent cx="5130000" cy="7398000"/>
          <wp:effectExtent l="19050" t="0" r="13970" b="3022600"/>
          <wp:wrapNone/>
          <wp:docPr id="8" name="תמונה 8" descr="פרפ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flipH="1">
                    <a:off x="0" y="0"/>
                    <a:ext cx="5130000" cy="7398000"/>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24F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BC7A7E"/>
    <w:multiLevelType w:val="hybridMultilevel"/>
    <w:tmpl w:val="E9EA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A6DB3"/>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E9"/>
    <w:rsid w:val="00016917"/>
    <w:rsid w:val="000228C0"/>
    <w:rsid w:val="000545E9"/>
    <w:rsid w:val="00093BC2"/>
    <w:rsid w:val="000D011A"/>
    <w:rsid w:val="000D7F2A"/>
    <w:rsid w:val="00122300"/>
    <w:rsid w:val="00164D64"/>
    <w:rsid w:val="001668E8"/>
    <w:rsid w:val="00190922"/>
    <w:rsid w:val="00192BA9"/>
    <w:rsid w:val="001A4A35"/>
    <w:rsid w:val="001C30B8"/>
    <w:rsid w:val="00270294"/>
    <w:rsid w:val="002A3844"/>
    <w:rsid w:val="002C560F"/>
    <w:rsid w:val="002D6D73"/>
    <w:rsid w:val="002E30C7"/>
    <w:rsid w:val="002F1C41"/>
    <w:rsid w:val="002F57B2"/>
    <w:rsid w:val="003C1E78"/>
    <w:rsid w:val="003E1CD2"/>
    <w:rsid w:val="00430D21"/>
    <w:rsid w:val="0047082C"/>
    <w:rsid w:val="00492067"/>
    <w:rsid w:val="004D5CCB"/>
    <w:rsid w:val="00541D83"/>
    <w:rsid w:val="00566A88"/>
    <w:rsid w:val="005E4FA3"/>
    <w:rsid w:val="00636E46"/>
    <w:rsid w:val="006373EE"/>
    <w:rsid w:val="00645E4A"/>
    <w:rsid w:val="006C287D"/>
    <w:rsid w:val="006E4ED3"/>
    <w:rsid w:val="00701B1E"/>
    <w:rsid w:val="00712D08"/>
    <w:rsid w:val="00717041"/>
    <w:rsid w:val="007476C1"/>
    <w:rsid w:val="00776ECC"/>
    <w:rsid w:val="0078224B"/>
    <w:rsid w:val="007A0A5B"/>
    <w:rsid w:val="007B00EB"/>
    <w:rsid w:val="007B5BFF"/>
    <w:rsid w:val="00882E6A"/>
    <w:rsid w:val="009466EC"/>
    <w:rsid w:val="00955382"/>
    <w:rsid w:val="009B0674"/>
    <w:rsid w:val="00A14588"/>
    <w:rsid w:val="00A23F00"/>
    <w:rsid w:val="00A916F9"/>
    <w:rsid w:val="00AA480C"/>
    <w:rsid w:val="00B46725"/>
    <w:rsid w:val="00B55B22"/>
    <w:rsid w:val="00BB2CBF"/>
    <w:rsid w:val="00CA6EDD"/>
    <w:rsid w:val="00CD267D"/>
    <w:rsid w:val="00D3379E"/>
    <w:rsid w:val="00D36969"/>
    <w:rsid w:val="00DA5991"/>
    <w:rsid w:val="00EF74E1"/>
    <w:rsid w:val="00F22991"/>
    <w:rsid w:val="00F27B2D"/>
    <w:rsid w:val="00F41F29"/>
    <w:rsid w:val="00F51FD6"/>
    <w:rsid w:val="00F72A56"/>
    <w:rsid w:val="00F90BF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77183E"/>
  <w15:chartTrackingRefBased/>
  <w15:docId w15:val="{466B131F-C955-4351-8257-29B70202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Microsoft Sans Serif"/>
        <w:kern w:val="28"/>
        <w:sz w:val="72"/>
        <w:szCs w:val="28"/>
        <w:lang w:val="en-US" w:eastAsia="he-IL"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eastAsiaTheme="majorEastAsia" w:cstheme="majorBidi"/>
      <w:b/>
      <w:bCs/>
      <w:caps/>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eastAsiaTheme="majorEastAsia"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eastAsiaTheme="majorEastAsia" w:cstheme="majorBidi"/>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a">
    <w:name w:val="פרטי קשר"/>
    <w:basedOn w:val="Normal"/>
    <w:uiPriority w:val="2"/>
    <w:qFormat/>
    <w:rsid w:val="007B5BFF"/>
    <w:pPr>
      <w:spacing w:before="0" w:line="300" w:lineRule="auto"/>
      <w:ind w:left="5040" w:right="-1944"/>
    </w:pPr>
    <w:rPr>
      <w:sz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a0">
    <w:name w:val="כותרת פרטי קשר"/>
    <w:basedOn w:val="Normal"/>
    <w:next w:val="a"/>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eastAsiaTheme="majorEastAsia"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782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um\AppData\Roaming\Microsoft\Templates\&#1506;&#1489;&#1493;&#1491;&#1492;%20&#1513;&#1500;%20&#1514;&#1500;&#1502;&#1497;&#1491;.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עבודה של תלמיד.dotx</Template>
  <TotalTime>620</TotalTime>
  <Pages>3</Pages>
  <Words>111</Words>
  <Characters>635</Characters>
  <Application>Microsoft Office Word</Application>
  <DocSecurity>0</DocSecurity>
  <Lines>5</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Naum Turetsky</dc:creator>
  <cp:lastModifiedBy>Naum Turetsky</cp:lastModifiedBy>
  <cp:revision>4</cp:revision>
  <dcterms:created xsi:type="dcterms:W3CDTF">2018-10-31T12:52:00Z</dcterms:created>
  <dcterms:modified xsi:type="dcterms:W3CDTF">2019-01-11T14:42:00Z</dcterms:modified>
  <cp:contentStatus/>
</cp:coreProperties>
</file>