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80"/>
        <w:jc w:val="center"/>
      </w:pPr>
      <w:r>
        <w:rPr>
          <w:rFonts w:ascii="Arial" w:cs="Arial" w:eastAsia="Arial" w:hAnsi="Arial"/>
          <w:sz w:val="96"/>
          <w:szCs w:val="96"/>
        </w:rPr>
        <w:t xml:space="preserve">🎬</w:t>
      </w:r>
    </w:p>
    <w:p>
      <w:pPr>
        <w:spacing w:after="100"/>
        <w:jc w:val="center"/>
      </w:pPr>
      <w:r>
        <w:rPr>
          <w:rFonts w:ascii="Arial" w:cs="Arial" w:eastAsia="Arial" w:hAnsi="Arial"/>
          <w:b/>
          <w:bCs/>
          <w:color w:val="0D1B2A"/>
          <w:sz w:val="80"/>
          <w:szCs w:val="80"/>
        </w:rPr>
        <w:t xml:space="preserve">MOVIE APP</w:t>
      </w:r>
    </w:p>
    <w:p>
      <w:pPr>
        <w:spacing w:after="60"/>
        <w:jc w:val="center"/>
      </w:pPr>
      <w:r>
        <w:rPr>
          <w:rFonts w:ascii="Arial" w:cs="Arial" w:eastAsia="Arial" w:hAnsi="Arial"/>
          <w:b/>
          <w:bCs/>
          <w:color w:val="1B4F8A"/>
          <w:sz w:val="40"/>
          <w:szCs w:val="40"/>
        </w:rPr>
        <w:t xml:space="preserve">Literature Review</w:t>
      </w:r>
    </w:p>
    <w:p>
      <w:pPr>
        <w:spacing w:after="500"/>
        <w:jc w:val="center"/>
      </w:pPr>
      <w:r>
        <w:rPr>
          <w:rFonts w:ascii="Arial" w:cs="Arial" w:eastAsia="Arial" w:hAnsi="Arial"/>
          <w:color w:val="6B7280"/>
          <w:sz w:val="22"/>
          <w:szCs w:val="22"/>
        </w:rPr>
        <w:t xml:space="preserve">Rowad Misr Al-Raqamiya  —  Frontend Development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Prepared by:  </w:t>
            </w:r>
            <w:r>
              <w:rPr>
                <w:rFonts w:ascii="Arial" w:cs="Arial" w:eastAsia="Arial" w:hAnsi="Arial"/>
                <w:color w:val="0D1B2A"/>
                <w:sz w:val="20"/>
                <w:szCs w:val="20"/>
              </w:rPr>
              <w:t xml:space="preserve">Ahmed Mamdouh Abdel Fath</w:t>
            </w:r>
          </w:p>
        </w:tc>
        <w:tc>
          <w:tcPr>
            <w:tcW w:type="dxa" w:w="486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Project:  </w:t>
            </w:r>
            <w:r>
              <w:rPr>
                <w:rFonts w:ascii="Arial" w:cs="Arial" w:eastAsia="Arial" w:hAnsi="Arial"/>
                <w:color w:val="0D1B2A"/>
                <w:sz w:val="20"/>
                <w:szCs w:val="20"/>
              </w:rPr>
              <w:t xml:space="preserve">Movie App — React.js Graduation Project</w:t>
            </w:r>
          </w:p>
        </w:tc>
      </w:tr>
      <w:tr>
        <w:tc>
          <w:tcPr>
            <w:tcW w:type="dxa" w:w="450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Discussion Date:  </w:t>
            </w:r>
            <w:r>
              <w:rPr>
                <w:rFonts w:ascii="Arial" w:cs="Arial" w:eastAsia="Arial" w:hAnsi="Arial"/>
                <w:color w:val="0D1B2A"/>
                <w:sz w:val="20"/>
                <w:szCs w:val="20"/>
              </w:rPr>
              <w:t xml:space="preserve">June 25, 2026</w:t>
            </w:r>
          </w:p>
        </w:tc>
        <w:tc>
          <w:tcPr>
            <w:tcW w:type="dxa" w:w="486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Student Deadline:  </w:t>
            </w:r>
            <w:r>
              <w:rPr>
                <w:rFonts w:ascii="Arial" w:cs="Arial" w:eastAsia="Arial" w:hAnsi="Arial"/>
                <w:color w:val="0D1B2A"/>
                <w:sz w:val="20"/>
                <w:szCs w:val="20"/>
              </w:rPr>
              <w:t xml:space="preserve">July 10, 2026</w:t>
            </w:r>
          </w:p>
        </w:tc>
      </w:tr>
      <w:tr>
        <w:tc>
          <w:tcPr>
            <w:tcW w:type="dxa" w:w="450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Document Date:  </w:t>
            </w:r>
            <w:r>
              <w:rPr>
                <w:rFonts w:ascii="Arial" w:cs="Arial" w:eastAsia="Arial" w:hAnsi="Arial"/>
                <w:color w:val="0D1B2A"/>
                <w:sz w:val="20"/>
                <w:szCs w:val="20"/>
              </w:rPr>
              <w:t xml:space="preserve">May 2026</w:t>
            </w:r>
          </w:p>
        </w:tc>
        <w:tc>
          <w:tcPr>
            <w:tcW w:type="dxa" w:w="4860"/>
            <w:tcBorders>
              <w:top w:val="none" w:color="FFFFFF" w:sz="0"/>
              <w:left w:val="none" w:color="FFFFFF" w:sz="0"/>
              <w:bottom w:val="none" w:color="FFFFFF" w:sz="0"/>
              <w:right w:val="none" w:color="FFFFFF" w:sz="0"/>
            </w:tcBorders>
            <w:shd w:fill="F4F6F9" w:val="clear"/>
            <w:tcMar>
              <w:top w:type="dxa" w:w="100"/>
              <w:left w:type="dxa" w:w="200"/>
              <w:bottom w:type="dxa" w:w="100"/>
              <w:right w:type="dxa" w:w="200"/>
            </w:tcMar>
          </w:tcPr>
          <w:p>
            <w:r>
              <w:rPr>
                <w:rFonts w:ascii="Arial" w:cs="Arial" w:eastAsia="Arial" w:hAnsi="Arial"/>
                <w:b/>
                <w:bCs/>
                <w:color w:val="1B4F8A"/>
                <w:sz w:val="20"/>
                <w:szCs w:val="20"/>
              </w:rPr>
              <w:t xml:space="preserve">Version:  </w:t>
            </w:r>
            <w:r>
              <w:rPr>
                <w:rFonts w:ascii="Arial" w:cs="Arial" w:eastAsia="Arial" w:hAnsi="Arial"/>
                <w:color w:val="0D1B2A"/>
                <w:sz w:val="20"/>
                <w:szCs w:val="20"/>
              </w:rPr>
              <w:t xml:space="preserve">1.0</w:t>
            </w:r>
          </w:p>
        </w:tc>
      </w:tr>
    </w:tbl>
    <w:p>
      <w:r>
        <w:br w:type="page"/>
      </w:r>
    </w:p>
    <w:p>
      <w:pPr>
        <w:spacing w:after="60" w:before="480"/>
      </w:pPr>
      <w:r>
        <w:rPr>
          <w:rFonts w:ascii="Arial" w:cs="Arial" w:eastAsia="Arial" w:hAnsi="Arial"/>
          <w:b/>
          <w:bCs/>
          <w:color w:val="0D1B2A"/>
          <w:sz w:val="36"/>
          <w:szCs w:val="36"/>
        </w:rPr>
        <w:t xml:space="preserve">1. Introduction</w:t>
      </w:r>
    </w:p>
    <w:p>
      <w:pPr>
        <w:pBdr>
          <w:bottom w:val="single" w:color="E8A020" w:sz="4" w:space="1"/>
        </w:pBdr>
        <w:spacing w:after="120" w:before="60"/>
      </w:pPr>
      <w:r>
        <w:t xml:space="preserve"/>
      </w:r>
    </w:p>
    <w:p>
      <w:pPr>
        <w:spacing w:after="80"/>
      </w:pPr>
      <w:r>
        <w:t xml:space="preserve"/>
      </w:r>
    </w:p>
    <w:p>
      <w:pPr>
        <w:spacing w:after="120"/>
      </w:pPr>
      <w:r>
        <w:rPr>
          <w:rFonts w:ascii="Arial" w:cs="Arial" w:eastAsia="Arial" w:hAnsi="Arial"/>
          <w:color w:val="0D1B2A"/>
          <w:sz w:val="22"/>
          <w:szCs w:val="22"/>
        </w:rPr>
        <w:t xml:space="preserve">This literature review examines existing movie discovery platforms, evaluates available APIs for movie data, and justifies the technology choices made for the Movie App project. The goal is to demonstrate that the team conducted informed research before making architectural and design decisions, and that the chosen approach is grounded in evidence rather than assumption.</w:t>
      </w:r>
    </w:p>
    <w:p>
      <w:pPr>
        <w:spacing w:after="80"/>
      </w:pPr>
      <w:r>
        <w:t xml:space="preserve"/>
      </w:r>
    </w:p>
    <w:p>
      <w:pPr>
        <w:spacing w:after="120"/>
      </w:pPr>
      <w:r>
        <w:rPr>
          <w:rFonts w:ascii="Arial" w:cs="Arial" w:eastAsia="Arial" w:hAnsi="Arial"/>
          <w:color w:val="0D1B2A"/>
          <w:sz w:val="22"/>
          <w:szCs w:val="22"/>
        </w:rPr>
        <w:t xml:space="preserve">The review covers three main areas:</w:t>
      </w:r>
    </w:p>
    <w:p>
      <w:pPr>
        <w:pStyle w:val="ListParagraph"/>
        <w:numPr>
          <w:ilvl w:val="0"/>
          <w:numId w:val="2"/>
        </w:numPr>
        <w:spacing w:after="80"/>
      </w:pPr>
      <w:r>
        <w:rPr>
          <w:rFonts w:ascii="Arial" w:cs="Arial" w:eastAsia="Arial" w:hAnsi="Arial"/>
          <w:b w:val="false"/>
          <w:bCs w:val="false"/>
          <w:color w:val="0D1B2A"/>
          <w:sz w:val="22"/>
          <w:szCs w:val="22"/>
        </w:rPr>
        <w:t xml:space="preserve">Analysis of existing movie platforms (IMDb, Letterboxd, Rotten Tomatoes) — their strengths, limitations, and what gaps our app addresses.</w:t>
      </w:r>
    </w:p>
    <w:p>
      <w:pPr>
        <w:pStyle w:val="ListParagraph"/>
        <w:numPr>
          <w:ilvl w:val="0"/>
          <w:numId w:val="2"/>
        </w:numPr>
        <w:spacing w:after="80"/>
      </w:pPr>
      <w:r>
        <w:rPr>
          <w:rFonts w:ascii="Arial" w:cs="Arial" w:eastAsia="Arial" w:hAnsi="Arial"/>
          <w:b w:val="false"/>
          <w:bCs w:val="false"/>
          <w:color w:val="0D1B2A"/>
          <w:sz w:val="22"/>
          <w:szCs w:val="22"/>
        </w:rPr>
        <w:t xml:space="preserve">Comparison of available movie APIs (TMDB, OMDb, IMDb API) — and justification for selecting TMDB.</w:t>
      </w:r>
    </w:p>
    <w:p>
      <w:pPr>
        <w:pStyle w:val="ListParagraph"/>
        <w:numPr>
          <w:ilvl w:val="0"/>
          <w:numId w:val="2"/>
        </w:numPr>
        <w:spacing w:after="80"/>
      </w:pPr>
      <w:r>
        <w:rPr>
          <w:rFonts w:ascii="Arial" w:cs="Arial" w:eastAsia="Arial" w:hAnsi="Arial"/>
          <w:b w:val="false"/>
          <w:bCs w:val="false"/>
          <w:color w:val="0D1B2A"/>
          <w:sz w:val="22"/>
          <w:szCs w:val="22"/>
        </w:rPr>
        <w:t xml:space="preserve">Technology stack justification — why React, Axios, React Router, CSS, and localStorage were chosen over alternatives.</w:t>
      </w:r>
    </w:p>
    <w:p>
      <w:r>
        <w:br w:type="page"/>
      </w:r>
    </w:p>
    <w:p>
      <w:pPr>
        <w:spacing w:after="60" w:before="480"/>
      </w:pPr>
      <w:r>
        <w:rPr>
          <w:rFonts w:ascii="Arial" w:cs="Arial" w:eastAsia="Arial" w:hAnsi="Arial"/>
          <w:b/>
          <w:bCs/>
          <w:color w:val="0D1B2A"/>
          <w:sz w:val="36"/>
          <w:szCs w:val="36"/>
        </w:rPr>
        <w:t xml:space="preserve">2. Review of Existing Movie Platforms</w:t>
      </w:r>
    </w:p>
    <w:p>
      <w:pPr>
        <w:pBdr>
          <w:bottom w:val="single" w:color="E8A020" w:sz="4" w:space="1"/>
        </w:pBdr>
        <w:spacing w:after="120" w:before="60"/>
      </w:pPr>
      <w:r>
        <w:t xml:space="preserve"/>
      </w:r>
    </w:p>
    <w:p>
      <w:pPr>
        <w:spacing w:after="80"/>
      </w:pPr>
      <w:r>
        <w:t xml:space="preserve"/>
      </w:r>
    </w:p>
    <w:p>
      <w:pPr>
        <w:spacing w:after="120"/>
      </w:pPr>
      <w:r>
        <w:rPr>
          <w:rFonts w:ascii="Arial" w:cs="Arial" w:eastAsia="Arial" w:hAnsi="Arial"/>
          <w:color w:val="0D1B2A"/>
          <w:sz w:val="22"/>
          <w:szCs w:val="22"/>
        </w:rPr>
        <w:t xml:space="preserve">Before building the Movie App, we studied three of the most widely used movie platforms to understand industry standards and identify opportunities for improvement in a student-focused context.</w:t>
      </w:r>
    </w:p>
    <w:p>
      <w:pPr>
        <w:spacing w:after="100"/>
      </w:pPr>
      <w:r>
        <w:t xml:space="preserve"/>
      </w:r>
    </w:p>
    <w:p>
      <w:pPr>
        <w:spacing w:after="80" w:before="280"/>
      </w:pPr>
      <w:r>
        <w:rPr>
          <w:rFonts w:ascii="Arial" w:cs="Arial" w:eastAsia="Arial" w:hAnsi="Arial"/>
          <w:b/>
          <w:bCs/>
          <w:color w:val="1B4F8A"/>
          <w:sz w:val="26"/>
          <w:szCs w:val="26"/>
        </w:rPr>
        <w:t xml:space="preserve">2.1  IMDb (Internet Movie Database)</w:t>
      </w:r>
    </w:p>
    <w:p>
      <w:pPr>
        <w:spacing w:after="120"/>
      </w:pPr>
      <w:r>
        <w:rPr>
          <w:rFonts w:ascii="Arial" w:cs="Arial" w:eastAsia="Arial" w:hAnsi="Arial"/>
          <w:color w:val="0D1B2A"/>
          <w:sz w:val="22"/>
          <w:szCs w:val="22"/>
        </w:rPr>
        <w:t xml:space="preserve">IMDb, now owned by Amazon, is the world's most comprehensive movie and TV database, launched in 1990. It serves over 200 million registered users and contains data on more than 9 million titles.</w:t>
      </w:r>
    </w:p>
    <w:p>
      <w:pPr>
        <w:spacing w:after="60"/>
      </w:pPr>
      <w:r>
        <w:t xml:space="preserve"/>
      </w:r>
    </w:p>
    <w:p>
      <w:pPr>
        <w:spacing w:after="100"/>
      </w:pPr>
      <w:r>
        <w:rPr>
          <w:rFonts w:ascii="Arial" w:cs="Arial" w:eastAsia="Arial" w:hAnsi="Arial"/>
          <w:b/>
          <w:bCs/>
          <w:color w:val="1B4F8A"/>
          <w:sz w:val="22"/>
          <w:szCs w:val="22"/>
        </w:rPr>
        <w:t xml:space="preserve">Strengths:  </w:t>
      </w:r>
      <w:r>
        <w:rPr>
          <w:rFonts w:ascii="Arial" w:cs="Arial" w:eastAsia="Arial" w:hAnsi="Arial"/>
          <w:color w:val="0D1B2A"/>
          <w:sz w:val="22"/>
          <w:szCs w:val="22"/>
        </w:rPr>
        <w:t xml:space="preserve">Extremely comprehensive data, trusted ratings, large user base, cast/crew information, box office data.</w:t>
      </w:r>
    </w:p>
    <w:p>
      <w:pPr>
        <w:spacing w:after="100"/>
      </w:pPr>
      <w:r>
        <w:rPr>
          <w:rFonts w:ascii="Arial" w:cs="Arial" w:eastAsia="Arial" w:hAnsi="Arial"/>
          <w:b/>
          <w:bCs/>
          <w:color w:val="1B4F8A"/>
          <w:sz w:val="22"/>
          <w:szCs w:val="22"/>
        </w:rPr>
        <w:t xml:space="preserve">Weaknesses:  </w:t>
      </w:r>
      <w:r>
        <w:rPr>
          <w:rFonts w:ascii="Arial" w:cs="Arial" w:eastAsia="Arial" w:hAnsi="Arial"/>
          <w:color w:val="0D1B2A"/>
          <w:sz w:val="22"/>
          <w:szCs w:val="22"/>
        </w:rPr>
        <w:t xml:space="preserve">Cluttered and slow interface, no clean Favourites management for anonymous users, heavy reliance on Amazon account login, official API costs up to $150,000+ per year making it inaccessible for student developers.</w:t>
      </w:r>
    </w:p>
    <w:p>
      <w:pPr>
        <w:spacing w:after="100"/>
      </w:pPr>
      <w:r>
        <w:rPr>
          <w:rFonts w:ascii="Arial" w:cs="Arial" w:eastAsia="Arial" w:hAnsi="Arial"/>
          <w:b/>
          <w:bCs/>
          <w:color w:val="1B4F8A"/>
          <w:sz w:val="22"/>
          <w:szCs w:val="22"/>
        </w:rPr>
        <w:t xml:space="preserve">Relevance to our project:  </w:t>
      </w:r>
      <w:r>
        <w:rPr>
          <w:rFonts w:ascii="Arial" w:cs="Arial" w:eastAsia="Arial" w:hAnsi="Arial"/>
          <w:color w:val="0D1B2A"/>
          <w:sz w:val="22"/>
          <w:szCs w:val="22"/>
        </w:rPr>
        <w:t xml:space="preserve">IMDb shows that users need detailed movie information pages — which inspired our Movie Details feature. However, its complexity and login barriers motivated us to build a simpler, faster alternative.</w:t>
      </w:r>
    </w:p>
    <w:p>
      <w:pPr>
        <w:spacing w:after="80"/>
      </w:pPr>
      <w:r>
        <w:t xml:space="preserve"/>
      </w:r>
    </w:p>
    <w:p>
      <w:pPr>
        <w:spacing w:after="80" w:before="280"/>
      </w:pPr>
      <w:r>
        <w:rPr>
          <w:rFonts w:ascii="Arial" w:cs="Arial" w:eastAsia="Arial" w:hAnsi="Arial"/>
          <w:b/>
          <w:bCs/>
          <w:color w:val="1B4F8A"/>
          <w:sz w:val="26"/>
          <w:szCs w:val="26"/>
        </w:rPr>
        <w:t xml:space="preserve">2.2  Letterboxd</w:t>
      </w:r>
    </w:p>
    <w:p>
      <w:pPr>
        <w:spacing w:after="120"/>
      </w:pPr>
      <w:r>
        <w:rPr>
          <w:rFonts w:ascii="Arial" w:cs="Arial" w:eastAsia="Arial" w:hAnsi="Arial"/>
          <w:color w:val="0D1B2A"/>
          <w:sz w:val="22"/>
          <w:szCs w:val="22"/>
        </w:rPr>
        <w:t xml:space="preserve">Letterboxd is a social networking platform for film enthusiasts, founded in 2011. It focuses on personal film diaries, lists, and community reviews rather than raw data.</w:t>
      </w:r>
    </w:p>
    <w:p>
      <w:pPr>
        <w:spacing w:after="60"/>
      </w:pPr>
      <w:r>
        <w:t xml:space="preserve"/>
      </w:r>
    </w:p>
    <w:p>
      <w:pPr>
        <w:spacing w:after="100"/>
      </w:pPr>
      <w:r>
        <w:rPr>
          <w:rFonts w:ascii="Arial" w:cs="Arial" w:eastAsia="Arial" w:hAnsi="Arial"/>
          <w:b/>
          <w:bCs/>
          <w:color w:val="1B4F8A"/>
          <w:sz w:val="22"/>
          <w:szCs w:val="22"/>
        </w:rPr>
        <w:t xml:space="preserve">Strengths:  </w:t>
      </w:r>
      <w:r>
        <w:rPr>
          <w:rFonts w:ascii="Arial" w:cs="Arial" w:eastAsia="Arial" w:hAnsi="Arial"/>
          <w:color w:val="0D1B2A"/>
          <w:sz w:val="22"/>
          <w:szCs w:val="22"/>
        </w:rPr>
        <w:t xml:space="preserve">Clean, modern UI, strong community features, sophisticated list-making and Watchlist management, integration with streaming services.</w:t>
      </w:r>
    </w:p>
    <w:p>
      <w:pPr>
        <w:spacing w:after="100"/>
      </w:pPr>
      <w:r>
        <w:rPr>
          <w:rFonts w:ascii="Arial" w:cs="Arial" w:eastAsia="Arial" w:hAnsi="Arial"/>
          <w:b/>
          <w:bCs/>
          <w:color w:val="1B4F8A"/>
          <w:sz w:val="22"/>
          <w:szCs w:val="22"/>
        </w:rPr>
        <w:t xml:space="preserve">Weaknesses:  </w:t>
      </w:r>
      <w:r>
        <w:rPr>
          <w:rFonts w:ascii="Arial" w:cs="Arial" w:eastAsia="Arial" w:hAnsi="Arial"/>
          <w:color w:val="0D1B2A"/>
          <w:sz w:val="22"/>
          <w:szCs w:val="22"/>
        </w:rPr>
        <w:t xml:space="preserve">Requires account registration to access core features, no public API available for developers, limited movie metadata compared to TMDB, paid subscription for advanced features.</w:t>
      </w:r>
    </w:p>
    <w:p>
      <w:pPr>
        <w:spacing w:after="100"/>
      </w:pPr>
      <w:r>
        <w:rPr>
          <w:rFonts w:ascii="Arial" w:cs="Arial" w:eastAsia="Arial" w:hAnsi="Arial"/>
          <w:b/>
          <w:bCs/>
          <w:color w:val="1B4F8A"/>
          <w:sz w:val="22"/>
          <w:szCs w:val="22"/>
        </w:rPr>
        <w:t xml:space="preserve">Relevance to our project:  </w:t>
      </w:r>
      <w:r>
        <w:rPr>
          <w:rFonts w:ascii="Arial" w:cs="Arial" w:eastAsia="Arial" w:hAnsi="Arial"/>
          <w:color w:val="0D1B2A"/>
          <w:sz w:val="22"/>
          <w:szCs w:val="22"/>
        </w:rPr>
        <w:t xml:space="preserve">Letterboxd's Watchlist and list-making features directly inspired our Favourites feature. The clean minimal design also influenced our UI direction.</w:t>
      </w:r>
    </w:p>
    <w:p>
      <w:pPr>
        <w:spacing w:after="80"/>
      </w:pPr>
      <w:r>
        <w:t xml:space="preserve"/>
      </w:r>
    </w:p>
    <w:p>
      <w:pPr>
        <w:spacing w:after="80" w:before="280"/>
      </w:pPr>
      <w:r>
        <w:rPr>
          <w:rFonts w:ascii="Arial" w:cs="Arial" w:eastAsia="Arial" w:hAnsi="Arial"/>
          <w:b/>
          <w:bCs/>
          <w:color w:val="1B4F8A"/>
          <w:sz w:val="26"/>
          <w:szCs w:val="26"/>
        </w:rPr>
        <w:t xml:space="preserve">2.3  Rotten Tomatoes</w:t>
      </w:r>
    </w:p>
    <w:p>
      <w:pPr>
        <w:spacing w:after="120"/>
      </w:pPr>
      <w:r>
        <w:rPr>
          <w:rFonts w:ascii="Arial" w:cs="Arial" w:eastAsia="Arial" w:hAnsi="Arial"/>
          <w:color w:val="0D1B2A"/>
          <w:sz w:val="22"/>
          <w:szCs w:val="22"/>
        </w:rPr>
        <w:t xml:space="preserve">Rotten Tomatoes is a review aggregation platform founded in 1998. It is best known for its Tomatometer score, which represents the percentage of positive critic reviews.</w:t>
      </w:r>
    </w:p>
    <w:p>
      <w:pPr>
        <w:spacing w:after="60"/>
      </w:pPr>
      <w:r>
        <w:t xml:space="preserve"/>
      </w:r>
    </w:p>
    <w:p>
      <w:pPr>
        <w:spacing w:after="100"/>
      </w:pPr>
      <w:r>
        <w:rPr>
          <w:rFonts w:ascii="Arial" w:cs="Arial" w:eastAsia="Arial" w:hAnsi="Arial"/>
          <w:b/>
          <w:bCs/>
          <w:color w:val="1B4F8A"/>
          <w:sz w:val="22"/>
          <w:szCs w:val="22"/>
        </w:rPr>
        <w:t xml:space="preserve">Strengths:  </w:t>
      </w:r>
      <w:r>
        <w:rPr>
          <w:rFonts w:ascii="Arial" w:cs="Arial" w:eastAsia="Arial" w:hAnsi="Arial"/>
          <w:color w:val="0D1B2A"/>
          <w:sz w:val="22"/>
          <w:szCs w:val="22"/>
        </w:rPr>
        <w:t xml:space="preserve">Reliable aggregated critic and audience scores, Verified Audience reviews, good genre browsing.</w:t>
      </w:r>
    </w:p>
    <w:p>
      <w:pPr>
        <w:spacing w:after="100"/>
      </w:pPr>
      <w:r>
        <w:rPr>
          <w:rFonts w:ascii="Arial" w:cs="Arial" w:eastAsia="Arial" w:hAnsi="Arial"/>
          <w:b/>
          <w:bCs/>
          <w:color w:val="1B4F8A"/>
          <w:sz w:val="22"/>
          <w:szCs w:val="22"/>
        </w:rPr>
        <w:t xml:space="preserve">Weaknesses:  </w:t>
      </w:r>
      <w:r>
        <w:rPr>
          <w:rFonts w:ascii="Arial" w:cs="Arial" w:eastAsia="Arial" w:hAnsi="Arial"/>
          <w:color w:val="0D1B2A"/>
          <w:sz w:val="22"/>
          <w:szCs w:val="22"/>
        </w:rPr>
        <w:t xml:space="preserve">Focused purely on ratings and reviews — lacks a personal Favourites system, no filter by year or custom genre browsing, no developer API access.</w:t>
      </w:r>
    </w:p>
    <w:p>
      <w:pPr>
        <w:spacing w:after="100"/>
      </w:pPr>
      <w:r>
        <w:rPr>
          <w:rFonts w:ascii="Arial" w:cs="Arial" w:eastAsia="Arial" w:hAnsi="Arial"/>
          <w:b/>
          <w:bCs/>
          <w:color w:val="1B4F8A"/>
          <w:sz w:val="22"/>
          <w:szCs w:val="22"/>
        </w:rPr>
        <w:t xml:space="preserve">Relevance to our project:  </w:t>
      </w:r>
      <w:r>
        <w:rPr>
          <w:rFonts w:ascii="Arial" w:cs="Arial" w:eastAsia="Arial" w:hAnsi="Arial"/>
          <w:color w:val="0D1B2A"/>
          <w:sz w:val="22"/>
          <w:szCs w:val="22"/>
        </w:rPr>
        <w:t xml:space="preserve">Rotten Tomatoes confirmed the importance of displaying ratings clearly on movie cards and details pages.</w:t>
      </w:r>
    </w:p>
    <w:p>
      <w:pPr>
        <w:spacing w:after="100"/>
      </w:pPr>
      <w:r>
        <w:t xml:space="preserve"/>
      </w:r>
    </w:p>
    <w:p>
      <w:pPr>
        <w:spacing w:after="80" w:before="280"/>
      </w:pPr>
      <w:r>
        <w:rPr>
          <w:rFonts w:ascii="Arial" w:cs="Arial" w:eastAsia="Arial" w:hAnsi="Arial"/>
          <w:b/>
          <w:bCs/>
          <w:color w:val="1B4F8A"/>
          <w:sz w:val="26"/>
          <w:szCs w:val="26"/>
        </w:rPr>
        <w:t xml:space="preserve">2.4  Feature Comparison — Existing Platforms vs Our Movie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2400"/>
      </w:tblGrid>
      <w:tr>
        <w:tc>
          <w:tcPr>
            <w:tcW w:type="dxa" w:w="336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Feature</w:t>
            </w:r>
          </w:p>
        </w:tc>
        <w:tc>
          <w:tcPr>
            <w:tcW w:type="dxa" w:w="1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IMDb</w:t>
            </w:r>
          </w:p>
        </w:tc>
        <w:tc>
          <w:tcPr>
            <w:tcW w:type="dxa" w:w="1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Letterboxd</w:t>
            </w:r>
          </w:p>
        </w:tc>
        <w:tc>
          <w:tcPr>
            <w:tcW w:type="dxa" w:w="1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Rotten Tomatoes</w:t>
            </w:r>
          </w:p>
        </w:tc>
        <w:tc>
          <w:tcPr>
            <w:tcW w:type="dxa" w:w="24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Our Movie App</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Movie Search</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Movie Details Page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Favourites / Watchlist</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Filter by Genre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Free to Use (No Login)</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High-Quality Posters &amp; Backdrops</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Personalised Recommendations</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3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Community Reviews</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Trailer / Video Integration</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3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Lightweight &amp; Fast Load</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12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3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Open Source / Student Friendly</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12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4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bl>
    <w:p>
      <w:pPr>
        <w:spacing w:after="120"/>
      </w:pPr>
      <w:r>
        <w:t xml:space="preserve"/>
      </w:r>
    </w:p>
    <w:p>
      <w:pPr>
        <w:spacing w:after="120"/>
      </w:pPr>
      <w:r>
        <w:rPr>
          <w:rFonts w:ascii="Arial" w:cs="Arial" w:eastAsia="Arial" w:hAnsi="Arial"/>
          <w:color w:val="0D1B2A"/>
          <w:sz w:val="22"/>
          <w:szCs w:val="22"/>
        </w:rPr>
        <w:t xml:space="preserve">The comparison shows that while existing platforms each excel in one area, none of them combine all four core features — Search, Details, Favourites, and Filter — in a lightweight, login-free, student-friendly application. Our Movie App addresses this gap.</w:t>
      </w:r>
    </w:p>
    <w:p>
      <w:r>
        <w:br w:type="page"/>
      </w:r>
    </w:p>
    <w:p>
      <w:pPr>
        <w:spacing w:after="60" w:before="480"/>
      </w:pPr>
      <w:r>
        <w:rPr>
          <w:rFonts w:ascii="Arial" w:cs="Arial" w:eastAsia="Arial" w:hAnsi="Arial"/>
          <w:b/>
          <w:bCs/>
          <w:color w:val="0D1B2A"/>
          <w:sz w:val="36"/>
          <w:szCs w:val="36"/>
        </w:rPr>
        <w:t xml:space="preserve">3. Movie API Comparison &amp; Selection</w:t>
      </w:r>
    </w:p>
    <w:p>
      <w:pPr>
        <w:pBdr>
          <w:bottom w:val="single" w:color="E8A020" w:sz="4" w:space="1"/>
        </w:pBdr>
        <w:spacing w:after="120" w:before="60"/>
      </w:pPr>
      <w:r>
        <w:t xml:space="preserve"/>
      </w:r>
    </w:p>
    <w:p>
      <w:pPr>
        <w:spacing w:after="80"/>
      </w:pPr>
      <w:r>
        <w:t xml:space="preserve"/>
      </w:r>
    </w:p>
    <w:p>
      <w:pPr>
        <w:spacing w:after="120"/>
      </w:pPr>
      <w:r>
        <w:rPr>
          <w:rFonts w:ascii="Arial" w:cs="Arial" w:eastAsia="Arial" w:hAnsi="Arial"/>
          <w:color w:val="0D1B2A"/>
          <w:sz w:val="22"/>
          <w:szCs w:val="22"/>
        </w:rPr>
        <w:t xml:space="preserve">Selecting the right API was a critical decision. We evaluated three main options: TMDB, OMDb, and the official IMDb API. The comparison below summarises the key criteria that influenced our decision.</w:t>
      </w:r>
    </w:p>
    <w:p>
      <w:pPr>
        <w:spacing w:after="100"/>
      </w:pPr>
      <w:r>
        <w:t xml:space="preserve"/>
      </w:r>
    </w:p>
    <w:p>
      <w:pPr>
        <w:spacing w:after="80" w:before="280"/>
      </w:pPr>
      <w:r>
        <w:rPr>
          <w:rFonts w:ascii="Arial" w:cs="Arial" w:eastAsia="Arial" w:hAnsi="Arial"/>
          <w:b/>
          <w:bCs/>
          <w:color w:val="1B4F8A"/>
          <w:sz w:val="26"/>
          <w:szCs w:val="26"/>
        </w:rPr>
        <w:t xml:space="preserve">3.1  API Comparison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Feature</w:t>
            </w:r>
          </w:p>
        </w:tc>
        <w:tc>
          <w:tcPr>
            <w:tcW w:type="dxa" w:w="208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TMDB ✔</w:t>
            </w:r>
          </w:p>
        </w:tc>
        <w:tc>
          <w:tcPr>
            <w:tcW w:type="dxa" w:w="208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OMDb</w:t>
            </w:r>
          </w:p>
        </w:tc>
        <w:tc>
          <w:tcPr>
            <w:tcW w:type="dxa" w:w="20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IMDb API</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Free Tier Available</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High-Quality Poster Images</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Backdrop Images</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Genre Filtering Endpoint</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Similar Movies Endpoint</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Trending / Popular Movies</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Search by Title</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Movie Videos / Trailers</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Rate Limit (free)</w:t>
            </w:r>
          </w:p>
        </w:tc>
        <w:tc>
          <w:tcPr>
            <w:tcW w:type="dxa" w:w="208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40 req/10s</w:t>
            </w:r>
          </w:p>
        </w:tc>
        <w:tc>
          <w:tcPr>
            <w:tcW w:type="dxa" w:w="208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1,000/day</w:t>
            </w:r>
          </w:p>
        </w:tc>
        <w:tc>
          <w:tcPr>
            <w:tcW w:type="dxa" w:w="20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Paid only</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Requires API Key</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Official React SDK</w:t>
            </w:r>
          </w:p>
        </w:tc>
        <w:tc>
          <w:tcPr>
            <w:tcW w:type="dxa" w:w="2080"/>
            <w:tcBorders>
              <w:top w:val="single" w:color="C5D5E8" w:sz="1"/>
              <w:left w:val="single" w:color="C5D5E8" w:sz="1"/>
              <w:bottom w:val="single" w:color="C5D5E8" w:sz="1"/>
              <w:right w:val="single" w:color="C5D5E8" w:sz="1"/>
            </w:tcBorders>
            <w:shd w:fill="D5F5E3" w:val="clear"/>
            <w:tcMar>
              <w:top w:type="dxa" w:w="90"/>
              <w:left w:type="dxa" w:w="160"/>
              <w:bottom w:type="dxa" w:w="90"/>
              <w:right w:type="dxa" w:w="160"/>
            </w:tcMar>
            <w:vAlign w:val="center"/>
          </w:tcPr>
          <w:p>
            <w:pPr>
              <w:jc w:val="center"/>
            </w:pPr>
            <w:r>
              <w:rPr>
                <w:rFonts w:ascii="Arial" w:cs="Arial" w:eastAsia="Arial" w:hAnsi="Arial"/>
                <w:b/>
                <w:bCs/>
                <w:color w:val="1E8449"/>
                <w:sz w:val="22"/>
                <w:szCs w:val="22"/>
              </w:rPr>
              <w:t xml:space="preserve">✔</w:t>
            </w:r>
          </w:p>
        </w:tc>
        <w:tc>
          <w:tcPr>
            <w:tcW w:type="dxa" w:w="208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c>
          <w:tcPr>
            <w:tcW w:type="dxa" w:w="2000"/>
            <w:tcBorders>
              <w:top w:val="single" w:color="C5D5E8" w:sz="1"/>
              <w:left w:val="single" w:color="C5D5E8" w:sz="1"/>
              <w:bottom w:val="single" w:color="C5D5E8" w:sz="1"/>
              <w:right w:val="single" w:color="C5D5E8" w:sz="1"/>
            </w:tcBorders>
            <w:shd w:fill="FADBD8" w:val="clear"/>
            <w:tcMar>
              <w:top w:type="dxa" w:w="90"/>
              <w:left w:type="dxa" w:w="160"/>
              <w:bottom w:type="dxa" w:w="90"/>
              <w:right w:type="dxa" w:w="160"/>
            </w:tcMar>
            <w:vAlign w:val="center"/>
          </w:tcPr>
          <w:p>
            <w:pPr>
              <w:jc w:val="center"/>
            </w:pPr>
            <w:r>
              <w:rPr>
                <w:rFonts w:ascii="Arial" w:cs="Arial" w:eastAsia="Arial" w:hAnsi="Arial"/>
                <w:b/>
                <w:bCs/>
                <w:color w:val="C0392B"/>
                <w:sz w:val="22"/>
                <w:szCs w:val="22"/>
              </w:rPr>
              <w:t xml:space="preserv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Community &amp; Documentation</w:t>
            </w:r>
          </w:p>
        </w:tc>
        <w:tc>
          <w:tcPr>
            <w:tcW w:type="dxa" w:w="208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Excellent</w:t>
            </w:r>
          </w:p>
        </w:tc>
        <w:tc>
          <w:tcPr>
            <w:tcW w:type="dxa" w:w="208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Basic</w:t>
            </w:r>
          </w:p>
        </w:tc>
        <w:tc>
          <w:tcPr>
            <w:tcW w:type="dxa" w:w="20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Good</w:t>
            </w:r>
          </w:p>
        </w:tc>
      </w:tr>
    </w:tbl>
    <w:p>
      <w:pPr>
        <w:spacing w:after="120"/>
      </w:pPr>
      <w:r>
        <w:t xml:space="preserve"/>
      </w:r>
    </w:p>
    <w:p>
      <w:pPr>
        <w:spacing w:after="80" w:before="280"/>
      </w:pPr>
      <w:r>
        <w:rPr>
          <w:rFonts w:ascii="Arial" w:cs="Arial" w:eastAsia="Arial" w:hAnsi="Arial"/>
          <w:b/>
          <w:bCs/>
          <w:color w:val="1B4F8A"/>
          <w:sz w:val="26"/>
          <w:szCs w:val="26"/>
        </w:rPr>
        <w:t xml:space="preserve">3.2  Why We Chose TMDB</w:t>
      </w:r>
    </w:p>
    <w:p>
      <w:pPr>
        <w:spacing w:after="120"/>
      </w:pPr>
      <w:r>
        <w:rPr>
          <w:rFonts w:ascii="Arial" w:cs="Arial" w:eastAsia="Arial" w:hAnsi="Arial"/>
          <w:color w:val="0D1B2A"/>
          <w:sz w:val="22"/>
          <w:szCs w:val="22"/>
        </w:rPr>
        <w:t xml:space="preserve">Based on our research and the comparison above, TMDB (The Movie Database) was selected as the primary API for the Movie App for the following reasons:</w:t>
      </w:r>
    </w:p>
    <w:p>
      <w:pPr>
        <w:spacing w:after="60"/>
      </w:pPr>
      <w:r>
        <w:t xml:space="preserve"/>
      </w:r>
    </w:p>
    <w:p>
      <w:pPr>
        <w:pStyle w:val="ListParagraph"/>
        <w:numPr>
          <w:ilvl w:val="0"/>
          <w:numId w:val="2"/>
        </w:numPr>
        <w:spacing w:after="80"/>
      </w:pPr>
      <w:r>
        <w:rPr>
          <w:rFonts w:ascii="Arial" w:cs="Arial" w:eastAsia="Arial" w:hAnsi="Arial"/>
          <w:b w:val="false"/>
          <w:bCs w:val="false"/>
          <w:color w:val="0D1B2A"/>
          <w:sz w:val="22"/>
          <w:szCs w:val="22"/>
        </w:rPr>
        <w:t xml:space="preserve">Free &amp; Accessible — TMDB is completely free for non-commercial use with no credit card required, making it ideal for a graduation project.</w:t>
      </w:r>
    </w:p>
    <w:p>
      <w:pPr>
        <w:pStyle w:val="ListParagraph"/>
        <w:numPr>
          <w:ilvl w:val="0"/>
          <w:numId w:val="2"/>
        </w:numPr>
        <w:spacing w:after="80"/>
      </w:pPr>
      <w:r>
        <w:rPr>
          <w:rFonts w:ascii="Arial" w:cs="Arial" w:eastAsia="Arial" w:hAnsi="Arial"/>
          <w:b w:val="false"/>
          <w:bCs w:val="false"/>
          <w:color w:val="0D1B2A"/>
          <w:sz w:val="22"/>
          <w:szCs w:val="22"/>
        </w:rPr>
        <w:t xml:space="preserve">Rich Image Assets — TMDB provides high-resolution movie posters and backdrop images at multiple sizes, essential for a visually appealing UI.</w:t>
      </w:r>
    </w:p>
    <w:p>
      <w:pPr>
        <w:pStyle w:val="ListParagraph"/>
        <w:numPr>
          <w:ilvl w:val="0"/>
          <w:numId w:val="2"/>
        </w:numPr>
        <w:spacing w:after="80"/>
      </w:pPr>
      <w:r>
        <w:rPr>
          <w:rFonts w:ascii="Arial" w:cs="Arial" w:eastAsia="Arial" w:hAnsi="Arial"/>
          <w:b w:val="false"/>
          <w:bCs w:val="false"/>
          <w:color w:val="0D1B2A"/>
          <w:sz w:val="22"/>
          <w:szCs w:val="22"/>
        </w:rPr>
        <w:t xml:space="preserve">Comprehensive Endpoints — TMDB offers search, popular movies, top-rated, genre lists, similar movies, movie videos (trailers), and cast/crew — all in one API.</w:t>
      </w:r>
    </w:p>
    <w:p>
      <w:pPr>
        <w:pStyle w:val="ListParagraph"/>
        <w:numPr>
          <w:ilvl w:val="0"/>
          <w:numId w:val="2"/>
        </w:numPr>
        <w:spacing w:after="80"/>
      </w:pPr>
      <w:r>
        <w:rPr>
          <w:rFonts w:ascii="Arial" w:cs="Arial" w:eastAsia="Arial" w:hAnsi="Arial"/>
          <w:b w:val="false"/>
          <w:bCs w:val="false"/>
          <w:color w:val="0D1B2A"/>
          <w:sz w:val="22"/>
          <w:szCs w:val="22"/>
        </w:rPr>
        <w:t xml:space="preserve">High Rate Limit — 40 requests per 10 seconds on the free tier, compared to OMDb's 1,000 requests per day limit.</w:t>
      </w:r>
    </w:p>
    <w:p>
      <w:pPr>
        <w:pStyle w:val="ListParagraph"/>
        <w:numPr>
          <w:ilvl w:val="0"/>
          <w:numId w:val="2"/>
        </w:numPr>
        <w:spacing w:after="80"/>
      </w:pPr>
      <w:r>
        <w:rPr>
          <w:rFonts w:ascii="Arial" w:cs="Arial" w:eastAsia="Arial" w:hAnsi="Arial"/>
          <w:b w:val="false"/>
          <w:bCs w:val="false"/>
          <w:color w:val="0D1B2A"/>
          <w:sz w:val="22"/>
          <w:szCs w:val="22"/>
        </w:rPr>
        <w:t xml:space="preserve">Excellent Documentation — TMDB has developer-focused documentation with interactive endpoint testing, making integration straightforward.</w:t>
      </w:r>
    </w:p>
    <w:p>
      <w:pPr>
        <w:pStyle w:val="ListParagraph"/>
        <w:numPr>
          <w:ilvl w:val="0"/>
          <w:numId w:val="2"/>
        </w:numPr>
        <w:spacing w:after="80"/>
      </w:pPr>
      <w:r>
        <w:rPr>
          <w:rFonts w:ascii="Arial" w:cs="Arial" w:eastAsia="Arial" w:hAnsi="Arial"/>
          <w:b w:val="false"/>
          <w:bCs w:val="false"/>
          <w:color w:val="0D1B2A"/>
          <w:sz w:val="22"/>
          <w:szCs w:val="22"/>
        </w:rPr>
        <w:t xml:space="preserve">Genre Filtering Support — A dedicated /genre/movie/list endpoint returns all available genres, directly enabling our Filter/Categories feature.</w:t>
      </w:r>
    </w:p>
    <w:p>
      <w:pPr>
        <w:spacing w:after="80"/>
      </w:pPr>
      <w:r>
        <w:t xml:space="preserve"/>
      </w:r>
    </w:p>
    <w:p>
      <w:pPr>
        <w:spacing w:after="100"/>
        <w:ind w:left="720"/>
      </w:pPr>
      <w:r>
        <w:rPr>
          <w:rFonts w:ascii="Arial" w:cs="Arial" w:eastAsia="Arial" w:hAnsi="Arial"/>
          <w:i/>
          <w:iCs/>
          <w:color w:val="6B7280"/>
          <w:sz w:val="20"/>
          <w:szCs w:val="20"/>
        </w:rPr>
        <w:t xml:space="preserve">"The Movie Database (TMDb) API offers one of the most complete free API ecosystems for non-commercial use. Beyond detailed metadata for movies and TV, it excels at images, credits, and discovery (trending, now playing, upcoming). — APIdog, 2026"</w:t>
      </w:r>
    </w:p>
    <w:p>
      <w:pPr>
        <w:spacing w:after="80"/>
      </w:pPr>
      <w:r>
        <w:t xml:space="preserve"/>
      </w:r>
    </w:p>
    <w:p>
      <w:pPr>
        <w:spacing w:after="80" w:before="280"/>
      </w:pPr>
      <w:r>
        <w:rPr>
          <w:rFonts w:ascii="Arial" w:cs="Arial" w:eastAsia="Arial" w:hAnsi="Arial"/>
          <w:b/>
          <w:bCs/>
          <w:color w:val="1B4F8A"/>
          <w:sz w:val="26"/>
          <w:szCs w:val="26"/>
        </w:rPr>
        <w:t xml:space="preserve">3.3  Key TMDB Endpoints Used in Our App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Endpoint</w:t>
            </w:r>
          </w:p>
        </w:tc>
        <w:tc>
          <w:tcPr>
            <w:tcW w:type="dxa" w:w="24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Used By</w:t>
            </w:r>
          </w:p>
        </w:tc>
        <w:tc>
          <w:tcPr>
            <w:tcW w:type="dxa" w:w="376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Purpose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/search/movie</w:t>
            </w:r>
          </w:p>
        </w:tc>
        <w:tc>
          <w:tcPr>
            <w:tcW w:type="dxa" w:w="24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Mamdouh</w:t>
            </w:r>
          </w:p>
        </w:tc>
        <w:tc>
          <w:tcPr>
            <w:tcW w:type="dxa" w:w="37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Search movies by title keyword</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/movie/popular</w:t>
            </w:r>
          </w:p>
        </w:tc>
        <w:tc>
          <w:tcPr>
            <w:tcW w:type="dxa" w:w="24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Mohamed</w:t>
            </w:r>
          </w:p>
        </w:tc>
        <w:tc>
          <w:tcPr>
            <w:tcW w:type="dxa" w:w="37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Display popular movies on Home Page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/movie/top_rated</w:t>
            </w:r>
          </w:p>
        </w:tc>
        <w:tc>
          <w:tcPr>
            <w:tcW w:type="dxa" w:w="24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Mohamed</w:t>
            </w:r>
          </w:p>
        </w:tc>
        <w:tc>
          <w:tcPr>
            <w:tcW w:type="dxa" w:w="37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Display top-rated section on Home Page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/movie/{id}</w:t>
            </w:r>
          </w:p>
        </w:tc>
        <w:tc>
          <w:tcPr>
            <w:tcW w:type="dxa" w:w="24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Ibrahim</w:t>
            </w:r>
          </w:p>
        </w:tc>
        <w:tc>
          <w:tcPr>
            <w:tcW w:type="dxa" w:w="37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Fetch full details for Movie Details Page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/genre/movie/list</w:t>
            </w:r>
          </w:p>
        </w:tc>
        <w:tc>
          <w:tcPr>
            <w:tcW w:type="dxa" w:w="24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Mohamed Walid</w:t>
            </w:r>
          </w:p>
        </w:tc>
        <w:tc>
          <w:tcPr>
            <w:tcW w:type="dxa" w:w="37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Get all genres for Filter / Categories feature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/discover/movie?with_genres=</w:t>
            </w:r>
          </w:p>
        </w:tc>
        <w:tc>
          <w:tcPr>
            <w:tcW w:type="dxa" w:w="24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Mohamed Walid</w:t>
            </w:r>
          </w:p>
        </w:tc>
        <w:tc>
          <w:tcPr>
            <w:tcW w:type="dxa" w:w="37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Filter movies by selected genre</w:t>
            </w:r>
          </w:p>
        </w:tc>
      </w:tr>
      <w:tr>
        <w:tc>
          <w:tcPr>
            <w:tcW w:type="dxa" w:w="3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/movie/{id}/similar</w:t>
            </w:r>
          </w:p>
        </w:tc>
        <w:tc>
          <w:tcPr>
            <w:tcW w:type="dxa" w:w="24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Ibrahim</w:t>
            </w:r>
          </w:p>
        </w:tc>
        <w:tc>
          <w:tcPr>
            <w:tcW w:type="dxa" w:w="37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Fetch similar movies on Details Page</w:t>
            </w:r>
          </w:p>
        </w:tc>
      </w:tr>
      <w:tr>
        <w:tc>
          <w:tcPr>
            <w:tcW w:type="dxa" w:w="3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/movie/{id}/videos</w:t>
            </w:r>
          </w:p>
        </w:tc>
        <w:tc>
          <w:tcPr>
            <w:tcW w:type="dxa" w:w="24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center"/>
            </w:pPr>
            <w:r>
              <w:rPr>
                <w:rFonts w:ascii="Arial" w:cs="Arial" w:eastAsia="Arial" w:hAnsi="Arial"/>
                <w:b w:val="false"/>
                <w:bCs w:val="false"/>
                <w:color w:val="0D1B2A"/>
                <w:sz w:val="19"/>
                <w:szCs w:val="19"/>
              </w:rPr>
              <w:t xml:space="preserve">Ahmed Ibrahim</w:t>
            </w:r>
          </w:p>
        </w:tc>
        <w:tc>
          <w:tcPr>
            <w:tcW w:type="dxa" w:w="37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Fetch trailer URL for Details Page</w:t>
            </w:r>
          </w:p>
        </w:tc>
      </w:tr>
    </w:tbl>
    <w:p>
      <w:r>
        <w:br w:type="page"/>
      </w:r>
    </w:p>
    <w:p>
      <w:pPr>
        <w:spacing w:after="60" w:before="480"/>
      </w:pPr>
      <w:r>
        <w:rPr>
          <w:rFonts w:ascii="Arial" w:cs="Arial" w:eastAsia="Arial" w:hAnsi="Arial"/>
          <w:b/>
          <w:bCs/>
          <w:color w:val="0D1B2A"/>
          <w:sz w:val="36"/>
          <w:szCs w:val="36"/>
        </w:rPr>
        <w:t xml:space="preserve">4. Technology Stack Justification</w:t>
      </w:r>
    </w:p>
    <w:p>
      <w:pPr>
        <w:pBdr>
          <w:bottom w:val="single" w:color="E8A020" w:sz="4" w:space="1"/>
        </w:pBdr>
        <w:spacing w:after="120" w:before="60"/>
      </w:pPr>
      <w:r>
        <w:t xml:space="preserve"/>
      </w:r>
    </w:p>
    <w:p>
      <w:pPr>
        <w:spacing w:after="80"/>
      </w:pPr>
      <w:r>
        <w:t xml:space="preserve"/>
      </w:r>
    </w:p>
    <w:p>
      <w:pPr>
        <w:spacing w:after="120"/>
      </w:pPr>
      <w:r>
        <w:rPr>
          <w:rFonts w:ascii="Arial" w:cs="Arial" w:eastAsia="Arial" w:hAnsi="Arial"/>
          <w:color w:val="0D1B2A"/>
          <w:sz w:val="22"/>
          <w:szCs w:val="22"/>
        </w:rPr>
        <w:t xml:space="preserve">Every technology chosen for the Movie App was selected after comparing it against realistic alternatives. The table below documents the decision rationale for each tool used.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c>
          <w:tcPr>
            <w:tcW w:type="dxa" w:w="17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Technology</w:t>
            </w:r>
          </w:p>
        </w:tc>
        <w:tc>
          <w:tcPr>
            <w:tcW w:type="dxa" w:w="220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Alternatives Considered</w:t>
            </w:r>
          </w:p>
        </w:tc>
        <w:tc>
          <w:tcPr>
            <w:tcW w:type="dxa" w:w="5460"/>
            <w:tcBorders>
              <w:top w:val="single" w:color="1B4F8A" w:sz="1"/>
              <w:left w:val="single" w:color="1B4F8A" w:sz="1"/>
              <w:bottom w:val="single" w:color="1B4F8A" w:sz="1"/>
              <w:right w:val="single" w:color="1B4F8A" w:sz="1"/>
            </w:tcBorders>
            <w:shd w:fill="0D1B2A" w:val="clear"/>
            <w:tcMar>
              <w:top w:type="dxa" w:w="110"/>
              <w:left w:type="dxa" w:w="160"/>
              <w:bottom w:type="dxa" w:w="110"/>
              <w:right w:type="dxa" w:w="160"/>
            </w:tcMar>
            <w:vAlign w:val="center"/>
          </w:tcPr>
          <w:p>
            <w:pPr>
              <w:jc w:val="center"/>
            </w:pPr>
            <w:r>
              <w:rPr>
                <w:rFonts w:ascii="Arial" w:cs="Arial" w:eastAsia="Arial" w:hAnsi="Arial"/>
                <w:b/>
                <w:bCs/>
                <w:color w:val="FFFFFF"/>
                <w:sz w:val="19"/>
                <w:szCs w:val="19"/>
              </w:rPr>
              <w:t xml:space="preserve">Justification for Selection</w:t>
            </w:r>
          </w:p>
        </w:tc>
      </w:tr>
      <w:tr>
        <w:tc>
          <w:tcPr>
            <w:tcW w:type="dxa" w:w="17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React.js</w:t>
            </w:r>
          </w:p>
        </w:tc>
        <w:tc>
          <w:tcPr>
            <w:tcW w:type="dxa" w:w="2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Angular, Vue.js</w:t>
            </w:r>
          </w:p>
        </w:tc>
        <w:tc>
          <w:tcPr>
            <w:tcW w:type="dxa" w:w="54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Component-based architecture, large ecosystem, industry standard for frontend roles. Aligns with the track curriculum.</w:t>
            </w:r>
          </w:p>
        </w:tc>
      </w:tr>
      <w:tr>
        <w:tc>
          <w:tcPr>
            <w:tcW w:type="dxa" w:w="17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React Router</w:t>
            </w:r>
          </w:p>
        </w:tc>
        <w:tc>
          <w:tcPr>
            <w:tcW w:type="dxa" w:w="2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Next.js routing, Wouter</w:t>
            </w:r>
          </w:p>
        </w:tc>
        <w:tc>
          <w:tcPr>
            <w:tcW w:type="dxa" w:w="54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Simple client-side routing with no backend required. Ideal for single-page applications.</w:t>
            </w:r>
          </w:p>
        </w:tc>
      </w:tr>
      <w:tr>
        <w:tc>
          <w:tcPr>
            <w:tcW w:type="dxa" w:w="17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Axios</w:t>
            </w:r>
          </w:p>
        </w:tc>
        <w:tc>
          <w:tcPr>
            <w:tcW w:type="dxa" w:w="2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Fetch API, SWR</w:t>
            </w:r>
          </w:p>
        </w:tc>
        <w:tc>
          <w:tcPr>
            <w:tcW w:type="dxa" w:w="54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Automatic JSON parsing, request/response interceptors, better error handling, and cleaner code than native Fetch.</w:t>
            </w:r>
          </w:p>
        </w:tc>
      </w:tr>
      <w:tr>
        <w:tc>
          <w:tcPr>
            <w:tcW w:type="dxa" w:w="17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CSS (Plain)</w:t>
            </w:r>
          </w:p>
        </w:tc>
        <w:tc>
          <w:tcPr>
            <w:tcW w:type="dxa" w:w="2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Tailwind, Bootstrap</w:t>
            </w:r>
          </w:p>
        </w:tc>
        <w:tc>
          <w:tcPr>
            <w:tcW w:type="dxa" w:w="54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Demonstrates core CSS skills. Required by the scholarship track to prove foundational knowledge.</w:t>
            </w:r>
          </w:p>
        </w:tc>
      </w:tr>
      <w:tr>
        <w:tc>
          <w:tcPr>
            <w:tcW w:type="dxa" w:w="17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localStorage</w:t>
            </w:r>
          </w:p>
        </w:tc>
        <w:tc>
          <w:tcPr>
            <w:tcW w:type="dxa" w:w="220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Redux, Context API, Backend DB</w:t>
            </w:r>
          </w:p>
        </w:tc>
        <w:tc>
          <w:tcPr>
            <w:tcW w:type="dxa" w:w="5460"/>
            <w:tcBorders>
              <w:top w:val="single" w:color="C5D5E8" w:sz="1"/>
              <w:left w:val="single" w:color="C5D5E8" w:sz="1"/>
              <w:bottom w:val="single" w:color="C5D5E8" w:sz="1"/>
              <w:right w:val="single" w:color="C5D5E8"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Zero-cost persistent state across sessions with no server needed. Perfect for Favourites feature scope.</w:t>
            </w:r>
          </w:p>
        </w:tc>
      </w:tr>
      <w:tr>
        <w:tc>
          <w:tcPr>
            <w:tcW w:type="dxa" w:w="17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bCs/>
                <w:color w:val="0D1B2A"/>
                <w:sz w:val="19"/>
                <w:szCs w:val="19"/>
              </w:rPr>
              <w:t xml:space="preserve">Vite</w:t>
            </w:r>
          </w:p>
        </w:tc>
        <w:tc>
          <w:tcPr>
            <w:tcW w:type="dxa" w:w="220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Create React App</w:t>
            </w:r>
          </w:p>
        </w:tc>
        <w:tc>
          <w:tcPr>
            <w:tcW w:type="dxa" w:w="5460"/>
            <w:tcBorders>
              <w:top w:val="single" w:color="C5D5E8" w:sz="1"/>
              <w:left w:val="single" w:color="C5D5E8" w:sz="1"/>
              <w:bottom w:val="single" w:color="C5D5E8" w:sz="1"/>
              <w:right w:val="single" w:color="C5D5E8" w:sz="1"/>
            </w:tcBorders>
            <w:shd w:fill="EAF2FB" w:val="clear"/>
            <w:tcMar>
              <w:top w:type="dxa" w:w="90"/>
              <w:left w:type="dxa" w:w="160"/>
              <w:bottom w:type="dxa" w:w="90"/>
              <w:right w:type="dxa" w:w="160"/>
            </w:tcMar>
            <w:vAlign w:val="center"/>
          </w:tcPr>
          <w:p>
            <w:pPr>
              <w:jc w:val="left"/>
            </w:pPr>
            <w:r>
              <w:rPr>
                <w:rFonts w:ascii="Arial" w:cs="Arial" w:eastAsia="Arial" w:hAnsi="Arial"/>
                <w:b w:val="false"/>
                <w:bCs w:val="false"/>
                <w:color w:val="0D1B2A"/>
                <w:sz w:val="19"/>
                <w:szCs w:val="19"/>
              </w:rPr>
              <w:t xml:space="preserve">Faster build times, instant HMR (Hot Module Replacement), modern tooling for React projects.</w:t>
            </w:r>
          </w:p>
        </w:tc>
      </w:tr>
    </w:tbl>
    <w:p>
      <w:pPr>
        <w:spacing w:after="120"/>
      </w:pPr>
      <w:r>
        <w:t xml:space="preserve"/>
      </w:r>
    </w:p>
    <w:p>
      <w:pPr>
        <w:spacing w:after="80" w:before="280"/>
      </w:pPr>
      <w:r>
        <w:rPr>
          <w:rFonts w:ascii="Arial" w:cs="Arial" w:eastAsia="Arial" w:hAnsi="Arial"/>
          <w:b/>
          <w:bCs/>
          <w:color w:val="1B4F8A"/>
          <w:sz w:val="26"/>
          <w:szCs w:val="26"/>
        </w:rPr>
        <w:t xml:space="preserve">4.1  React.js — Why Not Vue or Angular?</w:t>
      </w:r>
    </w:p>
    <w:p>
      <w:pPr>
        <w:pStyle w:val="ListParagraph"/>
        <w:numPr>
          <w:ilvl w:val="0"/>
          <w:numId w:val="2"/>
        </w:numPr>
        <w:spacing w:after="80"/>
      </w:pPr>
      <w:r>
        <w:rPr>
          <w:rFonts w:ascii="Arial" w:cs="Arial" w:eastAsia="Arial" w:hAnsi="Arial"/>
          <w:b w:val="false"/>
          <w:bCs w:val="false"/>
          <w:color w:val="0D1B2A"/>
          <w:sz w:val="22"/>
          <w:szCs w:val="22"/>
        </w:rPr>
        <w:t xml:space="preserve">React has the largest job market demand among frontend frameworks, making it the most relevant skill for the team's career goals.</w:t>
      </w:r>
    </w:p>
    <w:p>
      <w:pPr>
        <w:pStyle w:val="ListParagraph"/>
        <w:numPr>
          <w:ilvl w:val="0"/>
          <w:numId w:val="2"/>
        </w:numPr>
        <w:spacing w:after="80"/>
      </w:pPr>
      <w:r>
        <w:rPr>
          <w:rFonts w:ascii="Arial" w:cs="Arial" w:eastAsia="Arial" w:hAnsi="Arial"/>
          <w:b w:val="false"/>
          <w:bCs w:val="false"/>
          <w:color w:val="0D1B2A"/>
          <w:sz w:val="22"/>
          <w:szCs w:val="22"/>
        </w:rPr>
        <w:t xml:space="preserve">React's component-based model maps directly to our app's structure: Navbar, MovieCard, SearchBar, FilterBar are all natural components.</w:t>
      </w:r>
    </w:p>
    <w:p>
      <w:pPr>
        <w:pStyle w:val="ListParagraph"/>
        <w:numPr>
          <w:ilvl w:val="0"/>
          <w:numId w:val="2"/>
        </w:numPr>
        <w:spacing w:after="80"/>
      </w:pPr>
      <w:r>
        <w:rPr>
          <w:rFonts w:ascii="Arial" w:cs="Arial" w:eastAsia="Arial" w:hAnsi="Arial"/>
          <w:b w:val="false"/>
          <w:bCs w:val="false"/>
          <w:color w:val="0D1B2A"/>
          <w:sz w:val="22"/>
          <w:szCs w:val="22"/>
        </w:rPr>
        <w:t xml:space="preserve">The React ecosystem (React Router, hooks, context) provides everything needed without requiring a backend.</w:t>
      </w:r>
    </w:p>
    <w:p>
      <w:pPr>
        <w:spacing w:after="100"/>
        <w:ind w:left="720"/>
      </w:pPr>
      <w:r>
        <w:rPr>
          <w:rFonts w:ascii="Arial" w:cs="Arial" w:eastAsia="Arial" w:hAnsi="Arial"/>
          <w:i/>
          <w:iCs/>
          <w:color w:val="6B7280"/>
          <w:sz w:val="20"/>
          <w:szCs w:val="20"/>
        </w:rPr>
        <w:t xml:space="preserve">"React remains the most widely adopted frontend library in 2024-2025, with over 40% of frontend developers using it as their primary framework. — Stack Overflow Developer Survey, 2024"</w:t>
      </w:r>
    </w:p>
    <w:p>
      <w:pPr>
        <w:spacing w:after="80"/>
      </w:pPr>
      <w:r>
        <w:t xml:space="preserve"/>
      </w:r>
    </w:p>
    <w:p>
      <w:pPr>
        <w:spacing w:after="80" w:before="280"/>
      </w:pPr>
      <w:r>
        <w:rPr>
          <w:rFonts w:ascii="Arial" w:cs="Arial" w:eastAsia="Arial" w:hAnsi="Arial"/>
          <w:b/>
          <w:bCs/>
          <w:color w:val="1B4F8A"/>
          <w:sz w:val="26"/>
          <w:szCs w:val="26"/>
        </w:rPr>
        <w:t xml:space="preserve">4.2  Axios — Why Not Native Fetch?</w:t>
      </w:r>
    </w:p>
    <w:p>
      <w:pPr>
        <w:pStyle w:val="ListParagraph"/>
        <w:numPr>
          <w:ilvl w:val="0"/>
          <w:numId w:val="2"/>
        </w:numPr>
        <w:spacing w:after="80"/>
      </w:pPr>
      <w:r>
        <w:rPr>
          <w:rFonts w:ascii="Arial" w:cs="Arial" w:eastAsia="Arial" w:hAnsi="Arial"/>
          <w:b w:val="false"/>
          <w:bCs w:val="false"/>
          <w:color w:val="0D1B2A"/>
          <w:sz w:val="22"/>
          <w:szCs w:val="22"/>
        </w:rPr>
        <w:t xml:space="preserve">Axios automatically parses JSON responses, while Fetch requires an extra .json() call.</w:t>
      </w:r>
    </w:p>
    <w:p>
      <w:pPr>
        <w:pStyle w:val="ListParagraph"/>
        <w:numPr>
          <w:ilvl w:val="0"/>
          <w:numId w:val="2"/>
        </w:numPr>
        <w:spacing w:after="80"/>
      </w:pPr>
      <w:r>
        <w:rPr>
          <w:rFonts w:ascii="Arial" w:cs="Arial" w:eastAsia="Arial" w:hAnsi="Arial"/>
          <w:b w:val="false"/>
          <w:bCs w:val="false"/>
          <w:color w:val="0D1B2A"/>
          <w:sz w:val="22"/>
          <w:szCs w:val="22"/>
        </w:rPr>
        <w:t xml:space="preserve">Axios provides cleaner error handling — a failed request throws an error directly, whereas Fetch only rejects on network failure, not on HTTP error codes like 404.</w:t>
      </w:r>
    </w:p>
    <w:p>
      <w:pPr>
        <w:pStyle w:val="ListParagraph"/>
        <w:numPr>
          <w:ilvl w:val="0"/>
          <w:numId w:val="2"/>
        </w:numPr>
        <w:spacing w:after="80"/>
      </w:pPr>
      <w:r>
        <w:rPr>
          <w:rFonts w:ascii="Arial" w:cs="Arial" w:eastAsia="Arial" w:hAnsi="Arial"/>
          <w:b w:val="false"/>
          <w:bCs w:val="false"/>
          <w:color w:val="0D1B2A"/>
          <w:sz w:val="22"/>
          <w:szCs w:val="22"/>
        </w:rPr>
        <w:t xml:space="preserve">Using a shared Axios instance (axios.create) with a baseURL and default params keeps the API service file clean and centralised — one place to update if the API key or base URL changes.</w:t>
      </w:r>
    </w:p>
    <w:p>
      <w:pPr>
        <w:spacing w:after="80"/>
      </w:pPr>
      <w:r>
        <w:t xml:space="preserve"/>
      </w:r>
    </w:p>
    <w:p>
      <w:pPr>
        <w:spacing w:after="80" w:before="280"/>
      </w:pPr>
      <w:r>
        <w:rPr>
          <w:rFonts w:ascii="Arial" w:cs="Arial" w:eastAsia="Arial" w:hAnsi="Arial"/>
          <w:b/>
          <w:bCs/>
          <w:color w:val="1B4F8A"/>
          <w:sz w:val="26"/>
          <w:szCs w:val="26"/>
        </w:rPr>
        <w:t xml:space="preserve">4.3  Plain CSS — Why Not Tailwind or Bootstrap?</w:t>
      </w:r>
    </w:p>
    <w:p>
      <w:pPr>
        <w:pStyle w:val="ListParagraph"/>
        <w:numPr>
          <w:ilvl w:val="0"/>
          <w:numId w:val="2"/>
        </w:numPr>
        <w:spacing w:after="80"/>
      </w:pPr>
      <w:r>
        <w:rPr>
          <w:rFonts w:ascii="Arial" w:cs="Arial" w:eastAsia="Arial" w:hAnsi="Arial"/>
          <w:b w:val="false"/>
          <w:bCs w:val="false"/>
          <w:color w:val="0D1B2A"/>
          <w:sz w:val="22"/>
          <w:szCs w:val="22"/>
        </w:rPr>
        <w:t xml:space="preserve">The Rowad Misr Al-Raqamiya scholarship track requires demonstrating foundational HTML and CSS skills without relying on utility-first frameworks.</w:t>
      </w:r>
    </w:p>
    <w:p>
      <w:pPr>
        <w:pStyle w:val="ListParagraph"/>
        <w:numPr>
          <w:ilvl w:val="0"/>
          <w:numId w:val="2"/>
        </w:numPr>
        <w:spacing w:after="80"/>
      </w:pPr>
      <w:r>
        <w:rPr>
          <w:rFonts w:ascii="Arial" w:cs="Arial" w:eastAsia="Arial" w:hAnsi="Arial"/>
          <w:b w:val="false"/>
          <w:bCs w:val="false"/>
          <w:color w:val="0D1B2A"/>
          <w:sz w:val="22"/>
          <w:szCs w:val="22"/>
        </w:rPr>
        <w:t xml:space="preserve">Plain CSS with a shared global.css file and component-level stylesheets keeps the codebase clear and understandable for all team members.</w:t>
      </w:r>
    </w:p>
    <w:p>
      <w:pPr>
        <w:pStyle w:val="ListParagraph"/>
        <w:numPr>
          <w:ilvl w:val="0"/>
          <w:numId w:val="2"/>
        </w:numPr>
        <w:spacing w:after="80"/>
      </w:pPr>
      <w:r>
        <w:rPr>
          <w:rFonts w:ascii="Arial" w:cs="Arial" w:eastAsia="Arial" w:hAnsi="Arial"/>
          <w:b w:val="false"/>
          <w:bCs w:val="false"/>
          <w:color w:val="0D1B2A"/>
          <w:sz w:val="22"/>
          <w:szCs w:val="22"/>
        </w:rPr>
        <w:t xml:space="preserve">Each team member is responsible for the CSS of their own component/page, reducing dependency and merge conflicts.</w:t>
      </w:r>
    </w:p>
    <w:p>
      <w:r>
        <w:br w:type="page"/>
      </w:r>
    </w:p>
    <w:p>
      <w:pPr>
        <w:spacing w:after="60" w:before="480"/>
      </w:pPr>
      <w:r>
        <w:rPr>
          <w:rFonts w:ascii="Arial" w:cs="Arial" w:eastAsia="Arial" w:hAnsi="Arial"/>
          <w:b/>
          <w:bCs/>
          <w:color w:val="0D1B2A"/>
          <w:sz w:val="36"/>
          <w:szCs w:val="36"/>
        </w:rPr>
        <w:t xml:space="preserve">5. Summary &amp; Conclusions</w:t>
      </w:r>
    </w:p>
    <w:p>
      <w:pPr>
        <w:pBdr>
          <w:bottom w:val="single" w:color="E8A020" w:sz="4" w:space="1"/>
        </w:pBdr>
        <w:spacing w:after="120" w:before="60"/>
      </w:pPr>
      <w:r>
        <w:t xml:space="preserve"/>
      </w:r>
    </w:p>
    <w:p>
      <w:pPr>
        <w:spacing w:after="80"/>
      </w:pPr>
      <w:r>
        <w:t xml:space="preserve"/>
      </w:r>
    </w:p>
    <w:p>
      <w:pPr>
        <w:spacing w:after="120"/>
      </w:pPr>
      <w:r>
        <w:rPr>
          <w:rFonts w:ascii="Arial" w:cs="Arial" w:eastAsia="Arial" w:hAnsi="Arial"/>
          <w:color w:val="0D1B2A"/>
          <w:sz w:val="22"/>
          <w:szCs w:val="22"/>
        </w:rPr>
        <w:t xml:space="preserve">This literature review has established the following findings that directly shaped the design and development of the Movie App:</w:t>
      </w:r>
    </w:p>
    <w:p>
      <w:pPr>
        <w:spacing w:after="80"/>
      </w:pPr>
      <w:r>
        <w:t xml:space="preserve"/>
      </w:r>
    </w:p>
    <w:p>
      <w:pPr>
        <w:pStyle w:val="ListParagraph"/>
        <w:numPr>
          <w:ilvl w:val="0"/>
          <w:numId w:val="2"/>
        </w:numPr>
        <w:spacing w:after="80"/>
      </w:pPr>
      <w:r>
        <w:rPr>
          <w:rFonts w:ascii="Arial" w:cs="Arial" w:eastAsia="Arial" w:hAnsi="Arial"/>
          <w:b w:val="false"/>
          <w:bCs w:val="false"/>
          <w:color w:val="0D1B2A"/>
          <w:sz w:val="22"/>
          <w:szCs w:val="22"/>
        </w:rPr>
        <w:t xml:space="preserve">Existing platforms (IMDb, Letterboxd, Rotten Tomatoes) each address part of the user's needs but none offer a lightweight, login-free combination of Search + Details + Favourites + Filter in a single app.</w:t>
      </w:r>
    </w:p>
    <w:p>
      <w:pPr>
        <w:pStyle w:val="ListParagraph"/>
        <w:numPr>
          <w:ilvl w:val="0"/>
          <w:numId w:val="2"/>
        </w:numPr>
        <w:spacing w:after="80"/>
      </w:pPr>
      <w:r>
        <w:rPr>
          <w:rFonts w:ascii="Arial" w:cs="Arial" w:eastAsia="Arial" w:hAnsi="Arial"/>
          <w:b w:val="false"/>
          <w:bCs w:val="false"/>
          <w:color w:val="0D1B2A"/>
          <w:sz w:val="22"/>
          <w:szCs w:val="22"/>
        </w:rPr>
        <w:t xml:space="preserve">TMDB API is the clear choice for student developers — free, comprehensive, high-quality image support, generous rate limits, and excellent documentation.</w:t>
      </w:r>
    </w:p>
    <w:p>
      <w:pPr>
        <w:pStyle w:val="ListParagraph"/>
        <w:numPr>
          <w:ilvl w:val="0"/>
          <w:numId w:val="2"/>
        </w:numPr>
        <w:spacing w:after="80"/>
      </w:pPr>
      <w:r>
        <w:rPr>
          <w:rFonts w:ascii="Arial" w:cs="Arial" w:eastAsia="Arial" w:hAnsi="Arial"/>
          <w:b w:val="false"/>
          <w:bCs w:val="false"/>
          <w:color w:val="0D1B2A"/>
          <w:sz w:val="22"/>
          <w:szCs w:val="22"/>
        </w:rPr>
        <w:t xml:space="preserve">React + React Router + Axios + CSS + localStorage is the optimal stack for this project — it balances real-world relevance, alignment with the scholarship requirements, and appropriate complexity for a four-person team.</w:t>
      </w:r>
    </w:p>
    <w:p>
      <w:pPr>
        <w:pStyle w:val="ListParagraph"/>
        <w:numPr>
          <w:ilvl w:val="0"/>
          <w:numId w:val="2"/>
        </w:numPr>
        <w:spacing w:after="80"/>
      </w:pPr>
      <w:r>
        <w:rPr>
          <w:rFonts w:ascii="Arial" w:cs="Arial" w:eastAsia="Arial" w:hAnsi="Arial"/>
          <w:b w:val="false"/>
          <w:bCs w:val="false"/>
          <w:color w:val="0D1B2A"/>
          <w:sz w:val="22"/>
          <w:szCs w:val="22"/>
        </w:rPr>
        <w:t xml:space="preserve">The four core features chosen — Search, Movie Details, Favourites/Watchlist, and Filter/Categories — are directly supported by evidence from studying existing platforms and available APIs.</w:t>
      </w:r>
    </w:p>
    <w:p>
      <w:pPr>
        <w:spacing w:after="100"/>
      </w:pPr>
      <w:r>
        <w:t xml:space="preserve"/>
      </w:r>
    </w:p>
    <w:p>
      <w:pPr>
        <w:spacing w:after="120"/>
      </w:pPr>
      <w:r>
        <w:rPr>
          <w:rFonts w:ascii="Arial" w:cs="Arial" w:eastAsia="Arial" w:hAnsi="Arial"/>
          <w:color w:val="0D1B2A"/>
          <w:sz w:val="22"/>
          <w:szCs w:val="22"/>
        </w:rPr>
        <w:t xml:space="preserve">These conclusions provide a solid, research-backed foundation for the implementation phase of the Movie App, which begins immediately after the documentation phase is complete.</w:t>
      </w:r>
    </w:p>
    <w:p>
      <w:pPr>
        <w:spacing w:after="100"/>
      </w:pPr>
      <w:r>
        <w:t xml:space="preserve"/>
      </w:r>
    </w:p>
    <w:p>
      <w:pPr>
        <w:spacing w:after="80" w:before="280"/>
      </w:pPr>
      <w:r>
        <w:rPr>
          <w:rFonts w:ascii="Arial" w:cs="Arial" w:eastAsia="Arial" w:hAnsi="Arial"/>
          <w:b/>
          <w:bCs/>
          <w:color w:val="1B4F8A"/>
          <w:sz w:val="26"/>
          <w:szCs w:val="26"/>
        </w:rPr>
        <w:t xml:space="preserve">References</w:t>
      </w:r>
    </w:p>
    <w:p>
      <w:pPr>
        <w:spacing w:after="40"/>
      </w:pPr>
      <w:r>
        <w:t xml:space="preserve"/>
      </w:r>
    </w:p>
    <w:p>
      <w:pPr>
        <w:spacing w:after="120"/>
      </w:pPr>
      <w:r>
        <w:rPr>
          <w:rFonts w:ascii="Arial" w:cs="Arial" w:eastAsia="Arial" w:hAnsi="Arial"/>
          <w:color w:val="0D1B2A"/>
          <w:sz w:val="22"/>
          <w:szCs w:val="22"/>
        </w:rPr>
        <w:t xml:space="preserve">1.  IMDb — https://www.imdb.com</w:t>
      </w:r>
    </w:p>
    <w:p>
      <w:pPr>
        <w:spacing w:after="120"/>
      </w:pPr>
      <w:r>
        <w:rPr>
          <w:rFonts w:ascii="Arial" w:cs="Arial" w:eastAsia="Arial" w:hAnsi="Arial"/>
          <w:color w:val="0D1B2A"/>
          <w:sz w:val="22"/>
          <w:szCs w:val="22"/>
        </w:rPr>
        <w:t xml:space="preserve">2.  Letterboxd — https://letterboxd.com</w:t>
      </w:r>
    </w:p>
    <w:p>
      <w:pPr>
        <w:spacing w:after="120"/>
      </w:pPr>
      <w:r>
        <w:rPr>
          <w:rFonts w:ascii="Arial" w:cs="Arial" w:eastAsia="Arial" w:hAnsi="Arial"/>
          <w:color w:val="0D1B2A"/>
          <w:sz w:val="22"/>
          <w:szCs w:val="22"/>
        </w:rPr>
        <w:t xml:space="preserve">3.  Rotten Tomatoes — https://www.rottentomatoes.com</w:t>
      </w:r>
    </w:p>
    <w:p>
      <w:pPr>
        <w:spacing w:after="120"/>
      </w:pPr>
      <w:r>
        <w:rPr>
          <w:rFonts w:ascii="Arial" w:cs="Arial" w:eastAsia="Arial" w:hAnsi="Arial"/>
          <w:color w:val="0D1B2A"/>
          <w:sz w:val="22"/>
          <w:szCs w:val="22"/>
        </w:rPr>
        <w:t xml:space="preserve">4.  TMDB API Documentation — https://developer.themoviedb.org/docs</w:t>
      </w:r>
    </w:p>
    <w:p>
      <w:pPr>
        <w:spacing w:after="120"/>
      </w:pPr>
      <w:r>
        <w:rPr>
          <w:rFonts w:ascii="Arial" w:cs="Arial" w:eastAsia="Arial" w:hAnsi="Arial"/>
          <w:color w:val="0D1B2A"/>
          <w:sz w:val="22"/>
          <w:szCs w:val="22"/>
        </w:rPr>
        <w:t xml:space="preserve">5.  Zuplo (2024). What's the Best Movie Database API? IMDb vs TMDb vs OMDb. https://zuplo.com/learning-center/best-movie-api-imdb-vs-omdb-vs-tmdb</w:t>
      </w:r>
    </w:p>
    <w:p>
      <w:pPr>
        <w:spacing w:after="120"/>
      </w:pPr>
      <w:r>
        <w:rPr>
          <w:rFonts w:ascii="Arial" w:cs="Arial" w:eastAsia="Arial" w:hAnsi="Arial"/>
          <w:color w:val="0D1B2A"/>
          <w:sz w:val="22"/>
          <w:szCs w:val="22"/>
        </w:rPr>
        <w:t xml:space="preserve">6.  APIdog (2026). Top 7 Free Movie APIs. https://apidog.com/blog/free-movie-apis/</w:t>
      </w:r>
    </w:p>
    <w:p>
      <w:pPr>
        <w:spacing w:after="120"/>
      </w:pPr>
      <w:r>
        <w:rPr>
          <w:rFonts w:ascii="Arial" w:cs="Arial" w:eastAsia="Arial" w:hAnsi="Arial"/>
          <w:color w:val="0D1B2A"/>
          <w:sz w:val="22"/>
          <w:szCs w:val="22"/>
        </w:rPr>
        <w:t xml:space="preserve">7.  Stack Overflow Developer Survey 2024 — https://survey.stackoverflow.co/2024/technology</w:t>
      </w:r>
    </w:p>
    <w:p>
      <w:pPr>
        <w:spacing w:after="120"/>
      </w:pPr>
      <w:r>
        <w:rPr>
          <w:rFonts w:ascii="Arial" w:cs="Arial" w:eastAsia="Arial" w:hAnsi="Arial"/>
          <w:color w:val="0D1B2A"/>
          <w:sz w:val="22"/>
          <w:szCs w:val="22"/>
        </w:rPr>
        <w:t xml:space="preserve">8.  ProtoPie (2024). Design a Movie Website with Real Data using TMDB. https://www.protopie.io/blog/movie-database-web-design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2026-05-09T15:44:39.464Z</dcterms:created>
  <dcterms:modified xsi:type="dcterms:W3CDTF">2026-05-09T15:44:39.478Z</dcterms:modified>
</cp:coreProperties>
</file>

<file path=docProps/custom.xml><?xml version="1.0" encoding="utf-8"?>
<Properties xmlns="http://schemas.openxmlformats.org/officeDocument/2006/custom-properties" xmlns:vt="http://schemas.openxmlformats.org/officeDocument/2006/docPropsVTypes"/>
</file>