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82.691576452613"/>
        <w:gridCol w:w="1821.0238824887797"/>
        <w:gridCol w:w="2089.699537282206"/>
        <w:gridCol w:w="2059.846686749603"/>
        <w:gridCol w:w="1572.2501280504218"/>
        <w:tblGridChange w:id="0">
          <w:tblGrid>
            <w:gridCol w:w="1482.691576452613"/>
            <w:gridCol w:w="1821.0238824887797"/>
            <w:gridCol w:w="2089.699537282206"/>
            <w:gridCol w:w="2059.846686749603"/>
            <w:gridCol w:w="1572.2501280504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pomiary operacji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3f3f3f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f3f3f"/>
                <w:rtl w:val="0"/>
              </w:rPr>
              <w:t xml:space="preserve">typ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6ef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6100"/>
                <w:rtl w:val="0"/>
              </w:rPr>
              <w:t xml:space="preserve">dodawanie [ms]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0e4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odejmowanie [ms]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1c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mnożenie [ms]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e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9c5700"/>
                <w:rtl w:val="0"/>
              </w:rPr>
              <w:t xml:space="preserve">dzielenie [ms]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46,05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45,12019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44,70191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102,35649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 z wstawkami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51,78452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54,63786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59,88588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531,30179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Wykres" id="1" name="image1.png"/>
            <a:graphic>
              <a:graphicData uri="http://schemas.openxmlformats.org/drawingml/2006/picture">
                <pic:pic>
                  <pic:nvPicPr>
                    <pic:cNvPr descr="Wykre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 lewej stronie słupki oznaczają wykonanie operacji arytmetycznych w C, po prawej w C z wstawkami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Wnioski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Wstawki z rejestrami xmm okazały sie wolniejsze od 4 pojedynczych operacji w czystym C. Jest to prawdopodobnie spowodowane nieoptymalnym napisaniem wstawek z utratą czasu na wstawienie argumentów do rejestrów xmm, połączeniem ich w dwa rejestry po 2 liczby i dopiero wtedy zrobienie operacji arytmetycznej. Powinienem ładować do 2 rejestrów xmm tablicę intów zamiast pojedynczych intów. Przy napisanym wydajniejszym kodzie w x86, powinno się zauważyć różnicę w czasach wykonywania operacji na korzyść wstawek, jednak zabrakło mi czasu na zajęciach poprawienie kodu i zrobienie pomiarów. Mój wniosek wysuwam na podstawie specjalizacji rejestrów xmm do wykonywania kilku operacji jednocześnie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