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E7574" w14:textId="50D7979E" w:rsidR="000C2064" w:rsidRPr="00B44A50" w:rsidRDefault="000C2064" w:rsidP="00F34107">
      <w:pPr>
        <w:pStyle w:val="Heading1"/>
      </w:pPr>
      <w:r w:rsidRPr="00B44A50">
        <w:t>ACCESSIBLE À TOUS ET TOUTES</w:t>
      </w:r>
    </w:p>
    <w:p w14:paraId="7C0426D3" w14:textId="15D96E38" w:rsidR="00E159A1" w:rsidRPr="00B44A50" w:rsidRDefault="00996D7F" w:rsidP="00E159A1">
      <w:pPr>
        <w:rPr>
          <w:rFonts w:ascii="Europea" w:hAnsi="Europea"/>
          <w:lang w:val="fr-FR"/>
        </w:rPr>
      </w:pPr>
      <w:r w:rsidRPr="00B44A50">
        <w:rPr>
          <w:rFonts w:ascii="Europea" w:hAnsi="Europea"/>
          <w:lang w:val="fr-FR"/>
        </w:rPr>
        <w:t xml:space="preserve">Nous vivons </w:t>
      </w:r>
      <w:r w:rsidR="005A3E67" w:rsidRPr="00B44A50">
        <w:rPr>
          <w:rFonts w:ascii="Europea" w:hAnsi="Europea"/>
          <w:lang w:val="fr-FR"/>
        </w:rPr>
        <w:t>tout</w:t>
      </w:r>
      <w:r w:rsidR="00E159A1" w:rsidRPr="00B44A50">
        <w:rPr>
          <w:rFonts w:ascii="Europea" w:hAnsi="Europea"/>
          <w:lang w:val="fr-FR"/>
        </w:rPr>
        <w:t xml:space="preserve"> le monde différemment.</w:t>
      </w:r>
    </w:p>
    <w:p w14:paraId="46525D1F" w14:textId="77777777" w:rsidR="00E159A1" w:rsidRPr="00B44A50" w:rsidRDefault="00E159A1" w:rsidP="00E159A1">
      <w:pPr>
        <w:rPr>
          <w:rFonts w:ascii="Europea" w:hAnsi="Europea"/>
          <w:lang w:val="fr-FR"/>
        </w:rPr>
      </w:pPr>
      <w:r w:rsidRPr="00B44A50">
        <w:rPr>
          <w:rFonts w:ascii="Europea" w:hAnsi="Europea"/>
          <w:lang w:val="fr-FR"/>
        </w:rPr>
        <w:t>Certaines personnes voient différemment.</w:t>
      </w:r>
    </w:p>
    <w:p w14:paraId="60CB3A76" w14:textId="77777777" w:rsidR="00E159A1" w:rsidRPr="00B44A50" w:rsidRDefault="00E159A1" w:rsidP="00E159A1">
      <w:pPr>
        <w:rPr>
          <w:rFonts w:ascii="Europea" w:hAnsi="Europea"/>
          <w:lang w:val="fr-FR"/>
        </w:rPr>
      </w:pPr>
      <w:r w:rsidRPr="00B44A50">
        <w:rPr>
          <w:rFonts w:ascii="Europea" w:hAnsi="Europea"/>
          <w:lang w:val="fr-FR"/>
        </w:rPr>
        <w:t>Certaines entendent différemment.</w:t>
      </w:r>
    </w:p>
    <w:p w14:paraId="6F8EB6A7" w14:textId="61D3616F" w:rsidR="00E159A1" w:rsidRPr="00B44A50" w:rsidRDefault="00E159A1" w:rsidP="00E159A1">
      <w:pPr>
        <w:rPr>
          <w:rFonts w:ascii="Europea" w:hAnsi="Europea"/>
          <w:lang w:val="fr-FR"/>
        </w:rPr>
      </w:pPr>
      <w:r w:rsidRPr="00B44A50">
        <w:rPr>
          <w:rFonts w:ascii="Europea" w:hAnsi="Europea"/>
          <w:lang w:val="fr-FR"/>
        </w:rPr>
        <w:t xml:space="preserve">D’autres se déplacent ou apprennent </w:t>
      </w:r>
      <w:r w:rsidR="00996D7F" w:rsidRPr="00B44A50">
        <w:rPr>
          <w:rFonts w:ascii="Europea" w:hAnsi="Europea"/>
          <w:lang w:val="fr-FR"/>
        </w:rPr>
        <w:t>différemment</w:t>
      </w:r>
      <w:r w:rsidRPr="00B44A50">
        <w:rPr>
          <w:rFonts w:ascii="Europea" w:hAnsi="Europea"/>
          <w:lang w:val="fr-FR"/>
        </w:rPr>
        <w:t>.</w:t>
      </w:r>
    </w:p>
    <w:p w14:paraId="32619619" w14:textId="53BA1F2A" w:rsidR="000C2064" w:rsidRPr="00B44A50" w:rsidRDefault="00E159A1" w:rsidP="00E159A1">
      <w:pPr>
        <w:rPr>
          <w:rFonts w:ascii="Europea" w:hAnsi="Europea"/>
          <w:lang w:val="fr-FR"/>
        </w:rPr>
      </w:pPr>
      <w:r w:rsidRPr="00B44A50">
        <w:rPr>
          <w:rFonts w:ascii="Europea" w:hAnsi="Europea"/>
          <w:lang w:val="fr-FR"/>
        </w:rPr>
        <w:t>L’accessibilité consiste</w:t>
      </w:r>
      <w:r w:rsidR="00996D7F" w:rsidRPr="00B44A50">
        <w:rPr>
          <w:rFonts w:ascii="Europea" w:hAnsi="Europea"/>
          <w:lang w:val="fr-FR"/>
        </w:rPr>
        <w:t xml:space="preserve"> donc</w:t>
      </w:r>
      <w:r w:rsidRPr="00B44A50">
        <w:rPr>
          <w:rFonts w:ascii="Europea" w:hAnsi="Europea"/>
          <w:lang w:val="fr-FR"/>
        </w:rPr>
        <w:t xml:space="preserve"> à concevoir des sites web et outils numériques </w:t>
      </w:r>
      <w:r w:rsidR="00996D7F" w:rsidRPr="00B44A50">
        <w:rPr>
          <w:rFonts w:ascii="Europea" w:hAnsi="Europea"/>
          <w:lang w:val="fr-FR"/>
        </w:rPr>
        <w:t xml:space="preserve">de sorte </w:t>
      </w:r>
      <w:r w:rsidRPr="00B44A50">
        <w:rPr>
          <w:rFonts w:ascii="Europea" w:hAnsi="Europea"/>
          <w:lang w:val="fr-FR"/>
        </w:rPr>
        <w:t xml:space="preserve">que tout le monde puisse les utiliser. </w:t>
      </w:r>
    </w:p>
    <w:p w14:paraId="51021330" w14:textId="79E07125" w:rsidR="00E159A1" w:rsidRPr="00B44A50" w:rsidRDefault="00E159A1" w:rsidP="00E159A1">
      <w:pPr>
        <w:rPr>
          <w:rFonts w:ascii="Europea" w:hAnsi="Europea"/>
          <w:lang w:val="fr-FR"/>
        </w:rPr>
      </w:pPr>
      <w:r w:rsidRPr="00B44A50">
        <w:rPr>
          <w:rFonts w:ascii="Europea" w:hAnsi="Europea"/>
          <w:lang w:val="fr-FR"/>
        </w:rPr>
        <w:t>Nous suivons quatre principes essentiels :</w:t>
      </w:r>
    </w:p>
    <w:p w14:paraId="3A3664A3" w14:textId="527523DA" w:rsidR="00E159A1" w:rsidRPr="00B44A50" w:rsidRDefault="00E159A1" w:rsidP="000C2064">
      <w:pPr>
        <w:pStyle w:val="ListBullet"/>
        <w:rPr>
          <w:rFonts w:ascii="Europea" w:hAnsi="Europea"/>
          <w:lang w:val="fr-FR"/>
        </w:rPr>
      </w:pPr>
      <w:r w:rsidRPr="00B44A50">
        <w:rPr>
          <w:rFonts w:ascii="Europea" w:hAnsi="Europea"/>
          <w:lang w:val="fr-FR"/>
        </w:rPr>
        <w:t xml:space="preserve">Perceptible – L’information doit </w:t>
      </w:r>
      <w:r w:rsidR="00064C04" w:rsidRPr="00B44A50">
        <w:rPr>
          <w:rFonts w:ascii="Europea" w:hAnsi="Europea"/>
          <w:lang w:val="fr-FR"/>
        </w:rPr>
        <w:t>être assimilable</w:t>
      </w:r>
      <w:r w:rsidR="00996D7F" w:rsidRPr="00B44A50">
        <w:rPr>
          <w:rFonts w:ascii="Europea" w:hAnsi="Europea"/>
          <w:lang w:val="fr-FR"/>
        </w:rPr>
        <w:t xml:space="preserve"> par les </w:t>
      </w:r>
      <w:r w:rsidRPr="00B44A50">
        <w:rPr>
          <w:rFonts w:ascii="Europea" w:hAnsi="Europea"/>
          <w:lang w:val="fr-FR"/>
        </w:rPr>
        <w:t xml:space="preserve">sens. </w:t>
      </w:r>
      <w:r w:rsidR="00996D7F" w:rsidRPr="00B44A50">
        <w:rPr>
          <w:rFonts w:ascii="Europea" w:hAnsi="Europea"/>
          <w:lang w:val="fr-FR"/>
        </w:rPr>
        <w:t>Tous doivent être en mesure de</w:t>
      </w:r>
      <w:r w:rsidRPr="00B44A50">
        <w:rPr>
          <w:rFonts w:ascii="Europea" w:hAnsi="Europea"/>
          <w:lang w:val="fr-FR"/>
        </w:rPr>
        <w:t xml:space="preserve"> la voir, l'entendre ou la toucher.</w:t>
      </w:r>
    </w:p>
    <w:p w14:paraId="7A4FE6DF" w14:textId="3748D513" w:rsidR="00E159A1" w:rsidRPr="00B44A50" w:rsidRDefault="00E159A1" w:rsidP="000C2064">
      <w:pPr>
        <w:pStyle w:val="ListBullet"/>
        <w:rPr>
          <w:rFonts w:ascii="Europea" w:hAnsi="Europea"/>
          <w:lang w:val="fr-FR"/>
        </w:rPr>
      </w:pPr>
      <w:r w:rsidRPr="00B44A50">
        <w:rPr>
          <w:rFonts w:ascii="Europea" w:hAnsi="Europea"/>
          <w:lang w:val="fr-FR"/>
        </w:rPr>
        <w:t>Utilisable – Tou</w:t>
      </w:r>
      <w:r w:rsidR="00996D7F" w:rsidRPr="00B44A50">
        <w:rPr>
          <w:rFonts w:ascii="Europea" w:hAnsi="Europea"/>
          <w:lang w:val="fr-FR"/>
        </w:rPr>
        <w:t xml:space="preserve">s </w:t>
      </w:r>
      <w:r w:rsidRPr="00B44A50">
        <w:rPr>
          <w:rFonts w:ascii="Europea" w:hAnsi="Europea"/>
          <w:lang w:val="fr-FR"/>
        </w:rPr>
        <w:t>doi</w:t>
      </w:r>
      <w:r w:rsidR="00996D7F" w:rsidRPr="00B44A50">
        <w:rPr>
          <w:rFonts w:ascii="Europea" w:hAnsi="Europea"/>
          <w:lang w:val="fr-FR"/>
        </w:rPr>
        <w:t>vent</w:t>
      </w:r>
      <w:r w:rsidRPr="00B44A50">
        <w:rPr>
          <w:rFonts w:ascii="Europea" w:hAnsi="Europea"/>
          <w:lang w:val="fr-FR"/>
        </w:rPr>
        <w:t xml:space="preserve"> pouvoir naviguer et contrôler l’interface.</w:t>
      </w:r>
    </w:p>
    <w:p w14:paraId="001DF08E" w14:textId="77777777" w:rsidR="00E159A1" w:rsidRPr="00B44A50" w:rsidRDefault="00E159A1" w:rsidP="000C2064">
      <w:pPr>
        <w:pStyle w:val="ListBullet"/>
        <w:rPr>
          <w:rFonts w:ascii="Europea" w:hAnsi="Europea"/>
          <w:lang w:val="fr-FR"/>
        </w:rPr>
      </w:pPr>
      <w:r w:rsidRPr="00B44A50">
        <w:rPr>
          <w:rFonts w:ascii="Europea" w:hAnsi="Europea"/>
          <w:lang w:val="fr-FR"/>
        </w:rPr>
        <w:t>Compréhensible – Le contenu et les instructions doivent être clairs et prévisibles.</w:t>
      </w:r>
    </w:p>
    <w:p w14:paraId="45B95B33" w14:textId="6C66D216" w:rsidR="00E159A1" w:rsidRPr="00B44A50" w:rsidRDefault="00E159A1" w:rsidP="000C2064">
      <w:pPr>
        <w:pStyle w:val="ListBullet"/>
        <w:rPr>
          <w:rFonts w:ascii="Europea" w:hAnsi="Europea"/>
          <w:lang w:val="fr-FR"/>
        </w:rPr>
      </w:pPr>
      <w:r w:rsidRPr="00B44A50">
        <w:rPr>
          <w:rFonts w:ascii="Europea" w:hAnsi="Europea"/>
          <w:lang w:val="fr-FR"/>
        </w:rPr>
        <w:t xml:space="preserve">Robuste – Le contenu doit fonctionner avec différents appareils et technologies d'assistance, aujourd'hui </w:t>
      </w:r>
      <w:r w:rsidR="00C4144E" w:rsidRPr="00B44A50">
        <w:rPr>
          <w:rFonts w:ascii="Europea" w:hAnsi="Europea"/>
          <w:lang w:val="fr-FR"/>
        </w:rPr>
        <w:t>comme à</w:t>
      </w:r>
      <w:r w:rsidRPr="00B44A50">
        <w:rPr>
          <w:rFonts w:ascii="Europea" w:hAnsi="Europea"/>
          <w:lang w:val="fr-FR"/>
        </w:rPr>
        <w:t xml:space="preserve"> l'avenir.</w:t>
      </w:r>
    </w:p>
    <w:p w14:paraId="72EC81BB" w14:textId="0846F2B9" w:rsidR="00E159A1" w:rsidRPr="00B44A50" w:rsidRDefault="00E159A1" w:rsidP="00E159A1">
      <w:pPr>
        <w:rPr>
          <w:rFonts w:ascii="Europea" w:hAnsi="Europea"/>
          <w:lang w:val="fr-FR"/>
        </w:rPr>
      </w:pPr>
      <w:r w:rsidRPr="00B44A50">
        <w:rPr>
          <w:rFonts w:ascii="Europea" w:hAnsi="Europea"/>
          <w:lang w:val="fr-FR"/>
        </w:rPr>
        <w:t xml:space="preserve">Lorsque nous concevons de cette façon, </w:t>
      </w:r>
      <w:r w:rsidR="00C4144E" w:rsidRPr="00B44A50">
        <w:rPr>
          <w:rFonts w:ascii="Europea" w:hAnsi="Europea"/>
          <w:lang w:val="fr-FR"/>
        </w:rPr>
        <w:t xml:space="preserve">tous peuvent </w:t>
      </w:r>
      <w:r w:rsidR="00B6783C" w:rsidRPr="00B44A50">
        <w:rPr>
          <w:rFonts w:ascii="Europea" w:hAnsi="Europea"/>
          <w:lang w:val="fr-FR"/>
        </w:rPr>
        <w:t>interagir</w:t>
      </w:r>
      <w:r w:rsidRPr="00B44A50">
        <w:rPr>
          <w:rFonts w:ascii="Europea" w:hAnsi="Europea"/>
          <w:lang w:val="fr-FR"/>
        </w:rPr>
        <w:t xml:space="preserve"> de manière </w:t>
      </w:r>
      <w:r w:rsidR="00C4144E" w:rsidRPr="00B44A50">
        <w:rPr>
          <w:rFonts w:ascii="Europea" w:hAnsi="Europea"/>
          <w:lang w:val="fr-FR"/>
        </w:rPr>
        <w:t>autonome</w:t>
      </w:r>
      <w:r w:rsidRPr="00B44A50">
        <w:rPr>
          <w:rFonts w:ascii="Europea" w:hAnsi="Europea"/>
          <w:lang w:val="fr-FR"/>
        </w:rPr>
        <w:t>.</w:t>
      </w:r>
    </w:p>
    <w:p w14:paraId="24DCF21F" w14:textId="7AB883CF" w:rsidR="00E159A1" w:rsidRPr="00B44A50" w:rsidRDefault="00E159A1" w:rsidP="00F34107">
      <w:pPr>
        <w:pStyle w:val="Heading2"/>
      </w:pPr>
      <w:r w:rsidRPr="00B44A50">
        <w:t>Perceptible</w:t>
      </w:r>
    </w:p>
    <w:p w14:paraId="5F1275F8" w14:textId="505AF3B1" w:rsidR="000C2064" w:rsidRPr="00B44A50" w:rsidRDefault="00F34107" w:rsidP="00F34107">
      <w:pPr>
        <w:pStyle w:val="Heading3"/>
      </w:pPr>
      <w:r w:rsidRPr="00B44A50">
        <w:t>Simon</w:t>
      </w:r>
    </w:p>
    <w:p w14:paraId="4B416581" w14:textId="0293117C" w:rsidR="00E159A1" w:rsidRPr="00B44A50" w:rsidRDefault="00E159A1" w:rsidP="00E159A1">
      <w:pPr>
        <w:rPr>
          <w:rFonts w:ascii="Europea" w:hAnsi="Europea"/>
          <w:lang w:val="fr-FR"/>
        </w:rPr>
      </w:pPr>
      <w:r w:rsidRPr="00B44A50">
        <w:rPr>
          <w:rFonts w:ascii="Europea" w:hAnsi="Europea"/>
          <w:lang w:val="fr-FR"/>
        </w:rPr>
        <w:t>Simon est aveugle.</w:t>
      </w:r>
    </w:p>
    <w:p w14:paraId="26DFE254" w14:textId="6674E1C9" w:rsidR="00E159A1" w:rsidRPr="00B44A50" w:rsidRDefault="00E159A1" w:rsidP="00E159A1">
      <w:pPr>
        <w:rPr>
          <w:rFonts w:ascii="Europea" w:hAnsi="Europea"/>
          <w:lang w:val="fr-FR"/>
        </w:rPr>
      </w:pPr>
      <w:r w:rsidRPr="00B44A50">
        <w:rPr>
          <w:rFonts w:ascii="Europea" w:hAnsi="Europea"/>
          <w:lang w:val="fr-FR"/>
        </w:rPr>
        <w:t>Un chien-guide l'aide à se déplacer dans son quartier</w:t>
      </w:r>
      <w:r w:rsidR="00B6783C" w:rsidRPr="00B44A50">
        <w:rPr>
          <w:rFonts w:ascii="Europea" w:hAnsi="Europea"/>
          <w:lang w:val="fr-FR"/>
        </w:rPr>
        <w:t xml:space="preserve">, </w:t>
      </w:r>
      <w:r w:rsidRPr="00B44A50">
        <w:rPr>
          <w:rFonts w:ascii="Europea" w:hAnsi="Europea"/>
          <w:lang w:val="fr-FR"/>
        </w:rPr>
        <w:t xml:space="preserve">à trouver son chemin. Simon lit en utilisant le braille. Son afficheur braille </w:t>
      </w:r>
      <w:r w:rsidR="00064C04" w:rsidRPr="00B44A50">
        <w:rPr>
          <w:rFonts w:ascii="Europea" w:hAnsi="Europea"/>
          <w:lang w:val="fr-FR"/>
        </w:rPr>
        <w:t>ré actualisable</w:t>
      </w:r>
      <w:r w:rsidR="00BF43F1" w:rsidRPr="00B44A50">
        <w:rPr>
          <w:rFonts w:ascii="Europea" w:hAnsi="Europea"/>
          <w:lang w:val="fr-FR"/>
        </w:rPr>
        <w:t xml:space="preserve"> </w:t>
      </w:r>
      <w:r w:rsidRPr="00B44A50">
        <w:rPr>
          <w:rFonts w:ascii="Europea" w:hAnsi="Europea"/>
          <w:lang w:val="fr-FR"/>
        </w:rPr>
        <w:t>lui permet de lire des histoires, des blogs et des livres en ligne par le toucher. Lorsque les sites web sont accessibles, le contenu fonctionne avec son lecteur d'écran et son afficheur braille. Simon peut</w:t>
      </w:r>
      <w:r w:rsidR="00BF43F1" w:rsidRPr="00B44A50">
        <w:rPr>
          <w:rFonts w:ascii="Europea" w:hAnsi="Europea"/>
          <w:lang w:val="fr-FR"/>
        </w:rPr>
        <w:t xml:space="preserve"> ainsi</w:t>
      </w:r>
      <w:r w:rsidRPr="00B44A50">
        <w:rPr>
          <w:rFonts w:ascii="Europea" w:hAnsi="Europea"/>
          <w:lang w:val="fr-FR"/>
        </w:rPr>
        <w:t xml:space="preserve"> explorer et apprendre de façon autonome.</w:t>
      </w:r>
    </w:p>
    <w:p w14:paraId="14194725" w14:textId="31FC2503" w:rsidR="000C2064" w:rsidRPr="00B44A50" w:rsidRDefault="00F34107" w:rsidP="00F34107">
      <w:pPr>
        <w:pStyle w:val="Heading3"/>
      </w:pPr>
      <w:r w:rsidRPr="00B44A50">
        <w:t>Nika</w:t>
      </w:r>
    </w:p>
    <w:p w14:paraId="75FA6988" w14:textId="2A04C57E" w:rsidR="00E159A1" w:rsidRPr="00B44A50" w:rsidRDefault="00E159A1" w:rsidP="00E159A1">
      <w:pPr>
        <w:rPr>
          <w:rFonts w:ascii="Europea" w:hAnsi="Europea"/>
          <w:lang w:val="fr-FR"/>
        </w:rPr>
      </w:pPr>
      <w:r w:rsidRPr="00B44A50">
        <w:rPr>
          <w:rFonts w:ascii="Europea" w:hAnsi="Europea"/>
          <w:lang w:val="fr-FR"/>
        </w:rPr>
        <w:t>Nika est sourde.</w:t>
      </w:r>
    </w:p>
    <w:p w14:paraId="22AF8F61" w14:textId="66F78D03" w:rsidR="00E159A1" w:rsidRPr="00B44A50" w:rsidRDefault="006361FF" w:rsidP="00E159A1">
      <w:pPr>
        <w:rPr>
          <w:rFonts w:ascii="Europea" w:hAnsi="Europea"/>
          <w:lang w:val="fr-FR"/>
        </w:rPr>
      </w:pPr>
      <w:r w:rsidRPr="00B44A50">
        <w:rPr>
          <w:rFonts w:ascii="Europea" w:hAnsi="Europea"/>
          <w:lang w:val="fr-FR"/>
        </w:rPr>
        <w:t>E</w:t>
      </w:r>
      <w:r w:rsidR="00E159A1" w:rsidRPr="00B44A50">
        <w:rPr>
          <w:rFonts w:ascii="Europea" w:hAnsi="Europea"/>
          <w:lang w:val="fr-FR"/>
        </w:rPr>
        <w:t>lle communique en langue des signes</w:t>
      </w:r>
      <w:r w:rsidRPr="00B44A50">
        <w:rPr>
          <w:rFonts w:ascii="Europea" w:hAnsi="Europea"/>
          <w:lang w:val="fr-FR"/>
        </w:rPr>
        <w:t xml:space="preserve"> au quotidien et</w:t>
      </w:r>
      <w:r w:rsidR="00E159A1" w:rsidRPr="00B44A50">
        <w:rPr>
          <w:rFonts w:ascii="Europea" w:hAnsi="Europea"/>
          <w:lang w:val="fr-FR"/>
        </w:rPr>
        <w:t xml:space="preserve"> n'entend pas les mots</w:t>
      </w:r>
      <w:r w:rsidRPr="00B44A50">
        <w:rPr>
          <w:rFonts w:ascii="Europea" w:hAnsi="Europea"/>
          <w:lang w:val="fr-FR"/>
        </w:rPr>
        <w:t xml:space="preserve"> lorsque les autres parlent</w:t>
      </w:r>
      <w:r w:rsidR="00E159A1" w:rsidRPr="00B44A50">
        <w:rPr>
          <w:rFonts w:ascii="Europea" w:hAnsi="Europea"/>
          <w:lang w:val="fr-FR"/>
        </w:rPr>
        <w:t xml:space="preserve">. Elle comprend les conversations en regardant les signes ou en lisant du texte. </w:t>
      </w:r>
      <w:r w:rsidR="00D145B5" w:rsidRPr="00B44A50">
        <w:rPr>
          <w:rFonts w:ascii="Europea" w:hAnsi="Europea"/>
          <w:lang w:val="fr-FR"/>
        </w:rPr>
        <w:t xml:space="preserve">Les sous-titres </w:t>
      </w:r>
      <w:r w:rsidR="00E159A1" w:rsidRPr="00B44A50">
        <w:rPr>
          <w:rFonts w:ascii="Europea" w:hAnsi="Europea"/>
          <w:lang w:val="fr-FR"/>
        </w:rPr>
        <w:t>des vidéos en ligne</w:t>
      </w:r>
      <w:r w:rsidR="00D145B5" w:rsidRPr="00B44A50">
        <w:rPr>
          <w:rFonts w:ascii="Europea" w:hAnsi="Europea"/>
          <w:lang w:val="fr-FR"/>
        </w:rPr>
        <w:t xml:space="preserve"> lui</w:t>
      </w:r>
      <w:r w:rsidR="00E159A1" w:rsidRPr="00B44A50">
        <w:rPr>
          <w:rFonts w:ascii="Europea" w:hAnsi="Europea"/>
          <w:lang w:val="fr-FR"/>
        </w:rPr>
        <w:t xml:space="preserve"> indiquent ce qui</w:t>
      </w:r>
      <w:r w:rsidR="00D145B5" w:rsidRPr="00B44A50">
        <w:rPr>
          <w:rFonts w:ascii="Europea" w:hAnsi="Europea"/>
          <w:lang w:val="fr-FR"/>
        </w:rPr>
        <w:t xml:space="preserve"> y</w:t>
      </w:r>
      <w:r w:rsidR="00E159A1" w:rsidRPr="00B44A50">
        <w:rPr>
          <w:rFonts w:ascii="Europea" w:hAnsi="Europea"/>
          <w:lang w:val="fr-FR"/>
        </w:rPr>
        <w:t xml:space="preserve"> est dit. Certains sites proposent également des vidéos en langue des signes. </w:t>
      </w:r>
      <w:r w:rsidR="00B6783C" w:rsidRPr="00B44A50">
        <w:rPr>
          <w:rFonts w:ascii="Europea" w:hAnsi="Europea"/>
          <w:lang w:val="fr-FR"/>
        </w:rPr>
        <w:t>Q</w:t>
      </w:r>
      <w:r w:rsidR="00D145B5" w:rsidRPr="00B44A50">
        <w:rPr>
          <w:rFonts w:ascii="Europea" w:hAnsi="Europea"/>
          <w:lang w:val="fr-FR"/>
        </w:rPr>
        <w:t>uand</w:t>
      </w:r>
      <w:r w:rsidR="00E159A1" w:rsidRPr="00B44A50">
        <w:rPr>
          <w:rFonts w:ascii="Europea" w:hAnsi="Europea"/>
          <w:lang w:val="fr-FR"/>
        </w:rPr>
        <w:t xml:space="preserve"> l'information est présentée visuellement</w:t>
      </w:r>
      <w:r w:rsidR="00B6783C" w:rsidRPr="00B44A50">
        <w:rPr>
          <w:rFonts w:ascii="Europea" w:hAnsi="Europea"/>
          <w:lang w:val="fr-FR"/>
        </w:rPr>
        <w:t xml:space="preserve">, </w:t>
      </w:r>
      <w:r w:rsidR="00E159A1" w:rsidRPr="00B44A50">
        <w:rPr>
          <w:rFonts w:ascii="Europea" w:hAnsi="Europea"/>
          <w:lang w:val="fr-FR"/>
        </w:rPr>
        <w:t>par des sous-titres ou langue des signes</w:t>
      </w:r>
      <w:r w:rsidR="00B6783C" w:rsidRPr="00B44A50">
        <w:rPr>
          <w:rFonts w:ascii="Europea" w:hAnsi="Europea"/>
          <w:lang w:val="fr-FR"/>
        </w:rPr>
        <w:t xml:space="preserve">, </w:t>
      </w:r>
      <w:r w:rsidR="00E159A1" w:rsidRPr="00B44A50">
        <w:rPr>
          <w:rFonts w:ascii="Europea" w:hAnsi="Europea"/>
          <w:lang w:val="fr-FR"/>
        </w:rPr>
        <w:t xml:space="preserve">Nika peut accéder au même </w:t>
      </w:r>
      <w:r w:rsidR="00D145B5" w:rsidRPr="00B44A50">
        <w:rPr>
          <w:rFonts w:ascii="Europea" w:hAnsi="Europea"/>
          <w:lang w:val="fr-FR"/>
        </w:rPr>
        <w:t xml:space="preserve">niveau de </w:t>
      </w:r>
      <w:r w:rsidR="00E159A1" w:rsidRPr="00B44A50">
        <w:rPr>
          <w:rFonts w:ascii="Europea" w:hAnsi="Europea"/>
          <w:lang w:val="fr-FR"/>
        </w:rPr>
        <w:t>contenu que tout le monde.</w:t>
      </w:r>
    </w:p>
    <w:p w14:paraId="0898CE92" w14:textId="77777777" w:rsidR="00E159A1" w:rsidRPr="00B44A50" w:rsidRDefault="00E159A1" w:rsidP="00F34107">
      <w:pPr>
        <w:pStyle w:val="Heading2"/>
        <w:rPr>
          <w:lang w:val="fr-FR"/>
        </w:rPr>
      </w:pPr>
      <w:r w:rsidRPr="00B44A50">
        <w:rPr>
          <w:lang w:val="fr-FR"/>
        </w:rPr>
        <w:t>Utilisable</w:t>
      </w:r>
    </w:p>
    <w:p w14:paraId="0314024D" w14:textId="309C6A5E" w:rsidR="000C2064" w:rsidRPr="00B44A50" w:rsidRDefault="00F34107" w:rsidP="00F34107">
      <w:pPr>
        <w:pStyle w:val="Heading3"/>
      </w:pPr>
      <w:r w:rsidRPr="00B44A50">
        <w:t>Ola</w:t>
      </w:r>
    </w:p>
    <w:p w14:paraId="59CC663A" w14:textId="2D6E3551" w:rsidR="00E159A1" w:rsidRPr="00B44A50" w:rsidRDefault="00E159A1" w:rsidP="00E159A1">
      <w:pPr>
        <w:rPr>
          <w:rFonts w:ascii="Europea" w:hAnsi="Europea"/>
          <w:lang w:val="fr-FR"/>
        </w:rPr>
      </w:pPr>
      <w:r w:rsidRPr="00B44A50">
        <w:rPr>
          <w:rFonts w:ascii="Europea" w:hAnsi="Europea"/>
          <w:lang w:val="fr-FR"/>
        </w:rPr>
        <w:t xml:space="preserve">Ola </w:t>
      </w:r>
      <w:r w:rsidR="001F64FC" w:rsidRPr="00B44A50">
        <w:rPr>
          <w:rFonts w:ascii="Europea" w:hAnsi="Europea"/>
          <w:lang w:val="fr-FR"/>
        </w:rPr>
        <w:t>se déplace en</w:t>
      </w:r>
      <w:r w:rsidRPr="00B44A50">
        <w:rPr>
          <w:rFonts w:ascii="Europea" w:hAnsi="Europea"/>
          <w:lang w:val="fr-FR"/>
        </w:rPr>
        <w:t xml:space="preserve"> fauteuil roulant électrique.</w:t>
      </w:r>
      <w:r w:rsidR="001F64FC" w:rsidRPr="00B44A50">
        <w:rPr>
          <w:rFonts w:ascii="Europea" w:hAnsi="Europea"/>
          <w:lang w:val="fr-FR"/>
        </w:rPr>
        <w:t xml:space="preserve"> </w:t>
      </w:r>
      <w:r w:rsidRPr="00B44A50">
        <w:rPr>
          <w:rFonts w:ascii="Europea" w:hAnsi="Europea"/>
          <w:lang w:val="fr-FR"/>
        </w:rPr>
        <w:t xml:space="preserve">Elle le dirige à l'aide d'un petit joystick. </w:t>
      </w:r>
      <w:r w:rsidR="001F64FC" w:rsidRPr="00B44A50">
        <w:rPr>
          <w:rFonts w:ascii="Europea" w:hAnsi="Europea"/>
          <w:lang w:val="fr-FR"/>
        </w:rPr>
        <w:t>Elle utilise</w:t>
      </w:r>
      <w:r w:rsidRPr="00B44A50">
        <w:rPr>
          <w:rFonts w:ascii="Europea" w:hAnsi="Europea"/>
          <w:lang w:val="fr-FR"/>
        </w:rPr>
        <w:t xml:space="preserve"> son ordinateur de la même manière. </w:t>
      </w:r>
      <w:r w:rsidR="001F64FC" w:rsidRPr="00B44A50">
        <w:rPr>
          <w:rFonts w:ascii="Europea" w:hAnsi="Europea"/>
          <w:lang w:val="fr-FR"/>
        </w:rPr>
        <w:t>Une</w:t>
      </w:r>
      <w:r w:rsidRPr="00B44A50">
        <w:rPr>
          <w:rFonts w:ascii="Europea" w:hAnsi="Europea"/>
          <w:lang w:val="fr-FR"/>
        </w:rPr>
        <w:t xml:space="preserve"> technologie d'assistance</w:t>
      </w:r>
      <w:r w:rsidR="001F64FC" w:rsidRPr="00B44A50">
        <w:rPr>
          <w:rFonts w:ascii="Europea" w:hAnsi="Europea"/>
          <w:lang w:val="fr-FR"/>
        </w:rPr>
        <w:t xml:space="preserve"> l’aide à</w:t>
      </w:r>
      <w:r w:rsidRPr="00B44A50">
        <w:rPr>
          <w:rFonts w:ascii="Europea" w:hAnsi="Europea"/>
          <w:lang w:val="fr-FR"/>
        </w:rPr>
        <w:t xml:space="preserve"> le contrôler. Un joystick spécial et des contacteurs </w:t>
      </w:r>
      <w:r w:rsidR="001F64FC" w:rsidRPr="00B44A50">
        <w:rPr>
          <w:rFonts w:ascii="Europea" w:hAnsi="Europea"/>
          <w:lang w:val="fr-FR"/>
        </w:rPr>
        <w:t>lui permettent de</w:t>
      </w:r>
      <w:r w:rsidRPr="00B44A50">
        <w:rPr>
          <w:rFonts w:ascii="Europea" w:hAnsi="Europea"/>
          <w:lang w:val="fr-FR"/>
        </w:rPr>
        <w:t xml:space="preserve"> naviguer dans les menus, les liens et les boutons. Elle peut également utiliser des commandes vocales pour ouvrir des applications, faire défiler des pages et sélectionner des éléments. Les sites web</w:t>
      </w:r>
      <w:r w:rsidR="001F64FC" w:rsidRPr="00B44A50">
        <w:rPr>
          <w:rFonts w:ascii="Europea" w:hAnsi="Europea"/>
          <w:lang w:val="fr-FR"/>
        </w:rPr>
        <w:t xml:space="preserve"> entièrement</w:t>
      </w:r>
      <w:r w:rsidRPr="00B44A50">
        <w:rPr>
          <w:rFonts w:ascii="Europea" w:hAnsi="Europea"/>
          <w:lang w:val="fr-FR"/>
        </w:rPr>
        <w:t xml:space="preserve"> conçus</w:t>
      </w:r>
      <w:r w:rsidR="0027356B" w:rsidRPr="00B44A50">
        <w:rPr>
          <w:rFonts w:ascii="Europea" w:hAnsi="Europea"/>
          <w:lang w:val="fr-FR"/>
        </w:rPr>
        <w:t xml:space="preserve"> comme</w:t>
      </w:r>
      <w:r w:rsidRPr="00B44A50">
        <w:rPr>
          <w:rFonts w:ascii="Europea" w:hAnsi="Europea"/>
          <w:lang w:val="fr-FR"/>
        </w:rPr>
        <w:t xml:space="preserve"> accessible et activable permettent à Ola </w:t>
      </w:r>
      <w:r w:rsidR="0027356B" w:rsidRPr="00B44A50">
        <w:rPr>
          <w:rFonts w:ascii="Europea" w:hAnsi="Europea"/>
          <w:lang w:val="fr-FR"/>
        </w:rPr>
        <w:t>de profiter d’</w:t>
      </w:r>
      <w:r w:rsidRPr="00B44A50">
        <w:rPr>
          <w:rFonts w:ascii="Europea" w:hAnsi="Europea"/>
          <w:lang w:val="fr-FR"/>
        </w:rPr>
        <w:t>Internet à sa manière.</w:t>
      </w:r>
    </w:p>
    <w:p w14:paraId="21166FA8" w14:textId="123A5A7C" w:rsidR="00931B26" w:rsidRPr="00B44A50" w:rsidRDefault="00F34107" w:rsidP="00F34107">
      <w:pPr>
        <w:pStyle w:val="Heading3"/>
      </w:pPr>
      <w:r w:rsidRPr="00B44A50">
        <w:lastRenderedPageBreak/>
        <w:t>John</w:t>
      </w:r>
    </w:p>
    <w:p w14:paraId="117AB77C" w14:textId="7D6DB244" w:rsidR="00E159A1" w:rsidRPr="00B44A50" w:rsidRDefault="00E159A1" w:rsidP="00E159A1">
      <w:pPr>
        <w:rPr>
          <w:rFonts w:ascii="Europea" w:hAnsi="Europea"/>
          <w:lang w:val="fr-FR"/>
        </w:rPr>
      </w:pPr>
      <w:r w:rsidRPr="00B44A50">
        <w:rPr>
          <w:rFonts w:ascii="Europea" w:hAnsi="Europea"/>
          <w:lang w:val="fr-FR"/>
        </w:rPr>
        <w:t xml:space="preserve">John </w:t>
      </w:r>
      <w:r w:rsidR="00931B26" w:rsidRPr="00B44A50">
        <w:rPr>
          <w:rFonts w:ascii="Europea" w:hAnsi="Europea"/>
          <w:lang w:val="fr-FR"/>
        </w:rPr>
        <w:t>est malvoyant</w:t>
      </w:r>
      <w:r w:rsidRPr="00B44A50">
        <w:rPr>
          <w:rFonts w:ascii="Europea" w:hAnsi="Europea"/>
          <w:lang w:val="fr-FR"/>
        </w:rPr>
        <w:t>.</w:t>
      </w:r>
    </w:p>
    <w:p w14:paraId="2BDDBF8E" w14:textId="09B93EC4" w:rsidR="00E159A1" w:rsidRPr="00B44A50" w:rsidRDefault="005F3399" w:rsidP="00E159A1">
      <w:pPr>
        <w:rPr>
          <w:rFonts w:ascii="Europea" w:hAnsi="Europea"/>
          <w:lang w:val="fr-FR"/>
        </w:rPr>
      </w:pPr>
      <w:r w:rsidRPr="00B44A50">
        <w:rPr>
          <w:rFonts w:ascii="Europea" w:hAnsi="Europea"/>
          <w:lang w:val="fr-FR"/>
        </w:rPr>
        <w:t>Il distingue difficilement l</w:t>
      </w:r>
      <w:r w:rsidR="00E159A1" w:rsidRPr="00B44A50">
        <w:rPr>
          <w:rFonts w:ascii="Europea" w:hAnsi="Europea"/>
          <w:lang w:val="fr-FR"/>
        </w:rPr>
        <w:t>e curseur de la souris sur l'écran.</w:t>
      </w:r>
      <w:r w:rsidRPr="00B44A50">
        <w:rPr>
          <w:rFonts w:ascii="Europea" w:hAnsi="Europea"/>
          <w:lang w:val="fr-FR"/>
        </w:rPr>
        <w:t xml:space="preserve"> </w:t>
      </w:r>
      <w:r w:rsidR="00E159A1" w:rsidRPr="00B44A50">
        <w:rPr>
          <w:rFonts w:ascii="Europea" w:hAnsi="Europea"/>
          <w:lang w:val="fr-FR"/>
        </w:rPr>
        <w:t xml:space="preserve">John contrôle son ordinateur </w:t>
      </w:r>
      <w:r w:rsidRPr="00B44A50">
        <w:rPr>
          <w:rFonts w:ascii="Europea" w:hAnsi="Europea"/>
          <w:lang w:val="fr-FR"/>
        </w:rPr>
        <w:t>à l’aide</w:t>
      </w:r>
      <w:r w:rsidR="00E159A1" w:rsidRPr="00B44A50">
        <w:rPr>
          <w:rFonts w:ascii="Europea" w:hAnsi="Europea"/>
          <w:lang w:val="fr-FR"/>
        </w:rPr>
        <w:t xml:space="preserve"> </w:t>
      </w:r>
      <w:r w:rsidRPr="00B44A50">
        <w:rPr>
          <w:rFonts w:ascii="Europea" w:hAnsi="Europea"/>
          <w:lang w:val="fr-FR"/>
        </w:rPr>
        <w:t>d‘</w:t>
      </w:r>
      <w:r w:rsidR="00E159A1" w:rsidRPr="00B44A50">
        <w:rPr>
          <w:rFonts w:ascii="Europea" w:hAnsi="Europea"/>
          <w:lang w:val="fr-FR"/>
        </w:rPr>
        <w:t>un clavier</w:t>
      </w:r>
      <w:r w:rsidRPr="00B44A50">
        <w:rPr>
          <w:rFonts w:ascii="Europea" w:hAnsi="Europea"/>
          <w:lang w:val="fr-FR"/>
        </w:rPr>
        <w:t xml:space="preserve"> et </w:t>
      </w:r>
      <w:r w:rsidR="00B6783C" w:rsidRPr="00B44A50">
        <w:rPr>
          <w:rFonts w:ascii="Europea" w:hAnsi="Europea"/>
          <w:lang w:val="fr-FR"/>
        </w:rPr>
        <w:t>d’</w:t>
      </w:r>
      <w:r w:rsidRPr="00B44A50">
        <w:rPr>
          <w:rFonts w:ascii="Europea" w:hAnsi="Europea"/>
          <w:lang w:val="fr-FR"/>
        </w:rPr>
        <w:t>un lecteur d'écran au lieu d’une souris</w:t>
      </w:r>
      <w:r w:rsidR="00E159A1" w:rsidRPr="00B44A50">
        <w:rPr>
          <w:rFonts w:ascii="Europea" w:hAnsi="Europea"/>
          <w:lang w:val="fr-FR"/>
        </w:rPr>
        <w:t>. Le lecteur d'écran lit le texte, les boutons et les liens d'une page web</w:t>
      </w:r>
      <w:r w:rsidRPr="00B44A50">
        <w:rPr>
          <w:rFonts w:ascii="Europea" w:hAnsi="Europea"/>
          <w:lang w:val="fr-FR"/>
        </w:rPr>
        <w:t xml:space="preserve"> à haute voix</w:t>
      </w:r>
      <w:r w:rsidR="00E159A1" w:rsidRPr="00B44A50">
        <w:rPr>
          <w:rFonts w:ascii="Europea" w:hAnsi="Europea"/>
          <w:lang w:val="fr-FR"/>
        </w:rPr>
        <w:t xml:space="preserve">. Il </w:t>
      </w:r>
      <w:r w:rsidRPr="00B44A50">
        <w:rPr>
          <w:rFonts w:ascii="Europea" w:hAnsi="Europea"/>
          <w:lang w:val="fr-FR"/>
        </w:rPr>
        <w:t>retranscrit</w:t>
      </w:r>
      <w:r w:rsidR="00E159A1" w:rsidRPr="00B44A50">
        <w:rPr>
          <w:rFonts w:ascii="Europea" w:hAnsi="Europea"/>
          <w:lang w:val="fr-FR"/>
        </w:rPr>
        <w:t xml:space="preserve"> les informations </w:t>
      </w:r>
      <w:r w:rsidRPr="00B44A50">
        <w:rPr>
          <w:rFonts w:ascii="Europea" w:hAnsi="Europea"/>
          <w:lang w:val="fr-FR"/>
        </w:rPr>
        <w:t>vues par les</w:t>
      </w:r>
      <w:r w:rsidR="00E159A1" w:rsidRPr="00B44A50">
        <w:rPr>
          <w:rFonts w:ascii="Europea" w:hAnsi="Europea"/>
          <w:lang w:val="fr-FR"/>
        </w:rPr>
        <w:t xml:space="preserve"> personnes voyantes avec le curseur. Lorsque les sites sont construits pour que chaque bouton, lien et menu soit accessible au clavier, John peut naviguer étape par étape.</w:t>
      </w:r>
    </w:p>
    <w:p w14:paraId="2AB312E2" w14:textId="77777777" w:rsidR="00E159A1" w:rsidRPr="00B44A50" w:rsidRDefault="00E159A1" w:rsidP="00F34107">
      <w:pPr>
        <w:pStyle w:val="Heading2"/>
      </w:pPr>
      <w:proofErr w:type="spellStart"/>
      <w:r w:rsidRPr="00B44A50">
        <w:t>Compréhensible</w:t>
      </w:r>
      <w:proofErr w:type="spellEnd"/>
    </w:p>
    <w:p w14:paraId="50B00AFF" w14:textId="135E50D4" w:rsidR="00931B26" w:rsidRPr="00B44A50" w:rsidRDefault="00F34107" w:rsidP="00F34107">
      <w:pPr>
        <w:pStyle w:val="Heading3"/>
      </w:pPr>
      <w:r w:rsidRPr="00B44A50">
        <w:t>Maria</w:t>
      </w:r>
    </w:p>
    <w:p w14:paraId="32E82279" w14:textId="0F9B3795" w:rsidR="00E159A1" w:rsidRPr="00B44A50" w:rsidRDefault="00E159A1" w:rsidP="00E159A1">
      <w:pPr>
        <w:rPr>
          <w:rFonts w:ascii="Europea" w:hAnsi="Europea"/>
          <w:lang w:val="fr-FR"/>
        </w:rPr>
      </w:pPr>
      <w:r w:rsidRPr="00B44A50">
        <w:rPr>
          <w:rFonts w:ascii="Europea" w:hAnsi="Europea"/>
          <w:lang w:val="fr-FR"/>
        </w:rPr>
        <w:t>Maria est dyslexique.</w:t>
      </w:r>
    </w:p>
    <w:p w14:paraId="0E7F428B" w14:textId="14A283B7" w:rsidR="00E159A1" w:rsidRPr="00B44A50" w:rsidRDefault="00E159A1" w:rsidP="00E159A1">
      <w:pPr>
        <w:rPr>
          <w:rFonts w:ascii="Europea" w:hAnsi="Europea"/>
          <w:lang w:val="fr-FR"/>
        </w:rPr>
      </w:pPr>
      <w:r w:rsidRPr="00B44A50">
        <w:rPr>
          <w:rFonts w:ascii="Europea" w:hAnsi="Europea"/>
          <w:lang w:val="fr-FR"/>
        </w:rPr>
        <w:t xml:space="preserve">Lire un texte long ou confus peut </w:t>
      </w:r>
      <w:r w:rsidR="005F3399" w:rsidRPr="00B44A50">
        <w:rPr>
          <w:rFonts w:ascii="Europea" w:hAnsi="Europea"/>
          <w:lang w:val="fr-FR"/>
        </w:rPr>
        <w:t>s’avérer</w:t>
      </w:r>
      <w:r w:rsidRPr="00B44A50">
        <w:rPr>
          <w:rFonts w:ascii="Europea" w:hAnsi="Europea"/>
          <w:lang w:val="fr-FR"/>
        </w:rPr>
        <w:t xml:space="preserve"> difficile pour elle. </w:t>
      </w:r>
      <w:r w:rsidR="005F3399" w:rsidRPr="00B44A50">
        <w:rPr>
          <w:rFonts w:ascii="Europea" w:hAnsi="Europea"/>
          <w:lang w:val="fr-FR"/>
        </w:rPr>
        <w:t>Des</w:t>
      </w:r>
      <w:r w:rsidRPr="00B44A50">
        <w:rPr>
          <w:rFonts w:ascii="Europea" w:hAnsi="Europea"/>
          <w:lang w:val="fr-FR"/>
        </w:rPr>
        <w:t xml:space="preserve"> mots trop serrés ou </w:t>
      </w:r>
      <w:r w:rsidR="005F3399" w:rsidRPr="00B44A50">
        <w:rPr>
          <w:rFonts w:ascii="Europea" w:hAnsi="Europea"/>
          <w:lang w:val="fr-FR"/>
        </w:rPr>
        <w:t xml:space="preserve">un </w:t>
      </w:r>
      <w:r w:rsidRPr="00B44A50">
        <w:rPr>
          <w:rFonts w:ascii="Europea" w:hAnsi="Europea"/>
          <w:lang w:val="fr-FR"/>
        </w:rPr>
        <w:t xml:space="preserve">ordre des informations </w:t>
      </w:r>
      <w:r w:rsidR="005F3399" w:rsidRPr="00B44A50">
        <w:rPr>
          <w:rFonts w:ascii="Europea" w:hAnsi="Europea"/>
          <w:lang w:val="fr-FR"/>
        </w:rPr>
        <w:t>peu</w:t>
      </w:r>
      <w:r w:rsidRPr="00B44A50">
        <w:rPr>
          <w:rFonts w:ascii="Europea" w:hAnsi="Europea"/>
          <w:lang w:val="fr-FR"/>
        </w:rPr>
        <w:t xml:space="preserve"> clair</w:t>
      </w:r>
      <w:r w:rsidR="005F3399" w:rsidRPr="00B44A50">
        <w:rPr>
          <w:rFonts w:ascii="Europea" w:hAnsi="Europea"/>
          <w:lang w:val="fr-FR"/>
        </w:rPr>
        <w:t xml:space="preserve"> peuvent</w:t>
      </w:r>
      <w:r w:rsidRPr="00B44A50">
        <w:rPr>
          <w:rFonts w:ascii="Europea" w:hAnsi="Europea"/>
          <w:lang w:val="fr-FR"/>
        </w:rPr>
        <w:t xml:space="preserve"> </w:t>
      </w:r>
      <w:r w:rsidR="005F3399" w:rsidRPr="00B44A50">
        <w:rPr>
          <w:rFonts w:ascii="Europea" w:hAnsi="Europea"/>
          <w:lang w:val="fr-FR"/>
        </w:rPr>
        <w:t>aisé</w:t>
      </w:r>
      <w:r w:rsidRPr="00B44A50">
        <w:rPr>
          <w:rFonts w:ascii="Europea" w:hAnsi="Europea"/>
          <w:lang w:val="fr-FR"/>
        </w:rPr>
        <w:t>ment</w:t>
      </w:r>
      <w:r w:rsidR="005F3399" w:rsidRPr="00B44A50">
        <w:rPr>
          <w:rFonts w:ascii="Europea" w:hAnsi="Europea"/>
          <w:lang w:val="fr-FR"/>
        </w:rPr>
        <w:t xml:space="preserve"> lui faire</w:t>
      </w:r>
      <w:r w:rsidRPr="00B44A50">
        <w:rPr>
          <w:rFonts w:ascii="Europea" w:hAnsi="Europea"/>
          <w:lang w:val="fr-FR"/>
        </w:rPr>
        <w:t xml:space="preserve"> perdre le fil. Certains sites web </w:t>
      </w:r>
      <w:r w:rsidR="005F3399" w:rsidRPr="00B44A50">
        <w:rPr>
          <w:rFonts w:ascii="Europea" w:hAnsi="Europea"/>
          <w:lang w:val="fr-FR"/>
        </w:rPr>
        <w:t>répondent à cette difficulté</w:t>
      </w:r>
      <w:r w:rsidRPr="00B44A50">
        <w:rPr>
          <w:rFonts w:ascii="Europea" w:hAnsi="Europea"/>
          <w:lang w:val="fr-FR"/>
        </w:rPr>
        <w:t xml:space="preserve"> </w:t>
      </w:r>
      <w:r w:rsidR="005F3399" w:rsidRPr="00B44A50">
        <w:rPr>
          <w:rFonts w:ascii="Europea" w:hAnsi="Europea"/>
          <w:lang w:val="fr-FR"/>
        </w:rPr>
        <w:t xml:space="preserve">par </w:t>
      </w:r>
      <w:r w:rsidRPr="00B44A50">
        <w:rPr>
          <w:rFonts w:ascii="Europea" w:hAnsi="Europea"/>
          <w:lang w:val="fr-FR"/>
        </w:rPr>
        <w:t>des titres clairs, des phrases courtes et un ordre prévisible. Les informations importantes apparaissent</w:t>
      </w:r>
      <w:r w:rsidR="005F3399" w:rsidRPr="00B44A50">
        <w:rPr>
          <w:rFonts w:ascii="Europea" w:hAnsi="Europea"/>
          <w:lang w:val="fr-FR"/>
        </w:rPr>
        <w:t xml:space="preserve"> ainsi</w:t>
      </w:r>
      <w:r w:rsidRPr="00B44A50">
        <w:rPr>
          <w:rFonts w:ascii="Europea" w:hAnsi="Europea"/>
          <w:lang w:val="fr-FR"/>
        </w:rPr>
        <w:t xml:space="preserve"> étape par étape. </w:t>
      </w:r>
      <w:r w:rsidR="005F3399" w:rsidRPr="00B44A50">
        <w:rPr>
          <w:rFonts w:ascii="Europea" w:hAnsi="Europea"/>
          <w:lang w:val="fr-FR"/>
        </w:rPr>
        <w:t>Cette</w:t>
      </w:r>
      <w:r w:rsidRPr="00B44A50">
        <w:rPr>
          <w:rFonts w:ascii="Europea" w:hAnsi="Europea"/>
          <w:lang w:val="fr-FR"/>
        </w:rPr>
        <w:t xml:space="preserve"> structure cohérente</w:t>
      </w:r>
      <w:r w:rsidR="005264ED" w:rsidRPr="00B44A50">
        <w:rPr>
          <w:rFonts w:ascii="Europea" w:hAnsi="Europea"/>
          <w:lang w:val="fr-FR"/>
        </w:rPr>
        <w:t xml:space="preserve"> l’aide à</w:t>
      </w:r>
      <w:r w:rsidRPr="00B44A50">
        <w:rPr>
          <w:rFonts w:ascii="Europea" w:hAnsi="Europea"/>
          <w:lang w:val="fr-FR"/>
        </w:rPr>
        <w:t xml:space="preserve"> sa</w:t>
      </w:r>
      <w:r w:rsidR="005264ED" w:rsidRPr="00B44A50">
        <w:rPr>
          <w:rFonts w:ascii="Europea" w:hAnsi="Europea"/>
          <w:lang w:val="fr-FR"/>
        </w:rPr>
        <w:t>voir</w:t>
      </w:r>
      <w:r w:rsidRPr="00B44A50">
        <w:rPr>
          <w:rFonts w:ascii="Europea" w:hAnsi="Europea"/>
          <w:lang w:val="fr-FR"/>
        </w:rPr>
        <w:t xml:space="preserve"> où regarder et quoi lire.</w:t>
      </w:r>
    </w:p>
    <w:p w14:paraId="6526B494" w14:textId="360E7EF8" w:rsidR="00CC6BA7" w:rsidRPr="00B44A50" w:rsidRDefault="00F34107" w:rsidP="00F34107">
      <w:pPr>
        <w:pStyle w:val="Heading3"/>
      </w:pPr>
      <w:r w:rsidRPr="00B44A50">
        <w:t>Sam</w:t>
      </w:r>
    </w:p>
    <w:p w14:paraId="43288605" w14:textId="3DE7153E" w:rsidR="00E159A1" w:rsidRPr="00B44A50" w:rsidRDefault="00E159A1" w:rsidP="00E159A1">
      <w:pPr>
        <w:rPr>
          <w:rFonts w:ascii="Europea" w:hAnsi="Europea"/>
          <w:lang w:val="fr-FR"/>
        </w:rPr>
      </w:pPr>
      <w:r w:rsidRPr="00B44A50">
        <w:rPr>
          <w:rFonts w:ascii="Europea" w:hAnsi="Europea"/>
          <w:lang w:val="fr-FR"/>
        </w:rPr>
        <w:t>Sam a un TDAH.</w:t>
      </w:r>
    </w:p>
    <w:p w14:paraId="04AA3826" w14:textId="3B6D199D" w:rsidR="00E159A1" w:rsidRPr="00B44A50" w:rsidRDefault="001319E5" w:rsidP="00E159A1">
      <w:pPr>
        <w:rPr>
          <w:rFonts w:ascii="Europea" w:hAnsi="Europea"/>
          <w:lang w:val="fr-FR"/>
        </w:rPr>
      </w:pPr>
      <w:r w:rsidRPr="00B44A50">
        <w:rPr>
          <w:rFonts w:ascii="Europea" w:hAnsi="Europea"/>
          <w:lang w:val="fr-FR"/>
        </w:rPr>
        <w:t>Il a du mal à rester concentré quand</w:t>
      </w:r>
      <w:r w:rsidR="00E159A1" w:rsidRPr="00B44A50">
        <w:rPr>
          <w:rFonts w:ascii="Europea" w:hAnsi="Europea"/>
          <w:lang w:val="fr-FR"/>
        </w:rPr>
        <w:t xml:space="preserve"> les instructions sont longues ou floues</w:t>
      </w:r>
      <w:r w:rsidRPr="00B44A50">
        <w:rPr>
          <w:rFonts w:ascii="Europea" w:hAnsi="Europea"/>
          <w:lang w:val="fr-FR"/>
        </w:rPr>
        <w:t>.</w:t>
      </w:r>
      <w:r w:rsidR="00E159A1" w:rsidRPr="00B44A50">
        <w:rPr>
          <w:rFonts w:ascii="Europea" w:hAnsi="Europea"/>
          <w:lang w:val="fr-FR"/>
        </w:rPr>
        <w:t xml:space="preserve"> À l'école, il fait souvent ses devoirs en ligne. Certains sites </w:t>
      </w:r>
      <w:r w:rsidRPr="00B44A50">
        <w:rPr>
          <w:rFonts w:ascii="Europea" w:hAnsi="Europea"/>
          <w:lang w:val="fr-FR"/>
        </w:rPr>
        <w:t>détaillent</w:t>
      </w:r>
      <w:r w:rsidR="00E159A1" w:rsidRPr="00B44A50">
        <w:rPr>
          <w:rFonts w:ascii="Europea" w:hAnsi="Europea"/>
          <w:lang w:val="fr-FR"/>
        </w:rPr>
        <w:t xml:space="preserve"> les tâches étape par étape. Ils affichent des instructions claires et des messages simples. Si </w:t>
      </w:r>
      <w:r w:rsidRPr="00B44A50">
        <w:rPr>
          <w:rFonts w:ascii="Europea" w:hAnsi="Europea"/>
          <w:lang w:val="fr-FR"/>
        </w:rPr>
        <w:t>un élément</w:t>
      </w:r>
      <w:r w:rsidR="00E159A1" w:rsidRPr="00B44A50">
        <w:rPr>
          <w:rFonts w:ascii="Europea" w:hAnsi="Europea"/>
          <w:lang w:val="fr-FR"/>
        </w:rPr>
        <w:t xml:space="preserve"> manque, la page explique clairement ce qui doit être ajouté avant d'envoyer le travail. Sam se sent ainsi moins stressé et sait quoi faire.</w:t>
      </w:r>
    </w:p>
    <w:p w14:paraId="49D6386A" w14:textId="72F4332B" w:rsidR="00E159A1" w:rsidRPr="00B44A50" w:rsidRDefault="00E159A1" w:rsidP="00F34107">
      <w:pPr>
        <w:pStyle w:val="Heading2"/>
      </w:pPr>
      <w:proofErr w:type="spellStart"/>
      <w:r w:rsidRPr="00B44A50">
        <w:t>Robuste</w:t>
      </w:r>
      <w:proofErr w:type="spellEnd"/>
    </w:p>
    <w:p w14:paraId="3A3F07E9" w14:textId="3A46914C" w:rsidR="00E159A1" w:rsidRPr="00B44A50" w:rsidRDefault="00F34107" w:rsidP="00F34107">
      <w:pPr>
        <w:pStyle w:val="Heading3"/>
      </w:pPr>
      <w:r w:rsidRPr="00B44A50">
        <w:t>Nina</w:t>
      </w:r>
    </w:p>
    <w:p w14:paraId="55ED2B0C" w14:textId="2C1AAA59" w:rsidR="00037B58" w:rsidRPr="00B44A50" w:rsidRDefault="00E159A1" w:rsidP="00E159A1">
      <w:pPr>
        <w:rPr>
          <w:rFonts w:ascii="Europea" w:hAnsi="Europea"/>
          <w:lang w:val="fr-FR"/>
        </w:rPr>
      </w:pPr>
      <w:r w:rsidRPr="00B44A50">
        <w:rPr>
          <w:rFonts w:ascii="Europea" w:hAnsi="Europea"/>
          <w:lang w:val="fr-FR"/>
        </w:rPr>
        <w:t xml:space="preserve">Nina </w:t>
      </w:r>
      <w:r w:rsidR="00A604CF" w:rsidRPr="00B44A50">
        <w:rPr>
          <w:rFonts w:ascii="Europea" w:hAnsi="Europea"/>
          <w:lang w:val="fr-FR"/>
        </w:rPr>
        <w:t>s’appuie</w:t>
      </w:r>
      <w:r w:rsidRPr="00B44A50">
        <w:rPr>
          <w:rFonts w:ascii="Europea" w:hAnsi="Europea"/>
          <w:lang w:val="fr-FR"/>
        </w:rPr>
        <w:t xml:space="preserve"> souvent</w:t>
      </w:r>
      <w:r w:rsidR="00A604CF" w:rsidRPr="00B44A50">
        <w:rPr>
          <w:rFonts w:ascii="Europea" w:hAnsi="Europea"/>
          <w:lang w:val="fr-FR"/>
        </w:rPr>
        <w:t xml:space="preserve"> sur</w:t>
      </w:r>
      <w:r w:rsidRPr="00B44A50">
        <w:rPr>
          <w:rFonts w:ascii="Europea" w:hAnsi="Europea"/>
          <w:lang w:val="fr-FR"/>
        </w:rPr>
        <w:t xml:space="preserve"> Internet pour apprendre </w:t>
      </w:r>
      <w:r w:rsidR="00A604CF" w:rsidRPr="00B44A50">
        <w:rPr>
          <w:rFonts w:ascii="Europea" w:hAnsi="Europea"/>
          <w:lang w:val="fr-FR"/>
        </w:rPr>
        <w:t>et faire ses devoirs scolaires</w:t>
      </w:r>
      <w:r w:rsidRPr="00B44A50">
        <w:rPr>
          <w:rFonts w:ascii="Europea" w:hAnsi="Europea"/>
          <w:lang w:val="fr-FR"/>
        </w:rPr>
        <w:t xml:space="preserve">. </w:t>
      </w:r>
      <w:r w:rsidR="00037B58" w:rsidRPr="00B44A50">
        <w:rPr>
          <w:rFonts w:ascii="Europea" w:hAnsi="Europea"/>
          <w:lang w:val="fr-FR"/>
        </w:rPr>
        <w:t>U</w:t>
      </w:r>
      <w:r w:rsidRPr="00B44A50">
        <w:rPr>
          <w:rFonts w:ascii="Europea" w:hAnsi="Europea"/>
          <w:lang w:val="fr-FR"/>
        </w:rPr>
        <w:t>n code</w:t>
      </w:r>
      <w:r w:rsidR="00037B58" w:rsidRPr="00B44A50">
        <w:rPr>
          <w:rFonts w:ascii="Europea" w:hAnsi="Europea"/>
          <w:lang w:val="fr-FR"/>
        </w:rPr>
        <w:t>, derrière chaque site,</w:t>
      </w:r>
      <w:r w:rsidRPr="00B44A50">
        <w:rPr>
          <w:rFonts w:ascii="Europea" w:hAnsi="Europea"/>
          <w:lang w:val="fr-FR"/>
        </w:rPr>
        <w:t xml:space="preserve"> indique à la technologie ce</w:t>
      </w:r>
      <w:r w:rsidR="00850435" w:rsidRPr="00B44A50">
        <w:rPr>
          <w:rFonts w:ascii="Europea" w:hAnsi="Europea"/>
          <w:lang w:val="fr-FR"/>
        </w:rPr>
        <w:t xml:space="preserve"> que</w:t>
      </w:r>
      <w:r w:rsidRPr="00B44A50">
        <w:rPr>
          <w:rFonts w:ascii="Europea" w:hAnsi="Europea"/>
          <w:lang w:val="fr-FR"/>
        </w:rPr>
        <w:t xml:space="preserve"> chaque partie de la page</w:t>
      </w:r>
      <w:r w:rsidR="00037B58" w:rsidRPr="00B44A50">
        <w:rPr>
          <w:rFonts w:ascii="Europea" w:hAnsi="Europea"/>
          <w:lang w:val="fr-FR"/>
        </w:rPr>
        <w:t xml:space="preserve"> représente : </w:t>
      </w:r>
      <w:r w:rsidRPr="00B44A50">
        <w:rPr>
          <w:rFonts w:ascii="Europea" w:hAnsi="Europea"/>
          <w:lang w:val="fr-FR"/>
        </w:rPr>
        <w:t xml:space="preserve">un titre, un bouton, un lien ou une image. </w:t>
      </w:r>
      <w:r w:rsidR="00037B58" w:rsidRPr="00B44A50">
        <w:rPr>
          <w:rFonts w:ascii="Europea" w:hAnsi="Europea"/>
          <w:lang w:val="fr-FR"/>
        </w:rPr>
        <w:t>Quand</w:t>
      </w:r>
      <w:r w:rsidRPr="00B44A50">
        <w:rPr>
          <w:rFonts w:ascii="Europea" w:hAnsi="Europea"/>
          <w:lang w:val="fr-FR"/>
        </w:rPr>
        <w:t xml:space="preserve"> les sites respectent les standards web communs, la technologie comprend et traite correctement le contenu. </w:t>
      </w:r>
      <w:r w:rsidR="00037B58" w:rsidRPr="00B44A50">
        <w:rPr>
          <w:rFonts w:ascii="Europea" w:hAnsi="Europea"/>
          <w:lang w:val="fr-FR"/>
        </w:rPr>
        <w:t xml:space="preserve">Divers outils continuent donc de fonctionner avec la même information. Cela rend le contenu accessible sur le long terme pour le plus grand nombre et le plus de </w:t>
      </w:r>
      <w:r w:rsidR="00DB5C22" w:rsidRPr="00B44A50">
        <w:rPr>
          <w:rFonts w:ascii="Europea" w:hAnsi="Europea"/>
          <w:lang w:val="fr-FR"/>
        </w:rPr>
        <w:t>technologies possibles</w:t>
      </w:r>
      <w:r w:rsidR="00037B58" w:rsidRPr="00B44A50">
        <w:rPr>
          <w:rFonts w:ascii="Europea" w:hAnsi="Europea"/>
          <w:lang w:val="fr-FR"/>
        </w:rPr>
        <w:t>.</w:t>
      </w:r>
    </w:p>
    <w:p w14:paraId="0D1F91E8" w14:textId="071B112D" w:rsidR="00E159A1" w:rsidRPr="00B44A50" w:rsidRDefault="00F34107" w:rsidP="00F34107">
      <w:pPr>
        <w:pStyle w:val="Heading3"/>
      </w:pPr>
      <w:r w:rsidRPr="00B44A50">
        <w:t>Ana</w:t>
      </w:r>
    </w:p>
    <w:p w14:paraId="5258131B" w14:textId="157C9128" w:rsidR="00E159A1" w:rsidRPr="00B44A50" w:rsidRDefault="00E159A1" w:rsidP="00E159A1">
      <w:pPr>
        <w:rPr>
          <w:rFonts w:ascii="Europea" w:hAnsi="Europea"/>
          <w:lang w:val="fr-FR"/>
        </w:rPr>
      </w:pPr>
      <w:r w:rsidRPr="00B44A50">
        <w:rPr>
          <w:rFonts w:ascii="Europea" w:hAnsi="Europea"/>
          <w:lang w:val="fr-FR"/>
        </w:rPr>
        <w:t xml:space="preserve">Ana aime explorer des sites pour trouver de nouvelles histoires. </w:t>
      </w:r>
      <w:r w:rsidR="00850435" w:rsidRPr="00B44A50">
        <w:rPr>
          <w:rFonts w:ascii="Europea" w:hAnsi="Europea"/>
          <w:lang w:val="fr-FR"/>
        </w:rPr>
        <w:t>Ceux-ci</w:t>
      </w:r>
      <w:r w:rsidRPr="00B44A50">
        <w:rPr>
          <w:rFonts w:ascii="Europea" w:hAnsi="Europea"/>
          <w:lang w:val="fr-FR"/>
        </w:rPr>
        <w:t xml:space="preserve"> sont construits selon des règles numériques spéciales appelées standards web. Ces règles aident les différentes technologies à comprendre la page. Lorsque la technologie interprète correctement </w:t>
      </w:r>
      <w:r w:rsidR="00850435" w:rsidRPr="00B44A50">
        <w:rPr>
          <w:rFonts w:ascii="Europea" w:hAnsi="Europea"/>
          <w:lang w:val="fr-FR"/>
        </w:rPr>
        <w:t>celle-ci</w:t>
      </w:r>
      <w:r w:rsidRPr="00B44A50">
        <w:rPr>
          <w:rFonts w:ascii="Europea" w:hAnsi="Europea"/>
          <w:lang w:val="fr-FR"/>
        </w:rPr>
        <w:t>, le contenu reste disponible même si les outils et les logiciels changent avec le temps.</w:t>
      </w:r>
      <w:r w:rsidR="00850435" w:rsidRPr="00B44A50">
        <w:rPr>
          <w:rFonts w:ascii="Europea" w:hAnsi="Europea"/>
          <w:lang w:val="fr-FR"/>
        </w:rPr>
        <w:t xml:space="preserve"> Anna peut donc continuer à accéder à la même information </w:t>
      </w:r>
      <w:r w:rsidR="00B22E07" w:rsidRPr="00B44A50">
        <w:rPr>
          <w:rFonts w:ascii="Europea" w:hAnsi="Europea"/>
          <w:lang w:val="fr-FR"/>
        </w:rPr>
        <w:t>quel que</w:t>
      </w:r>
      <w:r w:rsidR="00850435" w:rsidRPr="00B44A50">
        <w:rPr>
          <w:rFonts w:ascii="Europea" w:hAnsi="Europea"/>
          <w:lang w:val="fr-FR"/>
        </w:rPr>
        <w:t xml:space="preserve"> soit la technologie utilis</w:t>
      </w:r>
      <w:r w:rsidR="00B6783C" w:rsidRPr="00B44A50">
        <w:rPr>
          <w:rFonts w:ascii="Europea" w:hAnsi="Europea"/>
          <w:lang w:val="fr-FR"/>
        </w:rPr>
        <w:t>ée</w:t>
      </w:r>
      <w:r w:rsidR="00850435" w:rsidRPr="00B44A50">
        <w:rPr>
          <w:rFonts w:ascii="Europea" w:hAnsi="Europea"/>
          <w:lang w:val="fr-FR"/>
        </w:rPr>
        <w:t>.</w:t>
      </w:r>
    </w:p>
    <w:sectPr w:rsidR="00E159A1" w:rsidRPr="00B44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Europea">
    <w:panose1 w:val="00000000000000000000"/>
    <w:charset w:val="00"/>
    <w:family w:val="auto"/>
    <w:pitch w:val="variable"/>
    <w:sig w:usb0="A00002FF" w:usb1="5001E47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916229A"/>
    <w:lvl w:ilvl="0">
      <w:start w:val="1"/>
      <w:numFmt w:val="bullet"/>
      <w:pStyle w:val="ListBullet"/>
      <w:lvlText w:val=""/>
      <w:lvlJc w:val="left"/>
      <w:pPr>
        <w:tabs>
          <w:tab w:val="num" w:pos="360"/>
        </w:tabs>
        <w:ind w:left="360" w:hanging="360"/>
      </w:pPr>
      <w:rPr>
        <w:rFonts w:ascii="Symbol" w:hAnsi="Symbol" w:hint="default"/>
      </w:rPr>
    </w:lvl>
  </w:abstractNum>
  <w:num w:numId="1" w16cid:durableId="1006640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A1"/>
    <w:rsid w:val="00037B58"/>
    <w:rsid w:val="00047CFB"/>
    <w:rsid w:val="00064C04"/>
    <w:rsid w:val="000C2064"/>
    <w:rsid w:val="00116252"/>
    <w:rsid w:val="001319E5"/>
    <w:rsid w:val="001D7BD3"/>
    <w:rsid w:val="001F6332"/>
    <w:rsid w:val="001F64FC"/>
    <w:rsid w:val="0027356B"/>
    <w:rsid w:val="003D73ED"/>
    <w:rsid w:val="005264ED"/>
    <w:rsid w:val="00533CC2"/>
    <w:rsid w:val="00553BBC"/>
    <w:rsid w:val="005762E3"/>
    <w:rsid w:val="005A3E67"/>
    <w:rsid w:val="005B7917"/>
    <w:rsid w:val="005F3399"/>
    <w:rsid w:val="00630B34"/>
    <w:rsid w:val="00635A67"/>
    <w:rsid w:val="006361FF"/>
    <w:rsid w:val="007C2085"/>
    <w:rsid w:val="007D11AE"/>
    <w:rsid w:val="007E69EC"/>
    <w:rsid w:val="00815A5F"/>
    <w:rsid w:val="00850435"/>
    <w:rsid w:val="008726C2"/>
    <w:rsid w:val="008765BE"/>
    <w:rsid w:val="00920BA4"/>
    <w:rsid w:val="00931B26"/>
    <w:rsid w:val="00996D7F"/>
    <w:rsid w:val="00A26F3F"/>
    <w:rsid w:val="00A604CF"/>
    <w:rsid w:val="00B22E07"/>
    <w:rsid w:val="00B44A50"/>
    <w:rsid w:val="00B6783C"/>
    <w:rsid w:val="00BF43F1"/>
    <w:rsid w:val="00C4144E"/>
    <w:rsid w:val="00CC6BA7"/>
    <w:rsid w:val="00D145B5"/>
    <w:rsid w:val="00DB5C22"/>
    <w:rsid w:val="00E159A1"/>
    <w:rsid w:val="00F34107"/>
    <w:rsid w:val="00FB28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477E"/>
  <w15:chartTrackingRefBased/>
  <w15:docId w15:val="{9A9CBF9F-7CAF-40AC-8545-AEF26DBE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E3"/>
    <w:pPr>
      <w:jc w:val="both"/>
    </w:pPr>
    <w:rPr>
      <w:rFonts w:ascii="Times New Roman" w:hAnsi="Times New Roman"/>
      <w:sz w:val="24"/>
      <w:szCs w:val="24"/>
    </w:rPr>
  </w:style>
  <w:style w:type="paragraph" w:styleId="Heading1">
    <w:name w:val="heading 1"/>
    <w:basedOn w:val="Normal"/>
    <w:next w:val="Normal"/>
    <w:link w:val="Heading1Char"/>
    <w:uiPriority w:val="9"/>
    <w:qFormat/>
    <w:rsid w:val="00F34107"/>
    <w:pPr>
      <w:keepNext/>
      <w:spacing w:before="240" w:after="60"/>
      <w:outlineLvl w:val="0"/>
    </w:pPr>
    <w:rPr>
      <w:rFonts w:ascii="Europea" w:eastAsiaTheme="majorEastAsia" w:hAnsi="Europea" w:cs="Arial"/>
      <w:b/>
      <w:bCs/>
      <w:kern w:val="32"/>
      <w:sz w:val="32"/>
      <w:szCs w:val="32"/>
      <w:lang w:val="fr-FR"/>
    </w:rPr>
  </w:style>
  <w:style w:type="paragraph" w:styleId="Heading2">
    <w:name w:val="heading 2"/>
    <w:basedOn w:val="Normal"/>
    <w:next w:val="Normal"/>
    <w:link w:val="Heading2Char"/>
    <w:uiPriority w:val="9"/>
    <w:unhideWhenUsed/>
    <w:qFormat/>
    <w:rsid w:val="00F34107"/>
    <w:pPr>
      <w:keepNext/>
      <w:spacing w:before="240" w:after="60"/>
      <w:outlineLvl w:val="1"/>
    </w:pPr>
    <w:rPr>
      <w:rFonts w:ascii="Europea" w:eastAsiaTheme="majorEastAsia" w:hAnsi="Europea" w:cs="Arial"/>
      <w:b/>
      <w:bCs/>
      <w:sz w:val="28"/>
      <w:szCs w:val="28"/>
    </w:rPr>
  </w:style>
  <w:style w:type="paragraph" w:styleId="Heading3">
    <w:name w:val="heading 3"/>
    <w:basedOn w:val="Normal"/>
    <w:next w:val="Normal"/>
    <w:link w:val="Heading3Char"/>
    <w:uiPriority w:val="9"/>
    <w:unhideWhenUsed/>
    <w:qFormat/>
    <w:rsid w:val="00F34107"/>
    <w:pPr>
      <w:keepNext/>
      <w:spacing w:before="240" w:after="60"/>
      <w:outlineLvl w:val="2"/>
    </w:pPr>
    <w:rPr>
      <w:rFonts w:ascii="Europea" w:eastAsiaTheme="majorEastAsia" w:hAnsi="Europea" w:cs="Arial"/>
      <w:b/>
      <w:bCs/>
      <w:sz w:val="26"/>
      <w:szCs w:val="26"/>
      <w:lang w:val="fr-FR"/>
    </w:rPr>
  </w:style>
  <w:style w:type="paragraph" w:styleId="Heading4">
    <w:name w:val="heading 4"/>
    <w:basedOn w:val="Normal"/>
    <w:next w:val="Normal"/>
    <w:link w:val="Heading4Char"/>
    <w:uiPriority w:val="9"/>
    <w:semiHidden/>
    <w:unhideWhenUsed/>
    <w:qFormat/>
    <w:rsid w:val="005762E3"/>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5762E3"/>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5762E3"/>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5762E3"/>
    <w:pPr>
      <w:spacing w:before="240" w:after="60"/>
      <w:outlineLvl w:val="6"/>
    </w:pPr>
  </w:style>
  <w:style w:type="paragraph" w:styleId="Heading8">
    <w:name w:val="heading 8"/>
    <w:basedOn w:val="Normal"/>
    <w:next w:val="Normal"/>
    <w:link w:val="Heading8Char"/>
    <w:uiPriority w:val="9"/>
    <w:semiHidden/>
    <w:unhideWhenUsed/>
    <w:qFormat/>
    <w:rsid w:val="005762E3"/>
    <w:pPr>
      <w:spacing w:before="240" w:after="60"/>
      <w:outlineLvl w:val="7"/>
    </w:pPr>
    <w:rPr>
      <w:i/>
      <w:iCs/>
    </w:rPr>
  </w:style>
  <w:style w:type="paragraph" w:styleId="Heading9">
    <w:name w:val="heading 9"/>
    <w:basedOn w:val="Normal"/>
    <w:next w:val="Normal"/>
    <w:link w:val="Heading9Char"/>
    <w:uiPriority w:val="9"/>
    <w:semiHidden/>
    <w:unhideWhenUsed/>
    <w:qFormat/>
    <w:rsid w:val="005762E3"/>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107"/>
    <w:rPr>
      <w:rFonts w:ascii="Europea" w:eastAsiaTheme="majorEastAsia" w:hAnsi="Europea" w:cs="Arial"/>
      <w:b/>
      <w:bCs/>
      <w:kern w:val="32"/>
      <w:sz w:val="32"/>
      <w:szCs w:val="32"/>
      <w:lang w:val="fr-FR"/>
    </w:rPr>
  </w:style>
  <w:style w:type="character" w:customStyle="1" w:styleId="Heading2Char">
    <w:name w:val="Heading 2 Char"/>
    <w:basedOn w:val="DefaultParagraphFont"/>
    <w:link w:val="Heading2"/>
    <w:uiPriority w:val="9"/>
    <w:rsid w:val="00F34107"/>
    <w:rPr>
      <w:rFonts w:ascii="Europea" w:eastAsiaTheme="majorEastAsia" w:hAnsi="Europea" w:cs="Arial"/>
      <w:b/>
      <w:bCs/>
      <w:sz w:val="28"/>
      <w:szCs w:val="28"/>
    </w:rPr>
  </w:style>
  <w:style w:type="character" w:customStyle="1" w:styleId="Heading3Char">
    <w:name w:val="Heading 3 Char"/>
    <w:basedOn w:val="DefaultParagraphFont"/>
    <w:link w:val="Heading3"/>
    <w:uiPriority w:val="9"/>
    <w:rsid w:val="00F34107"/>
    <w:rPr>
      <w:rFonts w:ascii="Europea" w:eastAsiaTheme="majorEastAsia" w:hAnsi="Europea" w:cs="Arial"/>
      <w:b/>
      <w:bCs/>
      <w:sz w:val="26"/>
      <w:szCs w:val="26"/>
      <w:lang w:val="fr-FR"/>
    </w:rPr>
  </w:style>
  <w:style w:type="character" w:customStyle="1" w:styleId="Heading4Char">
    <w:name w:val="Heading 4 Char"/>
    <w:basedOn w:val="DefaultParagraphFont"/>
    <w:link w:val="Heading4"/>
    <w:uiPriority w:val="9"/>
    <w:semiHidden/>
    <w:rsid w:val="005762E3"/>
    <w:rPr>
      <w:b/>
      <w:bCs/>
      <w:sz w:val="28"/>
      <w:szCs w:val="28"/>
    </w:rPr>
  </w:style>
  <w:style w:type="character" w:customStyle="1" w:styleId="Heading5Char">
    <w:name w:val="Heading 5 Char"/>
    <w:basedOn w:val="DefaultParagraphFont"/>
    <w:link w:val="Heading5"/>
    <w:uiPriority w:val="9"/>
    <w:semiHidden/>
    <w:rsid w:val="005762E3"/>
    <w:rPr>
      <w:b/>
      <w:bCs/>
      <w:i/>
      <w:iCs/>
      <w:sz w:val="26"/>
      <w:szCs w:val="26"/>
    </w:rPr>
  </w:style>
  <w:style w:type="character" w:customStyle="1" w:styleId="Heading6Char">
    <w:name w:val="Heading 6 Char"/>
    <w:basedOn w:val="DefaultParagraphFont"/>
    <w:link w:val="Heading6"/>
    <w:uiPriority w:val="9"/>
    <w:semiHidden/>
    <w:rsid w:val="005762E3"/>
    <w:rPr>
      <w:b/>
      <w:bCs/>
    </w:rPr>
  </w:style>
  <w:style w:type="character" w:customStyle="1" w:styleId="Heading7Char">
    <w:name w:val="Heading 7 Char"/>
    <w:basedOn w:val="DefaultParagraphFont"/>
    <w:link w:val="Heading7"/>
    <w:uiPriority w:val="9"/>
    <w:semiHidden/>
    <w:rsid w:val="005762E3"/>
    <w:rPr>
      <w:sz w:val="24"/>
      <w:szCs w:val="24"/>
    </w:rPr>
  </w:style>
  <w:style w:type="character" w:customStyle="1" w:styleId="Heading8Char">
    <w:name w:val="Heading 8 Char"/>
    <w:basedOn w:val="DefaultParagraphFont"/>
    <w:link w:val="Heading8"/>
    <w:uiPriority w:val="9"/>
    <w:semiHidden/>
    <w:rsid w:val="005762E3"/>
    <w:rPr>
      <w:i/>
      <w:iCs/>
      <w:sz w:val="24"/>
      <w:szCs w:val="24"/>
    </w:rPr>
  </w:style>
  <w:style w:type="character" w:customStyle="1" w:styleId="Heading9Char">
    <w:name w:val="Heading 9 Char"/>
    <w:basedOn w:val="DefaultParagraphFont"/>
    <w:link w:val="Heading9"/>
    <w:uiPriority w:val="9"/>
    <w:semiHidden/>
    <w:rsid w:val="005762E3"/>
    <w:rPr>
      <w:rFonts w:asciiTheme="majorHAnsi" w:eastAsiaTheme="majorEastAsia" w:hAnsiTheme="majorHAnsi"/>
    </w:rPr>
  </w:style>
  <w:style w:type="paragraph" w:styleId="Title">
    <w:name w:val="Title"/>
    <w:basedOn w:val="Normal"/>
    <w:next w:val="Normal"/>
    <w:link w:val="TitleChar"/>
    <w:uiPriority w:val="10"/>
    <w:qFormat/>
    <w:rsid w:val="005762E3"/>
    <w:pPr>
      <w:spacing w:before="240" w:after="60"/>
      <w:jc w:val="center"/>
      <w:outlineLvl w:val="0"/>
    </w:pPr>
    <w:rPr>
      <w:rFonts w:ascii="Arial" w:eastAsiaTheme="majorEastAsia" w:hAnsi="Arial" w:cs="Arial"/>
      <w:b/>
      <w:bCs/>
      <w:kern w:val="28"/>
      <w:sz w:val="32"/>
      <w:szCs w:val="32"/>
    </w:rPr>
  </w:style>
  <w:style w:type="character" w:customStyle="1" w:styleId="TitleChar">
    <w:name w:val="Title Char"/>
    <w:basedOn w:val="DefaultParagraphFont"/>
    <w:link w:val="Title"/>
    <w:uiPriority w:val="10"/>
    <w:rsid w:val="005762E3"/>
    <w:rPr>
      <w:rFonts w:ascii="Arial" w:eastAsiaTheme="majorEastAsia" w:hAnsi="Arial" w:cs="Arial"/>
      <w:b/>
      <w:bCs/>
      <w:kern w:val="28"/>
      <w:sz w:val="32"/>
      <w:szCs w:val="32"/>
    </w:rPr>
  </w:style>
  <w:style w:type="paragraph" w:styleId="Subtitle">
    <w:name w:val="Subtitle"/>
    <w:basedOn w:val="Normal"/>
    <w:next w:val="Normal"/>
    <w:link w:val="SubtitleChar"/>
    <w:uiPriority w:val="11"/>
    <w:qFormat/>
    <w:rsid w:val="005762E3"/>
    <w:pPr>
      <w:spacing w:after="60"/>
      <w:jc w:val="center"/>
      <w:outlineLvl w:val="1"/>
    </w:pPr>
    <w:rPr>
      <w:rFonts w:ascii="Arial" w:eastAsiaTheme="majorEastAsia" w:hAnsi="Arial" w:cs="Arial"/>
    </w:rPr>
  </w:style>
  <w:style w:type="character" w:customStyle="1" w:styleId="SubtitleChar">
    <w:name w:val="Subtitle Char"/>
    <w:basedOn w:val="DefaultParagraphFont"/>
    <w:link w:val="Subtitle"/>
    <w:uiPriority w:val="11"/>
    <w:rsid w:val="005762E3"/>
    <w:rPr>
      <w:rFonts w:ascii="Arial" w:eastAsiaTheme="majorEastAsia" w:hAnsi="Arial" w:cs="Arial"/>
      <w:sz w:val="24"/>
      <w:szCs w:val="24"/>
    </w:rPr>
  </w:style>
  <w:style w:type="character" w:styleId="Strong">
    <w:name w:val="Strong"/>
    <w:basedOn w:val="DefaultParagraphFont"/>
    <w:uiPriority w:val="22"/>
    <w:qFormat/>
    <w:rsid w:val="005762E3"/>
    <w:rPr>
      <w:b/>
      <w:bCs/>
    </w:rPr>
  </w:style>
  <w:style w:type="character" w:styleId="Emphasis">
    <w:name w:val="Emphasis"/>
    <w:basedOn w:val="DefaultParagraphFont"/>
    <w:uiPriority w:val="20"/>
    <w:qFormat/>
    <w:rsid w:val="005762E3"/>
    <w:rPr>
      <w:rFonts w:asciiTheme="minorHAnsi" w:hAnsiTheme="minorHAnsi"/>
      <w:b/>
      <w:i/>
      <w:iCs/>
    </w:rPr>
  </w:style>
  <w:style w:type="paragraph" w:styleId="NoSpacing">
    <w:name w:val="No Spacing"/>
    <w:basedOn w:val="Normal"/>
    <w:uiPriority w:val="1"/>
    <w:qFormat/>
    <w:rsid w:val="005762E3"/>
    <w:rPr>
      <w:szCs w:val="32"/>
    </w:rPr>
  </w:style>
  <w:style w:type="paragraph" w:styleId="ListParagraph">
    <w:name w:val="List Paragraph"/>
    <w:basedOn w:val="Normal"/>
    <w:uiPriority w:val="34"/>
    <w:qFormat/>
    <w:rsid w:val="005762E3"/>
    <w:pPr>
      <w:ind w:left="720"/>
      <w:contextualSpacing/>
    </w:pPr>
  </w:style>
  <w:style w:type="paragraph" w:styleId="Quote">
    <w:name w:val="Quote"/>
    <w:basedOn w:val="Normal"/>
    <w:next w:val="Normal"/>
    <w:link w:val="QuoteChar"/>
    <w:uiPriority w:val="29"/>
    <w:qFormat/>
    <w:rsid w:val="005762E3"/>
    <w:rPr>
      <w:i/>
    </w:rPr>
  </w:style>
  <w:style w:type="character" w:customStyle="1" w:styleId="QuoteChar">
    <w:name w:val="Quote Char"/>
    <w:basedOn w:val="DefaultParagraphFont"/>
    <w:link w:val="Quote"/>
    <w:uiPriority w:val="29"/>
    <w:rsid w:val="005762E3"/>
    <w:rPr>
      <w:i/>
      <w:sz w:val="24"/>
      <w:szCs w:val="24"/>
    </w:rPr>
  </w:style>
  <w:style w:type="paragraph" w:styleId="IntenseQuote">
    <w:name w:val="Intense Quote"/>
    <w:basedOn w:val="Normal"/>
    <w:next w:val="Normal"/>
    <w:link w:val="IntenseQuoteChar"/>
    <w:uiPriority w:val="30"/>
    <w:qFormat/>
    <w:rsid w:val="005762E3"/>
    <w:pPr>
      <w:ind w:left="720" w:right="720"/>
    </w:pPr>
    <w:rPr>
      <w:b/>
      <w:i/>
      <w:szCs w:val="22"/>
    </w:rPr>
  </w:style>
  <w:style w:type="character" w:customStyle="1" w:styleId="IntenseQuoteChar">
    <w:name w:val="Intense Quote Char"/>
    <w:basedOn w:val="DefaultParagraphFont"/>
    <w:link w:val="IntenseQuote"/>
    <w:uiPriority w:val="30"/>
    <w:rsid w:val="005762E3"/>
    <w:rPr>
      <w:b/>
      <w:i/>
      <w:sz w:val="24"/>
    </w:rPr>
  </w:style>
  <w:style w:type="character" w:styleId="SubtleEmphasis">
    <w:name w:val="Subtle Emphasis"/>
    <w:uiPriority w:val="19"/>
    <w:qFormat/>
    <w:rsid w:val="005762E3"/>
    <w:rPr>
      <w:i/>
      <w:color w:val="5A5A5A" w:themeColor="text1" w:themeTint="A5"/>
    </w:rPr>
  </w:style>
  <w:style w:type="character" w:styleId="IntenseEmphasis">
    <w:name w:val="Intense Emphasis"/>
    <w:basedOn w:val="DefaultParagraphFont"/>
    <w:uiPriority w:val="21"/>
    <w:qFormat/>
    <w:rsid w:val="005762E3"/>
    <w:rPr>
      <w:b/>
      <w:i/>
      <w:sz w:val="24"/>
      <w:szCs w:val="24"/>
      <w:u w:val="single"/>
    </w:rPr>
  </w:style>
  <w:style w:type="character" w:styleId="SubtleReference">
    <w:name w:val="Subtle Reference"/>
    <w:basedOn w:val="DefaultParagraphFont"/>
    <w:uiPriority w:val="31"/>
    <w:qFormat/>
    <w:rsid w:val="005762E3"/>
    <w:rPr>
      <w:sz w:val="24"/>
      <w:szCs w:val="24"/>
      <w:u w:val="single"/>
    </w:rPr>
  </w:style>
  <w:style w:type="character" w:styleId="IntenseReference">
    <w:name w:val="Intense Reference"/>
    <w:basedOn w:val="DefaultParagraphFont"/>
    <w:uiPriority w:val="32"/>
    <w:qFormat/>
    <w:rsid w:val="005762E3"/>
    <w:rPr>
      <w:b/>
      <w:sz w:val="24"/>
      <w:u w:val="single"/>
    </w:rPr>
  </w:style>
  <w:style w:type="character" w:styleId="BookTitle">
    <w:name w:val="Book Title"/>
    <w:basedOn w:val="DefaultParagraphFont"/>
    <w:uiPriority w:val="33"/>
    <w:qFormat/>
    <w:rsid w:val="005762E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5762E3"/>
    <w:pPr>
      <w:outlineLvl w:val="9"/>
    </w:pPr>
  </w:style>
  <w:style w:type="paragraph" w:styleId="ListBullet">
    <w:name w:val="List Bullet"/>
    <w:basedOn w:val="Normal"/>
    <w:uiPriority w:val="99"/>
    <w:unhideWhenUsed/>
    <w:rsid w:val="000C2064"/>
    <w:pPr>
      <w:numPr>
        <w:numId w:val="1"/>
      </w:numPr>
      <w:contextualSpacing/>
    </w:pPr>
  </w:style>
  <w:style w:type="paragraph" w:styleId="Revision">
    <w:name w:val="Revision"/>
    <w:hidden/>
    <w:uiPriority w:val="99"/>
    <w:semiHidden/>
    <w:rsid w:val="007D11A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898465">
      <w:bodyDiv w:val="1"/>
      <w:marLeft w:val="0"/>
      <w:marRight w:val="0"/>
      <w:marTop w:val="0"/>
      <w:marBottom w:val="0"/>
      <w:divBdr>
        <w:top w:val="none" w:sz="0" w:space="0" w:color="auto"/>
        <w:left w:val="none" w:sz="0" w:space="0" w:color="auto"/>
        <w:bottom w:val="none" w:sz="0" w:space="0" w:color="auto"/>
        <w:right w:val="none" w:sz="0" w:space="0" w:color="auto"/>
      </w:divBdr>
      <w:divsChild>
        <w:div w:id="266885052">
          <w:marLeft w:val="0"/>
          <w:marRight w:val="0"/>
          <w:marTop w:val="0"/>
          <w:marBottom w:val="0"/>
          <w:divBdr>
            <w:top w:val="none" w:sz="0" w:space="0" w:color="auto"/>
            <w:left w:val="none" w:sz="0" w:space="0" w:color="auto"/>
            <w:bottom w:val="none" w:sz="0" w:space="0" w:color="auto"/>
            <w:right w:val="none" w:sz="0" w:space="0" w:color="auto"/>
          </w:divBdr>
        </w:div>
      </w:divsChild>
    </w:div>
    <w:div w:id="1986156878">
      <w:bodyDiv w:val="1"/>
      <w:marLeft w:val="0"/>
      <w:marRight w:val="0"/>
      <w:marTop w:val="0"/>
      <w:marBottom w:val="0"/>
      <w:divBdr>
        <w:top w:val="none" w:sz="0" w:space="0" w:color="auto"/>
        <w:left w:val="none" w:sz="0" w:space="0" w:color="auto"/>
        <w:bottom w:val="none" w:sz="0" w:space="0" w:color="auto"/>
        <w:right w:val="none" w:sz="0" w:space="0" w:color="auto"/>
      </w:divBdr>
      <w:divsChild>
        <w:div w:id="99497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DB8D0-BC3B-4148-8C0D-DA2106BD1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European Parliament</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Kids activity script Europa Day_FR</dc:title>
  <dc:subject/>
  <dc:creator>KLEUT Tanja</dc:creator>
  <cp:keywords/>
  <dc:description/>
  <cp:lastModifiedBy>CIERPKA Patrycja Anna</cp:lastModifiedBy>
  <cp:revision>6</cp:revision>
  <dcterms:created xsi:type="dcterms:W3CDTF">2026-03-10T16:16:00Z</dcterms:created>
  <dcterms:modified xsi:type="dcterms:W3CDTF">2026-03-24T09:08:00Z</dcterms:modified>
</cp:coreProperties>
</file>