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FFCE5" w14:textId="77777777" w:rsidR="004B6EC0" w:rsidRDefault="004B6EC0">
      <w:pPr>
        <w:pStyle w:val="BodyText"/>
        <w:spacing w:before="10"/>
        <w:rPr>
          <w:sz w:val="23"/>
        </w:rPr>
      </w:pPr>
    </w:p>
    <w:p w14:paraId="6835C663" w14:textId="77777777" w:rsidR="004B6EC0" w:rsidRDefault="00000000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7208C510" w14:textId="77777777" w:rsidR="004B6EC0" w:rsidRDefault="004B6EC0">
      <w:pPr>
        <w:pStyle w:val="BodyText"/>
        <w:rPr>
          <w:b/>
          <w:sz w:val="20"/>
        </w:rPr>
      </w:pPr>
    </w:p>
    <w:p w14:paraId="557CF5BD" w14:textId="77777777" w:rsidR="004B6EC0" w:rsidRDefault="004B6EC0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B6EC0" w14:paraId="0F60AF04" w14:textId="77777777">
        <w:trPr>
          <w:trHeight w:val="469"/>
        </w:trPr>
        <w:tc>
          <w:tcPr>
            <w:tcW w:w="4680" w:type="dxa"/>
          </w:tcPr>
          <w:p w14:paraId="35EC4879" w14:textId="77777777" w:rsidR="004B6EC0" w:rsidRDefault="00000000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44A52A9D" w14:textId="2EB0FF0A" w:rsidR="004B6EC0" w:rsidRDefault="00AC10FB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proofErr w:type="spellStart"/>
            <w:r>
              <w:rPr>
                <w:sz w:val="24"/>
              </w:rPr>
              <w:t>october</w:t>
            </w:r>
            <w:proofErr w:type="spellEnd"/>
            <w:r>
              <w:rPr>
                <w:sz w:val="24"/>
              </w:rPr>
              <w:t xml:space="preserve"> 2024</w:t>
            </w:r>
          </w:p>
        </w:tc>
      </w:tr>
      <w:tr w:rsidR="004B6EC0" w14:paraId="773A2AD2" w14:textId="77777777">
        <w:trPr>
          <w:trHeight w:val="469"/>
        </w:trPr>
        <w:tc>
          <w:tcPr>
            <w:tcW w:w="4680" w:type="dxa"/>
          </w:tcPr>
          <w:p w14:paraId="0B26E819" w14:textId="77777777" w:rsidR="004B6EC0" w:rsidRDefault="00000000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6EA2D109" w14:textId="251F38EC" w:rsidR="004B6EC0" w:rsidRDefault="00C900A9" w:rsidP="00AC10FB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900A9">
              <w:rPr>
                <w:sz w:val="24"/>
              </w:rPr>
              <w:t>LTVIP2024TMID24963</w:t>
            </w:r>
          </w:p>
        </w:tc>
      </w:tr>
      <w:tr w:rsidR="004B6EC0" w14:paraId="0EAA3CCC" w14:textId="77777777">
        <w:trPr>
          <w:trHeight w:val="750"/>
        </w:trPr>
        <w:tc>
          <w:tcPr>
            <w:tcW w:w="4680" w:type="dxa"/>
          </w:tcPr>
          <w:p w14:paraId="0D89B181" w14:textId="77777777" w:rsidR="004B6EC0" w:rsidRDefault="00000000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766B5509" w14:textId="6B5D2B3F" w:rsidR="004B6EC0" w:rsidRDefault="00C900A9">
            <w:pPr>
              <w:pStyle w:val="TableParagraph"/>
              <w:spacing w:before="110"/>
              <w:ind w:left="89" w:right="1041"/>
              <w:rPr>
                <w:sz w:val="24"/>
              </w:rPr>
            </w:pPr>
            <w:r w:rsidRPr="00C900A9">
              <w:rPr>
                <w:bCs/>
                <w:sz w:val="24"/>
              </w:rPr>
              <w:t xml:space="preserve">Time Series Analysis </w:t>
            </w:r>
            <w:proofErr w:type="gramStart"/>
            <w:r w:rsidRPr="00C900A9">
              <w:rPr>
                <w:bCs/>
                <w:sz w:val="24"/>
              </w:rPr>
              <w:t>For</w:t>
            </w:r>
            <w:proofErr w:type="gramEnd"/>
            <w:r w:rsidRPr="00C900A9">
              <w:rPr>
                <w:bCs/>
                <w:sz w:val="24"/>
              </w:rPr>
              <w:t xml:space="preserve"> Bitcoin Price </w:t>
            </w:r>
            <w:proofErr w:type="spellStart"/>
            <w:r w:rsidRPr="00C900A9">
              <w:rPr>
                <w:bCs/>
                <w:sz w:val="24"/>
              </w:rPr>
              <w:t>Pridiction</w:t>
            </w:r>
            <w:proofErr w:type="spellEnd"/>
          </w:p>
        </w:tc>
      </w:tr>
      <w:tr w:rsidR="004B6EC0" w14:paraId="3DB47208" w14:textId="77777777">
        <w:trPr>
          <w:trHeight w:val="470"/>
        </w:trPr>
        <w:tc>
          <w:tcPr>
            <w:tcW w:w="4680" w:type="dxa"/>
          </w:tcPr>
          <w:p w14:paraId="33EB21C5" w14:textId="77777777" w:rsidR="004B6EC0" w:rsidRDefault="00000000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5E7B5D3A" w14:textId="77777777" w:rsidR="004B6EC0" w:rsidRDefault="00000000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4E876F54" w14:textId="77777777" w:rsidR="004B6EC0" w:rsidRDefault="004B6EC0">
      <w:pPr>
        <w:pStyle w:val="BodyText"/>
        <w:rPr>
          <w:b/>
          <w:sz w:val="20"/>
        </w:rPr>
      </w:pPr>
    </w:p>
    <w:p w14:paraId="3CC6BBDD" w14:textId="77777777" w:rsidR="004B6EC0" w:rsidRDefault="004B6EC0">
      <w:pPr>
        <w:pStyle w:val="BodyText"/>
        <w:spacing w:before="6"/>
        <w:rPr>
          <w:b/>
          <w:sz w:val="20"/>
        </w:rPr>
      </w:pPr>
    </w:p>
    <w:p w14:paraId="2F21D8AA" w14:textId="77777777" w:rsidR="004B6EC0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Plan &amp;</w:t>
      </w:r>
      <w:r>
        <w:rPr>
          <w:spacing w:val="-1"/>
        </w:rPr>
        <w:t xml:space="preserve"> </w:t>
      </w:r>
      <w:r>
        <w:t>Raw Data</w:t>
      </w:r>
      <w:r>
        <w:rPr>
          <w:spacing w:val="-1"/>
        </w:rPr>
        <w:t xml:space="preserve"> </w:t>
      </w:r>
      <w:r>
        <w:t>Sources Identification</w:t>
      </w:r>
      <w:r>
        <w:rPr>
          <w:spacing w:val="-1"/>
        </w:rPr>
        <w:t xml:space="preserve"> </w:t>
      </w:r>
      <w:r>
        <w:t>Report:</w:t>
      </w:r>
    </w:p>
    <w:p w14:paraId="4081C142" w14:textId="77777777" w:rsidR="004B6EC0" w:rsidRDefault="00000000">
      <w:pPr>
        <w:pStyle w:val="BodyText"/>
        <w:spacing w:before="182" w:line="259" w:lineRule="auto"/>
        <w:ind w:left="100" w:right="342"/>
      </w:pPr>
      <w:r>
        <w:t>Elevate your data strategy with the Data Collection plan and the Raw Data Sources report,</w:t>
      </w:r>
      <w:r>
        <w:rPr>
          <w:spacing w:val="1"/>
        </w:rPr>
        <w:t xml:space="preserve"> </w:t>
      </w:r>
      <w:r>
        <w:t>ensuring meticulous data curation and integrity for informed decision-making in every analysis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decision-making endeavor.</w:t>
      </w:r>
    </w:p>
    <w:p w14:paraId="4CDFD01A" w14:textId="77777777" w:rsidR="004B6EC0" w:rsidRDefault="004B6EC0">
      <w:pPr>
        <w:pStyle w:val="BodyText"/>
        <w:rPr>
          <w:sz w:val="26"/>
        </w:rPr>
      </w:pPr>
    </w:p>
    <w:p w14:paraId="413F4817" w14:textId="77777777" w:rsidR="004B6EC0" w:rsidRDefault="004B6EC0">
      <w:pPr>
        <w:pStyle w:val="BodyText"/>
        <w:spacing w:before="7"/>
        <w:rPr>
          <w:sz w:val="27"/>
        </w:rPr>
      </w:pPr>
    </w:p>
    <w:p w14:paraId="33BD819C" w14:textId="77777777" w:rsidR="004B6EC0" w:rsidRDefault="00000000">
      <w:pPr>
        <w:pStyle w:val="Heading1"/>
        <w:spacing w:before="1"/>
      </w:pPr>
      <w:r>
        <w:t>Data Collection Plan:</w:t>
      </w:r>
    </w:p>
    <w:p w14:paraId="0821FCB1" w14:textId="77777777" w:rsidR="004B6EC0" w:rsidRDefault="004B6EC0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6800"/>
      </w:tblGrid>
      <w:tr w:rsidR="004B6EC0" w14:paraId="0976E092" w14:textId="77777777">
        <w:trPr>
          <w:trHeight w:val="670"/>
        </w:trPr>
        <w:tc>
          <w:tcPr>
            <w:tcW w:w="2560" w:type="dxa"/>
          </w:tcPr>
          <w:p w14:paraId="1AE7BC90" w14:textId="77777777" w:rsidR="004B6EC0" w:rsidRDefault="00000000">
            <w:pPr>
              <w:pStyle w:val="TableParagraph"/>
              <w:spacing w:before="108"/>
              <w:ind w:left="874" w:right="8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800" w:type="dxa"/>
          </w:tcPr>
          <w:p w14:paraId="4739A4DF" w14:textId="77777777" w:rsidR="004B6EC0" w:rsidRDefault="00000000">
            <w:pPr>
              <w:pStyle w:val="TableParagraph"/>
              <w:spacing w:before="108"/>
              <w:ind w:left="2774" w:right="27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B6EC0" w14:paraId="46F69A0F" w14:textId="77777777">
        <w:trPr>
          <w:trHeight w:val="2270"/>
        </w:trPr>
        <w:tc>
          <w:tcPr>
            <w:tcW w:w="2560" w:type="dxa"/>
          </w:tcPr>
          <w:p w14:paraId="3092078C" w14:textId="77777777" w:rsidR="004B6EC0" w:rsidRDefault="004B6EC0">
            <w:pPr>
              <w:pStyle w:val="TableParagraph"/>
              <w:rPr>
                <w:b/>
                <w:sz w:val="26"/>
              </w:rPr>
            </w:pPr>
          </w:p>
          <w:p w14:paraId="6D385CC6" w14:textId="77777777" w:rsidR="004B6EC0" w:rsidRDefault="004B6EC0">
            <w:pPr>
              <w:pStyle w:val="TableParagraph"/>
              <w:rPr>
                <w:b/>
                <w:sz w:val="26"/>
              </w:rPr>
            </w:pPr>
          </w:p>
          <w:p w14:paraId="264C0CBF" w14:textId="77777777" w:rsidR="004B6EC0" w:rsidRDefault="00000000">
            <w:pPr>
              <w:pStyle w:val="TableParagraph"/>
              <w:spacing w:before="228"/>
              <w:ind w:left="89"/>
              <w:rPr>
                <w:sz w:val="24"/>
              </w:rPr>
            </w:pPr>
            <w:r>
              <w:rPr>
                <w:sz w:val="24"/>
              </w:rPr>
              <w:t>Project Overview</w:t>
            </w:r>
          </w:p>
        </w:tc>
        <w:tc>
          <w:tcPr>
            <w:tcW w:w="6800" w:type="dxa"/>
          </w:tcPr>
          <w:p w14:paraId="4E91B5C1" w14:textId="2C9EC451" w:rsidR="004B6EC0" w:rsidRDefault="002035A8">
            <w:pPr>
              <w:pStyle w:val="TableParagraph"/>
              <w:spacing w:before="110" w:line="276" w:lineRule="auto"/>
              <w:ind w:left="94" w:right="71"/>
              <w:rPr>
                <w:sz w:val="24"/>
              </w:rPr>
            </w:pPr>
            <w:r w:rsidRPr="002035A8">
              <w:rPr>
                <w:sz w:val="24"/>
              </w:rPr>
              <w:t xml:space="preserve">The machine learning project focuses on </w:t>
            </w:r>
            <w:r w:rsidRPr="002035A8">
              <w:rPr>
                <w:b/>
                <w:bCs/>
                <w:sz w:val="24"/>
              </w:rPr>
              <w:t>Bitcoin Price Prediction</w:t>
            </w:r>
            <w:r w:rsidRPr="002035A8">
              <w:rPr>
                <w:sz w:val="24"/>
              </w:rPr>
              <w:t xml:space="preserve"> using </w:t>
            </w:r>
            <w:r w:rsidRPr="002035A8">
              <w:rPr>
                <w:b/>
                <w:bCs/>
                <w:sz w:val="24"/>
              </w:rPr>
              <w:t>Time Series Analysis</w:t>
            </w:r>
            <w:r w:rsidRPr="002035A8">
              <w:rPr>
                <w:sz w:val="24"/>
              </w:rPr>
              <w:t xml:space="preserve">. The objective is to forecast future Bitcoin prices by leveraging historical timestamp and closing price data. The model utilizes tree-based algorithms such as </w:t>
            </w:r>
            <w:r w:rsidRPr="002035A8">
              <w:rPr>
                <w:b/>
                <w:bCs/>
                <w:sz w:val="24"/>
              </w:rPr>
              <w:t>Random Forest</w:t>
            </w:r>
            <w:r w:rsidRPr="002035A8">
              <w:rPr>
                <w:sz w:val="24"/>
              </w:rPr>
              <w:t xml:space="preserve"> and </w:t>
            </w:r>
            <w:r w:rsidRPr="002035A8">
              <w:rPr>
                <w:b/>
                <w:bCs/>
                <w:sz w:val="24"/>
              </w:rPr>
              <w:t>Decision Tree</w:t>
            </w:r>
            <w:r w:rsidRPr="002035A8">
              <w:rPr>
                <w:sz w:val="24"/>
              </w:rPr>
              <w:t xml:space="preserve"> to address the volatile nature of cryptocurrency markets. The system allows users to input a specific date (Year, Month, Day) to receive a predicted Bitcoin price. This research aims to provide valuable insights into the predictive performance of these models in the volatile cryptocurrency market, offering guidance for informed trading decisions.</w:t>
            </w:r>
          </w:p>
        </w:tc>
      </w:tr>
      <w:tr w:rsidR="004B6EC0" w14:paraId="6666BA09" w14:textId="77777777">
        <w:trPr>
          <w:trHeight w:val="1310"/>
        </w:trPr>
        <w:tc>
          <w:tcPr>
            <w:tcW w:w="2560" w:type="dxa"/>
          </w:tcPr>
          <w:p w14:paraId="7D810F55" w14:textId="77777777" w:rsidR="004B6EC0" w:rsidRDefault="004B6EC0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5B362092" w14:textId="77777777" w:rsidR="004B6EC0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Data Collection Plan</w:t>
            </w:r>
          </w:p>
        </w:tc>
        <w:tc>
          <w:tcPr>
            <w:tcW w:w="6800" w:type="dxa"/>
          </w:tcPr>
          <w:p w14:paraId="129B2EFF" w14:textId="29944E22" w:rsidR="004B6EC0" w:rsidRDefault="002035A8" w:rsidP="002035A8">
            <w:pPr>
              <w:pStyle w:val="TableParagraph"/>
              <w:tabs>
                <w:tab w:val="left" w:pos="814"/>
                <w:tab w:val="left" w:pos="815"/>
              </w:tabs>
              <w:spacing w:before="1"/>
              <w:ind w:left="815"/>
              <w:rPr>
                <w:sz w:val="24"/>
              </w:rPr>
            </w:pPr>
            <w:r w:rsidRPr="002035A8">
              <w:rPr>
                <w:sz w:val="24"/>
              </w:rPr>
              <w:t xml:space="preserve">- Search for datasets related to Bitcoin price movements and timestamps. </w:t>
            </w:r>
            <w:r w:rsidRPr="002035A8">
              <w:rPr>
                <w:sz w:val="24"/>
              </w:rPr>
              <w:br/>
              <w:t xml:space="preserve">- Prioritize datasets that include detailed historical price information and timestamps for accurate time series forecasting. </w:t>
            </w:r>
            <w:r w:rsidRPr="002035A8">
              <w:rPr>
                <w:sz w:val="24"/>
              </w:rPr>
              <w:br/>
              <w:t xml:space="preserve">- Gather additional data points, such as market sentiment or trading volume, to improve model </w:t>
            </w:r>
            <w:proofErr w:type="gramStart"/>
            <w:r w:rsidRPr="002035A8">
              <w:rPr>
                <w:sz w:val="24"/>
              </w:rPr>
              <w:t>performance.</w:t>
            </w:r>
            <w:r w:rsidR="00000000">
              <w:rPr>
                <w:sz w:val="24"/>
              </w:rPr>
              <w:t>.</w:t>
            </w:r>
            <w:proofErr w:type="gramEnd"/>
          </w:p>
        </w:tc>
      </w:tr>
      <w:tr w:rsidR="004B6EC0" w14:paraId="4C506A53" w14:textId="77777777">
        <w:trPr>
          <w:trHeight w:val="1449"/>
        </w:trPr>
        <w:tc>
          <w:tcPr>
            <w:tcW w:w="2560" w:type="dxa"/>
          </w:tcPr>
          <w:p w14:paraId="0DFBDD77" w14:textId="77777777" w:rsidR="004B6EC0" w:rsidRDefault="00000000">
            <w:pPr>
              <w:pStyle w:val="TableParagraph"/>
              <w:spacing w:before="181" w:line="410" w:lineRule="auto"/>
              <w:ind w:left="89" w:right="648"/>
              <w:rPr>
                <w:sz w:val="24"/>
              </w:rPr>
            </w:pPr>
            <w:r>
              <w:rPr>
                <w:sz w:val="24"/>
              </w:rPr>
              <w:t>Raw Data 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</w:p>
        </w:tc>
        <w:tc>
          <w:tcPr>
            <w:tcW w:w="6800" w:type="dxa"/>
          </w:tcPr>
          <w:p w14:paraId="126BCAD1" w14:textId="087C38E9" w:rsidR="004B6EC0" w:rsidRDefault="002035A8">
            <w:pPr>
              <w:pStyle w:val="TableParagraph"/>
              <w:spacing w:before="99" w:line="276" w:lineRule="auto"/>
              <w:ind w:left="94" w:right="151"/>
              <w:rPr>
                <w:sz w:val="24"/>
              </w:rPr>
            </w:pPr>
            <w:r w:rsidRPr="002035A8">
              <w:rPr>
                <w:sz w:val="24"/>
              </w:rPr>
              <w:t xml:space="preserve">The raw data for Bitcoin price prediction will primarily be sourced from </w:t>
            </w:r>
            <w:r w:rsidRPr="002035A8">
              <w:rPr>
                <w:b/>
                <w:bCs/>
                <w:sz w:val="24"/>
              </w:rPr>
              <w:t>cryptocurrency data providers</w:t>
            </w:r>
            <w:r w:rsidRPr="002035A8">
              <w:rPr>
                <w:sz w:val="24"/>
              </w:rPr>
              <w:t xml:space="preserve"> such as </w:t>
            </w:r>
            <w:r w:rsidRPr="002035A8">
              <w:rPr>
                <w:b/>
                <w:bCs/>
                <w:sz w:val="24"/>
              </w:rPr>
              <w:t>Yahoo Finance</w:t>
            </w:r>
            <w:r w:rsidRPr="002035A8">
              <w:rPr>
                <w:sz w:val="24"/>
              </w:rPr>
              <w:t xml:space="preserve">, </w:t>
            </w:r>
            <w:proofErr w:type="spellStart"/>
            <w:r w:rsidRPr="002035A8">
              <w:rPr>
                <w:b/>
                <w:bCs/>
                <w:sz w:val="24"/>
              </w:rPr>
              <w:t>CoinGecko</w:t>
            </w:r>
            <w:proofErr w:type="spellEnd"/>
            <w:r w:rsidRPr="002035A8">
              <w:rPr>
                <w:sz w:val="24"/>
              </w:rPr>
              <w:t xml:space="preserve">, or </w:t>
            </w:r>
            <w:proofErr w:type="spellStart"/>
            <w:r w:rsidRPr="002035A8">
              <w:rPr>
                <w:b/>
                <w:bCs/>
                <w:sz w:val="24"/>
              </w:rPr>
              <w:t>CoinMarketCap</w:t>
            </w:r>
            <w:proofErr w:type="spellEnd"/>
            <w:r w:rsidRPr="002035A8">
              <w:rPr>
                <w:sz w:val="24"/>
              </w:rPr>
              <w:t xml:space="preserve">, which offer historical price and trading volume data for </w:t>
            </w:r>
            <w:proofErr w:type="spellStart"/>
            <w:r w:rsidRPr="002035A8">
              <w:rPr>
                <w:sz w:val="24"/>
              </w:rPr>
              <w:t>Bitcoin.</w:t>
            </w:r>
            <w:r w:rsidR="00AC10FB" w:rsidRPr="00AC10FB">
              <w:rPr>
                <w:sz w:val="24"/>
              </w:rPr>
              <w:t>loan</w:t>
            </w:r>
            <w:proofErr w:type="spellEnd"/>
            <w:r w:rsidR="00AC10FB" w:rsidRPr="00AC10FB">
              <w:rPr>
                <w:sz w:val="24"/>
              </w:rPr>
              <w:t xml:space="preserve"> term, CIBIL score, and assets.</w:t>
            </w:r>
          </w:p>
        </w:tc>
      </w:tr>
    </w:tbl>
    <w:p w14:paraId="440BC70C" w14:textId="77777777" w:rsidR="004B6EC0" w:rsidRDefault="004B6EC0">
      <w:pPr>
        <w:spacing w:line="276" w:lineRule="auto"/>
        <w:rPr>
          <w:sz w:val="24"/>
        </w:rPr>
        <w:sectPr w:rsidR="004B6EC0">
          <w:headerReference w:type="default" r:id="rId7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14:paraId="065184B7" w14:textId="77777777" w:rsidR="004B6EC0" w:rsidRDefault="004B6EC0">
      <w:pPr>
        <w:pStyle w:val="BodyText"/>
        <w:rPr>
          <w:b/>
          <w:sz w:val="20"/>
        </w:rPr>
      </w:pPr>
    </w:p>
    <w:p w14:paraId="005D1755" w14:textId="77777777" w:rsidR="004B6EC0" w:rsidRDefault="004B6EC0">
      <w:pPr>
        <w:pStyle w:val="BodyText"/>
        <w:spacing w:before="8"/>
        <w:rPr>
          <w:b/>
          <w:sz w:val="20"/>
        </w:rPr>
      </w:pPr>
    </w:p>
    <w:p w14:paraId="0E54C9DC" w14:textId="77777777" w:rsidR="004B6EC0" w:rsidRDefault="00000000">
      <w:pPr>
        <w:ind w:left="10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Report:</w:t>
      </w:r>
    </w:p>
    <w:p w14:paraId="65D0B651" w14:textId="77777777" w:rsidR="004B6EC0" w:rsidRDefault="004B6EC0">
      <w:pPr>
        <w:pStyle w:val="BodyText"/>
        <w:spacing w:before="5"/>
        <w:rPr>
          <w:b/>
          <w:sz w:val="14"/>
        </w:rPr>
      </w:pPr>
    </w:p>
    <w:p w14:paraId="6C7EEFD5" w14:textId="67F4832A" w:rsidR="00BB5FCE" w:rsidRDefault="002035A8">
      <w:r w:rsidRPr="002035A8">
        <w:drawing>
          <wp:anchor distT="0" distB="0" distL="114300" distR="114300" simplePos="0" relativeHeight="251659264" behindDoc="1" locked="0" layoutInCell="1" allowOverlap="1" wp14:anchorId="2A58DA39" wp14:editId="36FCEFA2">
            <wp:simplePos x="0" y="0"/>
            <wp:positionH relativeFrom="margin">
              <wp:align>right</wp:align>
            </wp:positionH>
            <wp:positionV relativeFrom="page">
              <wp:posOffset>1666875</wp:posOffset>
            </wp:positionV>
            <wp:extent cx="6096000" cy="1764030"/>
            <wp:effectExtent l="0" t="0" r="0" b="7620"/>
            <wp:wrapNone/>
            <wp:docPr id="3998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48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5FCE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2369B" w14:textId="77777777" w:rsidR="00787707" w:rsidRDefault="00787707">
      <w:r>
        <w:separator/>
      </w:r>
    </w:p>
  </w:endnote>
  <w:endnote w:type="continuationSeparator" w:id="0">
    <w:p w14:paraId="02BE677A" w14:textId="77777777" w:rsidR="00787707" w:rsidRDefault="0078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E33B0" w14:textId="77777777" w:rsidR="00787707" w:rsidRDefault="00787707">
      <w:r>
        <w:separator/>
      </w:r>
    </w:p>
  </w:footnote>
  <w:footnote w:type="continuationSeparator" w:id="0">
    <w:p w14:paraId="02058D5A" w14:textId="77777777" w:rsidR="00787707" w:rsidRDefault="00787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D5458" w14:textId="77777777" w:rsidR="004B6EC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856" behindDoc="1" locked="0" layoutInCell="1" allowOverlap="1" wp14:anchorId="4FAC0C53" wp14:editId="1661B97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2368" behindDoc="1" locked="0" layoutInCell="1" allowOverlap="1" wp14:anchorId="3E153152" wp14:editId="4E11F2E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A2997"/>
    <w:multiLevelType w:val="hybridMultilevel"/>
    <w:tmpl w:val="A1EEC08E"/>
    <w:lvl w:ilvl="0" w:tplc="AE1C1AB8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09817BE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1B8E67C0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91B2C3A4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4" w:tplc="F41A45F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5" w:tplc="CA40A31E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6" w:tplc="302090EC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7" w:tplc="55842E2A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8" w:tplc="7A8266F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</w:abstractNum>
  <w:num w:numId="1" w16cid:durableId="79425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C0"/>
    <w:rsid w:val="002035A8"/>
    <w:rsid w:val="004B6EC0"/>
    <w:rsid w:val="00787707"/>
    <w:rsid w:val="00817D2B"/>
    <w:rsid w:val="00874B44"/>
    <w:rsid w:val="00AC10FB"/>
    <w:rsid w:val="00BB5FCE"/>
    <w:rsid w:val="00C9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C100"/>
  <w15:docId w15:val="{29012836-C055-497C-8030-A39E39F0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328" w:right="23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10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Raw Data Sources And Data Quality Report template</dc:title>
  <dc:creator>Pavan</dc:creator>
  <cp:lastModifiedBy>Nivas G</cp:lastModifiedBy>
  <cp:revision>2</cp:revision>
  <dcterms:created xsi:type="dcterms:W3CDTF">2024-11-06T02:18:00Z</dcterms:created>
  <dcterms:modified xsi:type="dcterms:W3CDTF">2024-11-06T02:18:00Z</dcterms:modified>
</cp:coreProperties>
</file>