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98E2" w14:textId="430702ED" w:rsidR="000B5829" w:rsidRDefault="000B5829" w:rsidP="008F3491">
      <w:r>
        <w:t>Хранятся недо-концепты, смысл которых понимает только автор (я)</w:t>
      </w:r>
    </w:p>
    <w:p w14:paraId="7F08067A" w14:textId="77777777" w:rsidR="000B5829" w:rsidRPr="000B5829" w:rsidRDefault="000B5829" w:rsidP="008F3491"/>
    <w:p w14:paraId="259D5EF9" w14:textId="51F77262" w:rsidR="008F3491" w:rsidRDefault="008F3491" w:rsidP="008F3491">
      <w:pPr>
        <w:pStyle w:val="a"/>
        <w:rPr>
          <w:lang w:eastAsia="ru-RU"/>
        </w:rPr>
      </w:pPr>
      <w:r>
        <w:rPr>
          <w:lang w:eastAsia="ru-RU"/>
        </w:rPr>
        <w:t>С</w:t>
      </w:r>
      <w:r w:rsidRPr="008F3491">
        <w:rPr>
          <w:lang w:eastAsia="ru-RU"/>
        </w:rPr>
        <w:t>имулятор штурма и осады замков</w:t>
      </w:r>
      <w:r>
        <w:rPr>
          <w:lang w:eastAsia="ru-RU"/>
        </w:rPr>
        <w:t xml:space="preserve"> в разные века. Акцент ставится на исторической реалистичности происходящего </w:t>
      </w:r>
    </w:p>
    <w:p w14:paraId="1CEBFD42" w14:textId="50FD8FC2" w:rsidR="008F3491" w:rsidRDefault="008F3491" w:rsidP="008F3491">
      <w:pPr>
        <w:pStyle w:val="a"/>
        <w:rPr>
          <w:lang w:eastAsia="ru-RU"/>
        </w:rPr>
      </w:pPr>
      <w:r>
        <w:rPr>
          <w:lang w:eastAsia="ru-RU"/>
        </w:rPr>
        <w:t>Гача автобатлер в стилистике киберпанка</w:t>
      </w:r>
      <w:r w:rsidRPr="008F3491">
        <w:rPr>
          <w:lang w:eastAsia="ru-RU"/>
        </w:rPr>
        <w:t>/</w:t>
      </w:r>
      <w:r>
        <w:rPr>
          <w:lang w:eastAsia="ru-RU"/>
        </w:rPr>
        <w:t>стимпанка</w:t>
      </w:r>
      <w:r w:rsidR="00327761" w:rsidRPr="00327761">
        <w:rPr>
          <w:lang w:eastAsia="ru-RU"/>
        </w:rPr>
        <w:t>/</w:t>
      </w:r>
      <w:r w:rsidR="00327761">
        <w:rPr>
          <w:lang w:eastAsia="ru-RU"/>
        </w:rPr>
        <w:t>сталкера</w:t>
      </w:r>
    </w:p>
    <w:p w14:paraId="7282DB11" w14:textId="2A80EF80" w:rsidR="00327761" w:rsidRDefault="00327761" w:rsidP="008F3491">
      <w:pPr>
        <w:pStyle w:val="a"/>
        <w:rPr>
          <w:lang w:eastAsia="ru-RU"/>
        </w:rPr>
      </w:pPr>
      <w:r>
        <w:rPr>
          <w:lang w:eastAsia="ru-RU"/>
        </w:rPr>
        <w:t>Игра про инженера в сеттинге дирижаблей в стиле лоу поли. Замена пушек, корпуса и т.д, летающие твари, шторм + другие летающие твари</w:t>
      </w:r>
    </w:p>
    <w:p w14:paraId="2F70DC2A" w14:textId="71ED61FD" w:rsidR="00327761" w:rsidRDefault="00327761" w:rsidP="008F3491">
      <w:pPr>
        <w:pStyle w:val="a"/>
        <w:rPr>
          <w:lang w:eastAsia="ru-RU"/>
        </w:rPr>
      </w:pPr>
      <w:r>
        <w:rPr>
          <w:lang w:eastAsia="ru-RU"/>
        </w:rPr>
        <w:t>Пасека</w:t>
      </w:r>
    </w:p>
    <w:p w14:paraId="3AD527DD" w14:textId="6D35B056" w:rsidR="000B5829" w:rsidRDefault="000B5829" w:rsidP="008F3491">
      <w:pPr>
        <w:pStyle w:val="a"/>
        <w:rPr>
          <w:lang w:eastAsia="ru-RU"/>
        </w:rPr>
      </w:pPr>
      <w:r>
        <w:rPr>
          <w:lang w:eastAsia="ru-RU"/>
        </w:rPr>
        <w:t xml:space="preserve">Скалолазание </w:t>
      </w:r>
    </w:p>
    <w:p w14:paraId="3FBAD4B8" w14:textId="6DBCD710" w:rsidR="000B5829" w:rsidRDefault="000B5829" w:rsidP="008F3491">
      <w:pPr>
        <w:pStyle w:val="a"/>
        <w:rPr>
          <w:lang w:eastAsia="ru-RU"/>
        </w:rPr>
      </w:pPr>
      <w:r>
        <w:rPr>
          <w:lang w:eastAsia="ru-RU"/>
        </w:rPr>
        <w:t>Постройка города на неосвоенной территории в стиле кликера с переходом на автофарм и стратегическое планирование</w:t>
      </w:r>
    </w:p>
    <w:p w14:paraId="7DBA2D9E" w14:textId="6A750AB8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27292CA8" w14:textId="71A2ED83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127EBB8B" w14:textId="22ED8E34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E75180B" w14:textId="3D28057C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43673552" w14:textId="69756B5F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58A4FA85" w14:textId="4C2BA671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419D2CFE" w14:textId="45D3F459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6F51DFA2" w14:textId="32FD39DF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37A1E8C5" w14:textId="596B8F5A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E675BF8" w14:textId="2E3FFEA1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68182F8B" w14:textId="02E4C529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1D6C6B52" w14:textId="635DEFD2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25C643A0" w14:textId="421D2006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72626A48" w14:textId="44943FC5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65F4CE6" w14:textId="1115CF5A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CC0613A" w14:textId="4B5EA405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8C72544" w14:textId="5AED6630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60761A06" w14:textId="2DD1492C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50F0F387" w14:textId="46BB5404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1B92EC5B" w14:textId="6E821CCC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7EAAA760" w14:textId="31490F8B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Визуальная риторика – убеждение посредством образов</w:t>
      </w:r>
    </w:p>
    <w:p w14:paraId="1097B1BA" w14:textId="58BA5062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Вербальная риторика</w:t>
      </w:r>
    </w:p>
    <w:p w14:paraId="13F76BEE" w14:textId="14A4AEF1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 xml:space="preserve">Процедурная риторика – убежденеие посредством игрового процесса </w:t>
      </w:r>
    </w:p>
    <w:p w14:paraId="0CD8156B" w14:textId="38F7AA15" w:rsidR="007759C8" w:rsidRDefault="0016465C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 xml:space="preserve">1) Карабкаться </w:t>
      </w:r>
    </w:p>
    <w:p w14:paraId="76B70239" w14:textId="3F20D5C0" w:rsidR="0016465C" w:rsidRDefault="0016465C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2) Увеличиваться</w:t>
      </w:r>
    </w:p>
    <w:p w14:paraId="490A1CE7" w14:textId="281E2854" w:rsidR="0016465C" w:rsidRDefault="0016465C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3) Нажимать</w:t>
      </w:r>
    </w:p>
    <w:p w14:paraId="220CD1CD" w14:textId="14CF0401" w:rsidR="0016465C" w:rsidRDefault="0016465C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4) Тянуть</w:t>
      </w:r>
    </w:p>
    <w:p w14:paraId="79AC7F6C" w14:textId="69A15A60" w:rsidR="0016465C" w:rsidRDefault="0016465C" w:rsidP="0016465C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 xml:space="preserve">5) Искать </w:t>
      </w:r>
    </w:p>
    <w:p w14:paraId="7B08AB92" w14:textId="08830643" w:rsidR="0016465C" w:rsidRDefault="0016465C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  <w:r>
        <w:rPr>
          <w:lang w:eastAsia="ru-RU"/>
        </w:rPr>
        <w:t>6) Запоминать</w:t>
      </w:r>
    </w:p>
    <w:p w14:paraId="2593FE53" w14:textId="399082A8" w:rsidR="007A67CE" w:rsidRDefault="007A67CE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77F12BF6" w14:textId="37D5AB1F" w:rsidR="007A67CE" w:rsidRDefault="007A67CE" w:rsidP="007A67CE">
      <w:pPr>
        <w:pStyle w:val="Default"/>
        <w:rPr>
          <w:lang w:eastAsia="ru-RU"/>
        </w:rPr>
      </w:pPr>
      <w:r>
        <w:rPr>
          <w:noProof/>
        </w:rPr>
        <w:drawing>
          <wp:inline distT="0" distB="0" distL="0" distR="0" wp14:anchorId="1B12A3A6" wp14:editId="203578A2">
            <wp:extent cx="6222488" cy="13868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9" cy="13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839" w14:textId="577ED427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379DC704" w14:textId="3AE8BF0B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DF5D3A1" w14:textId="2AC477AB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4E2FAD18" w14:textId="1610409F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088BD182" w14:textId="76F10F1C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18DDAFCB" w14:textId="0BADB3B9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21D483CB" w14:textId="77777777" w:rsidR="007759C8" w:rsidRDefault="007759C8" w:rsidP="007759C8">
      <w:pPr>
        <w:pStyle w:val="a"/>
        <w:numPr>
          <w:ilvl w:val="0"/>
          <w:numId w:val="0"/>
        </w:numPr>
        <w:ind w:left="1429" w:hanging="360"/>
        <w:rPr>
          <w:lang w:eastAsia="ru-RU"/>
        </w:rPr>
      </w:pPr>
    </w:p>
    <w:p w14:paraId="71E0FE0F" w14:textId="77777777" w:rsidR="00293BAF" w:rsidRDefault="00293BAF"/>
    <w:sectPr w:rsidR="0029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2822"/>
    <w:multiLevelType w:val="hybridMultilevel"/>
    <w:tmpl w:val="B39619D2"/>
    <w:lvl w:ilvl="0" w:tplc="FE5CD33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9"/>
    <w:rsid w:val="000B5829"/>
    <w:rsid w:val="0016465C"/>
    <w:rsid w:val="00293BAF"/>
    <w:rsid w:val="00327761"/>
    <w:rsid w:val="007759C8"/>
    <w:rsid w:val="007A67CE"/>
    <w:rsid w:val="007E37E9"/>
    <w:rsid w:val="008F3491"/>
    <w:rsid w:val="00B45C69"/>
    <w:rsid w:val="00B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C155"/>
  <w15:chartTrackingRefBased/>
  <w15:docId w15:val="{741F10DC-0999-4B57-884D-88402969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basedOn w:val="a0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1"/>
    <w:link w:val="Default"/>
    <w:rsid w:val="00B45C69"/>
    <w:rPr>
      <w:rFonts w:ascii="Times New Roman" w:hAnsi="Times New Roman"/>
      <w:sz w:val="24"/>
    </w:rPr>
  </w:style>
  <w:style w:type="paragraph" w:customStyle="1" w:styleId="a">
    <w:name w:val="ТаймсНьюЛеха"/>
    <w:basedOn w:val="a0"/>
    <w:link w:val="a4"/>
    <w:autoRedefine/>
    <w:qFormat/>
    <w:rsid w:val="008F3491"/>
    <w:pPr>
      <w:numPr>
        <w:numId w:val="1"/>
      </w:numPr>
      <w:spacing w:before="120" w:line="360" w:lineRule="auto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1"/>
    <w:link w:val="a"/>
    <w:rsid w:val="008F34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67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5</cp:revision>
  <dcterms:created xsi:type="dcterms:W3CDTF">2023-02-09T15:27:00Z</dcterms:created>
  <dcterms:modified xsi:type="dcterms:W3CDTF">2023-03-09T23:44:00Z</dcterms:modified>
</cp:coreProperties>
</file>