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42" w:rsidRDefault="00FD4242" w:rsidP="00FD4242">
      <w:pPr>
        <w:spacing w:after="0" w:line="360" w:lineRule="auto"/>
        <w:jc w:val="center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Cs w:val="0"/>
          <w:spacing w:val="0"/>
          <w:sz w:val="28"/>
          <w:szCs w:val="22"/>
          <w:shd w:val="clear" w:color="auto" w:fill="auto"/>
        </w:rPr>
        <w:t>Алгоритм решения</w:t>
      </w:r>
    </w:p>
    <w:p w:rsidR="00FD4242" w:rsidRDefault="00FD4242" w:rsidP="00FD4242">
      <w:p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Cs w:val="0"/>
          <w:spacing w:val="0"/>
          <w:sz w:val="28"/>
          <w:szCs w:val="22"/>
          <w:shd w:val="clear" w:color="auto" w:fill="auto"/>
        </w:rPr>
        <w:t>1.1)</w:t>
      </w:r>
    </w:p>
    <w:p w:rsidR="00FD4242" w:rsidRPr="00FD4242" w:rsidRDefault="00FD4242" w:rsidP="00FD4242">
      <w:pPr>
        <w:pStyle w:val="a9"/>
        <w:numPr>
          <w:ilvl w:val="0"/>
          <w:numId w:val="8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Импорт библиотек</w:t>
      </w:r>
    </w:p>
    <w:p w:rsidR="00FD4242" w:rsidRPr="00E95EC6" w:rsidRDefault="00E95EC6" w:rsidP="00FD4242">
      <w:pPr>
        <w:pStyle w:val="a9"/>
        <w:numPr>
          <w:ilvl w:val="0"/>
          <w:numId w:val="8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Импортируем данные и проводим первичный анализ</w:t>
      </w:r>
    </w:p>
    <w:p w:rsidR="00E95EC6" w:rsidRPr="00E95EC6" w:rsidRDefault="00E95EC6" w:rsidP="00FD4242">
      <w:pPr>
        <w:pStyle w:val="a9"/>
        <w:numPr>
          <w:ilvl w:val="0"/>
          <w:numId w:val="8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Выделяем зависимую переменную и признаки </w:t>
      </w:r>
    </w:p>
    <w:p w:rsidR="00E95EC6" w:rsidRPr="00E95EC6" w:rsidRDefault="00E95EC6" w:rsidP="00FD4242">
      <w:pPr>
        <w:pStyle w:val="a9"/>
        <w:numPr>
          <w:ilvl w:val="0"/>
          <w:numId w:val="8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Стандартизируем данные</w:t>
      </w:r>
    </w:p>
    <w:p w:rsidR="00E95EC6" w:rsidRDefault="00E95EC6" w:rsidP="00E95EC6">
      <w:pPr>
        <w:pStyle w:val="a9"/>
        <w:numPr>
          <w:ilvl w:val="0"/>
          <w:numId w:val="8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Разбиваем данные на тренировочные и тестирующие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при помощи крос-валидации</w:t>
      </w:r>
    </w:p>
    <w:p w:rsidR="00E95EC6" w:rsidRDefault="00E95EC6" w:rsidP="00E95EC6">
      <w:pPr>
        <w:pStyle w:val="a9"/>
        <w:numPr>
          <w:ilvl w:val="0"/>
          <w:numId w:val="8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Подбираем параметры для моделей и обучаем их</w:t>
      </w:r>
    </w:p>
    <w:p w:rsidR="00E95EC6" w:rsidRDefault="00E95EC6" w:rsidP="00E95EC6">
      <w:pPr>
        <w:pStyle w:val="a9"/>
        <w:numPr>
          <w:ilvl w:val="0"/>
          <w:numId w:val="8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По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MAE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и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EVS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проверяем результаты работ алгоритмов</w:t>
      </w:r>
    </w:p>
    <w:p w:rsidR="00E95EC6" w:rsidRDefault="00E95EC6" w:rsidP="00E95EC6">
      <w:pPr>
        <w:pStyle w:val="a9"/>
        <w:numPr>
          <w:ilvl w:val="0"/>
          <w:numId w:val="8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Выводим предсказанные моделями данные и истинные</w:t>
      </w:r>
    </w:p>
    <w:p w:rsidR="00E95EC6" w:rsidRDefault="00E95EC6" w:rsidP="00E95EC6">
      <w:pPr>
        <w:pStyle w:val="a9"/>
        <w:numPr>
          <w:ilvl w:val="0"/>
          <w:numId w:val="8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Предсказываем результат</w:t>
      </w:r>
    </w:p>
    <w:p w:rsidR="00E95EC6" w:rsidRDefault="00E95EC6" w:rsidP="00E95EC6">
      <w:pPr>
        <w:pStyle w:val="a9"/>
        <w:numPr>
          <w:ilvl w:val="0"/>
          <w:numId w:val="8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Аналазируем результаты и подводим итог</w:t>
      </w:r>
    </w:p>
    <w:p w:rsidR="00E95EC6" w:rsidRDefault="00E95EC6" w:rsidP="00E95EC6">
      <w:p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 w:rsidRPr="00E95EC6">
        <w:rPr>
          <w:rStyle w:val="17"/>
          <w:bCs w:val="0"/>
          <w:spacing w:val="0"/>
          <w:sz w:val="28"/>
          <w:szCs w:val="22"/>
          <w:shd w:val="clear" w:color="auto" w:fill="auto"/>
        </w:rPr>
        <w:t>1.2)</w:t>
      </w:r>
    </w:p>
    <w:p w:rsidR="00E95EC6" w:rsidRP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Импортируем недостоющие библиотеки (если надо) в самое первое поле</w:t>
      </w:r>
    </w:p>
    <w:p w:rsidR="00E95EC6" w:rsidRP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Формируем датафрейм и выводим его</w:t>
      </w:r>
    </w:p>
    <w:p w:rsidR="00E95EC6" w:rsidRP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Анализируем данные</w:t>
      </w:r>
    </w:p>
    <w:p w:rsidR="00E95EC6" w:rsidRP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Стандартизируем целевую переменную</w:t>
      </w:r>
    </w:p>
    <w:p w:rsidR="00E95EC6" w:rsidRP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Выделяем зависимые переменные и признаки и стандартизируем их</w:t>
      </w:r>
    </w:p>
    <w:p w:rsid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Разбиваем данные на тренировочные и тестирующие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при помощи крос-валидации</w:t>
      </w:r>
    </w:p>
    <w:p w:rsid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Подбираем параметры для моделей и обучаем их</w:t>
      </w:r>
    </w:p>
    <w:p w:rsid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По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MAE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и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EVS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проверяем результаты работ алгоритмов</w:t>
      </w:r>
    </w:p>
    <w:p w:rsid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Выводим предсказанные моделями данные и истинные</w:t>
      </w:r>
    </w:p>
    <w:p w:rsid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Предсказываем результат</w:t>
      </w:r>
    </w:p>
    <w:p w:rsidR="00E95EC6" w:rsidRDefault="00E95EC6" w:rsidP="00E95EC6">
      <w:pPr>
        <w:pStyle w:val="a9"/>
        <w:numPr>
          <w:ilvl w:val="0"/>
          <w:numId w:val="9"/>
        </w:numPr>
        <w:spacing w:after="0" w:line="360" w:lineRule="auto"/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Аналазируем результаты и подводим итог</w:t>
      </w:r>
    </w:p>
    <w:p w:rsidR="00E95EC6" w:rsidRDefault="00E95EC6" w:rsidP="00E95EC6">
      <w:p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Cs w:val="0"/>
          <w:spacing w:val="0"/>
          <w:sz w:val="28"/>
          <w:szCs w:val="22"/>
          <w:shd w:val="clear" w:color="auto" w:fill="auto"/>
        </w:rPr>
        <w:t>1.3)</w:t>
      </w:r>
    </w:p>
    <w:p w:rsidR="00E95EC6" w:rsidRPr="00E95EC6" w:rsidRDefault="00E95EC6" w:rsidP="00E95EC6">
      <w:pPr>
        <w:pStyle w:val="a9"/>
        <w:numPr>
          <w:ilvl w:val="0"/>
          <w:numId w:val="10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Импортируем матплотлиб</w:t>
      </w:r>
    </w:p>
    <w:p w:rsidR="00E95EC6" w:rsidRPr="00E95EC6" w:rsidRDefault="00E95EC6" w:rsidP="00E95EC6">
      <w:pPr>
        <w:pStyle w:val="a9"/>
        <w:numPr>
          <w:ilvl w:val="0"/>
          <w:numId w:val="10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lastRenderedPageBreak/>
        <w:t xml:space="preserve">Рисуем простой график зависимости утилизации процессора от 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UDP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Throughput</w:t>
      </w:r>
    </w:p>
    <w:p w:rsidR="00E95EC6" w:rsidRPr="00E95EC6" w:rsidRDefault="00E95EC6" w:rsidP="00E95EC6">
      <w:pPr>
        <w:pStyle w:val="a9"/>
        <w:numPr>
          <w:ilvl w:val="0"/>
          <w:numId w:val="10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Рисуем простой график зависимости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>температуры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процессора от 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UDP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Throughput</w:t>
      </w:r>
    </w:p>
    <w:p w:rsidR="00E95EC6" w:rsidRPr="00E95EC6" w:rsidRDefault="00E95EC6" w:rsidP="00E95EC6">
      <w:pPr>
        <w:pStyle w:val="a9"/>
        <w:numPr>
          <w:ilvl w:val="0"/>
          <w:numId w:val="10"/>
        </w:numPr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Рисуем простой график зависимости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утилизации и </w:t>
      </w:r>
      <w:r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температуры процессора от 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UDP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</w:rPr>
        <w:t xml:space="preserve"> </w:t>
      </w:r>
      <w:r w:rsidRPr="00E95EC6">
        <w:rPr>
          <w:rStyle w:val="17"/>
          <w:b w:val="0"/>
          <w:bCs w:val="0"/>
          <w:spacing w:val="0"/>
          <w:sz w:val="28"/>
          <w:szCs w:val="22"/>
          <w:shd w:val="clear" w:color="auto" w:fill="auto"/>
          <w:lang w:val="en-US"/>
        </w:rPr>
        <w:t>Throughput</w:t>
      </w:r>
    </w:p>
    <w:p w:rsidR="00E95EC6" w:rsidRPr="00E95EC6" w:rsidRDefault="00E95EC6" w:rsidP="00E95EC6">
      <w:pPr>
        <w:pStyle w:val="a9"/>
        <w:spacing w:after="0" w:line="360" w:lineRule="auto"/>
        <w:rPr>
          <w:rStyle w:val="17"/>
          <w:bCs w:val="0"/>
          <w:spacing w:val="0"/>
          <w:sz w:val="28"/>
          <w:szCs w:val="22"/>
          <w:shd w:val="clear" w:color="auto" w:fill="auto"/>
        </w:rPr>
      </w:pPr>
      <w:bookmarkStart w:id="0" w:name="_GoBack"/>
      <w:bookmarkEnd w:id="0"/>
    </w:p>
    <w:sectPr w:rsidR="00E95EC6" w:rsidRPr="00E95EC6" w:rsidSect="00EF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53" w:rsidRDefault="00830B53" w:rsidP="00C3573B">
      <w:pPr>
        <w:spacing w:after="0" w:line="240" w:lineRule="auto"/>
      </w:pPr>
      <w:r>
        <w:separator/>
      </w:r>
    </w:p>
  </w:endnote>
  <w:endnote w:type="continuationSeparator" w:id="0">
    <w:p w:rsidR="00830B53" w:rsidRDefault="00830B53" w:rsidP="00C3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53" w:rsidRDefault="00830B53" w:rsidP="00C3573B">
      <w:pPr>
        <w:spacing w:after="0" w:line="240" w:lineRule="auto"/>
      </w:pPr>
      <w:r>
        <w:separator/>
      </w:r>
    </w:p>
  </w:footnote>
  <w:footnote w:type="continuationSeparator" w:id="0">
    <w:p w:rsidR="00830B53" w:rsidRDefault="00830B53" w:rsidP="00C3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C48"/>
    <w:multiLevelType w:val="hybridMultilevel"/>
    <w:tmpl w:val="86E0E4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EE2D21"/>
    <w:multiLevelType w:val="hybridMultilevel"/>
    <w:tmpl w:val="5E622D1C"/>
    <w:lvl w:ilvl="0" w:tplc="07769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60A1"/>
    <w:multiLevelType w:val="hybridMultilevel"/>
    <w:tmpl w:val="9E2A20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4B85DF4"/>
    <w:multiLevelType w:val="hybridMultilevel"/>
    <w:tmpl w:val="4E1AC998"/>
    <w:lvl w:ilvl="0" w:tplc="07769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E1A6F"/>
    <w:multiLevelType w:val="hybridMultilevel"/>
    <w:tmpl w:val="4F7EF42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8871B77"/>
    <w:multiLevelType w:val="hybridMultilevel"/>
    <w:tmpl w:val="B57A8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C600A2"/>
    <w:multiLevelType w:val="hybridMultilevel"/>
    <w:tmpl w:val="FBDA6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C75659"/>
    <w:multiLevelType w:val="hybridMultilevel"/>
    <w:tmpl w:val="CF1E64EC"/>
    <w:lvl w:ilvl="0" w:tplc="07769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B494C"/>
    <w:multiLevelType w:val="hybridMultilevel"/>
    <w:tmpl w:val="46023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B53466"/>
    <w:multiLevelType w:val="hybridMultilevel"/>
    <w:tmpl w:val="F224192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6A67"/>
    <w:rsid w:val="000614D3"/>
    <w:rsid w:val="00080386"/>
    <w:rsid w:val="000E447B"/>
    <w:rsid w:val="00124B4D"/>
    <w:rsid w:val="00140AE1"/>
    <w:rsid w:val="001707A0"/>
    <w:rsid w:val="00194210"/>
    <w:rsid w:val="001A1E7C"/>
    <w:rsid w:val="001A5373"/>
    <w:rsid w:val="001C6194"/>
    <w:rsid w:val="001D38AD"/>
    <w:rsid w:val="001D3FEF"/>
    <w:rsid w:val="001D7A33"/>
    <w:rsid w:val="001E2B6E"/>
    <w:rsid w:val="00265F01"/>
    <w:rsid w:val="0030004E"/>
    <w:rsid w:val="00344985"/>
    <w:rsid w:val="00374886"/>
    <w:rsid w:val="0038128E"/>
    <w:rsid w:val="003C7476"/>
    <w:rsid w:val="003F56F1"/>
    <w:rsid w:val="00414E63"/>
    <w:rsid w:val="004266F2"/>
    <w:rsid w:val="00465BFF"/>
    <w:rsid w:val="00484A3C"/>
    <w:rsid w:val="004B2DB8"/>
    <w:rsid w:val="004B38B5"/>
    <w:rsid w:val="005013C6"/>
    <w:rsid w:val="00513CE2"/>
    <w:rsid w:val="00524090"/>
    <w:rsid w:val="00536E2C"/>
    <w:rsid w:val="00550D17"/>
    <w:rsid w:val="0055134C"/>
    <w:rsid w:val="00555890"/>
    <w:rsid w:val="00565326"/>
    <w:rsid w:val="005A48C4"/>
    <w:rsid w:val="005D3581"/>
    <w:rsid w:val="00622B54"/>
    <w:rsid w:val="00640F06"/>
    <w:rsid w:val="006871A4"/>
    <w:rsid w:val="007C7E09"/>
    <w:rsid w:val="007D7761"/>
    <w:rsid w:val="00800D29"/>
    <w:rsid w:val="00800E57"/>
    <w:rsid w:val="00813A93"/>
    <w:rsid w:val="00815466"/>
    <w:rsid w:val="008157BE"/>
    <w:rsid w:val="008229B9"/>
    <w:rsid w:val="00830B53"/>
    <w:rsid w:val="00883C35"/>
    <w:rsid w:val="008E5255"/>
    <w:rsid w:val="00904F26"/>
    <w:rsid w:val="009365F4"/>
    <w:rsid w:val="00936A67"/>
    <w:rsid w:val="00940292"/>
    <w:rsid w:val="00964746"/>
    <w:rsid w:val="00970FFA"/>
    <w:rsid w:val="0099454D"/>
    <w:rsid w:val="009B5678"/>
    <w:rsid w:val="009C0135"/>
    <w:rsid w:val="00A16CE4"/>
    <w:rsid w:val="00A21959"/>
    <w:rsid w:val="00A35C25"/>
    <w:rsid w:val="00A36AD3"/>
    <w:rsid w:val="00A51668"/>
    <w:rsid w:val="00A601B4"/>
    <w:rsid w:val="00A80DB9"/>
    <w:rsid w:val="00A90133"/>
    <w:rsid w:val="00A97F86"/>
    <w:rsid w:val="00AE0D11"/>
    <w:rsid w:val="00B17089"/>
    <w:rsid w:val="00B54342"/>
    <w:rsid w:val="00B618D1"/>
    <w:rsid w:val="00B81425"/>
    <w:rsid w:val="00BC5337"/>
    <w:rsid w:val="00BE1384"/>
    <w:rsid w:val="00C23A1E"/>
    <w:rsid w:val="00C3573B"/>
    <w:rsid w:val="00C46FB1"/>
    <w:rsid w:val="00C51435"/>
    <w:rsid w:val="00C61688"/>
    <w:rsid w:val="00C706BD"/>
    <w:rsid w:val="00C8038C"/>
    <w:rsid w:val="00CA58C0"/>
    <w:rsid w:val="00CE3001"/>
    <w:rsid w:val="00D05439"/>
    <w:rsid w:val="00D116E5"/>
    <w:rsid w:val="00D733DD"/>
    <w:rsid w:val="00D92BED"/>
    <w:rsid w:val="00DB04FE"/>
    <w:rsid w:val="00DB40E6"/>
    <w:rsid w:val="00DD3A02"/>
    <w:rsid w:val="00E05CD4"/>
    <w:rsid w:val="00E0628D"/>
    <w:rsid w:val="00E14E7F"/>
    <w:rsid w:val="00E17263"/>
    <w:rsid w:val="00E4281C"/>
    <w:rsid w:val="00E51635"/>
    <w:rsid w:val="00E51C74"/>
    <w:rsid w:val="00E855F9"/>
    <w:rsid w:val="00E95EC6"/>
    <w:rsid w:val="00EB6557"/>
    <w:rsid w:val="00EF1B01"/>
    <w:rsid w:val="00EF522B"/>
    <w:rsid w:val="00FA1790"/>
    <w:rsid w:val="00FB31A2"/>
    <w:rsid w:val="00FC6446"/>
    <w:rsid w:val="00FC71C2"/>
    <w:rsid w:val="00F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9144"/>
  <w15:docId w15:val="{1C32A6D6-EC20-42D0-B04E-2DE7BA45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936A67"/>
    <w:rPr>
      <w:rFonts w:ascii="Times New Roman" w:hAnsi="Times New Roman" w:cs="Times New Roman"/>
      <w:spacing w:val="-10"/>
      <w:sz w:val="36"/>
      <w:szCs w:val="36"/>
      <w:shd w:val="clear" w:color="auto" w:fill="FFFFFF"/>
    </w:rPr>
  </w:style>
  <w:style w:type="paragraph" w:styleId="a4">
    <w:name w:val="Body Text"/>
    <w:basedOn w:val="a"/>
    <w:link w:val="a3"/>
    <w:rsid w:val="00936A67"/>
    <w:pPr>
      <w:widowControl w:val="0"/>
      <w:shd w:val="clear" w:color="auto" w:fill="FFFFFF"/>
      <w:spacing w:before="300" w:after="7500" w:line="416" w:lineRule="exact"/>
      <w:ind w:hanging="560"/>
      <w:jc w:val="center"/>
    </w:pPr>
    <w:rPr>
      <w:rFonts w:ascii="Times New Roman" w:hAnsi="Times New Roman" w:cs="Times New Roman"/>
      <w:spacing w:val="-10"/>
      <w:sz w:val="36"/>
      <w:szCs w:val="36"/>
    </w:rPr>
  </w:style>
  <w:style w:type="character" w:customStyle="1" w:styleId="1">
    <w:name w:val="Основной текст Знак1"/>
    <w:basedOn w:val="a0"/>
    <w:uiPriority w:val="99"/>
    <w:semiHidden/>
    <w:rsid w:val="00936A67"/>
  </w:style>
  <w:style w:type="character" w:customStyle="1" w:styleId="a5">
    <w:name w:val="Основной текст + Курсив"/>
    <w:aliases w:val="Интервал 0 pt47"/>
    <w:basedOn w:val="a3"/>
    <w:rsid w:val="00936A67"/>
    <w:rPr>
      <w:rFonts w:ascii="Times New Roman" w:hAnsi="Times New Roman" w:cs="Times New Roman"/>
      <w:i/>
      <w:iCs/>
      <w:spacing w:val="0"/>
      <w:sz w:val="36"/>
      <w:szCs w:val="36"/>
      <w:shd w:val="clear" w:color="auto" w:fill="FFFFFF"/>
    </w:rPr>
  </w:style>
  <w:style w:type="character" w:customStyle="1" w:styleId="a6">
    <w:name w:val="Основной текст + Полужирный"/>
    <w:aliases w:val="Интервал -1 pt23"/>
    <w:basedOn w:val="a3"/>
    <w:rsid w:val="00936A67"/>
    <w:rPr>
      <w:rFonts w:ascii="Times New Roman" w:hAnsi="Times New Roman" w:cs="Times New Roman"/>
      <w:b/>
      <w:bCs/>
      <w:spacing w:val="-20"/>
      <w:sz w:val="36"/>
      <w:szCs w:val="36"/>
      <w:shd w:val="clear" w:color="auto" w:fill="FFFFFF"/>
    </w:rPr>
  </w:style>
  <w:style w:type="character" w:customStyle="1" w:styleId="52">
    <w:name w:val="Заголовок №5 (2)_"/>
    <w:basedOn w:val="a0"/>
    <w:link w:val="520"/>
    <w:rsid w:val="00936A67"/>
    <w:rPr>
      <w:rFonts w:ascii="Times New Roman" w:hAnsi="Times New Roman" w:cs="Times New Roman"/>
      <w:b/>
      <w:bCs/>
      <w:sz w:val="39"/>
      <w:szCs w:val="39"/>
      <w:shd w:val="clear" w:color="auto" w:fill="FFFFFF"/>
    </w:rPr>
  </w:style>
  <w:style w:type="paragraph" w:customStyle="1" w:styleId="520">
    <w:name w:val="Заголовок №5 (2)"/>
    <w:basedOn w:val="a"/>
    <w:link w:val="52"/>
    <w:rsid w:val="00936A67"/>
    <w:pPr>
      <w:widowControl w:val="0"/>
      <w:shd w:val="clear" w:color="auto" w:fill="FFFFFF"/>
      <w:spacing w:before="900" w:after="360" w:line="240" w:lineRule="atLeast"/>
      <w:jc w:val="both"/>
      <w:outlineLvl w:val="4"/>
    </w:pPr>
    <w:rPr>
      <w:rFonts w:ascii="Times New Roman" w:hAnsi="Times New Roman" w:cs="Times New Roman"/>
      <w:b/>
      <w:bCs/>
      <w:sz w:val="39"/>
      <w:szCs w:val="39"/>
    </w:rPr>
  </w:style>
  <w:style w:type="character" w:customStyle="1" w:styleId="11">
    <w:name w:val="Основной текст + 11"/>
    <w:aliases w:val="5 pt59,Полужирный62"/>
    <w:basedOn w:val="a3"/>
    <w:rsid w:val="00936A67"/>
    <w:rPr>
      <w:rFonts w:ascii="Times New Roman" w:hAnsi="Times New Roman" w:cs="Times New Roman"/>
      <w:b/>
      <w:bCs/>
      <w:spacing w:val="-10"/>
      <w:sz w:val="23"/>
      <w:szCs w:val="23"/>
      <w:shd w:val="clear" w:color="auto" w:fill="FFFFFF"/>
    </w:rPr>
  </w:style>
  <w:style w:type="character" w:customStyle="1" w:styleId="Verdana">
    <w:name w:val="Основной текст + Verdana"/>
    <w:aliases w:val="8,5 pt58,Полужирный61,Интервал 0 pt39"/>
    <w:basedOn w:val="a3"/>
    <w:rsid w:val="00936A67"/>
    <w:rPr>
      <w:rFonts w:ascii="Verdana" w:hAnsi="Verdana" w:cs="Verdana"/>
      <w:b/>
      <w:bCs/>
      <w:spacing w:val="0"/>
      <w:sz w:val="17"/>
      <w:szCs w:val="17"/>
      <w:shd w:val="clear" w:color="auto" w:fill="FFFFFF"/>
    </w:rPr>
  </w:style>
  <w:style w:type="character" w:customStyle="1" w:styleId="TrebuchetMS1">
    <w:name w:val="Основной текст + Trebuchet MS1"/>
    <w:aliases w:val="9 pt,Полужирный59,Интервал 0 pt37"/>
    <w:basedOn w:val="a3"/>
    <w:rsid w:val="00936A67"/>
    <w:rPr>
      <w:rFonts w:ascii="Trebuchet MS" w:hAnsi="Trebuchet MS" w:cs="Trebuchet MS"/>
      <w:b/>
      <w:bCs/>
      <w:spacing w:val="10"/>
      <w:sz w:val="18"/>
      <w:szCs w:val="18"/>
      <w:shd w:val="clear" w:color="auto" w:fill="FFFFFF"/>
    </w:rPr>
  </w:style>
  <w:style w:type="character" w:customStyle="1" w:styleId="11pt">
    <w:name w:val="Основной текст + 11 pt"/>
    <w:aliases w:val="Полужирный55,Интервал 0 pt36"/>
    <w:basedOn w:val="a3"/>
    <w:rsid w:val="00936A67"/>
    <w:rPr>
      <w:rFonts w:ascii="Times New Roman" w:hAnsi="Times New Roman" w:cs="Times New Roman"/>
      <w:b/>
      <w:bCs/>
      <w:spacing w:val="0"/>
      <w:sz w:val="22"/>
      <w:szCs w:val="22"/>
      <w:shd w:val="clear" w:color="auto" w:fill="FFFFFF"/>
    </w:rPr>
  </w:style>
  <w:style w:type="character" w:customStyle="1" w:styleId="17">
    <w:name w:val="Основной текст + 17"/>
    <w:aliases w:val="5 pt56,Полужирный52,Интервал -1 pt21"/>
    <w:basedOn w:val="a3"/>
    <w:rsid w:val="00936A67"/>
    <w:rPr>
      <w:rFonts w:ascii="Times New Roman" w:hAnsi="Times New Roman" w:cs="Times New Roman"/>
      <w:b/>
      <w:bCs/>
      <w:spacing w:val="-20"/>
      <w:sz w:val="35"/>
      <w:szCs w:val="35"/>
      <w:shd w:val="clear" w:color="auto" w:fill="FFFFFF"/>
    </w:rPr>
  </w:style>
  <w:style w:type="character" w:customStyle="1" w:styleId="82">
    <w:name w:val="Заголовок №8 (2)_"/>
    <w:basedOn w:val="a0"/>
    <w:link w:val="820"/>
    <w:rsid w:val="00936A67"/>
    <w:rPr>
      <w:rFonts w:ascii="Times New Roman" w:hAnsi="Times New Roman" w:cs="Times New Roman"/>
      <w:b/>
      <w:bCs/>
      <w:spacing w:val="-20"/>
      <w:sz w:val="35"/>
      <w:szCs w:val="35"/>
      <w:shd w:val="clear" w:color="auto" w:fill="FFFFFF"/>
    </w:rPr>
  </w:style>
  <w:style w:type="paragraph" w:customStyle="1" w:styleId="820">
    <w:name w:val="Заголовок №8 (2)"/>
    <w:basedOn w:val="a"/>
    <w:link w:val="82"/>
    <w:rsid w:val="00936A67"/>
    <w:pPr>
      <w:widowControl w:val="0"/>
      <w:shd w:val="clear" w:color="auto" w:fill="FFFFFF"/>
      <w:spacing w:before="360" w:after="540" w:line="240" w:lineRule="atLeast"/>
      <w:jc w:val="center"/>
      <w:outlineLvl w:val="7"/>
    </w:pPr>
    <w:rPr>
      <w:rFonts w:ascii="Times New Roman" w:hAnsi="Times New Roman" w:cs="Times New Roman"/>
      <w:b/>
      <w:bCs/>
      <w:spacing w:val="-20"/>
      <w:sz w:val="35"/>
      <w:szCs w:val="35"/>
    </w:rPr>
  </w:style>
  <w:style w:type="paragraph" w:styleId="a7">
    <w:name w:val="Document Map"/>
    <w:basedOn w:val="a"/>
    <w:link w:val="a8"/>
    <w:uiPriority w:val="99"/>
    <w:semiHidden/>
    <w:unhideWhenUsed/>
    <w:rsid w:val="00822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8229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84A3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C3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3573B"/>
  </w:style>
  <w:style w:type="paragraph" w:styleId="ac">
    <w:name w:val="footer"/>
    <w:basedOn w:val="a"/>
    <w:link w:val="ad"/>
    <w:uiPriority w:val="99"/>
    <w:unhideWhenUsed/>
    <w:rsid w:val="00C3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35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B1D9B2-0287-40E5-BFD0-3DC6F0AD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1</cp:lastModifiedBy>
  <cp:revision>45</cp:revision>
  <dcterms:created xsi:type="dcterms:W3CDTF">2015-09-17T11:01:00Z</dcterms:created>
  <dcterms:modified xsi:type="dcterms:W3CDTF">2022-08-14T10:08:00Z</dcterms:modified>
</cp:coreProperties>
</file>