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D5E8" w14:textId="77777777" w:rsidR="001C1096" w:rsidRPr="00E34FAD" w:rsidRDefault="001C1096" w:rsidP="001C1096">
      <w:pPr>
        <w:widowControl/>
        <w:jc w:val="left"/>
        <w:rPr>
          <w:b/>
          <w:bCs/>
        </w:rPr>
      </w:pPr>
      <w:r w:rsidRPr="00E34FAD">
        <w:rPr>
          <w:b/>
          <w:bCs/>
        </w:rPr>
        <w:t>Effects of Unit-Based Garbage Pricing: A Differences-in-Differences Approach</w:t>
      </w:r>
    </w:p>
    <w:p w14:paraId="02360F29" w14:textId="77777777" w:rsidR="001C1096" w:rsidRPr="00E34FAD" w:rsidRDefault="001C1096" w:rsidP="001C1096">
      <w:pPr>
        <w:widowControl/>
        <w:jc w:val="left"/>
        <w:rPr>
          <w:b/>
          <w:bCs/>
        </w:rPr>
      </w:pPr>
      <w:r w:rsidRPr="00E34FAD">
        <w:rPr>
          <w:rFonts w:hint="eastAsia"/>
          <w:b/>
          <w:bCs/>
        </w:rPr>
        <w:t>2010</w:t>
      </w:r>
    </w:p>
    <w:p w14:paraId="6EF03E41" w14:textId="77777777" w:rsidR="001C1096" w:rsidRPr="00E34FAD" w:rsidRDefault="001C1096" w:rsidP="001C1096">
      <w:pPr>
        <w:widowControl/>
        <w:jc w:val="left"/>
        <w:rPr>
          <w:rFonts w:hint="eastAsia"/>
          <w:lang w:val="en-GB"/>
        </w:rPr>
      </w:pPr>
      <w:r>
        <w:rPr>
          <w:rFonts w:hint="eastAsia"/>
        </w:rPr>
        <w:t>DD分析を始めてやった論文。</w:t>
      </w:r>
    </w:p>
    <w:p w14:paraId="119143D2" w14:textId="77777777" w:rsidR="001C1096" w:rsidRDefault="001C1096" w:rsidP="001C1096">
      <w:pPr>
        <w:widowControl/>
        <w:jc w:val="left"/>
      </w:pPr>
    </w:p>
    <w:p w14:paraId="0CE3919B" w14:textId="77777777" w:rsidR="001C1096" w:rsidRPr="00E34FAD" w:rsidRDefault="001C1096" w:rsidP="001C1096">
      <w:pPr>
        <w:widowControl/>
        <w:jc w:val="left"/>
        <w:rPr>
          <w:b/>
          <w:bCs/>
        </w:rPr>
      </w:pPr>
      <w:r w:rsidRPr="00E34FAD">
        <w:rPr>
          <w:b/>
          <w:bCs/>
        </w:rPr>
        <w:t>Effects of unit-based pricing on household waste collection demand: A meta-regression analysis</w:t>
      </w:r>
      <w:r w:rsidRPr="00E34FAD">
        <w:rPr>
          <w:rFonts w:hint="eastAsia"/>
          <w:b/>
          <w:bCs/>
        </w:rPr>
        <w:t>（</w:t>
      </w:r>
      <w:r w:rsidRPr="00E34FAD">
        <w:rPr>
          <w:b/>
          <w:bCs/>
          <w:lang w:val="en-GB"/>
        </w:rPr>
        <w:t>2016</w:t>
      </w:r>
      <w:r w:rsidRPr="00E34FAD">
        <w:rPr>
          <w:rFonts w:hint="eastAsia"/>
          <w:b/>
          <w:bCs/>
        </w:rPr>
        <w:t>）</w:t>
      </w:r>
    </w:p>
    <w:p w14:paraId="11559146" w14:textId="77777777" w:rsidR="001C1096" w:rsidRDefault="001C1096" w:rsidP="001C1096">
      <w:pPr>
        <w:widowControl/>
        <w:jc w:val="left"/>
        <w:rPr>
          <w:lang w:val="en-GB"/>
        </w:rPr>
      </w:pPr>
    </w:p>
    <w:p w14:paraId="1AB2D31E" w14:textId="77777777" w:rsidR="001C1096" w:rsidRDefault="001C1096" w:rsidP="001C1096">
      <w:pPr>
        <w:widowControl/>
        <w:jc w:val="left"/>
        <w:rPr>
          <w:lang w:val="en-GB"/>
        </w:rPr>
      </w:pPr>
    </w:p>
    <w:p w14:paraId="5959F193" w14:textId="77777777" w:rsidR="001C1096" w:rsidRPr="00E34FAD" w:rsidRDefault="001C1096" w:rsidP="001C1096">
      <w:pPr>
        <w:widowControl/>
        <w:jc w:val="left"/>
        <w:rPr>
          <w:b/>
          <w:bCs/>
        </w:rPr>
      </w:pPr>
      <w:r w:rsidRPr="00E34FAD">
        <w:rPr>
          <w:b/>
          <w:bCs/>
        </w:rPr>
        <w:t>Estimating Treatment Effects of Unit-Based Pricing of Household Solid Waste Disposal</w:t>
      </w:r>
    </w:p>
    <w:p w14:paraId="6A957FC6" w14:textId="77777777" w:rsidR="001C1096" w:rsidRPr="00E34FAD" w:rsidRDefault="001C1096" w:rsidP="001C1096">
      <w:pPr>
        <w:widowControl/>
        <w:jc w:val="left"/>
        <w:rPr>
          <w:rFonts w:hint="eastAsia"/>
        </w:rPr>
      </w:pPr>
      <w:r>
        <w:rPr>
          <w:rFonts w:hint="eastAsia"/>
        </w:rPr>
        <w:t>（2018）</w:t>
      </w:r>
    </w:p>
    <w:p w14:paraId="0453B3F0" w14:textId="77777777" w:rsidR="001C1096" w:rsidRDefault="001C1096" w:rsidP="001C1096">
      <w:pPr>
        <w:widowControl/>
        <w:jc w:val="left"/>
        <w:rPr>
          <w:lang w:val="en-GB"/>
        </w:rPr>
      </w:pPr>
    </w:p>
    <w:p w14:paraId="1A2AABF9" w14:textId="77777777" w:rsidR="001C1096" w:rsidRPr="00E34FAD" w:rsidRDefault="001C1096" w:rsidP="001C1096">
      <w:pPr>
        <w:widowControl/>
        <w:jc w:val="left"/>
        <w:rPr>
          <w:rFonts w:hint="eastAsia"/>
          <w:lang w:val="en-GB"/>
        </w:rPr>
      </w:pPr>
      <w:r w:rsidRPr="00E34FAD">
        <w:rPr>
          <w:lang w:val="en-GB"/>
        </w:rPr>
        <w:t>Callan and Thomas (Reference Callan and Thomas1999)は、住宅密度、一戸建て住宅の数、町に埋立地があるかどうかの指標、教育、一戸建て住宅の中央値が、政策採用の統計的に有意な予測因子であることを見いだしている。</w:t>
      </w:r>
    </w:p>
    <w:p w14:paraId="72142241" w14:textId="77777777" w:rsidR="001C1096" w:rsidRDefault="001C1096" w:rsidP="001C1096">
      <w:pPr>
        <w:widowControl/>
        <w:jc w:val="left"/>
      </w:pPr>
    </w:p>
    <w:p w14:paraId="09731DAA" w14:textId="77777777" w:rsidR="001C1096" w:rsidRPr="00D5511B" w:rsidRDefault="001C1096" w:rsidP="001C1096">
      <w:pPr>
        <w:widowControl/>
        <w:jc w:val="left"/>
        <w:rPr>
          <w:rFonts w:hint="eastAsia"/>
          <w:b/>
          <w:bCs/>
        </w:rPr>
      </w:pPr>
      <w:r w:rsidRPr="00D5511B">
        <w:rPr>
          <w:b/>
          <w:bCs/>
        </w:rPr>
        <w:t>Adopting a Unit Pricing System for Municipal Solid Waste: Policy and Socio-Economic Determinants</w:t>
      </w:r>
      <w:r w:rsidRPr="00D5511B">
        <w:rPr>
          <w:rFonts w:hint="eastAsia"/>
          <w:b/>
          <w:bCs/>
        </w:rPr>
        <w:t xml:space="preserve"> </w:t>
      </w:r>
      <w:r w:rsidRPr="00D5511B">
        <w:rPr>
          <w:b/>
          <w:bCs/>
        </w:rPr>
        <w:t>(1999)</w:t>
      </w:r>
    </w:p>
    <w:p w14:paraId="2045B496" w14:textId="77777777" w:rsidR="001C1096" w:rsidRDefault="001C1096" w:rsidP="001C1096">
      <w:pPr>
        <w:rPr>
          <w:lang w:val="en-GB"/>
        </w:rPr>
      </w:pPr>
      <w:hyperlink r:id="rId4" w:history="1">
        <w:r w:rsidRPr="00EC3B9D">
          <w:rPr>
            <w:rStyle w:val="a3"/>
            <w:lang w:val="en-GB"/>
          </w:rPr>
          <w:t>https://link.springer.com/content/pdf/10.1023/A:1008315305404.pdf</w:t>
        </w:r>
      </w:hyperlink>
      <w:r>
        <w:rPr>
          <w:lang w:val="en-GB"/>
        </w:rPr>
        <w:t xml:space="preserve"> </w:t>
      </w:r>
    </w:p>
    <w:p w14:paraId="2D2DB051" w14:textId="77777777" w:rsidR="001C1096" w:rsidRDefault="001C1096" w:rsidP="001C1096">
      <w:pPr>
        <w:rPr>
          <w:rFonts w:hint="eastAsia"/>
          <w:lang w:val="en-GB"/>
        </w:rPr>
      </w:pPr>
      <w:r>
        <w:rPr>
          <w:rFonts w:hint="eastAsia"/>
          <w:lang w:val="en-GB"/>
        </w:rPr>
        <w:t>マサチューセッツ州における有料化導入の社会的要因</w:t>
      </w:r>
    </w:p>
    <w:p w14:paraId="4CD1D463" w14:textId="77777777" w:rsidR="001C1096" w:rsidRDefault="001C1096" w:rsidP="001C1096">
      <w:pPr>
        <w:rPr>
          <w:lang w:val="en-GB"/>
        </w:rPr>
      </w:pPr>
    </w:p>
    <w:p w14:paraId="28CDC650" w14:textId="77777777" w:rsidR="001C1096" w:rsidRDefault="001C1096" w:rsidP="001C1096">
      <w:pPr>
        <w:rPr>
          <w:rFonts w:hint="eastAsia"/>
          <w:lang w:val="en-GB"/>
        </w:rPr>
      </w:pPr>
    </w:p>
    <w:p w14:paraId="793DB790" w14:textId="77777777" w:rsidR="001C1096" w:rsidRDefault="001C1096" w:rsidP="001C1096">
      <w:pPr>
        <w:rPr>
          <w:b/>
          <w:bCs/>
        </w:rPr>
      </w:pPr>
      <w:r w:rsidRPr="00E34FAD">
        <w:rPr>
          <w:b/>
          <w:bCs/>
        </w:rPr>
        <w:t>The effects of pricing waste generation: A synthetic control approach</w:t>
      </w:r>
    </w:p>
    <w:p w14:paraId="4FB7FA9C" w14:textId="77777777" w:rsidR="001C1096" w:rsidRDefault="001C1096" w:rsidP="001C1096">
      <w:pPr>
        <w:rPr>
          <w:b/>
          <w:bCs/>
        </w:rPr>
      </w:pPr>
      <w:r>
        <w:rPr>
          <w:rFonts w:hint="eastAsia"/>
          <w:b/>
          <w:bCs/>
        </w:rPr>
        <w:t>(</w:t>
      </w:r>
      <w:r>
        <w:t>2019</w:t>
      </w:r>
      <w:r>
        <w:rPr>
          <w:b/>
          <w:bCs/>
        </w:rPr>
        <w:t>)</w:t>
      </w:r>
    </w:p>
    <w:p w14:paraId="601610B5" w14:textId="77777777" w:rsidR="001C1096" w:rsidRDefault="001C1096" w:rsidP="001C1096"/>
    <w:p w14:paraId="498BC805" w14:textId="77777777" w:rsidR="001C1096" w:rsidRDefault="001C1096" w:rsidP="001C1096">
      <w:pPr>
        <w:rPr>
          <w:lang w:val="en-GB"/>
        </w:rPr>
      </w:pPr>
      <w:r>
        <w:t>Italy 19</w:t>
      </w:r>
      <w:r>
        <w:rPr>
          <w:lang w:val="en-GB"/>
        </w:rPr>
        <w:t xml:space="preserve"> areas, </w:t>
      </w:r>
    </w:p>
    <w:p w14:paraId="1285409C" w14:textId="77777777" w:rsidR="001C1096" w:rsidRDefault="001C1096" w:rsidP="001C1096">
      <w:pPr>
        <w:rPr>
          <w:lang w:val="en-GB"/>
        </w:rPr>
      </w:pPr>
      <w:r>
        <w:rPr>
          <w:lang w:val="en-GB"/>
        </w:rPr>
        <w:t xml:space="preserve">Synthetic control method. </w:t>
      </w:r>
    </w:p>
    <w:p w14:paraId="1D0C5D84" w14:textId="77777777" w:rsidR="001C1096" w:rsidRDefault="001C1096" w:rsidP="001C1096">
      <w:pPr>
        <w:rPr>
          <w:lang w:val="en-GB"/>
        </w:rPr>
      </w:pPr>
      <w:r>
        <w:rPr>
          <w:rFonts w:hint="eastAsia"/>
          <w:lang w:val="en-GB"/>
        </w:rPr>
        <w:t>サンプルは</w:t>
      </w:r>
    </w:p>
    <w:p w14:paraId="7E6C574F" w14:textId="77777777" w:rsidR="001C1096" w:rsidRDefault="001C1096" w:rsidP="001C1096">
      <w:pPr>
        <w:rPr>
          <w:lang w:val="en-GB"/>
        </w:rPr>
      </w:pPr>
    </w:p>
    <w:p w14:paraId="1D5E610C" w14:textId="77777777" w:rsidR="001C1096" w:rsidRDefault="001C1096" w:rsidP="001C1096">
      <w:pPr>
        <w:rPr>
          <w:lang w:val="en-GB"/>
        </w:rPr>
      </w:pPr>
      <w:r>
        <w:rPr>
          <w:lang w:val="en-GB"/>
        </w:rPr>
        <w:t>Weighted fixed effect model</w:t>
      </w:r>
    </w:p>
    <w:p w14:paraId="48BDB9D6" w14:textId="77777777" w:rsidR="001C1096" w:rsidRDefault="001C1096" w:rsidP="001C1096">
      <w:pPr>
        <w:rPr>
          <w:lang w:val="en-GB"/>
        </w:rPr>
      </w:pPr>
      <w:hyperlink r:id="rId5" w:history="1">
        <w:r w:rsidRPr="00EC3B9D">
          <w:rPr>
            <w:rStyle w:val="a3"/>
            <w:lang w:val="en-GB"/>
          </w:rPr>
          <w:t>https://imai.fas.harvard.edu/talk/files/Princeton11.pdf</w:t>
        </w:r>
      </w:hyperlink>
      <w:r>
        <w:rPr>
          <w:rFonts w:hint="eastAsia"/>
          <w:lang w:val="en-GB"/>
        </w:rPr>
        <w:t xml:space="preserve">　</w:t>
      </w:r>
    </w:p>
    <w:p w14:paraId="318F3497" w14:textId="77777777" w:rsidR="001C1096" w:rsidRDefault="001C1096" w:rsidP="001C1096">
      <w:pPr>
        <w:rPr>
          <w:lang w:val="en-GB"/>
        </w:rPr>
      </w:pPr>
    </w:p>
    <w:p w14:paraId="5DE14345" w14:textId="77777777" w:rsidR="001C1096" w:rsidRDefault="001C1096" w:rsidP="001C1096">
      <w:pPr>
        <w:rPr>
          <w:lang w:val="en-GB"/>
        </w:rPr>
      </w:pPr>
    </w:p>
    <w:p w14:paraId="25DE93AC" w14:textId="77777777" w:rsidR="001C1096" w:rsidRPr="00D5511B" w:rsidRDefault="001C1096" w:rsidP="001C1096">
      <w:pPr>
        <w:ind w:left="105" w:hangingChars="50" w:hanging="105"/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ごみ処理有料化における自治体の意思決定（</w:t>
      </w:r>
      <w:r>
        <w:rPr>
          <w:lang w:val="en-GB"/>
        </w:rPr>
        <w:t>2008</w:t>
      </w:r>
      <w:r>
        <w:rPr>
          <w:rFonts w:hint="eastAsia"/>
          <w:lang w:val="en-GB"/>
        </w:rPr>
        <w:t>）</w:t>
      </w:r>
      <w:hyperlink r:id="rId6" w:history="1">
        <w:r w:rsidRPr="00EC3B9D">
          <w:rPr>
            <w:rStyle w:val="a3"/>
            <w:lang w:val="en-GB"/>
          </w:rPr>
          <w:t>https://www.jstage.jst.go.jp/article/jswme/19/1/19_1_61/_pdf/-char/ja</w:t>
        </w:r>
      </w:hyperlink>
      <w:r>
        <w:rPr>
          <w:rFonts w:hint="eastAsia"/>
          <w:lang w:val="en-GB"/>
        </w:rPr>
        <w:t xml:space="preserve">　</w:t>
      </w:r>
    </w:p>
    <w:p w14:paraId="66D3ECA6" w14:textId="77777777" w:rsidR="001C1096" w:rsidRPr="00E34FAD" w:rsidRDefault="001C1096" w:rsidP="001C1096">
      <w:pPr>
        <w:rPr>
          <w:rFonts w:hint="eastAsia"/>
          <w:lang w:val="en-GB"/>
        </w:rPr>
      </w:pPr>
    </w:p>
    <w:p w14:paraId="6B2A7ADD" w14:textId="77777777" w:rsidR="001C1096" w:rsidRPr="00E34FAD" w:rsidRDefault="001C1096" w:rsidP="001C1096">
      <w:pPr>
        <w:rPr>
          <w:rFonts w:hint="eastAsia"/>
        </w:rPr>
      </w:pPr>
    </w:p>
    <w:p w14:paraId="7960F1FF" w14:textId="77777777" w:rsidR="003E1D76" w:rsidRPr="001C1096" w:rsidRDefault="001C1096"/>
    <w:sectPr w:rsidR="003E1D76" w:rsidRPr="001C10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96"/>
    <w:rsid w:val="0003374D"/>
    <w:rsid w:val="001C1096"/>
    <w:rsid w:val="00232333"/>
    <w:rsid w:val="006E40EF"/>
    <w:rsid w:val="0077529E"/>
    <w:rsid w:val="008B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BB126"/>
  <w15:chartTrackingRefBased/>
  <w15:docId w15:val="{8BAD6F7F-9029-704F-9713-A5352674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stage.jst.go.jp/article/jswme/19/1/19_1_61/_pdf/-char/ja" TargetMode="External"/><Relationship Id="rId5" Type="http://schemas.openxmlformats.org/officeDocument/2006/relationships/hyperlink" Target="https://imai.fas.harvard.edu/talk/files/Princeton11.pdf" TargetMode="External"/><Relationship Id="rId4" Type="http://schemas.openxmlformats.org/officeDocument/2006/relationships/hyperlink" Target="https://link.springer.com/content/pdf/10.1023/A:1008315305404.pdf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itou-hiroki-jk@ynu.jp</dc:creator>
  <cp:keywords/>
  <dc:description/>
  <cp:lastModifiedBy>itou-hiroki-jk@ynu.jp</cp:lastModifiedBy>
  <cp:revision>1</cp:revision>
  <dcterms:created xsi:type="dcterms:W3CDTF">2022-06-10T13:31:00Z</dcterms:created>
  <dcterms:modified xsi:type="dcterms:W3CDTF">2022-06-10T13:31:00Z</dcterms:modified>
</cp:coreProperties>
</file>